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4D7F" w14:textId="77777777" w:rsidR="00B47AEB" w:rsidRPr="00FC01D9" w:rsidRDefault="00B47AEB" w:rsidP="00B47AEB">
      <w:pPr>
        <w:spacing w:line="240" w:lineRule="auto"/>
        <w:jc w:val="center"/>
        <w:rPr>
          <w:rFonts w:cs="Times New Roman"/>
          <w:sz w:val="32"/>
          <w:szCs w:val="32"/>
        </w:rPr>
      </w:pPr>
      <w:bookmarkStart w:id="0" w:name="_Hlk1393681"/>
      <w:bookmarkEnd w:id="0"/>
      <w:r w:rsidRPr="00FC01D9">
        <w:rPr>
          <w:rFonts w:cs="Times New Roman"/>
          <w:sz w:val="32"/>
          <w:szCs w:val="32"/>
        </w:rPr>
        <w:t>Минобрнауки России</w:t>
      </w:r>
      <w:r w:rsidRPr="00FC01D9">
        <w:rPr>
          <w:rFonts w:cs="Times New Roman"/>
          <w:sz w:val="32"/>
          <w:szCs w:val="32"/>
        </w:rPr>
        <w:br/>
        <w:t>Федеральное государственное автономное образовательное</w:t>
      </w:r>
      <w:r w:rsidRPr="00FC01D9">
        <w:rPr>
          <w:rFonts w:cs="Times New Roman"/>
          <w:sz w:val="32"/>
          <w:szCs w:val="32"/>
        </w:rPr>
        <w:br/>
        <w:t>Учреждение высшего образования</w:t>
      </w:r>
      <w:r w:rsidRPr="00FC01D9">
        <w:rPr>
          <w:rFonts w:cs="Times New Roman"/>
          <w:sz w:val="32"/>
          <w:szCs w:val="32"/>
        </w:rPr>
        <w:br/>
        <w:t>«Санкт-Петербургский государственный электротехнический</w:t>
      </w:r>
      <w:r w:rsidRPr="00FC01D9">
        <w:rPr>
          <w:rFonts w:cs="Times New Roman"/>
          <w:sz w:val="32"/>
          <w:szCs w:val="32"/>
        </w:rPr>
        <w:br/>
        <w:t>Университет им. В.И. Ульянова (Ленина)»</w:t>
      </w:r>
      <w:r w:rsidRPr="00FC01D9">
        <w:rPr>
          <w:rFonts w:cs="Times New Roman"/>
          <w:sz w:val="32"/>
          <w:szCs w:val="32"/>
        </w:rPr>
        <w:br/>
        <w:t>(СПГЭТУ «ЛЭТИ»)</w:t>
      </w:r>
      <w:r w:rsidRPr="00FC01D9">
        <w:rPr>
          <w:rFonts w:cs="Times New Roman"/>
          <w:sz w:val="32"/>
          <w:szCs w:val="32"/>
        </w:rPr>
        <w:br/>
        <w:t>Факультет компьютерных технологий и информатики</w:t>
      </w:r>
      <w:r w:rsidRPr="00FC01D9">
        <w:rPr>
          <w:rFonts w:cs="Times New Roman"/>
          <w:sz w:val="32"/>
          <w:szCs w:val="32"/>
        </w:rPr>
        <w:br/>
      </w:r>
    </w:p>
    <w:p w14:paraId="0142DE80" w14:textId="57F386E6" w:rsidR="00B47AEB" w:rsidRPr="001051BB" w:rsidRDefault="00B47AEB" w:rsidP="00861AC1">
      <w:pPr>
        <w:jc w:val="center"/>
        <w:rPr>
          <w:rFonts w:cs="Times New Roman"/>
          <w:b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Кафедра вычислительной техники</w:t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="00036E56" w:rsidRPr="00FC01D9">
        <w:rPr>
          <w:rFonts w:cs="Times New Roman"/>
          <w:b/>
          <w:sz w:val="32"/>
          <w:szCs w:val="32"/>
        </w:rPr>
        <w:t>Отчет</w:t>
      </w:r>
      <w:r w:rsidR="00853B9C" w:rsidRPr="00FC01D9">
        <w:rPr>
          <w:rFonts w:cs="Times New Roman"/>
          <w:b/>
          <w:sz w:val="32"/>
          <w:szCs w:val="32"/>
        </w:rPr>
        <w:t xml:space="preserve"> по </w:t>
      </w:r>
      <w:r w:rsidR="00036E56" w:rsidRPr="00FC01D9">
        <w:rPr>
          <w:rFonts w:cs="Times New Roman"/>
          <w:b/>
          <w:sz w:val="32"/>
          <w:szCs w:val="32"/>
        </w:rPr>
        <w:t>лабораторной</w:t>
      </w:r>
      <w:r w:rsidR="00853B9C" w:rsidRPr="00FC01D9">
        <w:rPr>
          <w:rFonts w:cs="Times New Roman"/>
          <w:b/>
          <w:sz w:val="32"/>
          <w:szCs w:val="32"/>
        </w:rPr>
        <w:t xml:space="preserve"> работе</w:t>
      </w:r>
      <w:r w:rsidR="00C37A62" w:rsidRPr="00FC01D9">
        <w:rPr>
          <w:rFonts w:cs="Times New Roman"/>
          <w:b/>
          <w:sz w:val="32"/>
          <w:szCs w:val="32"/>
        </w:rPr>
        <w:t xml:space="preserve"> №</w:t>
      </w:r>
      <w:r w:rsidR="001051BB" w:rsidRPr="001051BB">
        <w:rPr>
          <w:rFonts w:cs="Times New Roman"/>
          <w:b/>
          <w:sz w:val="32"/>
          <w:szCs w:val="32"/>
        </w:rPr>
        <w:t>2</w:t>
      </w:r>
    </w:p>
    <w:p w14:paraId="30707E07" w14:textId="62A1E7FF" w:rsidR="00B47AEB" w:rsidRPr="00FC01D9" w:rsidRDefault="00B47AEB" w:rsidP="00F21E21">
      <w:pPr>
        <w:jc w:val="center"/>
        <w:rPr>
          <w:rFonts w:cs="Times New Roman"/>
          <w:b/>
          <w:sz w:val="32"/>
          <w:szCs w:val="32"/>
        </w:rPr>
      </w:pPr>
      <w:r w:rsidRPr="00FC01D9">
        <w:rPr>
          <w:rFonts w:cs="Times New Roman"/>
          <w:b/>
          <w:sz w:val="32"/>
          <w:szCs w:val="32"/>
        </w:rPr>
        <w:t>на тему:</w:t>
      </w:r>
      <w:r w:rsidR="00F21E21">
        <w:rPr>
          <w:rFonts w:cs="Times New Roman"/>
          <w:b/>
          <w:sz w:val="32"/>
          <w:szCs w:val="32"/>
        </w:rPr>
        <w:t xml:space="preserve"> </w:t>
      </w:r>
      <w:r w:rsidR="005B0A22" w:rsidRPr="00FC01D9">
        <w:rPr>
          <w:rFonts w:cs="Times New Roman"/>
          <w:b/>
          <w:sz w:val="32"/>
          <w:szCs w:val="32"/>
        </w:rPr>
        <w:t>«</w:t>
      </w:r>
      <w:r w:rsidR="00475405" w:rsidRPr="00FC01D9">
        <w:rPr>
          <w:rFonts w:cs="Times New Roman"/>
          <w:b/>
          <w:sz w:val="32"/>
          <w:szCs w:val="32"/>
        </w:rPr>
        <w:t xml:space="preserve">Управление </w:t>
      </w:r>
      <w:r w:rsidR="001051BB">
        <w:rPr>
          <w:rFonts w:cs="Times New Roman"/>
          <w:b/>
          <w:sz w:val="32"/>
          <w:szCs w:val="32"/>
        </w:rPr>
        <w:t>памятью</w:t>
      </w:r>
      <w:r w:rsidR="00853B9C" w:rsidRPr="00FC01D9">
        <w:rPr>
          <w:rFonts w:cs="Times New Roman"/>
          <w:b/>
          <w:sz w:val="32"/>
          <w:szCs w:val="32"/>
        </w:rPr>
        <w:t>»</w:t>
      </w:r>
    </w:p>
    <w:p w14:paraId="61A19820" w14:textId="7E238BA5" w:rsidR="00FC01D9" w:rsidRPr="00642F83" w:rsidRDefault="00B47AEB" w:rsidP="002B7945">
      <w:pPr>
        <w:jc w:val="center"/>
        <w:rPr>
          <w:rFonts w:cs="Times New Roman"/>
          <w:b/>
          <w:bCs/>
          <w:sz w:val="32"/>
          <w:szCs w:val="32"/>
        </w:rPr>
      </w:pPr>
      <w:r w:rsidRPr="00642F83">
        <w:rPr>
          <w:rFonts w:cs="Times New Roman"/>
          <w:b/>
          <w:bCs/>
          <w:sz w:val="32"/>
          <w:szCs w:val="32"/>
        </w:rPr>
        <w:t>по дисциплине «</w:t>
      </w:r>
      <w:r w:rsidR="00475405" w:rsidRPr="00642F83">
        <w:rPr>
          <w:rFonts w:cs="Times New Roman"/>
          <w:b/>
          <w:bCs/>
          <w:sz w:val="32"/>
          <w:szCs w:val="32"/>
        </w:rPr>
        <w:t>Операционные системы</w:t>
      </w:r>
      <w:r w:rsidR="00FC01D9" w:rsidRPr="00642F83">
        <w:rPr>
          <w:rFonts w:cs="Times New Roman"/>
          <w:b/>
          <w:bCs/>
          <w:sz w:val="32"/>
          <w:szCs w:val="32"/>
        </w:rPr>
        <w:t>»</w:t>
      </w:r>
    </w:p>
    <w:p w14:paraId="0F55DBBE" w14:textId="1039E46C" w:rsidR="00B47AEB" w:rsidRDefault="00B47AEB" w:rsidP="00B47AEB">
      <w:pPr>
        <w:jc w:val="center"/>
        <w:rPr>
          <w:rFonts w:cs="Times New Roman"/>
          <w:sz w:val="32"/>
          <w:szCs w:val="32"/>
        </w:rPr>
      </w:pPr>
    </w:p>
    <w:p w14:paraId="17FCB30B" w14:textId="546D5C20" w:rsidR="009D47D1" w:rsidRDefault="009D47D1" w:rsidP="00B47AEB">
      <w:pPr>
        <w:jc w:val="center"/>
        <w:rPr>
          <w:rFonts w:cs="Times New Roman"/>
          <w:sz w:val="32"/>
          <w:szCs w:val="32"/>
        </w:rPr>
      </w:pPr>
    </w:p>
    <w:p w14:paraId="02741B22" w14:textId="3B41A338" w:rsidR="009D47D1" w:rsidRDefault="009D47D1" w:rsidP="00B47AEB">
      <w:pPr>
        <w:jc w:val="center"/>
        <w:rPr>
          <w:rFonts w:cs="Times New Roman"/>
          <w:sz w:val="32"/>
          <w:szCs w:val="32"/>
        </w:rPr>
      </w:pPr>
    </w:p>
    <w:p w14:paraId="601F7A34" w14:textId="77777777" w:rsidR="009D47D1" w:rsidRPr="00FC01D9" w:rsidRDefault="009D47D1" w:rsidP="00B47AEB">
      <w:pPr>
        <w:jc w:val="center"/>
        <w:rPr>
          <w:rFonts w:cs="Times New Roman"/>
          <w:sz w:val="32"/>
          <w:szCs w:val="32"/>
        </w:rPr>
      </w:pPr>
    </w:p>
    <w:p w14:paraId="6BDBD2E0" w14:textId="531F7E4B" w:rsidR="00B47AEB" w:rsidRPr="00FC01D9" w:rsidRDefault="00FC01D9" w:rsidP="00B47AEB">
      <w:pPr>
        <w:jc w:val="right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Выполнил студент группы 930</w:t>
      </w:r>
      <w:r w:rsidR="001E253E">
        <w:rPr>
          <w:rFonts w:cs="Times New Roman"/>
          <w:sz w:val="32"/>
          <w:szCs w:val="32"/>
        </w:rPr>
        <w:t>8</w:t>
      </w:r>
      <w:r w:rsidR="00B47AEB" w:rsidRPr="00FC01D9">
        <w:rPr>
          <w:rFonts w:cs="Times New Roman"/>
          <w:sz w:val="32"/>
          <w:szCs w:val="32"/>
        </w:rPr>
        <w:t>:</w:t>
      </w:r>
      <w:r w:rsidR="00C37A62" w:rsidRPr="00FC01D9">
        <w:rPr>
          <w:rFonts w:cs="Times New Roman"/>
          <w:sz w:val="32"/>
          <w:szCs w:val="32"/>
        </w:rPr>
        <w:t xml:space="preserve"> </w:t>
      </w:r>
      <w:r w:rsidR="007613F2">
        <w:rPr>
          <w:rFonts w:cs="Times New Roman"/>
          <w:sz w:val="32"/>
          <w:szCs w:val="32"/>
        </w:rPr>
        <w:t>Семенов А</w:t>
      </w:r>
      <w:r w:rsidR="00C37A62" w:rsidRPr="00FC01D9">
        <w:rPr>
          <w:rFonts w:cs="Times New Roman"/>
          <w:sz w:val="32"/>
          <w:szCs w:val="32"/>
        </w:rPr>
        <w:t>.</w:t>
      </w:r>
      <w:r w:rsidR="007613F2">
        <w:rPr>
          <w:rFonts w:cs="Times New Roman"/>
          <w:sz w:val="32"/>
          <w:szCs w:val="32"/>
        </w:rPr>
        <w:t>И.</w:t>
      </w:r>
    </w:p>
    <w:p w14:paraId="6B35C6D2" w14:textId="77777777" w:rsidR="00B47AEB" w:rsidRPr="00FC01D9" w:rsidRDefault="00B47AEB" w:rsidP="00B47AEB">
      <w:pPr>
        <w:jc w:val="right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Принял:</w:t>
      </w:r>
      <w:r w:rsidR="00144562" w:rsidRPr="00FC01D9">
        <w:rPr>
          <w:rFonts w:cs="Times New Roman"/>
          <w:sz w:val="32"/>
          <w:szCs w:val="32"/>
        </w:rPr>
        <w:t xml:space="preserve"> к.т.н., доцент </w:t>
      </w:r>
      <w:r w:rsidR="00475405" w:rsidRPr="00FC01D9">
        <w:rPr>
          <w:rFonts w:cs="Times New Roman"/>
          <w:sz w:val="32"/>
          <w:szCs w:val="32"/>
        </w:rPr>
        <w:t>Тимофеев А.В.</w:t>
      </w:r>
    </w:p>
    <w:p w14:paraId="37FB1F9C" w14:textId="77777777" w:rsidR="00861AC1" w:rsidRPr="00FC01D9" w:rsidRDefault="00861AC1" w:rsidP="002B7945">
      <w:pPr>
        <w:rPr>
          <w:rFonts w:cs="Times New Roman"/>
          <w:sz w:val="32"/>
          <w:szCs w:val="32"/>
        </w:rPr>
      </w:pPr>
    </w:p>
    <w:p w14:paraId="37F886E1" w14:textId="77777777" w:rsidR="00144562" w:rsidRPr="00FC01D9" w:rsidRDefault="00144562" w:rsidP="00B47AEB">
      <w:pPr>
        <w:jc w:val="right"/>
        <w:rPr>
          <w:rFonts w:cs="Times New Roman"/>
          <w:sz w:val="32"/>
          <w:szCs w:val="32"/>
        </w:rPr>
      </w:pPr>
    </w:p>
    <w:p w14:paraId="545B2C18" w14:textId="77777777" w:rsidR="00144562" w:rsidRPr="00FC01D9" w:rsidRDefault="00144562" w:rsidP="00095A44">
      <w:pPr>
        <w:jc w:val="center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Санкт-Петербург</w:t>
      </w:r>
      <w:r w:rsidRPr="00FC01D9">
        <w:rPr>
          <w:rFonts w:cs="Times New Roman"/>
          <w:sz w:val="32"/>
          <w:szCs w:val="32"/>
        </w:rPr>
        <w:br/>
        <w:t>20</w:t>
      </w:r>
      <w:r w:rsidR="00475405" w:rsidRPr="00FC01D9">
        <w:rPr>
          <w:rFonts w:cs="Times New Roman"/>
          <w:sz w:val="32"/>
          <w:szCs w:val="32"/>
        </w:rPr>
        <w:t>2</w:t>
      </w:r>
      <w:r w:rsidR="00FC01D9" w:rsidRPr="00FC01D9">
        <w:rPr>
          <w:rFonts w:cs="Times New Roman"/>
          <w:sz w:val="32"/>
          <w:szCs w:val="32"/>
        </w:rPr>
        <w:t>1</w:t>
      </w:r>
      <w:r w:rsidRPr="00FC01D9">
        <w:rPr>
          <w:rFonts w:cs="Times New Roman"/>
          <w:sz w:val="32"/>
          <w:szCs w:val="32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93658904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48B78410" w14:textId="2DF3AFC1" w:rsidR="00FC4541" w:rsidRPr="00FC01D9" w:rsidRDefault="00FC4541" w:rsidP="00780EE8">
          <w:pPr>
            <w:pStyle w:val="a3"/>
            <w:spacing w:line="240" w:lineRule="auto"/>
            <w:rPr>
              <w:rFonts w:cs="Times New Roman"/>
            </w:rPr>
          </w:pPr>
          <w:r w:rsidRPr="00FC01D9">
            <w:rPr>
              <w:rFonts w:cs="Times New Roman"/>
            </w:rPr>
            <w:t>Оглавление</w:t>
          </w:r>
        </w:p>
        <w:p w14:paraId="35B165EA" w14:textId="14568B88" w:rsidR="00780EE8" w:rsidRDefault="00FC4541" w:rsidP="00780EE8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C01D9">
            <w:rPr>
              <w:rFonts w:cs="Times New Roman"/>
              <w:sz w:val="24"/>
            </w:rPr>
            <w:fldChar w:fldCharType="begin"/>
          </w:r>
          <w:r w:rsidRPr="00FC01D9">
            <w:rPr>
              <w:rFonts w:cs="Times New Roman"/>
              <w:sz w:val="24"/>
            </w:rPr>
            <w:instrText xml:space="preserve"> TOC \o "1-3" \h \z \u </w:instrText>
          </w:r>
          <w:r w:rsidRPr="00FC01D9">
            <w:rPr>
              <w:rFonts w:cs="Times New Roman"/>
              <w:sz w:val="24"/>
            </w:rPr>
            <w:fldChar w:fldCharType="separate"/>
          </w:r>
          <w:hyperlink w:anchor="_Toc84108923" w:history="1">
            <w:r w:rsidR="00780EE8" w:rsidRPr="00C81D7A">
              <w:rPr>
                <w:rStyle w:val="ac"/>
                <w:noProof/>
              </w:rPr>
              <w:t>Цель работы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_Toc84108923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D93D9B">
              <w:rPr>
                <w:noProof/>
                <w:webHidden/>
              </w:rPr>
              <w:t>3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719F9B3F" w14:textId="0F27B300" w:rsidR="00780EE8" w:rsidRDefault="0069192A" w:rsidP="00780EE8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08924" w:history="1">
            <w:r w:rsidR="00780EE8" w:rsidRPr="00C81D7A">
              <w:rPr>
                <w:rStyle w:val="ac"/>
                <w:noProof/>
              </w:rPr>
              <w:t>Управление дисками, каталогами и файлами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_Toc84108924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D93D9B">
              <w:rPr>
                <w:noProof/>
                <w:webHidden/>
              </w:rPr>
              <w:t>3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1313A68B" w14:textId="6AA611F9" w:rsidR="00780EE8" w:rsidRDefault="0069192A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25" w:history="1">
            <w:r w:rsidR="00780EE8" w:rsidRPr="00C81D7A">
              <w:rPr>
                <w:rStyle w:val="ac"/>
                <w:noProof/>
              </w:rPr>
              <w:t>Указания к выполнению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_Toc84108925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D93D9B">
              <w:rPr>
                <w:noProof/>
                <w:webHidden/>
              </w:rPr>
              <w:t>3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73E8D046" w14:textId="28941B5B" w:rsidR="00780EE8" w:rsidRDefault="0069192A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26" w:history="1">
            <w:r w:rsidR="00780EE8" w:rsidRPr="00C81D7A">
              <w:rPr>
                <w:rStyle w:val="ac"/>
                <w:noProof/>
              </w:rPr>
              <w:t>Примеры работы программы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_Toc84108926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D93D9B">
              <w:rPr>
                <w:noProof/>
                <w:webHidden/>
              </w:rPr>
              <w:t>4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458B0CF5" w14:textId="53869A06" w:rsidR="00780EE8" w:rsidRDefault="0069192A" w:rsidP="00780EE8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08927" w:history="1">
            <w:r w:rsidR="00780EE8" w:rsidRPr="00C81D7A">
              <w:rPr>
                <w:rStyle w:val="ac"/>
                <w:noProof/>
              </w:rPr>
              <w:t>Копирование файла с помощью операций перекрывающегося ввода-вывода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_Toc84108927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D93D9B">
              <w:rPr>
                <w:noProof/>
                <w:webHidden/>
              </w:rPr>
              <w:t>10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027CF2D7" w14:textId="27EE2CA3" w:rsidR="00780EE8" w:rsidRDefault="0069192A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28" w:history="1">
            <w:r w:rsidR="00780EE8" w:rsidRPr="00C81D7A">
              <w:rPr>
                <w:rStyle w:val="ac"/>
                <w:noProof/>
              </w:rPr>
              <w:t>Указания к выполнению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_Toc84108928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D93D9B">
              <w:rPr>
                <w:noProof/>
                <w:webHidden/>
              </w:rPr>
              <w:t>10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0E7CE1CC" w14:textId="2724778B" w:rsidR="00780EE8" w:rsidRDefault="0069192A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29" w:history="1">
            <w:r w:rsidR="00780EE8" w:rsidRPr="00C81D7A">
              <w:rPr>
                <w:rStyle w:val="ac"/>
                <w:noProof/>
              </w:rPr>
              <w:t>Примеры выполнения программы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_Toc84108929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D93D9B">
              <w:rPr>
                <w:noProof/>
                <w:webHidden/>
              </w:rPr>
              <w:t>11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67EF11B9" w14:textId="63714B84" w:rsidR="00780EE8" w:rsidRDefault="0069192A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30" w:history="1">
            <w:r w:rsidR="00780EE8" w:rsidRPr="00C81D7A">
              <w:rPr>
                <w:rStyle w:val="ac"/>
                <w:noProof/>
              </w:rPr>
              <w:t>Измерения времени на копирование и анализ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_Toc84108930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D93D9B">
              <w:rPr>
                <w:noProof/>
                <w:webHidden/>
              </w:rPr>
              <w:t>11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5987C30B" w14:textId="2C0ACE28" w:rsidR="00780EE8" w:rsidRDefault="0069192A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31" w:history="1">
            <w:r w:rsidR="00780EE8" w:rsidRPr="00C81D7A">
              <w:rPr>
                <w:rStyle w:val="ac"/>
                <w:noProof/>
              </w:rPr>
              <w:t>Вывод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_Toc84108931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D93D9B">
              <w:rPr>
                <w:noProof/>
                <w:webHidden/>
              </w:rPr>
              <w:t>16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412D3D12" w14:textId="485258DC" w:rsidR="00FC4541" w:rsidRPr="00FC01D9" w:rsidRDefault="00FC4541" w:rsidP="00780EE8">
          <w:pPr>
            <w:spacing w:line="240" w:lineRule="auto"/>
            <w:rPr>
              <w:sz w:val="24"/>
            </w:rPr>
          </w:pPr>
          <w:r w:rsidRPr="00FC01D9">
            <w:rPr>
              <w:rFonts w:cs="Times New Roman"/>
              <w:bCs/>
              <w:sz w:val="24"/>
            </w:rPr>
            <w:fldChar w:fldCharType="end"/>
          </w:r>
        </w:p>
      </w:sdtContent>
    </w:sdt>
    <w:p w14:paraId="7F8CAB56" w14:textId="77777777" w:rsidR="00475405" w:rsidRDefault="00B92486" w:rsidP="00053E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95ED3D" w14:textId="3DF9B837" w:rsidR="00475405" w:rsidRPr="00475405" w:rsidRDefault="00475405" w:rsidP="00626C8F">
      <w:pPr>
        <w:pStyle w:val="1"/>
      </w:pPr>
      <w:bookmarkStart w:id="1" w:name="_Toc84108923"/>
      <w:r w:rsidRPr="00475405">
        <w:lastRenderedPageBreak/>
        <w:t>Цель работы</w:t>
      </w:r>
      <w:bookmarkEnd w:id="1"/>
    </w:p>
    <w:p w14:paraId="5CBB25AF" w14:textId="2D9540D9" w:rsidR="00475405" w:rsidRDefault="00475405" w:rsidP="00A723EE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475405">
        <w:rPr>
          <w:rFonts w:cs="Times New Roman"/>
          <w:szCs w:val="28"/>
        </w:rPr>
        <w:t xml:space="preserve">сследовать </w:t>
      </w:r>
      <w:r w:rsidR="003A5956">
        <w:t>механизмы управления виртуальной памятью Win32</w:t>
      </w:r>
      <w:r w:rsidRPr="00475405">
        <w:rPr>
          <w:rFonts w:cs="Times New Roman"/>
          <w:szCs w:val="28"/>
        </w:rPr>
        <w:t>.</w:t>
      </w:r>
    </w:p>
    <w:p w14:paraId="12A19354" w14:textId="77777777" w:rsidR="00A723EE" w:rsidRDefault="00A723EE" w:rsidP="00A723EE">
      <w:pPr>
        <w:ind w:firstLine="360"/>
        <w:rPr>
          <w:rFonts w:cs="Times New Roman"/>
          <w:szCs w:val="28"/>
        </w:rPr>
      </w:pPr>
    </w:p>
    <w:p w14:paraId="4B3A1658" w14:textId="06A346A5" w:rsidR="00475405" w:rsidRPr="00626C8F" w:rsidRDefault="00EA798D" w:rsidP="00626C8F">
      <w:pPr>
        <w:pStyle w:val="1"/>
        <w:rPr>
          <w:sz w:val="28"/>
          <w:szCs w:val="28"/>
        </w:rPr>
      </w:pPr>
      <w:bookmarkStart w:id="2" w:name="_Toc84108924"/>
      <w:r>
        <w:t>Исследование</w:t>
      </w:r>
      <w:r w:rsidR="00475405" w:rsidRPr="00475405">
        <w:t xml:space="preserve"> </w:t>
      </w:r>
      <w:bookmarkEnd w:id="2"/>
      <w:r>
        <w:t>виртуального адресного пространства процесса</w:t>
      </w:r>
    </w:p>
    <w:p w14:paraId="0E77FA06" w14:textId="22896D19" w:rsidR="00475405" w:rsidRPr="00475405" w:rsidRDefault="00475405" w:rsidP="00626C8F">
      <w:pPr>
        <w:pStyle w:val="2"/>
        <w:rPr>
          <w:szCs w:val="28"/>
        </w:rPr>
      </w:pPr>
      <w:bookmarkStart w:id="3" w:name="_Toc84108925"/>
      <w:r>
        <w:t>Указания к выполнени</w:t>
      </w:r>
      <w:r w:rsidR="003A75B2">
        <w:t>ю</w:t>
      </w:r>
      <w:bookmarkEnd w:id="3"/>
    </w:p>
    <w:p w14:paraId="2BBF79AB" w14:textId="104C7524" w:rsidR="00475405" w:rsidRPr="00475405" w:rsidRDefault="00EA798D" w:rsidP="003A75B2">
      <w:pPr>
        <w:ind w:firstLine="360"/>
        <w:rPr>
          <w:rFonts w:cs="Times New Roman"/>
          <w:szCs w:val="28"/>
        </w:rPr>
      </w:pPr>
      <w:r>
        <w:t>Создайте консольное приложение с меню (каждая выполняемая функция и/или операция должна быть доступна по отдельному пункту меню), которое выполняет</w:t>
      </w:r>
      <w:r w:rsidR="00475405" w:rsidRPr="00475405">
        <w:rPr>
          <w:rFonts w:cs="Times New Roman"/>
          <w:szCs w:val="28"/>
        </w:rPr>
        <w:t>:</w:t>
      </w:r>
    </w:p>
    <w:p w14:paraId="6BAB6584" w14:textId="2F0BEB1E" w:rsidR="00475405" w:rsidRPr="00EA798D" w:rsidRDefault="00EA798D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 xml:space="preserve">получение информации о вычислительной системе (функция Win32 API – </w:t>
      </w:r>
      <w:r w:rsidRPr="00EA798D">
        <w:rPr>
          <w:b/>
          <w:bCs/>
        </w:rPr>
        <w:t>GetSystemInfo</w:t>
      </w:r>
      <w:r>
        <w:t>)</w:t>
      </w:r>
      <w:r w:rsidR="00475405" w:rsidRPr="00EA798D">
        <w:rPr>
          <w:rFonts w:cs="Times New Roman"/>
          <w:szCs w:val="28"/>
        </w:rPr>
        <w:t>;</w:t>
      </w:r>
    </w:p>
    <w:p w14:paraId="29627556" w14:textId="12A56200" w:rsidR="00475405" w:rsidRPr="00B92486" w:rsidRDefault="00EA798D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 xml:space="preserve">определение статуса виртуальной памяти (функция Win32 API – </w:t>
      </w:r>
      <w:r w:rsidRPr="00EA798D">
        <w:rPr>
          <w:b/>
          <w:bCs/>
        </w:rPr>
        <w:t>GlobalMemoryStatus</w:t>
      </w:r>
      <w:r w:rsidR="00475405" w:rsidRPr="00B92486">
        <w:rPr>
          <w:rFonts w:cs="Times New Roman"/>
          <w:szCs w:val="28"/>
        </w:rPr>
        <w:t>);</w:t>
      </w:r>
    </w:p>
    <w:p w14:paraId="413C2BCD" w14:textId="2CDA73EF" w:rsidR="00475405" w:rsidRPr="00B92486" w:rsidRDefault="00EA798D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 xml:space="preserve">определение состояния конкретного участка памяти по заданному с клавиатуры адресу (функция Win32 API – </w:t>
      </w:r>
      <w:r w:rsidRPr="00EA798D">
        <w:rPr>
          <w:b/>
          <w:bCs/>
        </w:rPr>
        <w:t>VirtualQuery</w:t>
      </w:r>
      <w:r w:rsidR="00475405" w:rsidRPr="00B92486">
        <w:rPr>
          <w:rFonts w:cs="Times New Roman"/>
          <w:szCs w:val="28"/>
        </w:rPr>
        <w:t>);</w:t>
      </w:r>
    </w:p>
    <w:p w14:paraId="3C691CDB" w14:textId="2452E87F" w:rsidR="00475405" w:rsidRPr="00B92486" w:rsidRDefault="00EA798D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 xml:space="preserve">резервирование региона в автоматическом режиме и в режиме ввода адреса начала региона (функция Win32 API – </w:t>
      </w:r>
      <w:r w:rsidRPr="00EA798D">
        <w:rPr>
          <w:b/>
          <w:bCs/>
        </w:rPr>
        <w:t>VirtualAlloc</w:t>
      </w:r>
      <w:r w:rsidR="00475405" w:rsidRPr="00B92486">
        <w:rPr>
          <w:rFonts w:cs="Times New Roman"/>
          <w:szCs w:val="28"/>
        </w:rPr>
        <w:t>)</w:t>
      </w:r>
      <w:r w:rsidRPr="00EA798D">
        <w:rPr>
          <w:rFonts w:cs="Times New Roman"/>
          <w:szCs w:val="28"/>
        </w:rPr>
        <w:t>;</w:t>
      </w:r>
    </w:p>
    <w:p w14:paraId="2784DF0B" w14:textId="45A7E090" w:rsidR="00475405" w:rsidRPr="00B92486" w:rsidRDefault="00EA798D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 xml:space="preserve">резервирование региона и передача ему физической памяти в автоматическом режиме и в режиме ввода адреса начала региона (функция Win32 API – </w:t>
      </w:r>
      <w:r w:rsidRPr="00EA798D">
        <w:rPr>
          <w:b/>
          <w:bCs/>
        </w:rPr>
        <w:t>VirtualAlloc</w:t>
      </w:r>
      <w:r w:rsidR="00475405" w:rsidRPr="00B92486">
        <w:rPr>
          <w:rFonts w:cs="Times New Roman"/>
          <w:szCs w:val="28"/>
        </w:rPr>
        <w:t>);</w:t>
      </w:r>
    </w:p>
    <w:p w14:paraId="2A48029C" w14:textId="68B70DE0" w:rsidR="00A723EE" w:rsidRDefault="00EA798D" w:rsidP="007613F2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>запись данных в ячейки памяти по заданным с клавиатуры адресам</w:t>
      </w:r>
      <w:r w:rsidRPr="00EA798D">
        <w:rPr>
          <w:rFonts w:cs="Times New Roman"/>
          <w:szCs w:val="28"/>
        </w:rPr>
        <w:t>;</w:t>
      </w:r>
    </w:p>
    <w:p w14:paraId="5071FEDE" w14:textId="6FEF2F16" w:rsidR="00EA798D" w:rsidRPr="00EA798D" w:rsidRDefault="00EA798D" w:rsidP="007613F2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 xml:space="preserve">установку защиты доступа для заданного (с клавиатуры) региона памяти и ее проверку (функция Win32 API – </w:t>
      </w:r>
      <w:r w:rsidRPr="00EA798D">
        <w:rPr>
          <w:b/>
          <w:bCs/>
        </w:rPr>
        <w:t>VirtualProtect</w:t>
      </w:r>
      <w:r>
        <w:t>)</w:t>
      </w:r>
      <w:r w:rsidRPr="00EA798D">
        <w:t>;</w:t>
      </w:r>
    </w:p>
    <w:p w14:paraId="45EE5BAC" w14:textId="64977A13" w:rsidR="00EA798D" w:rsidRPr="007613F2" w:rsidRDefault="00EA798D" w:rsidP="007613F2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>возврат физической памяти и освобождение региона адресного пространства заданного (с клавиатуры) региона памяти (функция Win32 API –</w:t>
      </w:r>
      <w:r w:rsidRPr="00EA798D">
        <w:rPr>
          <w:b/>
          <w:bCs/>
        </w:rPr>
        <w:t>VirtualFree</w:t>
      </w:r>
      <w:r w:rsidRPr="00EA798D">
        <w:t>).</w:t>
      </w:r>
    </w:p>
    <w:p w14:paraId="7102E1F3" w14:textId="77777777" w:rsidR="0084463E" w:rsidRPr="006B6DA9" w:rsidRDefault="0084463E" w:rsidP="006B6DA9">
      <w:pPr>
        <w:rPr>
          <w:rFonts w:cs="Times New Roman"/>
          <w:szCs w:val="28"/>
        </w:rPr>
      </w:pPr>
    </w:p>
    <w:p w14:paraId="02252CC2" w14:textId="11A74972" w:rsidR="00AC2421" w:rsidRPr="00AC2421" w:rsidRDefault="0084463E" w:rsidP="00AC2421">
      <w:pPr>
        <w:pStyle w:val="2"/>
      </w:pPr>
      <w:bookmarkStart w:id="4" w:name="_Toc84108926"/>
      <w:r>
        <w:lastRenderedPageBreak/>
        <w:t>Примеры</w:t>
      </w:r>
      <w:r w:rsidR="003A75B2">
        <w:t xml:space="preserve"> работы программы</w:t>
      </w:r>
      <w:bookmarkEnd w:id="4"/>
    </w:p>
    <w:p w14:paraId="34774100" w14:textId="6FCE7EE9" w:rsidR="00AC2421" w:rsidRDefault="00AC2421" w:rsidP="00AC2421">
      <w:pPr>
        <w:spacing w:line="240" w:lineRule="auto"/>
        <w:ind w:firstLine="360"/>
      </w:pPr>
      <w:r>
        <w:t>Программа может запущена с помощью флагов:</w:t>
      </w:r>
    </w:p>
    <w:p w14:paraId="5FE7B4F7" w14:textId="4A9E1822" w:rsidR="00AC2421" w:rsidRDefault="00AC2421" w:rsidP="00AC2421">
      <w:pPr>
        <w:pStyle w:val="a4"/>
        <w:numPr>
          <w:ilvl w:val="0"/>
          <w:numId w:val="28"/>
        </w:numPr>
        <w:spacing w:line="240" w:lineRule="auto"/>
      </w:pPr>
      <w:r w:rsidRPr="00AC2421">
        <w:t>-</w:t>
      </w:r>
      <w:r>
        <w:rPr>
          <w:lang w:val="en-US"/>
        </w:rPr>
        <w:t>cb</w:t>
      </w:r>
      <w:r w:rsidRPr="00AC2421">
        <w:t xml:space="preserve"> </w:t>
      </w:r>
      <w:r>
        <w:t>– конвертация байт в другие единицы измерения (максимально возможные)</w:t>
      </w:r>
    </w:p>
    <w:p w14:paraId="2E10C025" w14:textId="518DB9FC" w:rsidR="00AC2421" w:rsidRDefault="00AC2421" w:rsidP="00AC2421">
      <w:pPr>
        <w:pStyle w:val="a4"/>
        <w:numPr>
          <w:ilvl w:val="0"/>
          <w:numId w:val="28"/>
        </w:numPr>
        <w:spacing w:line="240" w:lineRule="auto"/>
      </w:pPr>
      <w:r w:rsidRPr="00AC2421">
        <w:t>-</w:t>
      </w:r>
      <w:r>
        <w:rPr>
          <w:lang w:val="en-US"/>
        </w:rPr>
        <w:t>hi</w:t>
      </w:r>
      <w:r w:rsidRPr="00AC2421">
        <w:t xml:space="preserve"> – </w:t>
      </w:r>
      <w:r>
        <w:t>помощь в вводе констант в некоторых пунктах (вывод доступных констант на экран)</w:t>
      </w:r>
    </w:p>
    <w:p w14:paraId="4524C74C" w14:textId="4D0E9CC6" w:rsidR="00AC2421" w:rsidRDefault="00AC2421" w:rsidP="00AC2421">
      <w:pPr>
        <w:pStyle w:val="a4"/>
        <w:numPr>
          <w:ilvl w:val="0"/>
          <w:numId w:val="28"/>
        </w:numPr>
        <w:spacing w:line="240" w:lineRule="auto"/>
      </w:pPr>
      <w:r w:rsidRPr="00AC2421">
        <w:t>-</w:t>
      </w:r>
      <w:r>
        <w:rPr>
          <w:lang w:val="en-US"/>
        </w:rPr>
        <w:t>sa</w:t>
      </w:r>
      <w:r w:rsidRPr="00AC2421">
        <w:t xml:space="preserve"> – </w:t>
      </w:r>
      <w:r>
        <w:t>вывод виртуальных адресов процесса в некоторых пунктах</w:t>
      </w:r>
    </w:p>
    <w:p w14:paraId="74BACC09" w14:textId="117CF642" w:rsidR="00A40545" w:rsidRDefault="0084463E" w:rsidP="00AC2421">
      <w:pPr>
        <w:spacing w:line="240" w:lineRule="auto"/>
        <w:ind w:firstLine="360"/>
      </w:pPr>
      <w:r w:rsidRPr="0084463E">
        <w:t xml:space="preserve">При запуске программы </w:t>
      </w:r>
      <w:r w:rsidR="00A40545">
        <w:t>открывается меню, показанное на рисунке</w:t>
      </w:r>
      <w:r w:rsidR="00A40545" w:rsidRPr="00A40545">
        <w:t xml:space="preserve"> </w:t>
      </w:r>
      <w:r w:rsidR="00A40545">
        <w:fldChar w:fldCharType="begin"/>
      </w:r>
      <w:r w:rsidR="00A40545">
        <w:instrText xml:space="preserve"> REF _Ref86765516 \h \</w:instrText>
      </w:r>
      <w:r w:rsidR="00A40545" w:rsidRPr="00A40545">
        <w:instrText xml:space="preserve"># \0 </w:instrText>
      </w:r>
      <w:r w:rsidR="00A40545">
        <w:fldChar w:fldCharType="separate"/>
      </w:r>
      <w:r w:rsidR="00D93D9B">
        <w:t>1</w:t>
      </w:r>
      <w:r w:rsidR="00A40545">
        <w:fldChar w:fldCharType="end"/>
      </w:r>
      <w:r>
        <w:t>.</w:t>
      </w:r>
    </w:p>
    <w:p w14:paraId="3477DBB9" w14:textId="5FAFC238" w:rsidR="00A40545" w:rsidRDefault="00A40545" w:rsidP="00A40545">
      <w:pPr>
        <w:keepNext/>
        <w:spacing w:line="240" w:lineRule="auto"/>
        <w:ind w:firstLine="360"/>
        <w:jc w:val="center"/>
      </w:pPr>
      <w:r>
        <w:rPr>
          <w:noProof/>
        </w:rPr>
        <w:drawing>
          <wp:inline distT="0" distB="0" distL="0" distR="0" wp14:anchorId="095879DA" wp14:editId="620B1EF7">
            <wp:extent cx="5394113" cy="2009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8" t="5744" r="49812" b="58615"/>
                    <a:stretch/>
                  </pic:blipFill>
                  <pic:spPr bwMode="auto">
                    <a:xfrm>
                      <a:off x="0" y="0"/>
                      <a:ext cx="5406177" cy="2013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40DE1" w14:textId="462E0ED3" w:rsidR="00A40545" w:rsidRDefault="00A40545" w:rsidP="00B42F65">
      <w:pPr>
        <w:pStyle w:val="ad"/>
      </w:pPr>
      <w:bookmarkStart w:id="5" w:name="_Ref86765516"/>
      <w:r>
        <w:t xml:space="preserve">Рисунок </w:t>
      </w:r>
      <w:fldSimple w:instr=" SEQ Рисунок \* ARABIC ">
        <w:r w:rsidR="00016F6A">
          <w:rPr>
            <w:noProof/>
          </w:rPr>
          <w:t>1</w:t>
        </w:r>
      </w:fldSimple>
      <w:bookmarkEnd w:id="5"/>
      <w:r>
        <w:t>. Главное меню</w:t>
      </w:r>
    </w:p>
    <w:p w14:paraId="2EF14D83" w14:textId="7A58AF5D" w:rsidR="00F91498" w:rsidRDefault="00326B92" w:rsidP="00F91498">
      <w:r>
        <w:tab/>
        <w:t>Получение информации о вычислительной системе осуществляется через 1-ый пункт меню. Результат получени</w:t>
      </w:r>
      <w:r w:rsidR="00B42F65">
        <w:t>я</w:t>
      </w:r>
      <w:r>
        <w:t xml:space="preserve"> информации представлен на рисунке </w:t>
      </w:r>
      <w:r>
        <w:fldChar w:fldCharType="begin"/>
      </w:r>
      <w:r>
        <w:instrText xml:space="preserve"> REF _Ref86765662 \h \</w:instrText>
      </w:r>
      <w:r>
        <w:rPr>
          <w:lang w:val="en-US"/>
        </w:rPr>
        <w:instrText xml:space="preserve"># \0 </w:instrText>
      </w:r>
      <w:r>
        <w:fldChar w:fldCharType="separate"/>
      </w:r>
      <w:r w:rsidR="00D93D9B">
        <w:rPr>
          <w:lang w:val="en-US"/>
        </w:rPr>
        <w:t>2</w:t>
      </w:r>
      <w:r>
        <w:fldChar w:fldCharType="end"/>
      </w:r>
      <w:r>
        <w:t>.</w:t>
      </w:r>
    </w:p>
    <w:p w14:paraId="537C4AE0" w14:textId="548C8C5A" w:rsidR="00326B92" w:rsidRDefault="00326B92" w:rsidP="00F91498">
      <w:pPr>
        <w:keepNext/>
        <w:spacing w:before="0" w:after="0"/>
        <w:jc w:val="center"/>
      </w:pPr>
      <w:r>
        <w:rPr>
          <w:noProof/>
        </w:rPr>
        <w:lastRenderedPageBreak/>
        <w:drawing>
          <wp:inline distT="0" distB="0" distL="0" distR="0" wp14:anchorId="14BAD185" wp14:editId="54BAC433">
            <wp:extent cx="5608955" cy="3430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7" t="5172" r="23495" b="5561"/>
                    <a:stretch/>
                  </pic:blipFill>
                  <pic:spPr bwMode="auto">
                    <a:xfrm>
                      <a:off x="0" y="0"/>
                      <a:ext cx="5617984" cy="3436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979B7" w14:textId="6926FBA7" w:rsidR="00326B92" w:rsidRDefault="00326B92" w:rsidP="00B42F65">
      <w:pPr>
        <w:pStyle w:val="ad"/>
      </w:pPr>
      <w:bookmarkStart w:id="6" w:name="_Ref86765662"/>
      <w:r>
        <w:t xml:space="preserve">Рисунок </w:t>
      </w:r>
      <w:fldSimple w:instr=" SEQ Рисунок \* ARABIC ">
        <w:r w:rsidR="00016F6A">
          <w:rPr>
            <w:noProof/>
          </w:rPr>
          <w:t>2</w:t>
        </w:r>
      </w:fldSimple>
      <w:bookmarkEnd w:id="6"/>
      <w:r>
        <w:t>. Получение информации о вычислительной системе</w:t>
      </w:r>
    </w:p>
    <w:p w14:paraId="708F8316" w14:textId="7CC6721D" w:rsidR="00B42F65" w:rsidRDefault="00B42F65" w:rsidP="00B42F65">
      <w:r>
        <w:tab/>
        <w:t xml:space="preserve">Определение статуса виртуальной памяти осуществляется через 2-ой пункт меню. </w:t>
      </w:r>
      <w:r>
        <w:t xml:space="preserve">Результат получения </w:t>
      </w:r>
      <w:r>
        <w:t>статуса</w:t>
      </w:r>
      <w:r>
        <w:t xml:space="preserve"> представлен на рисунке</w:t>
      </w:r>
      <w:r>
        <w:t xml:space="preserve"> </w:t>
      </w:r>
      <w:r>
        <w:fldChar w:fldCharType="begin"/>
      </w:r>
      <w:r>
        <w:instrText xml:space="preserve"> REF _Ref86765864 \h \</w:instrText>
      </w:r>
      <w:r>
        <w:rPr>
          <w:lang w:val="en-US"/>
        </w:rPr>
        <w:instrText xml:space="preserve"># \0 </w:instrText>
      </w:r>
      <w:r>
        <w:fldChar w:fldCharType="separate"/>
      </w:r>
      <w:r w:rsidR="00D93D9B">
        <w:rPr>
          <w:lang w:val="en-US"/>
        </w:rPr>
        <w:t>3</w:t>
      </w:r>
      <w:r>
        <w:fldChar w:fldCharType="end"/>
      </w:r>
      <w:r>
        <w:t>.</w:t>
      </w:r>
    </w:p>
    <w:p w14:paraId="64D87328" w14:textId="77777777" w:rsidR="00B42F65" w:rsidRDefault="00B42F65" w:rsidP="00B42F65">
      <w:pPr>
        <w:keepNext/>
        <w:jc w:val="center"/>
      </w:pPr>
      <w:r>
        <w:rPr>
          <w:noProof/>
        </w:rPr>
        <w:drawing>
          <wp:inline distT="0" distB="0" distL="0" distR="0" wp14:anchorId="6145171C" wp14:editId="7D53B8B6">
            <wp:extent cx="6276276" cy="127309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9" t="3594" r="36184" b="74893"/>
                    <a:stretch/>
                  </pic:blipFill>
                  <pic:spPr bwMode="auto">
                    <a:xfrm>
                      <a:off x="0" y="0"/>
                      <a:ext cx="6283727" cy="1274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E1D4E" w14:textId="2E1C0AA7" w:rsidR="00B42F65" w:rsidRDefault="00B42F65" w:rsidP="00B42F65">
      <w:pPr>
        <w:pStyle w:val="ad"/>
      </w:pPr>
      <w:bookmarkStart w:id="7" w:name="_Ref86765864"/>
      <w:r>
        <w:t xml:space="preserve">Рисунок </w:t>
      </w:r>
      <w:fldSimple w:instr=" SEQ Рисунок \* ARABIC ">
        <w:r w:rsidR="00016F6A">
          <w:rPr>
            <w:noProof/>
          </w:rPr>
          <w:t>3</w:t>
        </w:r>
      </w:fldSimple>
      <w:bookmarkEnd w:id="7"/>
      <w:r>
        <w:t>. Получение статуса виртуальной памяти</w:t>
      </w:r>
    </w:p>
    <w:p w14:paraId="4FFC6E6B" w14:textId="2B62040F" w:rsidR="00EB7576" w:rsidRDefault="00EB7576" w:rsidP="00EB7576">
      <w:r>
        <w:tab/>
        <w:t xml:space="preserve">Чтобы определить состояния конкретного участка памяти по указанному адресу, необходимо использовать пункт 3. Результат определения состояния представлен на рисунке </w:t>
      </w:r>
      <w:r>
        <w:fldChar w:fldCharType="begin"/>
      </w:r>
      <w:r>
        <w:instrText xml:space="preserve"> REF _Ref86766208 \h </w:instrText>
      </w:r>
      <w:r>
        <w:rPr>
          <w:lang w:val="en-US"/>
        </w:rPr>
        <w:instrText xml:space="preserve">\# \0 </w:instrText>
      </w:r>
      <w:r>
        <w:fldChar w:fldCharType="separate"/>
      </w:r>
      <w:r w:rsidR="00D93D9B">
        <w:rPr>
          <w:lang w:val="en-US"/>
        </w:rPr>
        <w:t>4</w:t>
      </w:r>
      <w:r>
        <w:fldChar w:fldCharType="end"/>
      </w:r>
      <w:r>
        <w:t>.</w:t>
      </w:r>
    </w:p>
    <w:p w14:paraId="3BFE912D" w14:textId="59EF2136" w:rsidR="00EB7576" w:rsidRDefault="00793DF3" w:rsidP="00793DF3">
      <w:pPr>
        <w:keepNext/>
        <w:jc w:val="center"/>
      </w:pPr>
      <w:r>
        <w:rPr>
          <w:noProof/>
        </w:rPr>
        <w:drawing>
          <wp:inline distT="0" distB="0" distL="0" distR="0" wp14:anchorId="45D9FB6B" wp14:editId="4813AFE9">
            <wp:extent cx="6311605" cy="9239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2" t="4359" r="10208" b="73632"/>
                    <a:stretch/>
                  </pic:blipFill>
                  <pic:spPr bwMode="auto">
                    <a:xfrm>
                      <a:off x="0" y="0"/>
                      <a:ext cx="6313724" cy="92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1E97E" w14:textId="7E3D1C3B" w:rsidR="00EB7576" w:rsidRDefault="00EB7576" w:rsidP="00EB7576">
      <w:pPr>
        <w:pStyle w:val="ad"/>
      </w:pPr>
      <w:bookmarkStart w:id="8" w:name="_Ref86766208"/>
      <w:r>
        <w:t xml:space="preserve">Рисунок </w:t>
      </w:r>
      <w:fldSimple w:instr=" SEQ Рисунок \* ARABIC ">
        <w:r w:rsidR="00016F6A">
          <w:rPr>
            <w:noProof/>
          </w:rPr>
          <w:t>4</w:t>
        </w:r>
      </w:fldSimple>
      <w:bookmarkEnd w:id="8"/>
      <w:r>
        <w:t>. Определение состояния конкретного участка памяти</w:t>
      </w:r>
    </w:p>
    <w:p w14:paraId="5F5E4203" w14:textId="3489D0CE" w:rsidR="00A57999" w:rsidRDefault="00A57999" w:rsidP="00A57999">
      <w:r>
        <w:lastRenderedPageBreak/>
        <w:tab/>
        <w:t>Для резервирования региона предназначен пункт 4 меню. Результат резервирования представлен на рисунках</w:t>
      </w:r>
      <w:r w:rsidR="009E74F8">
        <w:t xml:space="preserve"> </w:t>
      </w:r>
      <w:r w:rsidR="009E74F8">
        <w:fldChar w:fldCharType="begin"/>
      </w:r>
      <w:r w:rsidR="009E74F8">
        <w:instrText xml:space="preserve"> REF _Ref86766412 \h </w:instrText>
      </w:r>
      <w:r w:rsidR="009E74F8" w:rsidRPr="009E74F8">
        <w:instrText xml:space="preserve">\# \0 </w:instrText>
      </w:r>
      <w:r w:rsidR="009E74F8">
        <w:fldChar w:fldCharType="separate"/>
      </w:r>
      <w:r w:rsidR="00D93D9B">
        <w:t>5</w:t>
      </w:r>
      <w:r w:rsidR="009E74F8">
        <w:fldChar w:fldCharType="end"/>
      </w:r>
      <w:r>
        <w:t xml:space="preserve"> и </w:t>
      </w:r>
      <w:r w:rsidR="009E74F8">
        <w:fldChar w:fldCharType="begin"/>
      </w:r>
      <w:r w:rsidR="009E74F8">
        <w:instrText xml:space="preserve"> REF _Ref86766424 \h </w:instrText>
      </w:r>
      <w:r w:rsidR="009E74F8" w:rsidRPr="009E74F8">
        <w:instrText xml:space="preserve">\# \0 </w:instrText>
      </w:r>
      <w:r w:rsidR="009E74F8">
        <w:fldChar w:fldCharType="separate"/>
      </w:r>
      <w:r w:rsidR="00D93D9B">
        <w:t>6</w:t>
      </w:r>
      <w:r w:rsidR="009E74F8">
        <w:fldChar w:fldCharType="end"/>
      </w:r>
      <w:r>
        <w:t>.</w:t>
      </w:r>
    </w:p>
    <w:p w14:paraId="10BE1273" w14:textId="300BF078" w:rsidR="00A57999" w:rsidRDefault="00793DF3" w:rsidP="003A18B4">
      <w:pPr>
        <w:keepNext/>
        <w:jc w:val="center"/>
      </w:pPr>
      <w:r>
        <w:rPr>
          <w:noProof/>
        </w:rPr>
        <w:drawing>
          <wp:inline distT="0" distB="0" distL="0" distR="0" wp14:anchorId="55150A01" wp14:editId="73456909">
            <wp:extent cx="6157859" cy="742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4" t="4467" r="28808" b="81166"/>
                    <a:stretch/>
                  </pic:blipFill>
                  <pic:spPr bwMode="auto">
                    <a:xfrm>
                      <a:off x="0" y="0"/>
                      <a:ext cx="6165501" cy="743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54EA0" w14:textId="662073D4" w:rsidR="009E74F8" w:rsidRDefault="00A57999" w:rsidP="009E74F8">
      <w:pPr>
        <w:pStyle w:val="ad"/>
      </w:pPr>
      <w:bookmarkStart w:id="9" w:name="_Ref86766412"/>
      <w:r>
        <w:t xml:space="preserve">Рисунок </w:t>
      </w:r>
      <w:fldSimple w:instr=" SEQ Рисунок \* ARABIC ">
        <w:r w:rsidR="00016F6A">
          <w:rPr>
            <w:noProof/>
          </w:rPr>
          <w:t>5</w:t>
        </w:r>
      </w:fldSimple>
      <w:bookmarkEnd w:id="9"/>
      <w:r>
        <w:t xml:space="preserve">. Резервирование </w:t>
      </w:r>
      <w:r w:rsidR="009E74F8">
        <w:t xml:space="preserve">региона </w:t>
      </w:r>
      <w:r>
        <w:t>по указанному адресу</w:t>
      </w:r>
    </w:p>
    <w:p w14:paraId="40C0504B" w14:textId="41140DC7" w:rsidR="009E74F8" w:rsidRDefault="00793DF3" w:rsidP="00793DF3">
      <w:pPr>
        <w:keepNext/>
        <w:jc w:val="center"/>
      </w:pPr>
      <w:r>
        <w:rPr>
          <w:noProof/>
        </w:rPr>
        <w:drawing>
          <wp:inline distT="0" distB="0" distL="0" distR="0" wp14:anchorId="396164E8" wp14:editId="6EE3C9A6">
            <wp:extent cx="6278743" cy="933450"/>
            <wp:effectExtent l="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0" t="4197" r="33618" b="79283"/>
                    <a:stretch/>
                  </pic:blipFill>
                  <pic:spPr bwMode="auto">
                    <a:xfrm>
                      <a:off x="0" y="0"/>
                      <a:ext cx="6285515" cy="93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24912" w14:textId="331096AB" w:rsidR="009E74F8" w:rsidRDefault="009E74F8" w:rsidP="009E74F8">
      <w:pPr>
        <w:pStyle w:val="ad"/>
      </w:pPr>
      <w:bookmarkStart w:id="10" w:name="_Ref86766424"/>
      <w:r>
        <w:t xml:space="preserve">Рисунок </w:t>
      </w:r>
      <w:fldSimple w:instr=" SEQ Рисунок \* ARABIC ">
        <w:r w:rsidR="00016F6A">
          <w:rPr>
            <w:noProof/>
          </w:rPr>
          <w:t>6</w:t>
        </w:r>
      </w:fldSimple>
      <w:bookmarkEnd w:id="10"/>
      <w:r>
        <w:t>. Резервирование региона в автоматическом режиме</w:t>
      </w:r>
    </w:p>
    <w:p w14:paraId="494C1C16" w14:textId="598D8EDA" w:rsidR="002123BB" w:rsidRDefault="002123BB" w:rsidP="002123BB">
      <w:pPr>
        <w:ind w:firstLine="708"/>
      </w:pPr>
      <w:r>
        <w:t>Для резервирования и передачи региону физической памяти используется пункт 5 меню. Он работает в двух режимах:</w:t>
      </w:r>
    </w:p>
    <w:p w14:paraId="39D6FB9E" w14:textId="2429253F" w:rsidR="002123BB" w:rsidRDefault="002123BB" w:rsidP="002123BB">
      <w:pPr>
        <w:pStyle w:val="a4"/>
        <w:numPr>
          <w:ilvl w:val="0"/>
          <w:numId w:val="29"/>
        </w:numPr>
      </w:pPr>
      <w:r>
        <w:t>Резервирование и передача физической памяти новому региону</w:t>
      </w:r>
      <w:r w:rsidRPr="002123BB">
        <w:t>;</w:t>
      </w:r>
    </w:p>
    <w:p w14:paraId="25108816" w14:textId="5986A027" w:rsidR="002123BB" w:rsidRDefault="002123BB" w:rsidP="002123BB">
      <w:pPr>
        <w:pStyle w:val="a4"/>
        <w:numPr>
          <w:ilvl w:val="0"/>
          <w:numId w:val="29"/>
        </w:numPr>
      </w:pPr>
      <w:r>
        <w:t>Передача физической памяти региону, который уже зарезервирован</w:t>
      </w:r>
      <w:r w:rsidRPr="002123BB">
        <w:t>.</w:t>
      </w:r>
    </w:p>
    <w:p w14:paraId="7214B83C" w14:textId="69A644E1" w:rsidR="002123BB" w:rsidRDefault="002123BB" w:rsidP="002123BB">
      <w:pPr>
        <w:ind w:left="708"/>
      </w:pPr>
      <w:r>
        <w:t xml:space="preserve">Результат работы данного пункта представлен на рисунках </w:t>
      </w:r>
      <w:r w:rsidR="004C0A77">
        <w:fldChar w:fldCharType="begin"/>
      </w:r>
      <w:r w:rsidR="004C0A77">
        <w:instrText xml:space="preserve"> REF _Ref86766709 \h \</w:instrText>
      </w:r>
      <w:r w:rsidR="004C0A77" w:rsidRPr="004C0A77">
        <w:instrText xml:space="preserve"># \0 </w:instrText>
      </w:r>
      <w:r w:rsidR="004C0A77">
        <w:fldChar w:fldCharType="separate"/>
      </w:r>
      <w:r w:rsidR="00D93D9B">
        <w:t>7</w:t>
      </w:r>
      <w:r w:rsidR="004C0A77">
        <w:fldChar w:fldCharType="end"/>
      </w:r>
      <w:r>
        <w:t xml:space="preserve"> и </w:t>
      </w:r>
      <w:r w:rsidR="004C0A77">
        <w:fldChar w:fldCharType="begin"/>
      </w:r>
      <w:r w:rsidR="004C0A77">
        <w:instrText xml:space="preserve"> REF _Ref86766719 \h </w:instrText>
      </w:r>
      <w:r w:rsidR="004C0A77" w:rsidRPr="004C0A77">
        <w:instrText xml:space="preserve">\# \0 </w:instrText>
      </w:r>
      <w:r w:rsidR="004C0A77">
        <w:fldChar w:fldCharType="separate"/>
      </w:r>
      <w:r w:rsidR="00D93D9B">
        <w:t>8</w:t>
      </w:r>
      <w:r w:rsidR="004C0A77">
        <w:fldChar w:fldCharType="end"/>
      </w:r>
      <w:r>
        <w:t>.</w:t>
      </w:r>
    </w:p>
    <w:p w14:paraId="17D5FF72" w14:textId="6F48FB51" w:rsidR="002123BB" w:rsidRDefault="000420B6" w:rsidP="00793DF3">
      <w:pPr>
        <w:keepNext/>
      </w:pPr>
      <w:r>
        <w:rPr>
          <w:noProof/>
        </w:rPr>
        <w:drawing>
          <wp:inline distT="0" distB="0" distL="0" distR="0" wp14:anchorId="5DDE4537" wp14:editId="743A50CC">
            <wp:extent cx="6246445" cy="89535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3" t="4253" r="23517" b="77397"/>
                    <a:stretch/>
                  </pic:blipFill>
                  <pic:spPr bwMode="auto">
                    <a:xfrm>
                      <a:off x="0" y="0"/>
                      <a:ext cx="6249937" cy="89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95480" w14:textId="214C34D8" w:rsidR="002123BB" w:rsidRDefault="002123BB" w:rsidP="002123BB">
      <w:pPr>
        <w:pStyle w:val="ad"/>
      </w:pPr>
      <w:bookmarkStart w:id="11" w:name="_Ref86766709"/>
      <w:r>
        <w:t xml:space="preserve">Рисунок </w:t>
      </w:r>
      <w:fldSimple w:instr=" SEQ Рисунок \* ARABIC ">
        <w:r w:rsidR="00016F6A">
          <w:rPr>
            <w:noProof/>
          </w:rPr>
          <w:t>7</w:t>
        </w:r>
      </w:fldSimple>
      <w:bookmarkEnd w:id="11"/>
      <w:r>
        <w:t>. Резервирование и передача физической памяти новому региону</w:t>
      </w:r>
    </w:p>
    <w:p w14:paraId="544DDB0B" w14:textId="45378F13" w:rsidR="002123BB" w:rsidRDefault="000420B6" w:rsidP="002123BB">
      <w:pPr>
        <w:keepNext/>
        <w:jc w:val="center"/>
      </w:pPr>
      <w:r>
        <w:rPr>
          <w:noProof/>
        </w:rPr>
        <w:drawing>
          <wp:inline distT="0" distB="0" distL="0" distR="0" wp14:anchorId="7F78A956" wp14:editId="3CB104EB">
            <wp:extent cx="6323648" cy="876300"/>
            <wp:effectExtent l="0" t="0" r="127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0" t="4441" r="18226" b="76590"/>
                    <a:stretch/>
                  </pic:blipFill>
                  <pic:spPr bwMode="auto">
                    <a:xfrm>
                      <a:off x="0" y="0"/>
                      <a:ext cx="6330332" cy="877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A5E51" w14:textId="2D44E9A4" w:rsidR="002123BB" w:rsidRDefault="002123BB" w:rsidP="002123BB">
      <w:pPr>
        <w:pStyle w:val="ad"/>
      </w:pPr>
      <w:bookmarkStart w:id="12" w:name="_Ref86766719"/>
      <w:r>
        <w:t xml:space="preserve">Рисунок </w:t>
      </w:r>
      <w:fldSimple w:instr=" SEQ Рисунок \* ARABIC ">
        <w:r w:rsidR="00016F6A">
          <w:rPr>
            <w:noProof/>
          </w:rPr>
          <w:t>8</w:t>
        </w:r>
      </w:fldSimple>
      <w:bookmarkEnd w:id="12"/>
      <w:r>
        <w:t>. Передача физической памяти зарезервированному региону</w:t>
      </w:r>
    </w:p>
    <w:p w14:paraId="6C4ACE34" w14:textId="11B04CBD" w:rsidR="003836FA" w:rsidRDefault="003836FA" w:rsidP="003836FA">
      <w:r>
        <w:tab/>
        <w:t>Запись данных в ячейки памяти по заданн</w:t>
      </w:r>
      <w:r w:rsidR="008565AC">
        <w:t>о</w:t>
      </w:r>
      <w:r>
        <w:t>м</w:t>
      </w:r>
      <w:r w:rsidR="008565AC">
        <w:t>у</w:t>
      </w:r>
      <w:r>
        <w:t xml:space="preserve"> адрес</w:t>
      </w:r>
      <w:r w:rsidR="008565AC">
        <w:t>у</w:t>
      </w:r>
      <w:r>
        <w:t xml:space="preserve"> производится в пункте 6 меню. Результат работы записи представлен на рисунке </w:t>
      </w:r>
      <w:r>
        <w:fldChar w:fldCharType="begin"/>
      </w:r>
      <w:r>
        <w:instrText xml:space="preserve"> REF _Ref86766895 \h </w:instrText>
      </w:r>
      <w:r w:rsidRPr="008565AC">
        <w:instrText xml:space="preserve">\# \0 </w:instrText>
      </w:r>
      <w:r>
        <w:fldChar w:fldCharType="separate"/>
      </w:r>
      <w:r w:rsidR="00D93D9B">
        <w:t>9</w:t>
      </w:r>
      <w:r>
        <w:fldChar w:fldCharType="end"/>
      </w:r>
      <w:r>
        <w:t>.</w:t>
      </w:r>
    </w:p>
    <w:p w14:paraId="6A2E9637" w14:textId="082F6CC7" w:rsidR="003836FA" w:rsidRDefault="008565AC" w:rsidP="003836FA">
      <w:pPr>
        <w:keepNext/>
      </w:pPr>
      <w:r>
        <w:rPr>
          <w:noProof/>
        </w:rPr>
        <w:lastRenderedPageBreak/>
        <w:drawing>
          <wp:inline distT="0" distB="0" distL="0" distR="0" wp14:anchorId="1E6CB5EF" wp14:editId="42D5CC05">
            <wp:extent cx="6409298" cy="141922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3" t="4251" r="36665" b="72287"/>
                    <a:stretch/>
                  </pic:blipFill>
                  <pic:spPr bwMode="auto">
                    <a:xfrm>
                      <a:off x="0" y="0"/>
                      <a:ext cx="6418765" cy="142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776B0" w14:textId="4F0EE2BB" w:rsidR="003836FA" w:rsidRPr="00814CA2" w:rsidRDefault="003836FA" w:rsidP="003836FA">
      <w:pPr>
        <w:pStyle w:val="ad"/>
        <w:rPr>
          <w:lang w:val="en-US"/>
        </w:rPr>
      </w:pPr>
      <w:bookmarkStart w:id="13" w:name="_Ref86766895"/>
      <w:r>
        <w:t xml:space="preserve">Рисунок </w:t>
      </w:r>
      <w:fldSimple w:instr=" SEQ Рисунок \* ARABIC ">
        <w:r w:rsidR="00016F6A">
          <w:rPr>
            <w:noProof/>
          </w:rPr>
          <w:t>9</w:t>
        </w:r>
      </w:fldSimple>
      <w:bookmarkEnd w:id="13"/>
      <w:r>
        <w:t>. Запись данных в ячейки памяти по заданному адресу</w:t>
      </w:r>
    </w:p>
    <w:p w14:paraId="10105A87" w14:textId="5B84CFAE" w:rsidR="00E56008" w:rsidRDefault="00E56008" w:rsidP="00E56008">
      <w:r>
        <w:tab/>
        <w:t xml:space="preserve">Установка защиты доступа для </w:t>
      </w:r>
      <w:r w:rsidR="00CD4C05">
        <w:t xml:space="preserve">заданного региона памяти производится через пункт 7 меню. Пример установки защиты представлен на рисунке </w:t>
      </w:r>
      <w:r w:rsidR="00076012">
        <w:fldChar w:fldCharType="begin"/>
      </w:r>
      <w:r w:rsidR="00076012">
        <w:instrText xml:space="preserve"> REF _Ref86767136 \h </w:instrText>
      </w:r>
      <w:r w:rsidR="00076012">
        <w:rPr>
          <w:lang w:val="en-US"/>
        </w:rPr>
        <w:instrText xml:space="preserve">\# \0 </w:instrText>
      </w:r>
      <w:r w:rsidR="00076012">
        <w:fldChar w:fldCharType="separate"/>
      </w:r>
      <w:r w:rsidR="00D93D9B">
        <w:rPr>
          <w:lang w:val="en-US"/>
        </w:rPr>
        <w:t>10</w:t>
      </w:r>
      <w:r w:rsidR="00076012">
        <w:fldChar w:fldCharType="end"/>
      </w:r>
      <w:r w:rsidR="00CD4C05">
        <w:t>.</w:t>
      </w:r>
    </w:p>
    <w:p w14:paraId="78FB1515" w14:textId="38232054" w:rsidR="00076012" w:rsidRDefault="00814CA2" w:rsidP="00076012">
      <w:pPr>
        <w:keepNext/>
      </w:pPr>
      <w:r>
        <w:rPr>
          <w:noProof/>
        </w:rPr>
        <w:drawing>
          <wp:inline distT="0" distB="0" distL="0" distR="0" wp14:anchorId="369BF7EE" wp14:editId="4400F529">
            <wp:extent cx="6154852" cy="17335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92" t="4358" r="20791" b="58297"/>
                    <a:stretch/>
                  </pic:blipFill>
                  <pic:spPr bwMode="auto">
                    <a:xfrm>
                      <a:off x="0" y="0"/>
                      <a:ext cx="6157948" cy="173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F0555" w14:textId="7D1FD707" w:rsidR="00076012" w:rsidRDefault="00076012" w:rsidP="00076012">
      <w:pPr>
        <w:pStyle w:val="ad"/>
      </w:pPr>
      <w:bookmarkStart w:id="14" w:name="_Ref86767136"/>
      <w:r>
        <w:t xml:space="preserve">Рисунок </w:t>
      </w:r>
      <w:fldSimple w:instr=" SEQ Рисунок \* ARABIC ">
        <w:r w:rsidR="00016F6A">
          <w:rPr>
            <w:noProof/>
          </w:rPr>
          <w:t>10</w:t>
        </w:r>
      </w:fldSimple>
      <w:bookmarkEnd w:id="14"/>
      <w:r>
        <w:t>. Установка защиты доступа</w:t>
      </w:r>
    </w:p>
    <w:p w14:paraId="2E504917" w14:textId="1518426C" w:rsidR="003E484A" w:rsidRDefault="003E484A" w:rsidP="003E484A">
      <w:r>
        <w:tab/>
        <w:t>Освобождение регионов адресного пространства региона памяти производится через пункт 8 меню. Освобождение может происходить в нескольких режимах:</w:t>
      </w:r>
    </w:p>
    <w:p w14:paraId="48E91A94" w14:textId="77777777" w:rsidR="003E484A" w:rsidRDefault="003E484A" w:rsidP="003E484A">
      <w:pPr>
        <w:pStyle w:val="a4"/>
        <w:numPr>
          <w:ilvl w:val="0"/>
          <w:numId w:val="30"/>
        </w:numPr>
      </w:pPr>
      <w:r>
        <w:t>Освободить абсолютно все регионы, которые были зарезервированы. Если им передана физическая память, то происходит возврат памяти</w:t>
      </w:r>
    </w:p>
    <w:p w14:paraId="2B6C1F6C" w14:textId="2141F0AF" w:rsidR="003E484A" w:rsidRDefault="003E484A" w:rsidP="003E484A">
      <w:pPr>
        <w:pStyle w:val="a4"/>
        <w:numPr>
          <w:ilvl w:val="0"/>
          <w:numId w:val="30"/>
        </w:numPr>
      </w:pPr>
      <w:r>
        <w:t>Освободить конкретный участок, которому передана физическая память:</w:t>
      </w:r>
    </w:p>
    <w:p w14:paraId="5EB8E327" w14:textId="0347269C" w:rsidR="003E484A" w:rsidRDefault="003E484A" w:rsidP="003E484A">
      <w:pPr>
        <w:pStyle w:val="a4"/>
        <w:numPr>
          <w:ilvl w:val="1"/>
          <w:numId w:val="30"/>
        </w:numPr>
      </w:pPr>
      <w:r>
        <w:t>Возвратить физическую память и оставить участок зарезервированным</w:t>
      </w:r>
    </w:p>
    <w:p w14:paraId="519C4FE0" w14:textId="0B97D641" w:rsidR="003E484A" w:rsidRDefault="003E484A" w:rsidP="003E484A">
      <w:pPr>
        <w:pStyle w:val="a4"/>
        <w:numPr>
          <w:ilvl w:val="1"/>
          <w:numId w:val="30"/>
        </w:numPr>
      </w:pPr>
      <w:r>
        <w:t>Возвратить физическую память и снять резервирование</w:t>
      </w:r>
    </w:p>
    <w:p w14:paraId="5B032AD1" w14:textId="3911EA5D" w:rsidR="003E484A" w:rsidRDefault="003E484A" w:rsidP="003E484A">
      <w:pPr>
        <w:pStyle w:val="a4"/>
        <w:numPr>
          <w:ilvl w:val="0"/>
          <w:numId w:val="30"/>
        </w:numPr>
      </w:pPr>
      <w:r>
        <w:t>Снять резервирование с конкретного участка регионов</w:t>
      </w:r>
      <w:r w:rsidR="00FC466B">
        <w:t>, которому не передана физическая память.</w:t>
      </w:r>
    </w:p>
    <w:p w14:paraId="1ABF4D0F" w14:textId="58C92F5C" w:rsidR="00934DF8" w:rsidRDefault="00934DF8" w:rsidP="00E60734">
      <w:pPr>
        <w:tabs>
          <w:tab w:val="left" w:pos="7655"/>
        </w:tabs>
        <w:ind w:left="708"/>
      </w:pPr>
      <w:r>
        <w:t>Все режимы представлены на рисунках</w:t>
      </w:r>
      <w:r w:rsidR="00D93D9B" w:rsidRPr="00D93D9B">
        <w:t xml:space="preserve"> </w:t>
      </w:r>
      <w:r w:rsidR="00D93D9B">
        <w:fldChar w:fldCharType="begin"/>
      </w:r>
      <w:r w:rsidR="00D93D9B">
        <w:instrText xml:space="preserve"> REF _Ref86768946 \h \</w:instrText>
      </w:r>
      <w:r w:rsidR="00D93D9B" w:rsidRPr="00D93D9B">
        <w:instrText xml:space="preserve"># \0 </w:instrText>
      </w:r>
      <w:r w:rsidR="00D93D9B">
        <w:fldChar w:fldCharType="separate"/>
      </w:r>
      <w:r w:rsidR="00D93D9B">
        <w:t>11</w:t>
      </w:r>
      <w:r w:rsidR="00D93D9B">
        <w:fldChar w:fldCharType="end"/>
      </w:r>
      <w:r>
        <w:t xml:space="preserve">, </w:t>
      </w:r>
      <w:r>
        <w:fldChar w:fldCharType="begin"/>
      </w:r>
      <w:r>
        <w:instrText xml:space="preserve"> REF _Ref86768391 \h </w:instrText>
      </w:r>
      <w:r w:rsidRPr="00E60734">
        <w:instrText xml:space="preserve">\# \0 </w:instrText>
      </w:r>
      <w:r>
        <w:fldChar w:fldCharType="separate"/>
      </w:r>
      <w:r w:rsidR="00D93D9B">
        <w:t>12</w:t>
      </w:r>
      <w:r>
        <w:fldChar w:fldCharType="end"/>
      </w:r>
      <w:r>
        <w:t xml:space="preserve">, </w:t>
      </w:r>
      <w:r w:rsidR="00E60734">
        <w:fldChar w:fldCharType="begin"/>
      </w:r>
      <w:r w:rsidR="00E60734">
        <w:instrText xml:space="preserve"> REF _Ref86768456 \h \</w:instrText>
      </w:r>
      <w:r w:rsidR="00E60734" w:rsidRPr="00E60734">
        <w:instrText xml:space="preserve"># \0 </w:instrText>
      </w:r>
      <w:r w:rsidR="00E60734">
        <w:fldChar w:fldCharType="separate"/>
      </w:r>
      <w:r w:rsidR="00D93D9B">
        <w:t>13</w:t>
      </w:r>
      <w:r w:rsidR="00E60734">
        <w:fldChar w:fldCharType="end"/>
      </w:r>
      <w:r>
        <w:t xml:space="preserve"> и </w:t>
      </w:r>
      <w:r w:rsidR="00D93D9B">
        <w:fldChar w:fldCharType="begin"/>
      </w:r>
      <w:r w:rsidR="00D93D9B">
        <w:instrText xml:space="preserve"> REF _Ref86768961 \h </w:instrText>
      </w:r>
      <w:r w:rsidR="00D93D9B" w:rsidRPr="00D93D9B">
        <w:instrText xml:space="preserve">\# \0 </w:instrText>
      </w:r>
      <w:r w:rsidR="00D93D9B">
        <w:fldChar w:fldCharType="separate"/>
      </w:r>
      <w:r w:rsidR="00D93D9B">
        <w:t>14</w:t>
      </w:r>
      <w:r w:rsidR="00D93D9B">
        <w:fldChar w:fldCharType="end"/>
      </w:r>
      <w:r>
        <w:t xml:space="preserve"> соответственно.</w:t>
      </w:r>
    </w:p>
    <w:p w14:paraId="07FB2CC7" w14:textId="77777777" w:rsidR="00D93D9B" w:rsidRDefault="00D93D9B" w:rsidP="00D93D9B">
      <w:pPr>
        <w:keepNext/>
        <w:tabs>
          <w:tab w:val="left" w:pos="7655"/>
        </w:tabs>
      </w:pPr>
      <w:r>
        <w:rPr>
          <w:noProof/>
        </w:rPr>
        <w:lastRenderedPageBreak/>
        <w:drawing>
          <wp:inline distT="0" distB="0" distL="0" distR="0" wp14:anchorId="4DFD29E4" wp14:editId="05769825">
            <wp:extent cx="6415928" cy="819150"/>
            <wp:effectExtent l="0" t="0" r="444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9" t="4407" r="14859" b="77399"/>
                    <a:stretch/>
                  </pic:blipFill>
                  <pic:spPr bwMode="auto">
                    <a:xfrm>
                      <a:off x="0" y="0"/>
                      <a:ext cx="6452951" cy="82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8216E" w14:textId="68F7155B" w:rsidR="00D93D9B" w:rsidRDefault="00D93D9B" w:rsidP="00D93D9B">
      <w:pPr>
        <w:pStyle w:val="ad"/>
      </w:pPr>
      <w:bookmarkStart w:id="15" w:name="_Ref86768946"/>
      <w:r>
        <w:t xml:space="preserve">Рисунок </w:t>
      </w:r>
      <w:fldSimple w:instr=" SEQ Рисунок \* ARABIC ">
        <w:r w:rsidR="00016F6A">
          <w:rPr>
            <w:noProof/>
          </w:rPr>
          <w:t>11</w:t>
        </w:r>
      </w:fldSimple>
      <w:bookmarkEnd w:id="15"/>
      <w:r>
        <w:t>. Освобождение всех регионов</w:t>
      </w:r>
    </w:p>
    <w:p w14:paraId="1851B56F" w14:textId="77777777" w:rsidR="00934DF8" w:rsidRDefault="00934DF8" w:rsidP="00934DF8">
      <w:pPr>
        <w:keepNext/>
        <w:jc w:val="center"/>
      </w:pPr>
      <w:r>
        <w:rPr>
          <w:noProof/>
        </w:rPr>
        <w:drawing>
          <wp:inline distT="0" distB="0" distL="0" distR="0" wp14:anchorId="0909AE01" wp14:editId="7CAED666">
            <wp:extent cx="6329936" cy="8001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92" t="4035" r="11010" b="77130"/>
                    <a:stretch/>
                  </pic:blipFill>
                  <pic:spPr bwMode="auto">
                    <a:xfrm>
                      <a:off x="0" y="0"/>
                      <a:ext cx="6332355" cy="800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93CA" w14:textId="32CF1BD7" w:rsidR="00934DF8" w:rsidRDefault="00934DF8" w:rsidP="00934DF8">
      <w:pPr>
        <w:pStyle w:val="ad"/>
      </w:pPr>
      <w:bookmarkStart w:id="16" w:name="_Ref86768391"/>
      <w:r>
        <w:t xml:space="preserve">Рисунок </w:t>
      </w:r>
      <w:fldSimple w:instr=" SEQ Рисунок \* ARABIC ">
        <w:r w:rsidR="00016F6A">
          <w:rPr>
            <w:noProof/>
          </w:rPr>
          <w:t>12</w:t>
        </w:r>
      </w:fldSimple>
      <w:bookmarkEnd w:id="16"/>
      <w:r>
        <w:t>. Возврат физической памяти без снятия резервирования</w:t>
      </w:r>
    </w:p>
    <w:p w14:paraId="7FE206D9" w14:textId="77777777" w:rsidR="00E60734" w:rsidRDefault="00E60734" w:rsidP="00E60734">
      <w:pPr>
        <w:keepNext/>
      </w:pPr>
      <w:r>
        <w:rPr>
          <w:noProof/>
        </w:rPr>
        <w:drawing>
          <wp:inline distT="0" distB="0" distL="0" distR="0" wp14:anchorId="7F9EFF92" wp14:editId="40279D56">
            <wp:extent cx="6335069" cy="800100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0" t="4413" r="10208" b="76592"/>
                    <a:stretch/>
                  </pic:blipFill>
                  <pic:spPr bwMode="auto">
                    <a:xfrm>
                      <a:off x="0" y="0"/>
                      <a:ext cx="6337031" cy="800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0BB90" w14:textId="5D026832" w:rsidR="00E60734" w:rsidRDefault="00E60734" w:rsidP="00E60734">
      <w:pPr>
        <w:pStyle w:val="ad"/>
      </w:pPr>
      <w:bookmarkStart w:id="17" w:name="_Ref86768456"/>
      <w:r>
        <w:t xml:space="preserve">Рисунок </w:t>
      </w:r>
      <w:fldSimple w:instr=" SEQ Рисунок \* ARABIC ">
        <w:r w:rsidR="00016F6A">
          <w:rPr>
            <w:noProof/>
          </w:rPr>
          <w:t>13</w:t>
        </w:r>
      </w:fldSimple>
      <w:bookmarkEnd w:id="17"/>
      <w:r w:rsidRPr="00E60734">
        <w:t xml:space="preserve">. </w:t>
      </w:r>
      <w:r>
        <w:t xml:space="preserve">Возврат физической памяти </w:t>
      </w:r>
      <w:r>
        <w:t xml:space="preserve">со </w:t>
      </w:r>
      <w:r>
        <w:t>сняти</w:t>
      </w:r>
      <w:r>
        <w:t>ем</w:t>
      </w:r>
      <w:r>
        <w:t xml:space="preserve"> резервирования</w:t>
      </w:r>
    </w:p>
    <w:p w14:paraId="01E821D2" w14:textId="77777777" w:rsidR="000E75CB" w:rsidRDefault="000E75CB" w:rsidP="000E75CB">
      <w:pPr>
        <w:keepNext/>
      </w:pPr>
      <w:r>
        <w:rPr>
          <w:noProof/>
        </w:rPr>
        <w:drawing>
          <wp:inline distT="0" distB="0" distL="0" distR="0" wp14:anchorId="48639901" wp14:editId="07BBAD6D">
            <wp:extent cx="6389870" cy="7048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60" t="4305" r="11171" b="79283"/>
                    <a:stretch/>
                  </pic:blipFill>
                  <pic:spPr bwMode="auto">
                    <a:xfrm>
                      <a:off x="0" y="0"/>
                      <a:ext cx="6396217" cy="70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34961" w14:textId="69EAED68" w:rsidR="000E75CB" w:rsidRDefault="000E75CB" w:rsidP="000E75CB">
      <w:pPr>
        <w:pStyle w:val="ad"/>
      </w:pPr>
      <w:bookmarkStart w:id="18" w:name="_Ref86768961"/>
      <w:r>
        <w:t xml:space="preserve">Рисунок </w:t>
      </w:r>
      <w:fldSimple w:instr=" SEQ Рисунок \* ARABIC ">
        <w:r w:rsidR="00016F6A">
          <w:rPr>
            <w:noProof/>
          </w:rPr>
          <w:t>14</w:t>
        </w:r>
      </w:fldSimple>
      <w:bookmarkEnd w:id="18"/>
      <w:r>
        <w:t>. Снятие резервирования с указанного региона</w:t>
      </w:r>
    </w:p>
    <w:p w14:paraId="56DBCFC2" w14:textId="74A766D9" w:rsidR="001E7FFB" w:rsidRDefault="001E7FFB" w:rsidP="001E7FFB">
      <w:pPr>
        <w:rPr>
          <w:lang w:val="en-US"/>
        </w:rPr>
      </w:pPr>
      <w:r>
        <w:rPr>
          <w:lang w:val="en-US"/>
        </w:rPr>
        <w:tab/>
      </w:r>
      <w:r>
        <w:t xml:space="preserve">Для того, чтобы узнать, какие участки были зарезервированы и была бы передана им физическая память, используется пункт 9 меню. Пример вывода представлен на рисунке </w:t>
      </w:r>
      <w:r w:rsidR="000B18DB">
        <w:fldChar w:fldCharType="begin"/>
      </w:r>
      <w:r w:rsidR="000B18DB">
        <w:instrText xml:space="preserve"> REF _Ref86769226 \h \</w:instrText>
      </w:r>
      <w:r w:rsidR="000B18DB">
        <w:rPr>
          <w:lang w:val="en-US"/>
        </w:rPr>
        <w:instrText xml:space="preserve"># \0 </w:instrText>
      </w:r>
      <w:r w:rsidR="000B18DB">
        <w:fldChar w:fldCharType="separate"/>
      </w:r>
      <w:r w:rsidR="000B18DB">
        <w:rPr>
          <w:lang w:val="en-US"/>
        </w:rPr>
        <w:t>15</w:t>
      </w:r>
      <w:r w:rsidR="000B18DB">
        <w:fldChar w:fldCharType="end"/>
      </w:r>
      <w:r>
        <w:t>.</w:t>
      </w:r>
    </w:p>
    <w:p w14:paraId="0F348057" w14:textId="77777777" w:rsidR="00475DDF" w:rsidRDefault="00475DDF" w:rsidP="00475DDF">
      <w:pPr>
        <w:keepNext/>
        <w:spacing w:after="0"/>
      </w:pPr>
      <w:r>
        <w:rPr>
          <w:noProof/>
        </w:rPr>
        <w:drawing>
          <wp:inline distT="0" distB="0" distL="0" distR="0" wp14:anchorId="26806ED3" wp14:editId="690ACFA0">
            <wp:extent cx="5728970" cy="1371600"/>
            <wp:effectExtent l="0" t="0" r="508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3" t="4074" r="60876" b="80265"/>
                    <a:stretch/>
                  </pic:blipFill>
                  <pic:spPr bwMode="auto">
                    <a:xfrm>
                      <a:off x="0" y="0"/>
                      <a:ext cx="5744287" cy="137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87564" w14:textId="4546EFC6" w:rsidR="00475DDF" w:rsidRPr="00475DDF" w:rsidRDefault="00475DDF" w:rsidP="00475DDF">
      <w:pPr>
        <w:pStyle w:val="ad"/>
      </w:pPr>
      <w:bookmarkStart w:id="19" w:name="_Ref86769226"/>
      <w:r>
        <w:t xml:space="preserve">Рисунок </w:t>
      </w:r>
      <w:fldSimple w:instr=" SEQ Рисунок \* ARABIC ">
        <w:r w:rsidR="00016F6A">
          <w:rPr>
            <w:noProof/>
          </w:rPr>
          <w:t>15</w:t>
        </w:r>
      </w:fldSimple>
      <w:bookmarkEnd w:id="19"/>
      <w:r>
        <w:t>. Вывод всех регионов, зарезервированных в процессе работы программы</w:t>
      </w:r>
    </w:p>
    <w:p w14:paraId="44680113" w14:textId="77777777" w:rsidR="00577FD1" w:rsidRDefault="00577FD1">
      <w:pPr>
        <w:spacing w:before="0" w:after="160" w:line="259" w:lineRule="auto"/>
        <w:jc w:val="left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 w:type="page"/>
      </w:r>
    </w:p>
    <w:p w14:paraId="1378BD1B" w14:textId="39170D5A" w:rsidR="00140D29" w:rsidRPr="00577FD1" w:rsidRDefault="00140D29" w:rsidP="00577FD1">
      <w:pPr>
        <w:jc w:val="center"/>
        <w:rPr>
          <w:rFonts w:cs="Times New Roman"/>
          <w:b/>
          <w:sz w:val="32"/>
        </w:rPr>
      </w:pPr>
      <w:r w:rsidRPr="00577FD1">
        <w:rPr>
          <w:rFonts w:cs="Times New Roman"/>
          <w:b/>
          <w:sz w:val="32"/>
        </w:rPr>
        <w:lastRenderedPageBreak/>
        <w:t>Вывод</w:t>
      </w:r>
    </w:p>
    <w:p w14:paraId="5FDEE788" w14:textId="01EDDD22" w:rsidR="00681439" w:rsidRPr="000773F6" w:rsidRDefault="00D313E1">
      <w:r>
        <w:tab/>
        <w:t xml:space="preserve">Были </w:t>
      </w:r>
      <w:r w:rsidR="00297FEC">
        <w:t xml:space="preserve">изучены различные функции </w:t>
      </w:r>
      <w:r w:rsidR="00297FEC">
        <w:rPr>
          <w:lang w:val="en-US"/>
        </w:rPr>
        <w:t>Win</w:t>
      </w:r>
      <w:r w:rsidR="00297FEC" w:rsidRPr="00297FEC">
        <w:t xml:space="preserve">32 </w:t>
      </w:r>
      <w:r w:rsidR="00297FEC">
        <w:rPr>
          <w:lang w:val="en-US"/>
        </w:rPr>
        <w:t>API</w:t>
      </w:r>
      <w:r w:rsidR="00297FEC">
        <w:t xml:space="preserve">, позволяющие работать с виртуальным адресным пространством. </w:t>
      </w:r>
      <w:r w:rsidR="00577676">
        <w:t>Рассмотренные функции позволяют получить информацию об участках памяти по указанным адресам</w:t>
      </w:r>
      <w:r w:rsidR="00573F4D" w:rsidRPr="00573F4D">
        <w:t>;</w:t>
      </w:r>
      <w:r w:rsidR="00577676" w:rsidRPr="00577676">
        <w:t xml:space="preserve"> </w:t>
      </w:r>
      <w:r w:rsidR="00577676">
        <w:t>зарезервировать необходимый участок и передать ему физическую память, если это нужно</w:t>
      </w:r>
      <w:r w:rsidR="00573F4D" w:rsidRPr="00573F4D">
        <w:t xml:space="preserve">; </w:t>
      </w:r>
      <w:r w:rsidR="00573F4D">
        <w:t>устанавливать защиту доступа к определенному региону памяти</w:t>
      </w:r>
      <w:r w:rsidR="00C82186" w:rsidRPr="00C82186">
        <w:t xml:space="preserve">; </w:t>
      </w:r>
      <w:r w:rsidR="00C82186">
        <w:t>записывать данные в ячейки памяти по указанному адресу.</w:t>
      </w:r>
      <w:r w:rsidR="00681439">
        <w:rPr>
          <w:rFonts w:cs="Times New Roman"/>
          <w:b/>
          <w:bCs/>
          <w:sz w:val="32"/>
          <w:szCs w:val="32"/>
        </w:rPr>
        <w:br w:type="page"/>
      </w:r>
    </w:p>
    <w:p w14:paraId="159E435F" w14:textId="5F1B0544" w:rsidR="009D0C04" w:rsidRPr="002B7945" w:rsidRDefault="006E7BE7" w:rsidP="002B7945">
      <w:pPr>
        <w:pStyle w:val="1"/>
        <w:rPr>
          <w:sz w:val="36"/>
          <w:szCs w:val="28"/>
        </w:rPr>
      </w:pPr>
      <w:bookmarkStart w:id="20" w:name="_Toc84108927"/>
      <w:r>
        <w:lastRenderedPageBreak/>
        <w:t>Использование</w:t>
      </w:r>
      <w:r w:rsidR="00681439" w:rsidRPr="00681439">
        <w:t xml:space="preserve"> </w:t>
      </w:r>
      <w:bookmarkEnd w:id="20"/>
      <w:r>
        <w:t>проецируемых файлов для обмена данными между процессами</w:t>
      </w:r>
    </w:p>
    <w:p w14:paraId="738B482F" w14:textId="1AF857BE" w:rsidR="00681439" w:rsidRPr="001D4919" w:rsidRDefault="001D4919" w:rsidP="00626C8F">
      <w:pPr>
        <w:pStyle w:val="2"/>
      </w:pPr>
      <w:bookmarkStart w:id="21" w:name="_Toc84108928"/>
      <w:r w:rsidRPr="001D4919">
        <w:t>Указания к выполнению</w:t>
      </w:r>
      <w:bookmarkEnd w:id="21"/>
    </w:p>
    <w:p w14:paraId="415D2783" w14:textId="402C5929" w:rsidR="00681439" w:rsidRPr="006E7BE7" w:rsidRDefault="006E7BE7" w:rsidP="002B7945">
      <w:pPr>
        <w:pStyle w:val="ae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 w:rsidRPr="006E7BE7">
        <w:rPr>
          <w:sz w:val="28"/>
          <w:szCs w:val="28"/>
        </w:rPr>
        <w:t>Создайте два консольных приложения с меню (каждая выполняемая функция и/или операция должна быть доступна по отдельному пункту меню), которые выполняют</w:t>
      </w:r>
      <w:r w:rsidR="00681439" w:rsidRPr="006E7BE7">
        <w:rPr>
          <w:color w:val="000000"/>
          <w:sz w:val="28"/>
          <w:szCs w:val="28"/>
        </w:rPr>
        <w:t>:</w:t>
      </w:r>
    </w:p>
    <w:p w14:paraId="2DC1B0EC" w14:textId="000E5EF6" w:rsidR="00681439" w:rsidRPr="006E7BE7" w:rsidRDefault="006E7BE7" w:rsidP="002B7945">
      <w:pPr>
        <w:pStyle w:val="ae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6E7BE7">
        <w:rPr>
          <w:sz w:val="28"/>
          <w:szCs w:val="28"/>
        </w:rPr>
        <w:t xml:space="preserve">приложение-писатель создает проецируемый файл (функции Win32 API – </w:t>
      </w:r>
      <w:r w:rsidRPr="006E7BE7">
        <w:rPr>
          <w:b/>
          <w:bCs/>
          <w:sz w:val="28"/>
          <w:szCs w:val="28"/>
        </w:rPr>
        <w:t>CreateFile</w:t>
      </w:r>
      <w:r w:rsidRPr="006E7BE7">
        <w:rPr>
          <w:sz w:val="28"/>
          <w:szCs w:val="28"/>
        </w:rPr>
        <w:t xml:space="preserve">, </w:t>
      </w:r>
      <w:r w:rsidRPr="006E7BE7">
        <w:rPr>
          <w:b/>
          <w:bCs/>
          <w:sz w:val="28"/>
          <w:szCs w:val="28"/>
        </w:rPr>
        <w:t>CreateFileMapping</w:t>
      </w:r>
      <w:r w:rsidRPr="006E7BE7">
        <w:rPr>
          <w:sz w:val="28"/>
          <w:szCs w:val="28"/>
        </w:rPr>
        <w:t xml:space="preserve">), проецирует фрагмент файла в память (функции Win32 API – </w:t>
      </w:r>
      <w:r w:rsidRPr="006E7BE7">
        <w:rPr>
          <w:b/>
          <w:bCs/>
          <w:sz w:val="28"/>
          <w:szCs w:val="28"/>
        </w:rPr>
        <w:t>MapViewOfFile</w:t>
      </w:r>
      <w:r w:rsidRPr="006E7BE7">
        <w:rPr>
          <w:sz w:val="28"/>
          <w:szCs w:val="28"/>
        </w:rPr>
        <w:t xml:space="preserve">, </w:t>
      </w:r>
      <w:r w:rsidRPr="006E7BE7">
        <w:rPr>
          <w:b/>
          <w:bCs/>
          <w:sz w:val="28"/>
          <w:szCs w:val="28"/>
        </w:rPr>
        <w:t>UnmapViewOfFile</w:t>
      </w:r>
      <w:r w:rsidRPr="006E7BE7">
        <w:rPr>
          <w:sz w:val="28"/>
          <w:szCs w:val="28"/>
        </w:rPr>
        <w:t>), осуществляет ввод данных с клавиатуры и их запись в спроецированный файл</w:t>
      </w:r>
      <w:r w:rsidR="00681439" w:rsidRPr="006E7BE7">
        <w:rPr>
          <w:color w:val="000000"/>
          <w:sz w:val="28"/>
          <w:szCs w:val="28"/>
        </w:rPr>
        <w:t>;</w:t>
      </w:r>
    </w:p>
    <w:p w14:paraId="7AAD0986" w14:textId="7AFDD485" w:rsidR="00681439" w:rsidRPr="006E7BE7" w:rsidRDefault="006E7BE7" w:rsidP="00234FEF">
      <w:pPr>
        <w:pStyle w:val="ae"/>
        <w:numPr>
          <w:ilvl w:val="0"/>
          <w:numId w:val="17"/>
        </w:numPr>
        <w:spacing w:line="360" w:lineRule="auto"/>
        <w:rPr>
          <w:color w:val="000000"/>
          <w:sz w:val="32"/>
          <w:szCs w:val="32"/>
        </w:rPr>
      </w:pPr>
      <w:r w:rsidRPr="006E7BE7">
        <w:rPr>
          <w:sz w:val="28"/>
          <w:szCs w:val="28"/>
        </w:rPr>
        <w:t xml:space="preserve">приложение-читатель открывает проецируемый файл (функция Win32 API – </w:t>
      </w:r>
      <w:r w:rsidRPr="006E7BE7">
        <w:rPr>
          <w:b/>
          <w:bCs/>
          <w:sz w:val="28"/>
          <w:szCs w:val="28"/>
        </w:rPr>
        <w:t>OpenFileMapping</w:t>
      </w:r>
      <w:r w:rsidRPr="006E7BE7">
        <w:rPr>
          <w:sz w:val="28"/>
          <w:szCs w:val="28"/>
        </w:rPr>
        <w:t xml:space="preserve">), проецирует фрагмент файла в память (функции Win32 API – </w:t>
      </w:r>
      <w:r w:rsidRPr="006E7BE7">
        <w:rPr>
          <w:b/>
          <w:bCs/>
          <w:sz w:val="28"/>
          <w:szCs w:val="28"/>
        </w:rPr>
        <w:t>MapViewOfFile</w:t>
      </w:r>
      <w:r w:rsidRPr="006E7BE7">
        <w:rPr>
          <w:sz w:val="28"/>
          <w:szCs w:val="28"/>
        </w:rPr>
        <w:t xml:space="preserve">, </w:t>
      </w:r>
      <w:r w:rsidRPr="006E7BE7">
        <w:rPr>
          <w:b/>
          <w:bCs/>
          <w:sz w:val="28"/>
          <w:szCs w:val="28"/>
        </w:rPr>
        <w:t>UnmapViewOfFile</w:t>
      </w:r>
      <w:r w:rsidRPr="006E7BE7">
        <w:rPr>
          <w:sz w:val="28"/>
          <w:szCs w:val="28"/>
        </w:rPr>
        <w:t>), считывает содержимое из спроецированного файла и отображает на экран</w:t>
      </w:r>
      <w:r w:rsidRPr="006E7BE7">
        <w:rPr>
          <w:sz w:val="28"/>
          <w:szCs w:val="28"/>
        </w:rPr>
        <w:t>.</w:t>
      </w:r>
    </w:p>
    <w:p w14:paraId="5A1C1808" w14:textId="77777777" w:rsidR="004E1C76" w:rsidRDefault="004E1C76">
      <w:pPr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 w:type="page"/>
      </w:r>
    </w:p>
    <w:p w14:paraId="3536EB87" w14:textId="4AE8B0AE" w:rsidR="00974BC5" w:rsidRDefault="00A529D9" w:rsidP="008076F1">
      <w:pPr>
        <w:pStyle w:val="2"/>
      </w:pPr>
      <w:bookmarkStart w:id="22" w:name="_Toc84108929"/>
      <w:r w:rsidRPr="00626C8F">
        <w:lastRenderedPageBreak/>
        <w:t>Примеры</w:t>
      </w:r>
      <w:r w:rsidR="001D4919" w:rsidRPr="00626C8F">
        <w:t xml:space="preserve"> выполнения программы</w:t>
      </w:r>
      <w:bookmarkEnd w:id="22"/>
    </w:p>
    <w:p w14:paraId="5A81C14F" w14:textId="6A6284E8" w:rsidR="008076F1" w:rsidRDefault="008076F1" w:rsidP="008076F1">
      <w:r>
        <w:tab/>
        <w:t>Программа-писатель работает по следующему принципу:</w:t>
      </w:r>
    </w:p>
    <w:p w14:paraId="0FEDE2E1" w14:textId="795B6853" w:rsidR="008076F1" w:rsidRDefault="008076F1" w:rsidP="008076F1">
      <w:pPr>
        <w:pStyle w:val="a4"/>
        <w:numPr>
          <w:ilvl w:val="0"/>
          <w:numId w:val="31"/>
        </w:numPr>
      </w:pPr>
      <w:r>
        <w:t>Вводится имя файла для проецирования</w:t>
      </w:r>
      <w:r w:rsidRPr="008076F1">
        <w:t>.</w:t>
      </w:r>
    </w:p>
    <w:p w14:paraId="458D409C" w14:textId="0794FA85" w:rsidR="008076F1" w:rsidRDefault="008076F1" w:rsidP="008076F1">
      <w:pPr>
        <w:pStyle w:val="a4"/>
        <w:numPr>
          <w:ilvl w:val="0"/>
          <w:numId w:val="31"/>
        </w:numPr>
      </w:pPr>
      <w:r>
        <w:t>Вводится имя, которое используется для проецирования (оно будет использовано программой-читателем)</w:t>
      </w:r>
      <w:r w:rsidRPr="008076F1">
        <w:t>.</w:t>
      </w:r>
    </w:p>
    <w:p w14:paraId="0FB525D6" w14:textId="2654357E" w:rsidR="008076F1" w:rsidRDefault="008076F1" w:rsidP="008076F1">
      <w:pPr>
        <w:pStyle w:val="a4"/>
        <w:numPr>
          <w:ilvl w:val="0"/>
          <w:numId w:val="31"/>
        </w:numPr>
      </w:pPr>
      <w:r>
        <w:t>Вводятся сами данные</w:t>
      </w:r>
      <w:r>
        <w:rPr>
          <w:lang w:val="en-US"/>
        </w:rPr>
        <w:t>.</w:t>
      </w:r>
    </w:p>
    <w:p w14:paraId="167F0D11" w14:textId="77DF4D48" w:rsidR="008076F1" w:rsidRDefault="008076F1" w:rsidP="008076F1">
      <w:pPr>
        <w:pStyle w:val="a4"/>
        <w:numPr>
          <w:ilvl w:val="0"/>
          <w:numId w:val="31"/>
        </w:numPr>
      </w:pPr>
      <w:r>
        <w:t>Программа-писатель не закрывается, пока читатель не закончит свою работу.</w:t>
      </w:r>
    </w:p>
    <w:p w14:paraId="6DA265CF" w14:textId="72F7D020" w:rsidR="00016F6A" w:rsidRDefault="00016F6A" w:rsidP="00016F6A">
      <w:r>
        <w:t>Программа-</w:t>
      </w:r>
      <w:r>
        <w:t>читатель</w:t>
      </w:r>
      <w:r>
        <w:t xml:space="preserve"> работает по следующему принципу:</w:t>
      </w:r>
    </w:p>
    <w:p w14:paraId="546F2735" w14:textId="0C2EB14E" w:rsidR="00016F6A" w:rsidRDefault="00016F6A" w:rsidP="00016F6A">
      <w:pPr>
        <w:pStyle w:val="a4"/>
        <w:numPr>
          <w:ilvl w:val="0"/>
          <w:numId w:val="32"/>
        </w:numPr>
      </w:pPr>
      <w:r>
        <w:t>Вводится имя</w:t>
      </w:r>
      <w:r>
        <w:t xml:space="preserve"> файла</w:t>
      </w:r>
      <w:r>
        <w:t>, которое используется для проецирования (оно б</w:t>
      </w:r>
      <w:r>
        <w:t>ыло</w:t>
      </w:r>
      <w:r>
        <w:t xml:space="preserve"> </w:t>
      </w:r>
      <w:r>
        <w:t xml:space="preserve">задано </w:t>
      </w:r>
      <w:r>
        <w:t>программой-</w:t>
      </w:r>
      <w:r>
        <w:t>писателем</w:t>
      </w:r>
      <w:r>
        <w:t>)</w:t>
      </w:r>
      <w:r w:rsidRPr="008076F1">
        <w:t>.</w:t>
      </w:r>
    </w:p>
    <w:p w14:paraId="474010FE" w14:textId="7654C424" w:rsidR="00016F6A" w:rsidRDefault="00016F6A" w:rsidP="00016F6A">
      <w:pPr>
        <w:pStyle w:val="a4"/>
        <w:numPr>
          <w:ilvl w:val="0"/>
          <w:numId w:val="32"/>
        </w:numPr>
      </w:pPr>
      <w:r>
        <w:t>В</w:t>
      </w:r>
      <w:r>
        <w:t>ы</w:t>
      </w:r>
      <w:r>
        <w:t>водятся сами данные</w:t>
      </w:r>
      <w:r>
        <w:rPr>
          <w:lang w:val="en-US"/>
        </w:rPr>
        <w:t>.</w:t>
      </w:r>
    </w:p>
    <w:p w14:paraId="3E164C6A" w14:textId="2CA14F90" w:rsidR="008076F1" w:rsidRDefault="008076F1" w:rsidP="008076F1">
      <w:pPr>
        <w:ind w:left="360"/>
      </w:pPr>
      <w:r>
        <w:t>Пример работы написания представлен на рисунке</w:t>
      </w:r>
      <w:r w:rsidR="00016F6A">
        <w:t xml:space="preserve"> </w:t>
      </w:r>
      <w:r w:rsidR="00016F6A">
        <w:fldChar w:fldCharType="begin"/>
      </w:r>
      <w:r w:rsidR="00016F6A">
        <w:instrText xml:space="preserve"> REF _Ref86770055 \h </w:instrText>
      </w:r>
      <w:r w:rsidR="00016F6A" w:rsidRPr="00016F6A">
        <w:instrText xml:space="preserve">\# \0 </w:instrText>
      </w:r>
      <w:r w:rsidR="00016F6A">
        <w:fldChar w:fldCharType="separate"/>
      </w:r>
      <w:r w:rsidR="00016F6A">
        <w:t>16</w:t>
      </w:r>
      <w:r w:rsidR="00016F6A">
        <w:fldChar w:fldCharType="end"/>
      </w:r>
      <w:r>
        <w:t xml:space="preserve">. Пример работы чтения – на рисунке </w:t>
      </w:r>
      <w:r w:rsidR="00016F6A">
        <w:fldChar w:fldCharType="begin"/>
      </w:r>
      <w:r w:rsidR="00016F6A">
        <w:instrText xml:space="preserve"> REF _Ref86770061 \h \</w:instrText>
      </w:r>
      <w:r w:rsidR="00016F6A" w:rsidRPr="00016F6A">
        <w:instrText xml:space="preserve"># \0 </w:instrText>
      </w:r>
      <w:r w:rsidR="00016F6A">
        <w:fldChar w:fldCharType="separate"/>
      </w:r>
      <w:r w:rsidR="00016F6A" w:rsidRPr="00016F6A">
        <w:t>17</w:t>
      </w:r>
      <w:r w:rsidR="00016F6A">
        <w:fldChar w:fldCharType="end"/>
      </w:r>
      <w:r>
        <w:t>.</w:t>
      </w:r>
    </w:p>
    <w:p w14:paraId="75312093" w14:textId="238D289D" w:rsidR="00016F6A" w:rsidRDefault="004F7DFB" w:rsidP="00016F6A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95BCD4C" wp14:editId="792E4A44">
            <wp:extent cx="4904564" cy="115252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2" t="6192" r="50135" b="71490"/>
                    <a:stretch/>
                  </pic:blipFill>
                  <pic:spPr bwMode="auto">
                    <a:xfrm>
                      <a:off x="0" y="0"/>
                      <a:ext cx="4913458" cy="115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D8799" w14:textId="4EBFEAD7" w:rsidR="00016F6A" w:rsidRDefault="00016F6A" w:rsidP="00016F6A">
      <w:pPr>
        <w:pStyle w:val="ad"/>
      </w:pPr>
      <w:bookmarkStart w:id="23" w:name="_Ref86770055"/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bookmarkEnd w:id="23"/>
      <w:r>
        <w:t>. Пример работы программы-писателя</w:t>
      </w:r>
    </w:p>
    <w:p w14:paraId="6D7D4B52" w14:textId="072B81DD" w:rsidR="00016F6A" w:rsidRDefault="004F7DFB" w:rsidP="00016F6A">
      <w:pPr>
        <w:keepNext/>
        <w:ind w:left="360"/>
        <w:jc w:val="center"/>
      </w:pPr>
      <w:r>
        <w:rPr>
          <w:noProof/>
        </w:rPr>
        <w:drawing>
          <wp:inline distT="0" distB="0" distL="0" distR="0" wp14:anchorId="2B21A3BF" wp14:editId="083A986B">
            <wp:extent cx="5079529" cy="1038225"/>
            <wp:effectExtent l="0" t="0" r="698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19" t="6206" r="62320" b="79154"/>
                    <a:stretch/>
                  </pic:blipFill>
                  <pic:spPr bwMode="auto">
                    <a:xfrm>
                      <a:off x="0" y="0"/>
                      <a:ext cx="5085074" cy="1039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287EA" w14:textId="32F4C272" w:rsidR="001E263E" w:rsidRPr="001E263E" w:rsidRDefault="00016F6A" w:rsidP="001E263E">
      <w:pPr>
        <w:pStyle w:val="ad"/>
      </w:pPr>
      <w:bookmarkStart w:id="24" w:name="_Ref86770061"/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bookmarkEnd w:id="24"/>
      <w:r>
        <w:t>. Пример работы программы-читателя</w:t>
      </w:r>
    </w:p>
    <w:p w14:paraId="48A25010" w14:textId="77777777" w:rsidR="00780EE8" w:rsidRDefault="00780EE8">
      <w:pPr>
        <w:spacing w:before="0"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62D232C3" w14:textId="643B0E59" w:rsidR="00140D29" w:rsidRPr="001260B6" w:rsidRDefault="00140D29" w:rsidP="001260B6">
      <w:pPr>
        <w:pStyle w:val="2"/>
      </w:pPr>
      <w:bookmarkStart w:id="25" w:name="_Toc84108931"/>
      <w:r w:rsidRPr="001260B6">
        <w:lastRenderedPageBreak/>
        <w:t>Вывод</w:t>
      </w:r>
      <w:bookmarkEnd w:id="25"/>
    </w:p>
    <w:p w14:paraId="7B87A20D" w14:textId="696868C2" w:rsidR="00D71305" w:rsidRPr="001E263E" w:rsidRDefault="00780EE8" w:rsidP="00D045D1">
      <w:pPr>
        <w:ind w:firstLine="708"/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t xml:space="preserve">Был изучен </w:t>
      </w:r>
      <w:r w:rsidR="00D045D1">
        <w:rPr>
          <w:rFonts w:cs="Times New Roman"/>
          <w:color w:val="000000"/>
          <w:szCs w:val="27"/>
        </w:rPr>
        <w:t>механизм обмена данными между двумя процессами посредством проецирования файла в память.</w:t>
      </w:r>
      <w:r w:rsidR="00B90197">
        <w:rPr>
          <w:rFonts w:cs="Times New Roman"/>
          <w:color w:val="000000"/>
          <w:szCs w:val="27"/>
        </w:rPr>
        <w:t xml:space="preserve"> </w:t>
      </w:r>
      <w:r w:rsidR="009571FB">
        <w:rPr>
          <w:rFonts w:cs="Times New Roman"/>
          <w:color w:val="000000"/>
          <w:szCs w:val="27"/>
        </w:rPr>
        <w:t>Наблюдаемое р</w:t>
      </w:r>
      <w:r w:rsidR="001E263E">
        <w:rPr>
          <w:rFonts w:cs="Times New Roman"/>
          <w:color w:val="000000"/>
          <w:szCs w:val="27"/>
        </w:rPr>
        <w:t>азличие</w:t>
      </w:r>
      <w:r w:rsidR="009571FB">
        <w:rPr>
          <w:rFonts w:cs="Times New Roman"/>
          <w:color w:val="000000"/>
          <w:szCs w:val="27"/>
        </w:rPr>
        <w:t xml:space="preserve"> при проецировании файла в программе-писателе и программе-читателе</w:t>
      </w:r>
      <w:r w:rsidR="001E263E">
        <w:rPr>
          <w:rFonts w:cs="Times New Roman"/>
          <w:color w:val="000000"/>
          <w:szCs w:val="27"/>
        </w:rPr>
        <w:t xml:space="preserve"> в адресах</w:t>
      </w:r>
      <w:r w:rsidR="009571FB">
        <w:rPr>
          <w:rFonts w:cs="Times New Roman"/>
          <w:color w:val="000000"/>
          <w:szCs w:val="27"/>
        </w:rPr>
        <w:t xml:space="preserve">, по которым производится запись/чтение, </w:t>
      </w:r>
      <w:r w:rsidR="001E263E">
        <w:rPr>
          <w:rFonts w:cs="Times New Roman"/>
          <w:color w:val="000000"/>
          <w:szCs w:val="27"/>
        </w:rPr>
        <w:t>основывается на работе отображения файла в адресном пространство</w:t>
      </w:r>
      <w:r w:rsidR="00BE2163">
        <w:rPr>
          <w:rFonts w:cs="Times New Roman"/>
          <w:color w:val="000000"/>
          <w:szCs w:val="27"/>
        </w:rPr>
        <w:t>: и</w:t>
      </w:r>
      <w:r w:rsidR="001E263E">
        <w:rPr>
          <w:rFonts w:cs="Times New Roman"/>
          <w:color w:val="000000"/>
          <w:szCs w:val="27"/>
        </w:rPr>
        <w:t>спользуется непосредственно адресное пространство вызывающего отображение процесса.</w:t>
      </w:r>
    </w:p>
    <w:sectPr w:rsidR="00D71305" w:rsidRPr="001E263E" w:rsidSect="009D14A0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85B23" w14:textId="77777777" w:rsidR="0069192A" w:rsidRDefault="0069192A" w:rsidP="00144562">
      <w:pPr>
        <w:spacing w:after="0" w:line="240" w:lineRule="auto"/>
      </w:pPr>
      <w:r>
        <w:separator/>
      </w:r>
    </w:p>
  </w:endnote>
  <w:endnote w:type="continuationSeparator" w:id="0">
    <w:p w14:paraId="167C410B" w14:textId="77777777" w:rsidR="0069192A" w:rsidRDefault="0069192A" w:rsidP="0014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79967"/>
      <w:docPartObj>
        <w:docPartGallery w:val="Page Numbers (Bottom of Page)"/>
        <w:docPartUnique/>
      </w:docPartObj>
    </w:sdtPr>
    <w:sdtEndPr/>
    <w:sdtContent>
      <w:p w14:paraId="50B61ADE" w14:textId="77777777" w:rsidR="00C37A62" w:rsidRDefault="00C37A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0DE">
          <w:rPr>
            <w:noProof/>
          </w:rPr>
          <w:t>2</w:t>
        </w:r>
        <w:r>
          <w:fldChar w:fldCharType="end"/>
        </w:r>
      </w:p>
    </w:sdtContent>
  </w:sdt>
  <w:p w14:paraId="7531A22B" w14:textId="77777777" w:rsidR="00C37A62" w:rsidRDefault="00C37A6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E65D" w14:textId="77777777" w:rsidR="00C37A62" w:rsidRDefault="00C37A62" w:rsidP="009D14A0">
    <w:pPr>
      <w:pStyle w:val="a7"/>
    </w:pPr>
  </w:p>
  <w:p w14:paraId="566D65A2" w14:textId="77777777" w:rsidR="00C37A62" w:rsidRDefault="00C37A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9FB90" w14:textId="77777777" w:rsidR="0069192A" w:rsidRDefault="0069192A" w:rsidP="00144562">
      <w:pPr>
        <w:spacing w:after="0" w:line="240" w:lineRule="auto"/>
      </w:pPr>
      <w:r>
        <w:separator/>
      </w:r>
    </w:p>
  </w:footnote>
  <w:footnote w:type="continuationSeparator" w:id="0">
    <w:p w14:paraId="034E8C65" w14:textId="77777777" w:rsidR="0069192A" w:rsidRDefault="0069192A" w:rsidP="00144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0" type="#_x0000_t75" style="width:7.5pt;height:11.25pt;visibility:visible;mso-wrap-style:square" o:bullet="t">
        <v:imagedata r:id="rId1" o:title=""/>
      </v:shape>
    </w:pict>
  </w:numPicBullet>
  <w:abstractNum w:abstractNumId="0" w15:restartNumberingAfterBreak="0">
    <w:nsid w:val="06E358F7"/>
    <w:multiLevelType w:val="hybridMultilevel"/>
    <w:tmpl w:val="0B481018"/>
    <w:lvl w:ilvl="0" w:tplc="EFC6356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7F49C0"/>
    <w:multiLevelType w:val="hybridMultilevel"/>
    <w:tmpl w:val="26F83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91430"/>
    <w:multiLevelType w:val="hybridMultilevel"/>
    <w:tmpl w:val="F3CEAFF4"/>
    <w:lvl w:ilvl="0" w:tplc="59629FE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6F5AD3"/>
    <w:multiLevelType w:val="multilevel"/>
    <w:tmpl w:val="C4BCE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0B9D46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A7635C"/>
    <w:multiLevelType w:val="hybridMultilevel"/>
    <w:tmpl w:val="3DDA5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27F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334FDD"/>
    <w:multiLevelType w:val="hybridMultilevel"/>
    <w:tmpl w:val="41723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135CA"/>
    <w:multiLevelType w:val="hybridMultilevel"/>
    <w:tmpl w:val="9DCE5C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627217"/>
    <w:multiLevelType w:val="hybridMultilevel"/>
    <w:tmpl w:val="7FC64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C7574"/>
    <w:multiLevelType w:val="hybridMultilevel"/>
    <w:tmpl w:val="8C5ABC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9F696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AEE2AD7"/>
    <w:multiLevelType w:val="hybridMultilevel"/>
    <w:tmpl w:val="66A09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2052D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C86970"/>
    <w:multiLevelType w:val="hybridMultilevel"/>
    <w:tmpl w:val="7DC0BDCE"/>
    <w:lvl w:ilvl="0" w:tplc="8A7C3E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251EE7"/>
    <w:multiLevelType w:val="hybridMultilevel"/>
    <w:tmpl w:val="5958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256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ABA2A47"/>
    <w:multiLevelType w:val="hybridMultilevel"/>
    <w:tmpl w:val="360025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950CF"/>
    <w:multiLevelType w:val="hybridMultilevel"/>
    <w:tmpl w:val="D268A0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4D15B9B"/>
    <w:multiLevelType w:val="hybridMultilevel"/>
    <w:tmpl w:val="24BE0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80C4C"/>
    <w:multiLevelType w:val="hybridMultilevel"/>
    <w:tmpl w:val="CA688E78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1" w15:restartNumberingAfterBreak="0">
    <w:nsid w:val="4EDD37A9"/>
    <w:multiLevelType w:val="hybridMultilevel"/>
    <w:tmpl w:val="3992E622"/>
    <w:lvl w:ilvl="0" w:tplc="5B5C3E3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58638BB"/>
    <w:multiLevelType w:val="hybridMultilevel"/>
    <w:tmpl w:val="5958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5106F"/>
    <w:multiLevelType w:val="hybridMultilevel"/>
    <w:tmpl w:val="500688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7335577"/>
    <w:multiLevelType w:val="hybridMultilevel"/>
    <w:tmpl w:val="E3B64E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84909EE"/>
    <w:multiLevelType w:val="hybridMultilevel"/>
    <w:tmpl w:val="4EEA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D093B"/>
    <w:multiLevelType w:val="hybridMultilevel"/>
    <w:tmpl w:val="7F322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94B9F"/>
    <w:multiLevelType w:val="hybridMultilevel"/>
    <w:tmpl w:val="A4108C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BE4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9C5461"/>
    <w:multiLevelType w:val="multilevel"/>
    <w:tmpl w:val="6A663A6C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  <w:sz w:val="28"/>
      </w:rPr>
    </w:lvl>
    <w:lvl w:ilvl="1">
      <w:start w:val="3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30" w15:restartNumberingAfterBreak="0">
    <w:nsid w:val="75EE755C"/>
    <w:multiLevelType w:val="hybridMultilevel"/>
    <w:tmpl w:val="53B82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F4444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4"/>
  </w:num>
  <w:num w:numId="3">
    <w:abstractNumId w:val="11"/>
  </w:num>
  <w:num w:numId="4">
    <w:abstractNumId w:val="8"/>
  </w:num>
  <w:num w:numId="5">
    <w:abstractNumId w:val="23"/>
  </w:num>
  <w:num w:numId="6">
    <w:abstractNumId w:val="28"/>
  </w:num>
  <w:num w:numId="7">
    <w:abstractNumId w:val="6"/>
  </w:num>
  <w:num w:numId="8">
    <w:abstractNumId w:val="16"/>
  </w:num>
  <w:num w:numId="9">
    <w:abstractNumId w:val="9"/>
  </w:num>
  <w:num w:numId="10">
    <w:abstractNumId w:val="31"/>
  </w:num>
  <w:num w:numId="11">
    <w:abstractNumId w:val="19"/>
  </w:num>
  <w:num w:numId="12">
    <w:abstractNumId w:val="21"/>
  </w:num>
  <w:num w:numId="13">
    <w:abstractNumId w:val="3"/>
  </w:num>
  <w:num w:numId="14">
    <w:abstractNumId w:val="17"/>
  </w:num>
  <w:num w:numId="15">
    <w:abstractNumId w:val="0"/>
  </w:num>
  <w:num w:numId="16">
    <w:abstractNumId w:val="2"/>
  </w:num>
  <w:num w:numId="17">
    <w:abstractNumId w:val="26"/>
  </w:num>
  <w:num w:numId="18">
    <w:abstractNumId w:val="29"/>
  </w:num>
  <w:num w:numId="19">
    <w:abstractNumId w:val="20"/>
  </w:num>
  <w:num w:numId="20">
    <w:abstractNumId w:val="13"/>
  </w:num>
  <w:num w:numId="21">
    <w:abstractNumId w:val="27"/>
  </w:num>
  <w:num w:numId="22">
    <w:abstractNumId w:val="5"/>
  </w:num>
  <w:num w:numId="23">
    <w:abstractNumId w:val="25"/>
  </w:num>
  <w:num w:numId="24">
    <w:abstractNumId w:val="7"/>
  </w:num>
  <w:num w:numId="25">
    <w:abstractNumId w:val="12"/>
  </w:num>
  <w:num w:numId="26">
    <w:abstractNumId w:val="10"/>
  </w:num>
  <w:num w:numId="27">
    <w:abstractNumId w:val="18"/>
  </w:num>
  <w:num w:numId="28">
    <w:abstractNumId w:val="14"/>
  </w:num>
  <w:num w:numId="29">
    <w:abstractNumId w:val="1"/>
  </w:num>
  <w:num w:numId="30">
    <w:abstractNumId w:val="30"/>
  </w:num>
  <w:num w:numId="31">
    <w:abstractNumId w:val="1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089"/>
    <w:rsid w:val="00012EB8"/>
    <w:rsid w:val="00014B1A"/>
    <w:rsid w:val="00016F6A"/>
    <w:rsid w:val="000216A5"/>
    <w:rsid w:val="00031622"/>
    <w:rsid w:val="00036E56"/>
    <w:rsid w:val="000420B6"/>
    <w:rsid w:val="000457F8"/>
    <w:rsid w:val="00047A9E"/>
    <w:rsid w:val="00053ECC"/>
    <w:rsid w:val="00061CC1"/>
    <w:rsid w:val="00066B8E"/>
    <w:rsid w:val="00067391"/>
    <w:rsid w:val="00076012"/>
    <w:rsid w:val="000773F6"/>
    <w:rsid w:val="00082A04"/>
    <w:rsid w:val="000941D6"/>
    <w:rsid w:val="000949BB"/>
    <w:rsid w:val="00095A44"/>
    <w:rsid w:val="00097E42"/>
    <w:rsid w:val="000A2759"/>
    <w:rsid w:val="000A59AA"/>
    <w:rsid w:val="000B18DB"/>
    <w:rsid w:val="000C3BD0"/>
    <w:rsid w:val="000C4D87"/>
    <w:rsid w:val="000E3B3B"/>
    <w:rsid w:val="000E75CB"/>
    <w:rsid w:val="001051BB"/>
    <w:rsid w:val="00114521"/>
    <w:rsid w:val="001260B6"/>
    <w:rsid w:val="00137A99"/>
    <w:rsid w:val="00140D29"/>
    <w:rsid w:val="0014140A"/>
    <w:rsid w:val="00144562"/>
    <w:rsid w:val="00147BAA"/>
    <w:rsid w:val="00164E32"/>
    <w:rsid w:val="001710B3"/>
    <w:rsid w:val="0018283C"/>
    <w:rsid w:val="001852D0"/>
    <w:rsid w:val="001961B5"/>
    <w:rsid w:val="001977CF"/>
    <w:rsid w:val="001B2C4A"/>
    <w:rsid w:val="001C048D"/>
    <w:rsid w:val="001D3A07"/>
    <w:rsid w:val="001D4919"/>
    <w:rsid w:val="001E253E"/>
    <w:rsid w:val="001E263E"/>
    <w:rsid w:val="001E4FC9"/>
    <w:rsid w:val="001E64C4"/>
    <w:rsid w:val="001E7FFB"/>
    <w:rsid w:val="001F505E"/>
    <w:rsid w:val="001F5172"/>
    <w:rsid w:val="00200162"/>
    <w:rsid w:val="00206717"/>
    <w:rsid w:val="002123BB"/>
    <w:rsid w:val="002135E2"/>
    <w:rsid w:val="002159A0"/>
    <w:rsid w:val="00232BCB"/>
    <w:rsid w:val="00234FEF"/>
    <w:rsid w:val="00243764"/>
    <w:rsid w:val="00250F2C"/>
    <w:rsid w:val="00263E25"/>
    <w:rsid w:val="00263F1E"/>
    <w:rsid w:val="00272261"/>
    <w:rsid w:val="00281A90"/>
    <w:rsid w:val="00284EBB"/>
    <w:rsid w:val="00297B31"/>
    <w:rsid w:val="00297FEC"/>
    <w:rsid w:val="002A0F63"/>
    <w:rsid w:val="002A342B"/>
    <w:rsid w:val="002A3F29"/>
    <w:rsid w:val="002A44B7"/>
    <w:rsid w:val="002B7945"/>
    <w:rsid w:val="002C0467"/>
    <w:rsid w:val="002C3AAB"/>
    <w:rsid w:val="002C4508"/>
    <w:rsid w:val="002D519B"/>
    <w:rsid w:val="002D64FE"/>
    <w:rsid w:val="002E4AFD"/>
    <w:rsid w:val="002F1A53"/>
    <w:rsid w:val="00300379"/>
    <w:rsid w:val="00312095"/>
    <w:rsid w:val="00326B92"/>
    <w:rsid w:val="003277FF"/>
    <w:rsid w:val="00330038"/>
    <w:rsid w:val="003337F0"/>
    <w:rsid w:val="003359E1"/>
    <w:rsid w:val="003435A5"/>
    <w:rsid w:val="003461C2"/>
    <w:rsid w:val="00351282"/>
    <w:rsid w:val="00354FE6"/>
    <w:rsid w:val="0036445F"/>
    <w:rsid w:val="00380724"/>
    <w:rsid w:val="00383398"/>
    <w:rsid w:val="003836FA"/>
    <w:rsid w:val="0038685F"/>
    <w:rsid w:val="00392CB2"/>
    <w:rsid w:val="00394A53"/>
    <w:rsid w:val="003A18B4"/>
    <w:rsid w:val="003A3147"/>
    <w:rsid w:val="003A36A1"/>
    <w:rsid w:val="003A5956"/>
    <w:rsid w:val="003A673B"/>
    <w:rsid w:val="003A75B2"/>
    <w:rsid w:val="003B1EA0"/>
    <w:rsid w:val="003B4CF5"/>
    <w:rsid w:val="003B6546"/>
    <w:rsid w:val="003C3374"/>
    <w:rsid w:val="003C7CA6"/>
    <w:rsid w:val="003D0F3F"/>
    <w:rsid w:val="003D2476"/>
    <w:rsid w:val="003D25B9"/>
    <w:rsid w:val="003D2F0F"/>
    <w:rsid w:val="003D5289"/>
    <w:rsid w:val="003D6E90"/>
    <w:rsid w:val="003E2D1B"/>
    <w:rsid w:val="003E484A"/>
    <w:rsid w:val="003E4C9A"/>
    <w:rsid w:val="0040394A"/>
    <w:rsid w:val="00410616"/>
    <w:rsid w:val="00410A86"/>
    <w:rsid w:val="00411B52"/>
    <w:rsid w:val="00421587"/>
    <w:rsid w:val="00421CF2"/>
    <w:rsid w:val="0042360A"/>
    <w:rsid w:val="0043004A"/>
    <w:rsid w:val="00432534"/>
    <w:rsid w:val="00437086"/>
    <w:rsid w:val="0044139D"/>
    <w:rsid w:val="0044162B"/>
    <w:rsid w:val="00454CEE"/>
    <w:rsid w:val="00460568"/>
    <w:rsid w:val="00464170"/>
    <w:rsid w:val="00465184"/>
    <w:rsid w:val="00471EE9"/>
    <w:rsid w:val="00475405"/>
    <w:rsid w:val="0047580D"/>
    <w:rsid w:val="00475DDF"/>
    <w:rsid w:val="00481F6D"/>
    <w:rsid w:val="004860D8"/>
    <w:rsid w:val="0048779F"/>
    <w:rsid w:val="00487B97"/>
    <w:rsid w:val="00496E8B"/>
    <w:rsid w:val="004A20B2"/>
    <w:rsid w:val="004A29D2"/>
    <w:rsid w:val="004B33ED"/>
    <w:rsid w:val="004C0A77"/>
    <w:rsid w:val="004D5531"/>
    <w:rsid w:val="004E1C76"/>
    <w:rsid w:val="004E5F85"/>
    <w:rsid w:val="004F73B2"/>
    <w:rsid w:val="004F7DFB"/>
    <w:rsid w:val="00505ADC"/>
    <w:rsid w:val="00507D11"/>
    <w:rsid w:val="0051082A"/>
    <w:rsid w:val="00517AF7"/>
    <w:rsid w:val="00524CC6"/>
    <w:rsid w:val="00532A84"/>
    <w:rsid w:val="005420E4"/>
    <w:rsid w:val="005545FA"/>
    <w:rsid w:val="00556BD6"/>
    <w:rsid w:val="005625E8"/>
    <w:rsid w:val="00564A71"/>
    <w:rsid w:val="005679DE"/>
    <w:rsid w:val="00573F4D"/>
    <w:rsid w:val="005771B7"/>
    <w:rsid w:val="00577676"/>
    <w:rsid w:val="00577FD1"/>
    <w:rsid w:val="0058604D"/>
    <w:rsid w:val="00593A22"/>
    <w:rsid w:val="005A6771"/>
    <w:rsid w:val="005B0A22"/>
    <w:rsid w:val="005C674F"/>
    <w:rsid w:val="005D0E6B"/>
    <w:rsid w:val="005D30DE"/>
    <w:rsid w:val="005E71B8"/>
    <w:rsid w:val="005F05D9"/>
    <w:rsid w:val="005F2AEA"/>
    <w:rsid w:val="005F60DC"/>
    <w:rsid w:val="005F78E8"/>
    <w:rsid w:val="00601DA1"/>
    <w:rsid w:val="00616C30"/>
    <w:rsid w:val="0062587B"/>
    <w:rsid w:val="00626C8F"/>
    <w:rsid w:val="00634BBD"/>
    <w:rsid w:val="00637920"/>
    <w:rsid w:val="00642F83"/>
    <w:rsid w:val="0064488C"/>
    <w:rsid w:val="0065340E"/>
    <w:rsid w:val="00653954"/>
    <w:rsid w:val="00665587"/>
    <w:rsid w:val="006725CF"/>
    <w:rsid w:val="006764A5"/>
    <w:rsid w:val="00681439"/>
    <w:rsid w:val="0069192A"/>
    <w:rsid w:val="00692D83"/>
    <w:rsid w:val="006A22ED"/>
    <w:rsid w:val="006A4C8E"/>
    <w:rsid w:val="006B6DA9"/>
    <w:rsid w:val="006C77BD"/>
    <w:rsid w:val="006D3E21"/>
    <w:rsid w:val="006D58C1"/>
    <w:rsid w:val="006E44B5"/>
    <w:rsid w:val="006E7BE7"/>
    <w:rsid w:val="006F2661"/>
    <w:rsid w:val="006F780A"/>
    <w:rsid w:val="0070205A"/>
    <w:rsid w:val="00702F2C"/>
    <w:rsid w:val="0071323D"/>
    <w:rsid w:val="00721541"/>
    <w:rsid w:val="007276F6"/>
    <w:rsid w:val="00737ADC"/>
    <w:rsid w:val="007434F8"/>
    <w:rsid w:val="00745C1F"/>
    <w:rsid w:val="0074712B"/>
    <w:rsid w:val="00754D78"/>
    <w:rsid w:val="00755D6F"/>
    <w:rsid w:val="007613F2"/>
    <w:rsid w:val="00762488"/>
    <w:rsid w:val="00764736"/>
    <w:rsid w:val="00765B8F"/>
    <w:rsid w:val="00773D3B"/>
    <w:rsid w:val="00780EE8"/>
    <w:rsid w:val="007907CB"/>
    <w:rsid w:val="00793DF3"/>
    <w:rsid w:val="00797FC1"/>
    <w:rsid w:val="007A4439"/>
    <w:rsid w:val="007B0363"/>
    <w:rsid w:val="007B0A64"/>
    <w:rsid w:val="007B3806"/>
    <w:rsid w:val="007B3CF2"/>
    <w:rsid w:val="007B739D"/>
    <w:rsid w:val="007B7B7C"/>
    <w:rsid w:val="007C3B41"/>
    <w:rsid w:val="007D2234"/>
    <w:rsid w:val="007D718F"/>
    <w:rsid w:val="007E4FC3"/>
    <w:rsid w:val="007E7B70"/>
    <w:rsid w:val="007F1C52"/>
    <w:rsid w:val="007F20FF"/>
    <w:rsid w:val="008076F1"/>
    <w:rsid w:val="00814CA2"/>
    <w:rsid w:val="00815F01"/>
    <w:rsid w:val="00823A85"/>
    <w:rsid w:val="00832C16"/>
    <w:rsid w:val="0084463E"/>
    <w:rsid w:val="00853B9C"/>
    <w:rsid w:val="008565AC"/>
    <w:rsid w:val="00861AC1"/>
    <w:rsid w:val="00871FCC"/>
    <w:rsid w:val="008751FF"/>
    <w:rsid w:val="008838CD"/>
    <w:rsid w:val="008A2D04"/>
    <w:rsid w:val="008A682D"/>
    <w:rsid w:val="008A7962"/>
    <w:rsid w:val="008A799A"/>
    <w:rsid w:val="008B06C8"/>
    <w:rsid w:val="008B24CE"/>
    <w:rsid w:val="008B755A"/>
    <w:rsid w:val="008B7F84"/>
    <w:rsid w:val="008D62B5"/>
    <w:rsid w:val="008D7D6E"/>
    <w:rsid w:val="008D7D85"/>
    <w:rsid w:val="008E2C07"/>
    <w:rsid w:val="008E45D2"/>
    <w:rsid w:val="009038EE"/>
    <w:rsid w:val="00904F8F"/>
    <w:rsid w:val="00906235"/>
    <w:rsid w:val="009118FE"/>
    <w:rsid w:val="00934DF8"/>
    <w:rsid w:val="009376FE"/>
    <w:rsid w:val="009505CD"/>
    <w:rsid w:val="00952540"/>
    <w:rsid w:val="00955BFA"/>
    <w:rsid w:val="009571FB"/>
    <w:rsid w:val="00972AFD"/>
    <w:rsid w:val="00974BC5"/>
    <w:rsid w:val="00982AB7"/>
    <w:rsid w:val="00983865"/>
    <w:rsid w:val="009B0D80"/>
    <w:rsid w:val="009B78C9"/>
    <w:rsid w:val="009C07F8"/>
    <w:rsid w:val="009C1420"/>
    <w:rsid w:val="009D0C04"/>
    <w:rsid w:val="009D14A0"/>
    <w:rsid w:val="009D39ED"/>
    <w:rsid w:val="009D47D1"/>
    <w:rsid w:val="009E74F8"/>
    <w:rsid w:val="009F4857"/>
    <w:rsid w:val="00A00C02"/>
    <w:rsid w:val="00A04E02"/>
    <w:rsid w:val="00A114A6"/>
    <w:rsid w:val="00A126C3"/>
    <w:rsid w:val="00A23167"/>
    <w:rsid w:val="00A40545"/>
    <w:rsid w:val="00A43266"/>
    <w:rsid w:val="00A43EDB"/>
    <w:rsid w:val="00A471CA"/>
    <w:rsid w:val="00A529D9"/>
    <w:rsid w:val="00A576D8"/>
    <w:rsid w:val="00A57999"/>
    <w:rsid w:val="00A62250"/>
    <w:rsid w:val="00A6397F"/>
    <w:rsid w:val="00A70037"/>
    <w:rsid w:val="00A723EE"/>
    <w:rsid w:val="00A73B33"/>
    <w:rsid w:val="00A73E9D"/>
    <w:rsid w:val="00A744E6"/>
    <w:rsid w:val="00A755C6"/>
    <w:rsid w:val="00A833B8"/>
    <w:rsid w:val="00A875D9"/>
    <w:rsid w:val="00A92E69"/>
    <w:rsid w:val="00A957E1"/>
    <w:rsid w:val="00AA2AB6"/>
    <w:rsid w:val="00AA6478"/>
    <w:rsid w:val="00AA72C3"/>
    <w:rsid w:val="00AA75DC"/>
    <w:rsid w:val="00AC2421"/>
    <w:rsid w:val="00AC38A9"/>
    <w:rsid w:val="00AC62BA"/>
    <w:rsid w:val="00AD7144"/>
    <w:rsid w:val="00AD7E9E"/>
    <w:rsid w:val="00B05604"/>
    <w:rsid w:val="00B1304F"/>
    <w:rsid w:val="00B13F54"/>
    <w:rsid w:val="00B14BD0"/>
    <w:rsid w:val="00B164FA"/>
    <w:rsid w:val="00B343FE"/>
    <w:rsid w:val="00B42F65"/>
    <w:rsid w:val="00B47AEB"/>
    <w:rsid w:val="00B51C66"/>
    <w:rsid w:val="00B522BC"/>
    <w:rsid w:val="00B561C1"/>
    <w:rsid w:val="00B6169B"/>
    <w:rsid w:val="00B627B4"/>
    <w:rsid w:val="00B70B92"/>
    <w:rsid w:val="00B76A16"/>
    <w:rsid w:val="00B76D0C"/>
    <w:rsid w:val="00B85EFF"/>
    <w:rsid w:val="00B87617"/>
    <w:rsid w:val="00B90197"/>
    <w:rsid w:val="00B91704"/>
    <w:rsid w:val="00B92486"/>
    <w:rsid w:val="00BA0C12"/>
    <w:rsid w:val="00BA14D3"/>
    <w:rsid w:val="00BA1E15"/>
    <w:rsid w:val="00BA4BFA"/>
    <w:rsid w:val="00BA6D09"/>
    <w:rsid w:val="00BB2306"/>
    <w:rsid w:val="00BB63AE"/>
    <w:rsid w:val="00BC056E"/>
    <w:rsid w:val="00BC13AC"/>
    <w:rsid w:val="00BC79C1"/>
    <w:rsid w:val="00BD41BC"/>
    <w:rsid w:val="00BE2163"/>
    <w:rsid w:val="00BE6A49"/>
    <w:rsid w:val="00BF0B5F"/>
    <w:rsid w:val="00BF3BF9"/>
    <w:rsid w:val="00BF5889"/>
    <w:rsid w:val="00BF75BB"/>
    <w:rsid w:val="00BF78F8"/>
    <w:rsid w:val="00C0776F"/>
    <w:rsid w:val="00C10283"/>
    <w:rsid w:val="00C11E7A"/>
    <w:rsid w:val="00C23648"/>
    <w:rsid w:val="00C301C3"/>
    <w:rsid w:val="00C37A62"/>
    <w:rsid w:val="00C621C9"/>
    <w:rsid w:val="00C676D4"/>
    <w:rsid w:val="00C71730"/>
    <w:rsid w:val="00C7238D"/>
    <w:rsid w:val="00C82186"/>
    <w:rsid w:val="00C838CC"/>
    <w:rsid w:val="00C91089"/>
    <w:rsid w:val="00CA0495"/>
    <w:rsid w:val="00CA377D"/>
    <w:rsid w:val="00CA50D9"/>
    <w:rsid w:val="00CB3286"/>
    <w:rsid w:val="00CB4D0E"/>
    <w:rsid w:val="00CB61C7"/>
    <w:rsid w:val="00CC50F3"/>
    <w:rsid w:val="00CD4C05"/>
    <w:rsid w:val="00CE0D0B"/>
    <w:rsid w:val="00CE7F93"/>
    <w:rsid w:val="00D045D1"/>
    <w:rsid w:val="00D205F2"/>
    <w:rsid w:val="00D22875"/>
    <w:rsid w:val="00D24619"/>
    <w:rsid w:val="00D26B6F"/>
    <w:rsid w:val="00D313E1"/>
    <w:rsid w:val="00D37F80"/>
    <w:rsid w:val="00D41107"/>
    <w:rsid w:val="00D436B6"/>
    <w:rsid w:val="00D463EC"/>
    <w:rsid w:val="00D527EE"/>
    <w:rsid w:val="00D615D9"/>
    <w:rsid w:val="00D6210A"/>
    <w:rsid w:val="00D64DC8"/>
    <w:rsid w:val="00D650E3"/>
    <w:rsid w:val="00D71305"/>
    <w:rsid w:val="00D750FF"/>
    <w:rsid w:val="00D753CB"/>
    <w:rsid w:val="00D75A18"/>
    <w:rsid w:val="00D82C25"/>
    <w:rsid w:val="00D92D27"/>
    <w:rsid w:val="00D93D9B"/>
    <w:rsid w:val="00DA0C70"/>
    <w:rsid w:val="00DA413C"/>
    <w:rsid w:val="00DB29D9"/>
    <w:rsid w:val="00DB488B"/>
    <w:rsid w:val="00DB6307"/>
    <w:rsid w:val="00DC5E17"/>
    <w:rsid w:val="00DE5C50"/>
    <w:rsid w:val="00DF1BC9"/>
    <w:rsid w:val="00DF2543"/>
    <w:rsid w:val="00DF7B0C"/>
    <w:rsid w:val="00E03DCC"/>
    <w:rsid w:val="00E122F2"/>
    <w:rsid w:val="00E13EA2"/>
    <w:rsid w:val="00E204E1"/>
    <w:rsid w:val="00E2703B"/>
    <w:rsid w:val="00E312E9"/>
    <w:rsid w:val="00E37D42"/>
    <w:rsid w:val="00E51422"/>
    <w:rsid w:val="00E544FF"/>
    <w:rsid w:val="00E56008"/>
    <w:rsid w:val="00E5606C"/>
    <w:rsid w:val="00E60734"/>
    <w:rsid w:val="00E65218"/>
    <w:rsid w:val="00E654B1"/>
    <w:rsid w:val="00E82A50"/>
    <w:rsid w:val="00E932EC"/>
    <w:rsid w:val="00EA6DD3"/>
    <w:rsid w:val="00EA7135"/>
    <w:rsid w:val="00EA798D"/>
    <w:rsid w:val="00EB3A0E"/>
    <w:rsid w:val="00EB4E4B"/>
    <w:rsid w:val="00EB7576"/>
    <w:rsid w:val="00EC10DE"/>
    <w:rsid w:val="00ED07F9"/>
    <w:rsid w:val="00ED2633"/>
    <w:rsid w:val="00ED6D85"/>
    <w:rsid w:val="00EE625C"/>
    <w:rsid w:val="00EF3C9F"/>
    <w:rsid w:val="00F030AC"/>
    <w:rsid w:val="00F05C42"/>
    <w:rsid w:val="00F1738B"/>
    <w:rsid w:val="00F21E21"/>
    <w:rsid w:val="00F31BFD"/>
    <w:rsid w:val="00F452C1"/>
    <w:rsid w:val="00F56420"/>
    <w:rsid w:val="00F56506"/>
    <w:rsid w:val="00F57E9B"/>
    <w:rsid w:val="00F60E6D"/>
    <w:rsid w:val="00F711EC"/>
    <w:rsid w:val="00F91498"/>
    <w:rsid w:val="00FA4A05"/>
    <w:rsid w:val="00FB2824"/>
    <w:rsid w:val="00FB3C8E"/>
    <w:rsid w:val="00FB4E06"/>
    <w:rsid w:val="00FC01D9"/>
    <w:rsid w:val="00FC4541"/>
    <w:rsid w:val="00FC466B"/>
    <w:rsid w:val="00FE2779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78A66"/>
  <w15:docId w15:val="{3A4A464F-5141-4879-8545-36263D88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286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945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945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94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44562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445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562"/>
  </w:style>
  <w:style w:type="paragraph" w:styleId="a7">
    <w:name w:val="footer"/>
    <w:basedOn w:val="a"/>
    <w:link w:val="a8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562"/>
  </w:style>
  <w:style w:type="table" w:styleId="a9">
    <w:name w:val="Table Grid"/>
    <w:basedOn w:val="a1"/>
    <w:uiPriority w:val="39"/>
    <w:rsid w:val="0021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C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4541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C4541"/>
    <w:pPr>
      <w:spacing w:after="100"/>
    </w:pPr>
  </w:style>
  <w:style w:type="character" w:styleId="ac">
    <w:name w:val="Hyperlink"/>
    <w:basedOn w:val="a0"/>
    <w:uiPriority w:val="99"/>
    <w:unhideWhenUsed/>
    <w:rsid w:val="00FC454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4B1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14B1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14B1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14B1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14B1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14B1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14B1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14B1A"/>
    <w:pPr>
      <w:spacing w:after="100"/>
      <w:ind w:left="1760"/>
    </w:pPr>
    <w:rPr>
      <w:rFonts w:eastAsiaTheme="minorEastAsia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14B1A"/>
    <w:rPr>
      <w:color w:val="808080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B42F65"/>
    <w:pPr>
      <w:spacing w:before="0" w:line="240" w:lineRule="auto"/>
      <w:jc w:val="center"/>
    </w:pPr>
    <w:rPr>
      <w:rFonts w:cs="Times New Roman"/>
      <w:i/>
      <w:iCs/>
      <w:szCs w:val="18"/>
    </w:rPr>
  </w:style>
  <w:style w:type="paragraph" w:styleId="ae">
    <w:name w:val="Normal (Web)"/>
    <w:basedOn w:val="a"/>
    <w:uiPriority w:val="99"/>
    <w:unhideWhenUsed/>
    <w:rsid w:val="006814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1E253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C62BA"/>
    <w:rPr>
      <w:color w:val="954F72" w:themeColor="followedHyperlink"/>
      <w:u w:val="single"/>
    </w:rPr>
  </w:style>
  <w:style w:type="character" w:styleId="af1">
    <w:name w:val="Placeholder Text"/>
    <w:basedOn w:val="a0"/>
    <w:uiPriority w:val="99"/>
    <w:semiHidden/>
    <w:rsid w:val="00094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945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18CFA-73FD-473B-904E-4BB062531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12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Дмитрий</cp:lastModifiedBy>
  <cp:revision>99</cp:revision>
  <cp:lastPrinted>2021-10-02T20:16:00Z</cp:lastPrinted>
  <dcterms:created xsi:type="dcterms:W3CDTF">2018-11-10T18:22:00Z</dcterms:created>
  <dcterms:modified xsi:type="dcterms:W3CDTF">2021-11-02T15:43:00Z</dcterms:modified>
</cp:coreProperties>
</file>