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714C" w14:textId="77777777" w:rsidR="000C7726" w:rsidRDefault="000C7726" w:rsidP="000C7726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81DF8B5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0DAF50C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576EFCE0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57E7F650" w14:textId="69509FBF" w:rsidR="000C7726" w:rsidRDefault="000C7726" w:rsidP="000C7726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 w:rsidR="008F44FD">
        <w:rPr>
          <w:rStyle w:val="vkitposttextroot--jrdml"/>
        </w:rPr>
        <w:t>Трудовое право</w:t>
      </w:r>
      <w:r>
        <w:rPr>
          <w:color w:val="000000"/>
        </w:rPr>
        <w:t>»</w:t>
      </w:r>
    </w:p>
    <w:p w14:paraId="78E14C33" w14:textId="77777777" w:rsidR="000C7726" w:rsidRPr="008F44FD" w:rsidRDefault="000C7726" w:rsidP="000C7726">
      <w:pPr>
        <w:ind w:firstLine="0"/>
        <w:jc w:val="left"/>
        <w:rPr>
          <w:b/>
        </w:rPr>
      </w:pPr>
    </w:p>
    <w:p w14:paraId="75994550" w14:textId="5EB83E4D" w:rsidR="000C7726" w:rsidRDefault="000C7726" w:rsidP="000C7726">
      <w:pPr>
        <w:ind w:firstLine="0"/>
        <w:jc w:val="center"/>
        <w:rPr>
          <w:b/>
        </w:rPr>
      </w:pPr>
      <w:r w:rsidRPr="008F44FD">
        <w:rPr>
          <w:b/>
          <w:color w:val="000000"/>
        </w:rPr>
        <w:t xml:space="preserve">ОТЧЕТ ПО </w:t>
      </w:r>
      <w:r w:rsidR="008F44FD">
        <w:rPr>
          <w:b/>
        </w:rPr>
        <w:t>ДОМАШНЕЙ</w:t>
      </w:r>
      <w:r w:rsidRPr="008F44FD">
        <w:rPr>
          <w:b/>
        </w:rPr>
        <w:t xml:space="preserve"> </w:t>
      </w:r>
      <w:r w:rsidRPr="008F44FD">
        <w:rPr>
          <w:b/>
          <w:color w:val="000000"/>
        </w:rPr>
        <w:t>РАБОТ</w:t>
      </w:r>
      <w:r w:rsidRPr="008F44FD">
        <w:rPr>
          <w:b/>
        </w:rPr>
        <w:t>Е №</w:t>
      </w:r>
      <w:r w:rsidR="001B6DFC">
        <w:rPr>
          <w:b/>
        </w:rPr>
        <w:t>5</w:t>
      </w:r>
    </w:p>
    <w:p w14:paraId="44FC767D" w14:textId="77777777" w:rsidR="008F44FD" w:rsidRPr="008F44FD" w:rsidRDefault="008F44FD" w:rsidP="000C7726">
      <w:pPr>
        <w:ind w:firstLine="0"/>
        <w:jc w:val="center"/>
        <w:rPr>
          <w:b/>
        </w:rPr>
      </w:pPr>
    </w:p>
    <w:p w14:paraId="20885DE2" w14:textId="6E5DF804" w:rsidR="000C7726" w:rsidRPr="008F44FD" w:rsidRDefault="000C7726" w:rsidP="000C7726">
      <w:pPr>
        <w:jc w:val="center"/>
        <w:rPr>
          <w:b/>
          <w:i/>
        </w:rPr>
      </w:pPr>
    </w:p>
    <w:p w14:paraId="2600B45B" w14:textId="77777777" w:rsidR="000C7726" w:rsidRPr="008F44FD" w:rsidRDefault="000C7726" w:rsidP="000C7726">
      <w:pPr>
        <w:jc w:val="center"/>
        <w:rPr>
          <w:b/>
          <w:i/>
        </w:rPr>
      </w:pPr>
    </w:p>
    <w:p w14:paraId="2A8674BB" w14:textId="77777777" w:rsidR="000C7726" w:rsidRPr="008F44FD" w:rsidRDefault="000C7726" w:rsidP="000C7726">
      <w:pPr>
        <w:jc w:val="right"/>
        <w:rPr>
          <w:b/>
        </w:rPr>
      </w:pPr>
      <w:r w:rsidRPr="008F44FD">
        <w:rPr>
          <w:b/>
        </w:rPr>
        <w:t>Выполнили:</w:t>
      </w:r>
    </w:p>
    <w:p w14:paraId="0338E44F" w14:textId="02E0CD37" w:rsidR="000C7726" w:rsidRPr="008F44FD" w:rsidRDefault="008F44FD" w:rsidP="000C7726">
      <w:pPr>
        <w:jc w:val="right"/>
      </w:pPr>
      <w:r>
        <w:t>Ахраров А.Р</w:t>
      </w:r>
    </w:p>
    <w:p w14:paraId="389B4AEB" w14:textId="77777777" w:rsidR="000C7726" w:rsidRPr="008F44FD" w:rsidRDefault="000C7726" w:rsidP="000C7726">
      <w:pPr>
        <w:spacing w:before="120" w:line="240" w:lineRule="auto"/>
        <w:jc w:val="right"/>
        <w:rPr>
          <w:i/>
          <w:u w:val="single"/>
        </w:rPr>
      </w:pPr>
      <w:r w:rsidRPr="008F44FD">
        <w:rPr>
          <w:i/>
          <w:u w:val="single"/>
        </w:rPr>
        <w:t>_______________________</w:t>
      </w:r>
    </w:p>
    <w:p w14:paraId="7849E86B" w14:textId="77777777" w:rsidR="008F44FD" w:rsidRDefault="008F44FD" w:rsidP="000C7726">
      <w:pPr>
        <w:jc w:val="right"/>
        <w:rPr>
          <w:vertAlign w:val="superscript"/>
        </w:rPr>
      </w:pPr>
    </w:p>
    <w:p w14:paraId="5C97AACA" w14:textId="4442E6C0" w:rsidR="008F44FD" w:rsidRDefault="008F44FD" w:rsidP="000C7726">
      <w:pPr>
        <w:jc w:val="right"/>
        <w:rPr>
          <w:vertAlign w:val="superscript"/>
        </w:rPr>
      </w:pPr>
    </w:p>
    <w:p w14:paraId="559B3335" w14:textId="77777777" w:rsidR="008F44FD" w:rsidRDefault="008F44FD" w:rsidP="000C7726">
      <w:pPr>
        <w:jc w:val="right"/>
        <w:rPr>
          <w:vertAlign w:val="superscript"/>
        </w:rPr>
      </w:pPr>
    </w:p>
    <w:p w14:paraId="6254B4DA" w14:textId="77777777" w:rsidR="008F44FD" w:rsidRDefault="008F44FD" w:rsidP="000C7726">
      <w:pPr>
        <w:jc w:val="right"/>
        <w:rPr>
          <w:vertAlign w:val="superscript"/>
        </w:rPr>
      </w:pPr>
    </w:p>
    <w:p w14:paraId="01BD62D8" w14:textId="417FE3D8" w:rsidR="000C7726" w:rsidRPr="008F44FD" w:rsidRDefault="000C7726" w:rsidP="000C7726">
      <w:pPr>
        <w:jc w:val="right"/>
        <w:rPr>
          <w:b/>
        </w:rPr>
      </w:pPr>
      <w:r w:rsidRPr="008F44FD">
        <w:rPr>
          <w:b/>
        </w:rPr>
        <w:t>Проверил:</w:t>
      </w:r>
    </w:p>
    <w:p w14:paraId="68025777" w14:textId="77777777" w:rsidR="008F44FD" w:rsidRDefault="008F44FD" w:rsidP="000C7726">
      <w:pPr>
        <w:spacing w:before="240" w:line="240" w:lineRule="auto"/>
        <w:jc w:val="right"/>
        <w:rPr>
          <w:rStyle w:val="vkitposttextroot--jrdml"/>
        </w:rPr>
      </w:pPr>
      <w:r>
        <w:rPr>
          <w:rStyle w:val="vkitposttextroot--jrdml"/>
        </w:rPr>
        <w:t>Жужома Ю.Н.</w:t>
      </w:r>
    </w:p>
    <w:p w14:paraId="777E5BF5" w14:textId="65F7A1AD" w:rsidR="000C7726" w:rsidRPr="008F44FD" w:rsidRDefault="000C7726" w:rsidP="000C7726">
      <w:pPr>
        <w:spacing w:before="240" w:line="240" w:lineRule="auto"/>
        <w:jc w:val="right"/>
        <w:rPr>
          <w:i/>
          <w:u w:val="single"/>
        </w:rPr>
      </w:pPr>
      <w:r w:rsidRPr="008F44FD">
        <w:rPr>
          <w:i/>
          <w:u w:val="single"/>
        </w:rPr>
        <w:t>_______________________</w:t>
      </w:r>
    </w:p>
    <w:p w14:paraId="459ABB1E" w14:textId="77777777" w:rsidR="000C7726" w:rsidRPr="008F44FD" w:rsidRDefault="000C7726" w:rsidP="000C7726">
      <w:pPr>
        <w:ind w:left="7079" w:firstLine="0"/>
        <w:jc w:val="left"/>
        <w:rPr>
          <w:vertAlign w:val="superscript"/>
        </w:rPr>
      </w:pPr>
      <w:r w:rsidRPr="008F44FD">
        <w:rPr>
          <w:vertAlign w:val="superscript"/>
        </w:rPr>
        <w:t xml:space="preserve">    (отметка о выполнении)</w:t>
      </w:r>
    </w:p>
    <w:p w14:paraId="5C094424" w14:textId="77777777" w:rsidR="000C7726" w:rsidRPr="008F44FD" w:rsidRDefault="000C7726" w:rsidP="000C7726">
      <w:pPr>
        <w:spacing w:before="120" w:line="240" w:lineRule="auto"/>
        <w:jc w:val="right"/>
        <w:rPr>
          <w:i/>
          <w:u w:val="single"/>
        </w:rPr>
      </w:pPr>
      <w:r w:rsidRPr="008F44FD">
        <w:rPr>
          <w:i/>
          <w:u w:val="single"/>
        </w:rPr>
        <w:t>_______________________</w:t>
      </w:r>
    </w:p>
    <w:p w14:paraId="02AEBF65" w14:textId="5300D2E2" w:rsidR="009C0EDE" w:rsidRPr="009C0EDE" w:rsidRDefault="000C7726" w:rsidP="009C0EDE">
      <w:pPr>
        <w:ind w:left="7079" w:firstLine="707"/>
        <w:jc w:val="left"/>
        <w:rPr>
          <w:vertAlign w:val="superscript"/>
        </w:rPr>
        <w:sectPr w:rsidR="009C0EDE" w:rsidRPr="009C0EDE" w:rsidSect="00815D84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 w:rsidRPr="008F44FD">
        <w:rPr>
          <w:vertAlign w:val="superscript"/>
        </w:rPr>
        <w:t>(подпись</w:t>
      </w:r>
      <w:r w:rsidR="009C0EDE">
        <w:rPr>
          <w:vertAlign w:val="superscript"/>
        </w:rPr>
        <w:t>)</w:t>
      </w:r>
    </w:p>
    <w:p w14:paraId="7C72BB0F" w14:textId="52246079" w:rsidR="00D80D5C" w:rsidRDefault="00D80D5C" w:rsidP="009C0EDE">
      <w:pPr>
        <w:pStyle w:val="aff4"/>
        <w:jc w:val="both"/>
      </w:pPr>
      <w:bookmarkStart w:id="0" w:name="_Toc183976012"/>
      <w:r w:rsidRPr="004B5D52">
        <w:lastRenderedPageBreak/>
        <w:t>Введение</w:t>
      </w:r>
      <w:bookmarkEnd w:id="0"/>
    </w:p>
    <w:p w14:paraId="0539D587" w14:textId="119C3BDB" w:rsidR="008F44FD" w:rsidRPr="008F44FD" w:rsidRDefault="008F44FD" w:rsidP="009C0EDE">
      <w:pPr>
        <w:spacing w:line="240" w:lineRule="auto"/>
        <w:ind w:firstLine="0"/>
      </w:pPr>
      <w:r>
        <w:tab/>
      </w:r>
      <w:r w:rsidRPr="008F44FD">
        <w:rPr>
          <w:b/>
          <w:bCs/>
        </w:rPr>
        <w:t xml:space="preserve">Задание </w:t>
      </w:r>
      <w:r>
        <w:t xml:space="preserve">- </w:t>
      </w:r>
    </w:p>
    <w:p w14:paraId="545B5C76" w14:textId="1CD3F060" w:rsidR="00D80D5C" w:rsidRDefault="00976D01" w:rsidP="009C0EDE">
      <w:pPr>
        <w:pStyle w:val="Ma"/>
        <w:numPr>
          <w:ilvl w:val="0"/>
          <w:numId w:val="0"/>
        </w:numPr>
        <w:ind w:left="709"/>
      </w:pPr>
      <w:r>
        <w:rPr>
          <w:rFonts w:ascii="Segoe UI Variable Text" w:hAnsi="Segoe UI Variable Text"/>
          <w:color w:val="0D0D0D"/>
          <w:sz w:val="21"/>
          <w:szCs w:val="21"/>
        </w:rPr>
        <w:t>Подумать над классификацией трудовых конфликтов и споров.</w:t>
      </w:r>
    </w:p>
    <w:p w14:paraId="2AE4C4A5" w14:textId="77777777" w:rsidR="00976D01" w:rsidRDefault="009C0EDE" w:rsidP="00976D01">
      <w:pPr>
        <w:pStyle w:val="Ma"/>
        <w:numPr>
          <w:ilvl w:val="0"/>
          <w:numId w:val="0"/>
        </w:numPr>
        <w:ind w:left="709"/>
        <w:rPr>
          <w:b/>
          <w:bCs/>
        </w:rPr>
      </w:pPr>
      <w:r w:rsidRPr="009C0EDE">
        <w:rPr>
          <w:b/>
          <w:bCs/>
        </w:rPr>
        <w:t>Решение</w:t>
      </w:r>
      <w:r>
        <w:rPr>
          <w:b/>
          <w:bCs/>
        </w:rPr>
        <w:t xml:space="preserve">: </w:t>
      </w:r>
    </w:p>
    <w:p w14:paraId="1267B352" w14:textId="0A1D8E32" w:rsidR="00976D01" w:rsidRPr="00976D01" w:rsidRDefault="00976D01" w:rsidP="00976D01">
      <w:pPr>
        <w:pStyle w:val="Ma"/>
        <w:numPr>
          <w:ilvl w:val="0"/>
          <w:numId w:val="0"/>
        </w:numPr>
        <w:ind w:left="709"/>
        <w:rPr>
          <w:b/>
          <w:bCs/>
        </w:rPr>
      </w:pPr>
      <w:r w:rsidRPr="00976D01">
        <w:rPr>
          <w:rStyle w:val="afff1"/>
        </w:rPr>
        <w:t>Классификация трудовых конфликтов и споров</w:t>
      </w:r>
    </w:p>
    <w:p w14:paraId="2F571E91" w14:textId="20DCB9B2" w:rsidR="00976D01" w:rsidRPr="00976D01" w:rsidRDefault="00976D01" w:rsidP="00976D01">
      <w:pPr>
        <w:pStyle w:val="af3"/>
        <w:numPr>
          <w:ilvl w:val="0"/>
          <w:numId w:val="32"/>
        </w:numPr>
      </w:pPr>
      <w:r w:rsidRPr="00976D01">
        <w:rPr>
          <w:rStyle w:val="afff1"/>
        </w:rPr>
        <w:t>По характеру конфликта</w:t>
      </w:r>
    </w:p>
    <w:p w14:paraId="3C3C68FB" w14:textId="77777777" w:rsidR="00976D01" w:rsidRDefault="00976D01" w:rsidP="00976D01">
      <w:pPr>
        <w:pStyle w:val="afff2"/>
        <w:numPr>
          <w:ilvl w:val="0"/>
          <w:numId w:val="26"/>
        </w:numPr>
      </w:pPr>
      <w:r>
        <w:rPr>
          <w:rStyle w:val="afff1"/>
        </w:rPr>
        <w:t>Производственные конфликты:</w:t>
      </w:r>
    </w:p>
    <w:p w14:paraId="749449E2" w14:textId="77777777" w:rsidR="00976D01" w:rsidRDefault="00976D01" w:rsidP="00976D01">
      <w:pPr>
        <w:numPr>
          <w:ilvl w:val="1"/>
          <w:numId w:val="26"/>
        </w:numPr>
        <w:spacing w:before="100" w:beforeAutospacing="1" w:after="100" w:afterAutospacing="1" w:line="240" w:lineRule="auto"/>
        <w:jc w:val="left"/>
      </w:pPr>
      <w:r>
        <w:t>Возникают из-за разногласий по вопросам организации труда, распределения обязанностей, использования оборудования и технологий.</w:t>
      </w:r>
    </w:p>
    <w:p w14:paraId="77E36819" w14:textId="77777777" w:rsidR="00976D01" w:rsidRDefault="00976D01" w:rsidP="00976D01">
      <w:pPr>
        <w:numPr>
          <w:ilvl w:val="1"/>
          <w:numId w:val="26"/>
        </w:numPr>
        <w:spacing w:before="100" w:beforeAutospacing="1" w:after="100" w:afterAutospacing="1" w:line="240" w:lineRule="auto"/>
        <w:jc w:val="left"/>
      </w:pPr>
      <w:r>
        <w:rPr>
          <w:rStyle w:val="afff3"/>
        </w:rPr>
        <w:t>Пример:</w:t>
      </w:r>
      <w:r>
        <w:t xml:space="preserve"> Несогласие с распределением смен или переработками.</w:t>
      </w:r>
    </w:p>
    <w:p w14:paraId="6A1D70CE" w14:textId="77777777" w:rsidR="00976D01" w:rsidRDefault="00976D01" w:rsidP="00976D01">
      <w:pPr>
        <w:pStyle w:val="afff2"/>
        <w:numPr>
          <w:ilvl w:val="0"/>
          <w:numId w:val="26"/>
        </w:numPr>
      </w:pPr>
      <w:r>
        <w:rPr>
          <w:rStyle w:val="afff1"/>
        </w:rPr>
        <w:t>Социальные конфликты:</w:t>
      </w:r>
    </w:p>
    <w:p w14:paraId="067D7411" w14:textId="77777777" w:rsidR="00976D01" w:rsidRDefault="00976D01" w:rsidP="00976D01">
      <w:pPr>
        <w:numPr>
          <w:ilvl w:val="1"/>
          <w:numId w:val="26"/>
        </w:numPr>
        <w:spacing w:before="100" w:beforeAutospacing="1" w:after="100" w:afterAutospacing="1" w:line="240" w:lineRule="auto"/>
        <w:jc w:val="left"/>
      </w:pPr>
      <w:r>
        <w:t>Связаны с социальными аспектами трудовых отношений, такими как заработная плата, социальные гарантии, условия труда.</w:t>
      </w:r>
    </w:p>
    <w:p w14:paraId="15DA72DD" w14:textId="77777777" w:rsidR="00976D01" w:rsidRDefault="00976D01" w:rsidP="00976D01">
      <w:pPr>
        <w:numPr>
          <w:ilvl w:val="1"/>
          <w:numId w:val="26"/>
        </w:numPr>
        <w:spacing w:before="100" w:beforeAutospacing="1" w:after="100" w:afterAutospacing="1" w:line="240" w:lineRule="auto"/>
        <w:jc w:val="left"/>
      </w:pPr>
      <w:r>
        <w:rPr>
          <w:rStyle w:val="afff3"/>
        </w:rPr>
        <w:t>Пример:</w:t>
      </w:r>
      <w:r>
        <w:t xml:space="preserve"> Требования увеличения заработной платы или улучшения условий охраны труда.</w:t>
      </w:r>
    </w:p>
    <w:p w14:paraId="78755515" w14:textId="77777777" w:rsidR="00976D01" w:rsidRDefault="00976D01" w:rsidP="00976D01">
      <w:pPr>
        <w:pStyle w:val="afff2"/>
        <w:numPr>
          <w:ilvl w:val="0"/>
          <w:numId w:val="26"/>
        </w:numPr>
      </w:pPr>
      <w:r>
        <w:rPr>
          <w:rStyle w:val="afff1"/>
        </w:rPr>
        <w:t>Организационные конфликты:</w:t>
      </w:r>
    </w:p>
    <w:p w14:paraId="484E0DCD" w14:textId="77777777" w:rsidR="00976D01" w:rsidRDefault="00976D01" w:rsidP="00976D01">
      <w:pPr>
        <w:numPr>
          <w:ilvl w:val="1"/>
          <w:numId w:val="26"/>
        </w:numPr>
        <w:spacing w:before="100" w:beforeAutospacing="1" w:after="100" w:afterAutospacing="1" w:line="240" w:lineRule="auto"/>
        <w:jc w:val="left"/>
      </w:pPr>
      <w:r>
        <w:t>Связаны с управленческими решениями, структурой компании, изменениями в организации труда.</w:t>
      </w:r>
    </w:p>
    <w:p w14:paraId="75743F05" w14:textId="77777777" w:rsidR="00976D01" w:rsidRDefault="00976D01" w:rsidP="00976D01">
      <w:pPr>
        <w:numPr>
          <w:ilvl w:val="1"/>
          <w:numId w:val="26"/>
        </w:numPr>
        <w:spacing w:before="100" w:beforeAutospacing="1" w:after="100" w:afterAutospacing="1" w:line="240" w:lineRule="auto"/>
        <w:jc w:val="left"/>
      </w:pPr>
      <w:r>
        <w:rPr>
          <w:rStyle w:val="afff3"/>
        </w:rPr>
        <w:t>Пример:</w:t>
      </w:r>
      <w:r>
        <w:t xml:space="preserve"> Реформа структуры компании, введение новых должностных обязанностей.</w:t>
      </w:r>
    </w:p>
    <w:p w14:paraId="07A2A2F3" w14:textId="77777777" w:rsidR="00976D01" w:rsidRDefault="00976D01" w:rsidP="00976D01">
      <w:pPr>
        <w:pStyle w:val="afff2"/>
        <w:numPr>
          <w:ilvl w:val="0"/>
          <w:numId w:val="26"/>
        </w:numPr>
      </w:pPr>
      <w:r>
        <w:rPr>
          <w:rStyle w:val="afff1"/>
        </w:rPr>
        <w:t>Личные конфликты:</w:t>
      </w:r>
    </w:p>
    <w:p w14:paraId="0551E8C5" w14:textId="77777777" w:rsidR="00976D01" w:rsidRDefault="00976D01" w:rsidP="00976D01">
      <w:pPr>
        <w:numPr>
          <w:ilvl w:val="1"/>
          <w:numId w:val="26"/>
        </w:numPr>
        <w:spacing w:before="100" w:beforeAutospacing="1" w:after="100" w:afterAutospacing="1" w:line="240" w:lineRule="auto"/>
        <w:jc w:val="left"/>
      </w:pPr>
      <w:r>
        <w:t>Основаны на личных неприязнях, разногласиях между отдельными работниками или между работником и руководителем.</w:t>
      </w:r>
    </w:p>
    <w:p w14:paraId="325B92A7" w14:textId="77777777" w:rsidR="00976D01" w:rsidRDefault="00976D01" w:rsidP="00976D01">
      <w:pPr>
        <w:numPr>
          <w:ilvl w:val="1"/>
          <w:numId w:val="26"/>
        </w:numPr>
        <w:spacing w:before="100" w:beforeAutospacing="1" w:after="100" w:afterAutospacing="1" w:line="240" w:lineRule="auto"/>
        <w:jc w:val="left"/>
      </w:pPr>
      <w:r>
        <w:rPr>
          <w:rStyle w:val="afff3"/>
        </w:rPr>
        <w:t>Пример:</w:t>
      </w:r>
      <w:r>
        <w:t xml:space="preserve"> Конфликт между сотрудниками из-за различий в подходах к работе.</w:t>
      </w:r>
    </w:p>
    <w:p w14:paraId="7E15D646" w14:textId="77777777" w:rsidR="00976D01" w:rsidRDefault="00976D01" w:rsidP="00976D01">
      <w:pPr>
        <w:pStyle w:val="4"/>
        <w:numPr>
          <w:ilvl w:val="0"/>
          <w:numId w:val="0"/>
        </w:numPr>
        <w:ind w:left="709"/>
      </w:pPr>
      <w:r>
        <w:rPr>
          <w:rStyle w:val="afff1"/>
          <w:b/>
          <w:bCs/>
        </w:rPr>
        <w:t>2. По участникам конфликта</w:t>
      </w:r>
    </w:p>
    <w:p w14:paraId="26CA31D1" w14:textId="77777777" w:rsidR="00976D01" w:rsidRDefault="00976D01" w:rsidP="00976D01">
      <w:pPr>
        <w:pStyle w:val="afff2"/>
        <w:numPr>
          <w:ilvl w:val="0"/>
          <w:numId w:val="27"/>
        </w:numPr>
      </w:pPr>
      <w:r>
        <w:rPr>
          <w:rStyle w:val="afff1"/>
        </w:rPr>
        <w:t>Между работниками:</w:t>
      </w:r>
    </w:p>
    <w:p w14:paraId="35E5F877" w14:textId="77777777" w:rsidR="00976D01" w:rsidRDefault="00976D01" w:rsidP="00976D01">
      <w:pPr>
        <w:numPr>
          <w:ilvl w:val="1"/>
          <w:numId w:val="27"/>
        </w:numPr>
        <w:spacing w:before="100" w:beforeAutospacing="1" w:after="100" w:afterAutospacing="1" w:line="240" w:lineRule="auto"/>
        <w:jc w:val="left"/>
      </w:pPr>
      <w:r>
        <w:t>Конфликты возникают между коллегами по различным причинам.</w:t>
      </w:r>
    </w:p>
    <w:p w14:paraId="5279C964" w14:textId="77777777" w:rsidR="00976D01" w:rsidRDefault="00976D01" w:rsidP="00976D01">
      <w:pPr>
        <w:numPr>
          <w:ilvl w:val="1"/>
          <w:numId w:val="27"/>
        </w:numPr>
        <w:spacing w:before="100" w:beforeAutospacing="1" w:after="100" w:afterAutospacing="1" w:line="240" w:lineRule="auto"/>
        <w:jc w:val="left"/>
      </w:pPr>
      <w:r>
        <w:rPr>
          <w:rStyle w:val="afff3"/>
        </w:rPr>
        <w:t>Пример:</w:t>
      </w:r>
      <w:r>
        <w:t xml:space="preserve"> Споры по поводу распределения рабочих обязанностей.</w:t>
      </w:r>
    </w:p>
    <w:p w14:paraId="252FEB34" w14:textId="77777777" w:rsidR="00976D01" w:rsidRDefault="00976D01" w:rsidP="00976D01">
      <w:pPr>
        <w:pStyle w:val="afff2"/>
        <w:numPr>
          <w:ilvl w:val="0"/>
          <w:numId w:val="27"/>
        </w:numPr>
      </w:pPr>
      <w:r>
        <w:rPr>
          <w:rStyle w:val="afff1"/>
        </w:rPr>
        <w:t>Между работниками и работодателем:</w:t>
      </w:r>
    </w:p>
    <w:p w14:paraId="3A5EF69E" w14:textId="77777777" w:rsidR="00976D01" w:rsidRDefault="00976D01" w:rsidP="00976D01">
      <w:pPr>
        <w:numPr>
          <w:ilvl w:val="1"/>
          <w:numId w:val="27"/>
        </w:numPr>
        <w:spacing w:before="100" w:beforeAutospacing="1" w:after="100" w:afterAutospacing="1" w:line="240" w:lineRule="auto"/>
        <w:jc w:val="left"/>
      </w:pPr>
      <w:r>
        <w:t>Конфликты между коллективом сотрудников и руководством компании.</w:t>
      </w:r>
    </w:p>
    <w:p w14:paraId="6827E53C" w14:textId="77777777" w:rsidR="00976D01" w:rsidRDefault="00976D01" w:rsidP="00976D01">
      <w:pPr>
        <w:numPr>
          <w:ilvl w:val="1"/>
          <w:numId w:val="27"/>
        </w:numPr>
        <w:spacing w:before="100" w:beforeAutospacing="1" w:after="100" w:afterAutospacing="1" w:line="240" w:lineRule="auto"/>
        <w:jc w:val="left"/>
      </w:pPr>
      <w:r>
        <w:rPr>
          <w:rStyle w:val="afff3"/>
        </w:rPr>
        <w:t>Пример:</w:t>
      </w:r>
      <w:r>
        <w:t xml:space="preserve"> Требования работников о повышении зарплаты или улучшении условий труда.</w:t>
      </w:r>
    </w:p>
    <w:p w14:paraId="5D9226D5" w14:textId="77777777" w:rsidR="00976D01" w:rsidRDefault="00976D01" w:rsidP="00976D01">
      <w:pPr>
        <w:pStyle w:val="afff2"/>
        <w:numPr>
          <w:ilvl w:val="0"/>
          <w:numId w:val="27"/>
        </w:numPr>
      </w:pPr>
      <w:r>
        <w:rPr>
          <w:rStyle w:val="afff1"/>
        </w:rPr>
        <w:t>Между работодателями:</w:t>
      </w:r>
    </w:p>
    <w:p w14:paraId="4AE892C5" w14:textId="77777777" w:rsidR="00976D01" w:rsidRDefault="00976D01" w:rsidP="00976D01">
      <w:pPr>
        <w:numPr>
          <w:ilvl w:val="1"/>
          <w:numId w:val="27"/>
        </w:numPr>
        <w:spacing w:before="100" w:beforeAutospacing="1" w:after="100" w:afterAutospacing="1" w:line="240" w:lineRule="auto"/>
        <w:jc w:val="left"/>
      </w:pPr>
      <w:r>
        <w:t>Конфликты между различными работодателями, часто возникающие при конкуренции или кооперации.</w:t>
      </w:r>
    </w:p>
    <w:p w14:paraId="57535DCA" w14:textId="77777777" w:rsidR="00976D01" w:rsidRDefault="00976D01" w:rsidP="00976D01">
      <w:pPr>
        <w:numPr>
          <w:ilvl w:val="1"/>
          <w:numId w:val="27"/>
        </w:numPr>
        <w:spacing w:before="100" w:beforeAutospacing="1" w:after="100" w:afterAutospacing="1" w:line="240" w:lineRule="auto"/>
        <w:jc w:val="left"/>
      </w:pPr>
      <w:r>
        <w:rPr>
          <w:rStyle w:val="afff3"/>
        </w:rPr>
        <w:t>Пример:</w:t>
      </w:r>
      <w:r>
        <w:t xml:space="preserve"> Споры между компаниями по поводу разделения рынка или совместных проектов.</w:t>
      </w:r>
    </w:p>
    <w:p w14:paraId="34420080" w14:textId="77777777" w:rsidR="00976D01" w:rsidRDefault="00976D01" w:rsidP="00976D01">
      <w:pPr>
        <w:pStyle w:val="4"/>
        <w:numPr>
          <w:ilvl w:val="0"/>
          <w:numId w:val="0"/>
        </w:numPr>
        <w:ind w:left="709"/>
      </w:pPr>
      <w:r>
        <w:rPr>
          <w:rStyle w:val="afff1"/>
          <w:b/>
          <w:bCs/>
        </w:rPr>
        <w:lastRenderedPageBreak/>
        <w:t>3. По уровню конфликта</w:t>
      </w:r>
    </w:p>
    <w:p w14:paraId="6319FA7A" w14:textId="77777777" w:rsidR="00976D01" w:rsidRDefault="00976D01" w:rsidP="00976D01">
      <w:pPr>
        <w:pStyle w:val="afff2"/>
        <w:numPr>
          <w:ilvl w:val="0"/>
          <w:numId w:val="28"/>
        </w:numPr>
      </w:pPr>
      <w:r>
        <w:rPr>
          <w:rStyle w:val="afff1"/>
        </w:rPr>
        <w:t>Индивидуальные конфликты:</w:t>
      </w:r>
    </w:p>
    <w:p w14:paraId="76AAFB33" w14:textId="77777777" w:rsidR="00976D01" w:rsidRDefault="00976D01" w:rsidP="00976D01">
      <w:pPr>
        <w:numPr>
          <w:ilvl w:val="1"/>
          <w:numId w:val="28"/>
        </w:numPr>
        <w:spacing w:before="100" w:beforeAutospacing="1" w:after="100" w:afterAutospacing="1" w:line="240" w:lineRule="auto"/>
        <w:jc w:val="left"/>
      </w:pPr>
      <w:r>
        <w:t>Возникают между отдельными работниками или между работником и работодателем.</w:t>
      </w:r>
    </w:p>
    <w:p w14:paraId="1873CE6A" w14:textId="77777777" w:rsidR="00976D01" w:rsidRDefault="00976D01" w:rsidP="00976D01">
      <w:pPr>
        <w:numPr>
          <w:ilvl w:val="1"/>
          <w:numId w:val="28"/>
        </w:numPr>
        <w:spacing w:before="100" w:beforeAutospacing="1" w:after="100" w:afterAutospacing="1" w:line="240" w:lineRule="auto"/>
        <w:jc w:val="left"/>
      </w:pPr>
      <w:r>
        <w:rPr>
          <w:rStyle w:val="afff3"/>
        </w:rPr>
        <w:t>Пример:</w:t>
      </w:r>
      <w:r>
        <w:t xml:space="preserve"> Разногласия по поводу оценки эффективности работы конкретного сотрудника.</w:t>
      </w:r>
    </w:p>
    <w:p w14:paraId="2DC267CA" w14:textId="77777777" w:rsidR="00976D01" w:rsidRDefault="00976D01" w:rsidP="00976D01">
      <w:pPr>
        <w:pStyle w:val="afff2"/>
        <w:numPr>
          <w:ilvl w:val="0"/>
          <w:numId w:val="28"/>
        </w:numPr>
      </w:pPr>
      <w:r>
        <w:rPr>
          <w:rStyle w:val="afff1"/>
        </w:rPr>
        <w:t>Коллективные конфликты:</w:t>
      </w:r>
    </w:p>
    <w:p w14:paraId="16147B77" w14:textId="77777777" w:rsidR="00976D01" w:rsidRDefault="00976D01" w:rsidP="00976D01">
      <w:pPr>
        <w:numPr>
          <w:ilvl w:val="1"/>
          <w:numId w:val="28"/>
        </w:numPr>
        <w:spacing w:before="100" w:beforeAutospacing="1" w:after="100" w:afterAutospacing="1" w:line="240" w:lineRule="auto"/>
        <w:jc w:val="left"/>
      </w:pPr>
      <w:r>
        <w:t>Вовлекают группы работников, профсоюзы и руководство.</w:t>
      </w:r>
    </w:p>
    <w:p w14:paraId="2AD137DC" w14:textId="77777777" w:rsidR="00976D01" w:rsidRDefault="00976D01" w:rsidP="00976D01">
      <w:pPr>
        <w:numPr>
          <w:ilvl w:val="1"/>
          <w:numId w:val="28"/>
        </w:numPr>
        <w:spacing w:before="100" w:beforeAutospacing="1" w:after="100" w:afterAutospacing="1" w:line="240" w:lineRule="auto"/>
        <w:jc w:val="left"/>
      </w:pPr>
      <w:r>
        <w:rPr>
          <w:rStyle w:val="afff3"/>
        </w:rPr>
        <w:t>Пример:</w:t>
      </w:r>
      <w:r>
        <w:t xml:space="preserve"> Забастовки или коллективные переговоры по улучшению условий труда.</w:t>
      </w:r>
    </w:p>
    <w:p w14:paraId="3758AC2B" w14:textId="77777777" w:rsidR="00976D01" w:rsidRDefault="00976D01" w:rsidP="00976D01">
      <w:pPr>
        <w:pStyle w:val="afff2"/>
        <w:numPr>
          <w:ilvl w:val="0"/>
          <w:numId w:val="28"/>
        </w:numPr>
      </w:pPr>
      <w:r>
        <w:rPr>
          <w:rStyle w:val="afff1"/>
        </w:rPr>
        <w:t>Межрегиональные и межотраслевые конфликты:</w:t>
      </w:r>
    </w:p>
    <w:p w14:paraId="5FD1BEC4" w14:textId="77777777" w:rsidR="00976D01" w:rsidRDefault="00976D01" w:rsidP="00976D01">
      <w:pPr>
        <w:numPr>
          <w:ilvl w:val="1"/>
          <w:numId w:val="28"/>
        </w:numPr>
        <w:spacing w:before="100" w:beforeAutospacing="1" w:after="100" w:afterAutospacing="1" w:line="240" w:lineRule="auto"/>
        <w:jc w:val="left"/>
      </w:pPr>
      <w:r>
        <w:t>Проявляются между предприятиями или работниками разных регионов или отраслей.</w:t>
      </w:r>
    </w:p>
    <w:p w14:paraId="0C905A8B" w14:textId="77777777" w:rsidR="00976D01" w:rsidRDefault="00976D01" w:rsidP="00976D01">
      <w:pPr>
        <w:numPr>
          <w:ilvl w:val="1"/>
          <w:numId w:val="28"/>
        </w:numPr>
        <w:spacing w:before="100" w:beforeAutospacing="1" w:after="100" w:afterAutospacing="1" w:line="240" w:lineRule="auto"/>
        <w:jc w:val="left"/>
      </w:pPr>
      <w:r>
        <w:rPr>
          <w:rStyle w:val="afff3"/>
        </w:rPr>
        <w:t>Пример:</w:t>
      </w:r>
      <w:r>
        <w:t xml:space="preserve"> Конфликты между компаниями разных регионов из-за различий в трудовом законодательстве.</w:t>
      </w:r>
    </w:p>
    <w:p w14:paraId="18EE4B35" w14:textId="77777777" w:rsidR="00976D01" w:rsidRDefault="00976D01" w:rsidP="00976D01">
      <w:pPr>
        <w:pStyle w:val="4"/>
        <w:numPr>
          <w:ilvl w:val="0"/>
          <w:numId w:val="0"/>
        </w:numPr>
        <w:ind w:left="709"/>
      </w:pPr>
      <w:r>
        <w:rPr>
          <w:rStyle w:val="afff1"/>
          <w:b/>
          <w:bCs/>
        </w:rPr>
        <w:t>4. По причинам возникновения</w:t>
      </w:r>
    </w:p>
    <w:p w14:paraId="08C7F963" w14:textId="77777777" w:rsidR="00976D01" w:rsidRDefault="00976D01" w:rsidP="00976D01">
      <w:pPr>
        <w:pStyle w:val="afff2"/>
        <w:numPr>
          <w:ilvl w:val="0"/>
          <w:numId w:val="29"/>
        </w:numPr>
      </w:pPr>
      <w:r>
        <w:rPr>
          <w:rStyle w:val="afff1"/>
        </w:rPr>
        <w:t>Экономические причины:</w:t>
      </w:r>
    </w:p>
    <w:p w14:paraId="7AB7093A" w14:textId="77777777" w:rsidR="00976D01" w:rsidRDefault="00976D01" w:rsidP="00976D01">
      <w:pPr>
        <w:numPr>
          <w:ilvl w:val="1"/>
          <w:numId w:val="29"/>
        </w:numPr>
        <w:spacing w:before="100" w:beforeAutospacing="1" w:after="100" w:afterAutospacing="1" w:line="240" w:lineRule="auto"/>
        <w:jc w:val="left"/>
      </w:pPr>
      <w:r>
        <w:t>Включают вопросы оплаты труда, бонусов, премий, экономической стабильности компании.</w:t>
      </w:r>
    </w:p>
    <w:p w14:paraId="5AE9F419" w14:textId="77777777" w:rsidR="00976D01" w:rsidRDefault="00976D01" w:rsidP="00976D01">
      <w:pPr>
        <w:numPr>
          <w:ilvl w:val="1"/>
          <w:numId w:val="29"/>
        </w:numPr>
        <w:spacing w:before="100" w:beforeAutospacing="1" w:after="100" w:afterAutospacing="1" w:line="240" w:lineRule="auto"/>
        <w:jc w:val="left"/>
      </w:pPr>
      <w:r>
        <w:rPr>
          <w:rStyle w:val="afff3"/>
        </w:rPr>
        <w:t>Пример:</w:t>
      </w:r>
      <w:r>
        <w:t xml:space="preserve"> Сокращение зарплаты из-за экономических трудностей предприятия.</w:t>
      </w:r>
    </w:p>
    <w:p w14:paraId="5C465100" w14:textId="77777777" w:rsidR="00976D01" w:rsidRDefault="00976D01" w:rsidP="00976D01">
      <w:pPr>
        <w:pStyle w:val="afff2"/>
        <w:numPr>
          <w:ilvl w:val="0"/>
          <w:numId w:val="29"/>
        </w:numPr>
      </w:pPr>
      <w:r>
        <w:rPr>
          <w:rStyle w:val="afff1"/>
        </w:rPr>
        <w:t>Политические причины:</w:t>
      </w:r>
    </w:p>
    <w:p w14:paraId="109E58C0" w14:textId="77777777" w:rsidR="00976D01" w:rsidRDefault="00976D01" w:rsidP="00976D01">
      <w:pPr>
        <w:numPr>
          <w:ilvl w:val="1"/>
          <w:numId w:val="29"/>
        </w:numPr>
        <w:spacing w:before="100" w:beforeAutospacing="1" w:after="100" w:afterAutospacing="1" w:line="240" w:lineRule="auto"/>
        <w:jc w:val="left"/>
      </w:pPr>
      <w:r>
        <w:t>Связаны с изменениями в политической среде, законодательстве, регулировании трудовых отношений.</w:t>
      </w:r>
    </w:p>
    <w:p w14:paraId="25BF78DF" w14:textId="77777777" w:rsidR="00976D01" w:rsidRDefault="00976D01" w:rsidP="00976D01">
      <w:pPr>
        <w:numPr>
          <w:ilvl w:val="1"/>
          <w:numId w:val="29"/>
        </w:numPr>
        <w:spacing w:before="100" w:beforeAutospacing="1" w:after="100" w:afterAutospacing="1" w:line="240" w:lineRule="auto"/>
        <w:jc w:val="left"/>
      </w:pPr>
      <w:r>
        <w:rPr>
          <w:rStyle w:val="afff3"/>
        </w:rPr>
        <w:t>Пример:</w:t>
      </w:r>
      <w:r>
        <w:t xml:space="preserve"> Введение новых законов, влияющих на условия труда.</w:t>
      </w:r>
    </w:p>
    <w:p w14:paraId="3D8CC28D" w14:textId="77777777" w:rsidR="00976D01" w:rsidRDefault="00976D01" w:rsidP="00976D01">
      <w:pPr>
        <w:pStyle w:val="afff2"/>
        <w:numPr>
          <w:ilvl w:val="0"/>
          <w:numId w:val="29"/>
        </w:numPr>
      </w:pPr>
      <w:r>
        <w:rPr>
          <w:rStyle w:val="afff1"/>
        </w:rPr>
        <w:t>Социальные причины:</w:t>
      </w:r>
    </w:p>
    <w:p w14:paraId="5C107642" w14:textId="77777777" w:rsidR="00976D01" w:rsidRDefault="00976D01" w:rsidP="00976D01">
      <w:pPr>
        <w:numPr>
          <w:ilvl w:val="1"/>
          <w:numId w:val="29"/>
        </w:numPr>
        <w:spacing w:before="100" w:beforeAutospacing="1" w:after="100" w:afterAutospacing="1" w:line="240" w:lineRule="auto"/>
        <w:jc w:val="left"/>
      </w:pPr>
      <w:r>
        <w:t>Включают вопросы социальной защиты, баланса работы и личной жизни, социальных гарантий.</w:t>
      </w:r>
    </w:p>
    <w:p w14:paraId="7E95B669" w14:textId="77777777" w:rsidR="00976D01" w:rsidRDefault="00976D01" w:rsidP="00976D01">
      <w:pPr>
        <w:numPr>
          <w:ilvl w:val="1"/>
          <w:numId w:val="29"/>
        </w:numPr>
        <w:spacing w:before="100" w:beforeAutospacing="1" w:after="100" w:afterAutospacing="1" w:line="240" w:lineRule="auto"/>
        <w:jc w:val="left"/>
      </w:pPr>
      <w:r>
        <w:rPr>
          <w:rStyle w:val="afff3"/>
        </w:rPr>
        <w:t>Пример:</w:t>
      </w:r>
      <w:r>
        <w:t xml:space="preserve"> Требования по улучшению условий отдыха и отпуска.</w:t>
      </w:r>
    </w:p>
    <w:p w14:paraId="5083E4B0" w14:textId="77777777" w:rsidR="00976D01" w:rsidRDefault="00976D01" w:rsidP="00976D01">
      <w:pPr>
        <w:pStyle w:val="afff2"/>
        <w:numPr>
          <w:ilvl w:val="0"/>
          <w:numId w:val="29"/>
        </w:numPr>
      </w:pPr>
      <w:r>
        <w:rPr>
          <w:rStyle w:val="afff1"/>
        </w:rPr>
        <w:t>Культурные причины:</w:t>
      </w:r>
    </w:p>
    <w:p w14:paraId="6EE9083B" w14:textId="77777777" w:rsidR="00976D01" w:rsidRDefault="00976D01" w:rsidP="00976D01">
      <w:pPr>
        <w:numPr>
          <w:ilvl w:val="1"/>
          <w:numId w:val="29"/>
        </w:numPr>
        <w:spacing w:before="100" w:beforeAutospacing="1" w:after="100" w:afterAutospacing="1" w:line="240" w:lineRule="auto"/>
        <w:jc w:val="left"/>
      </w:pPr>
      <w:r>
        <w:t>Основаны на различиях в корпоративной культуре, ценностях и нормах поведения.</w:t>
      </w:r>
    </w:p>
    <w:p w14:paraId="7CEDA688" w14:textId="77777777" w:rsidR="00976D01" w:rsidRDefault="00976D01" w:rsidP="00976D01">
      <w:pPr>
        <w:numPr>
          <w:ilvl w:val="1"/>
          <w:numId w:val="29"/>
        </w:numPr>
        <w:spacing w:before="100" w:beforeAutospacing="1" w:after="100" w:afterAutospacing="1" w:line="240" w:lineRule="auto"/>
        <w:jc w:val="left"/>
      </w:pPr>
      <w:r>
        <w:rPr>
          <w:rStyle w:val="afff3"/>
        </w:rPr>
        <w:t>Пример:</w:t>
      </w:r>
      <w:r>
        <w:t xml:space="preserve"> Конфликты из-за различий в подходах к работе между сотрудниками разных национальностей.</w:t>
      </w:r>
    </w:p>
    <w:p w14:paraId="441AAD36" w14:textId="77777777" w:rsidR="00976D01" w:rsidRDefault="00976D01" w:rsidP="00976D01">
      <w:pPr>
        <w:pStyle w:val="4"/>
        <w:numPr>
          <w:ilvl w:val="0"/>
          <w:numId w:val="0"/>
        </w:numPr>
        <w:ind w:left="709"/>
      </w:pPr>
      <w:r>
        <w:rPr>
          <w:rStyle w:val="afff1"/>
          <w:b/>
          <w:bCs/>
        </w:rPr>
        <w:t>5. По способам разрешения конфликта</w:t>
      </w:r>
    </w:p>
    <w:p w14:paraId="4E73C98E" w14:textId="77777777" w:rsidR="00976D01" w:rsidRDefault="00976D01" w:rsidP="00976D01">
      <w:pPr>
        <w:pStyle w:val="afff2"/>
        <w:numPr>
          <w:ilvl w:val="0"/>
          <w:numId w:val="30"/>
        </w:numPr>
      </w:pPr>
      <w:r>
        <w:rPr>
          <w:rStyle w:val="afff1"/>
        </w:rPr>
        <w:t>Переговоры:</w:t>
      </w:r>
    </w:p>
    <w:p w14:paraId="4B083DBA" w14:textId="77777777" w:rsidR="00976D01" w:rsidRDefault="00976D01" w:rsidP="00976D01">
      <w:pPr>
        <w:numPr>
          <w:ilvl w:val="1"/>
          <w:numId w:val="30"/>
        </w:numPr>
        <w:spacing w:before="100" w:beforeAutospacing="1" w:after="100" w:afterAutospacing="1" w:line="240" w:lineRule="auto"/>
        <w:jc w:val="left"/>
      </w:pPr>
      <w:r>
        <w:t>Прямое обсуждение сторон для достижения соглашения.</w:t>
      </w:r>
    </w:p>
    <w:p w14:paraId="1634ED0D" w14:textId="77777777" w:rsidR="00976D01" w:rsidRDefault="00976D01" w:rsidP="00976D01">
      <w:pPr>
        <w:numPr>
          <w:ilvl w:val="1"/>
          <w:numId w:val="30"/>
        </w:numPr>
        <w:spacing w:before="100" w:beforeAutospacing="1" w:after="100" w:afterAutospacing="1" w:line="240" w:lineRule="auto"/>
        <w:jc w:val="left"/>
      </w:pPr>
      <w:r>
        <w:rPr>
          <w:rStyle w:val="afff3"/>
        </w:rPr>
        <w:t>Пример:</w:t>
      </w:r>
      <w:r>
        <w:t xml:space="preserve"> Встречи между профсоюзом и работодателем для обсуждения повышения зарплаты.</w:t>
      </w:r>
    </w:p>
    <w:p w14:paraId="0776D575" w14:textId="77777777" w:rsidR="00976D01" w:rsidRDefault="00976D01" w:rsidP="00976D01">
      <w:pPr>
        <w:pStyle w:val="afff2"/>
        <w:numPr>
          <w:ilvl w:val="0"/>
          <w:numId w:val="30"/>
        </w:numPr>
      </w:pPr>
      <w:r>
        <w:rPr>
          <w:rStyle w:val="afff1"/>
        </w:rPr>
        <w:t>Медиация:</w:t>
      </w:r>
    </w:p>
    <w:p w14:paraId="74E792C9" w14:textId="77777777" w:rsidR="00976D01" w:rsidRDefault="00976D01" w:rsidP="00976D01">
      <w:pPr>
        <w:numPr>
          <w:ilvl w:val="1"/>
          <w:numId w:val="30"/>
        </w:numPr>
        <w:spacing w:before="100" w:beforeAutospacing="1" w:after="100" w:afterAutospacing="1" w:line="240" w:lineRule="auto"/>
        <w:jc w:val="left"/>
      </w:pPr>
      <w:r>
        <w:t>Привлечение нейтрального посредника для помощи в разрешении конфликта.</w:t>
      </w:r>
    </w:p>
    <w:p w14:paraId="72F72C71" w14:textId="77777777" w:rsidR="00976D01" w:rsidRDefault="00976D01" w:rsidP="00976D01">
      <w:pPr>
        <w:numPr>
          <w:ilvl w:val="1"/>
          <w:numId w:val="30"/>
        </w:numPr>
        <w:spacing w:before="100" w:beforeAutospacing="1" w:after="100" w:afterAutospacing="1" w:line="240" w:lineRule="auto"/>
        <w:jc w:val="left"/>
      </w:pPr>
      <w:r>
        <w:rPr>
          <w:rStyle w:val="afff3"/>
        </w:rPr>
        <w:lastRenderedPageBreak/>
        <w:t>Пример:</w:t>
      </w:r>
      <w:r>
        <w:t xml:space="preserve"> Использование услуг профессионального медиатора для урегулирования разногласий.</w:t>
      </w:r>
    </w:p>
    <w:p w14:paraId="0F70DBF9" w14:textId="77777777" w:rsidR="00976D01" w:rsidRDefault="00976D01" w:rsidP="00976D01">
      <w:pPr>
        <w:pStyle w:val="afff2"/>
        <w:numPr>
          <w:ilvl w:val="0"/>
          <w:numId w:val="30"/>
        </w:numPr>
      </w:pPr>
      <w:r>
        <w:rPr>
          <w:rStyle w:val="afff1"/>
        </w:rPr>
        <w:t>Арбитраж:</w:t>
      </w:r>
    </w:p>
    <w:p w14:paraId="77B388BD" w14:textId="77777777" w:rsidR="00976D01" w:rsidRDefault="00976D01" w:rsidP="00976D01">
      <w:pPr>
        <w:numPr>
          <w:ilvl w:val="1"/>
          <w:numId w:val="30"/>
        </w:numPr>
        <w:spacing w:before="100" w:beforeAutospacing="1" w:after="100" w:afterAutospacing="1" w:line="240" w:lineRule="auto"/>
        <w:jc w:val="left"/>
      </w:pPr>
      <w:r>
        <w:t>Передача спора на рассмотрение арбитражного органа, решение которого является обязательным для сторон.</w:t>
      </w:r>
    </w:p>
    <w:p w14:paraId="3D91BE16" w14:textId="77777777" w:rsidR="00976D01" w:rsidRDefault="00976D01" w:rsidP="00976D01">
      <w:pPr>
        <w:numPr>
          <w:ilvl w:val="1"/>
          <w:numId w:val="30"/>
        </w:numPr>
        <w:spacing w:before="100" w:beforeAutospacing="1" w:after="100" w:afterAutospacing="1" w:line="240" w:lineRule="auto"/>
        <w:jc w:val="left"/>
      </w:pPr>
      <w:r>
        <w:rPr>
          <w:rStyle w:val="afff3"/>
        </w:rPr>
        <w:t>Пример:</w:t>
      </w:r>
      <w:r>
        <w:t xml:space="preserve"> Арбитражный суд выносит решение по спору о нарушении трудового договора.</w:t>
      </w:r>
    </w:p>
    <w:p w14:paraId="1B361C8C" w14:textId="77777777" w:rsidR="00976D01" w:rsidRDefault="00976D01" w:rsidP="00976D01">
      <w:pPr>
        <w:pStyle w:val="afff2"/>
        <w:numPr>
          <w:ilvl w:val="0"/>
          <w:numId w:val="30"/>
        </w:numPr>
      </w:pPr>
      <w:r>
        <w:rPr>
          <w:rStyle w:val="afff1"/>
        </w:rPr>
        <w:t>Судебное разбирательство:</w:t>
      </w:r>
    </w:p>
    <w:p w14:paraId="05F1F670" w14:textId="77777777" w:rsidR="00976D01" w:rsidRDefault="00976D01" w:rsidP="00976D01">
      <w:pPr>
        <w:numPr>
          <w:ilvl w:val="1"/>
          <w:numId w:val="30"/>
        </w:numPr>
        <w:spacing w:before="100" w:beforeAutospacing="1" w:after="100" w:afterAutospacing="1" w:line="240" w:lineRule="auto"/>
        <w:jc w:val="left"/>
      </w:pPr>
      <w:r>
        <w:t>Обращение в суд для решения конфликта на основании законодательства.</w:t>
      </w:r>
    </w:p>
    <w:p w14:paraId="2E87D66B" w14:textId="77777777" w:rsidR="00976D01" w:rsidRDefault="00976D01" w:rsidP="00976D01">
      <w:pPr>
        <w:numPr>
          <w:ilvl w:val="1"/>
          <w:numId w:val="30"/>
        </w:numPr>
        <w:spacing w:before="100" w:beforeAutospacing="1" w:after="100" w:afterAutospacing="1" w:line="240" w:lineRule="auto"/>
        <w:jc w:val="left"/>
      </w:pPr>
      <w:r>
        <w:rPr>
          <w:rStyle w:val="afff3"/>
        </w:rPr>
        <w:t>Пример:</w:t>
      </w:r>
      <w:r>
        <w:t xml:space="preserve"> Исковое заявление работника о незаконном увольнении.</w:t>
      </w:r>
    </w:p>
    <w:p w14:paraId="2C399566" w14:textId="77777777" w:rsidR="00976D01" w:rsidRDefault="00976D01" w:rsidP="00976D01">
      <w:pPr>
        <w:pStyle w:val="afff2"/>
        <w:numPr>
          <w:ilvl w:val="0"/>
          <w:numId w:val="30"/>
        </w:numPr>
      </w:pPr>
      <w:r>
        <w:rPr>
          <w:rStyle w:val="afff1"/>
        </w:rPr>
        <w:t>Коллективные действия:</w:t>
      </w:r>
    </w:p>
    <w:p w14:paraId="38252B51" w14:textId="77777777" w:rsidR="00976D01" w:rsidRDefault="00976D01" w:rsidP="00976D01">
      <w:pPr>
        <w:numPr>
          <w:ilvl w:val="1"/>
          <w:numId w:val="30"/>
        </w:numPr>
        <w:spacing w:before="100" w:beforeAutospacing="1" w:after="100" w:afterAutospacing="1" w:line="240" w:lineRule="auto"/>
        <w:jc w:val="left"/>
      </w:pPr>
      <w:r>
        <w:t>Организация забастовок, митингов и других массовых действий для давления на работодателя.</w:t>
      </w:r>
    </w:p>
    <w:p w14:paraId="04FBA449" w14:textId="77777777" w:rsidR="00976D01" w:rsidRDefault="00976D01" w:rsidP="00976D01">
      <w:pPr>
        <w:numPr>
          <w:ilvl w:val="1"/>
          <w:numId w:val="30"/>
        </w:numPr>
        <w:spacing w:before="100" w:beforeAutospacing="1" w:after="100" w:afterAutospacing="1" w:line="240" w:lineRule="auto"/>
        <w:jc w:val="left"/>
      </w:pPr>
      <w:r>
        <w:rPr>
          <w:rStyle w:val="afff3"/>
        </w:rPr>
        <w:t>Пример:</w:t>
      </w:r>
      <w:r>
        <w:t xml:space="preserve"> Проведение забастовки для достижения требований по улучшению условий труда.</w:t>
      </w:r>
    </w:p>
    <w:p w14:paraId="44DA408A" w14:textId="77777777" w:rsidR="00976D01" w:rsidRDefault="00976D01" w:rsidP="00976D01">
      <w:pPr>
        <w:pStyle w:val="4"/>
        <w:numPr>
          <w:ilvl w:val="0"/>
          <w:numId w:val="0"/>
        </w:numPr>
        <w:ind w:left="709"/>
      </w:pPr>
      <w:r>
        <w:rPr>
          <w:rStyle w:val="afff1"/>
          <w:b/>
          <w:bCs/>
        </w:rPr>
        <w:t>6. Специфические виды трудовых споров</w:t>
      </w:r>
    </w:p>
    <w:p w14:paraId="03EAB492" w14:textId="77777777" w:rsidR="00976D01" w:rsidRDefault="00976D01" w:rsidP="00976D01">
      <w:pPr>
        <w:pStyle w:val="afff2"/>
        <w:numPr>
          <w:ilvl w:val="0"/>
          <w:numId w:val="31"/>
        </w:numPr>
      </w:pPr>
      <w:r>
        <w:rPr>
          <w:rStyle w:val="afff1"/>
        </w:rPr>
        <w:t>Споры о заработной плате и компенсациях:</w:t>
      </w:r>
    </w:p>
    <w:p w14:paraId="5E1DEE9F" w14:textId="77777777" w:rsidR="00976D01" w:rsidRDefault="00976D01" w:rsidP="00976D01">
      <w:pPr>
        <w:numPr>
          <w:ilvl w:val="1"/>
          <w:numId w:val="31"/>
        </w:numPr>
        <w:spacing w:before="100" w:beforeAutospacing="1" w:after="100" w:afterAutospacing="1" w:line="240" w:lineRule="auto"/>
        <w:jc w:val="left"/>
      </w:pPr>
      <w:r>
        <w:t>Включают вопросы задержки выплат, неправильного расчета зарплаты, несоответствия компенсаций.</w:t>
      </w:r>
    </w:p>
    <w:p w14:paraId="3D5842B2" w14:textId="77777777" w:rsidR="00976D01" w:rsidRDefault="00976D01" w:rsidP="00976D01">
      <w:pPr>
        <w:numPr>
          <w:ilvl w:val="1"/>
          <w:numId w:val="31"/>
        </w:numPr>
        <w:spacing w:before="100" w:beforeAutospacing="1" w:after="100" w:afterAutospacing="1" w:line="240" w:lineRule="auto"/>
        <w:jc w:val="left"/>
      </w:pPr>
      <w:r>
        <w:rPr>
          <w:rStyle w:val="afff3"/>
        </w:rPr>
        <w:t>Пример:</w:t>
      </w:r>
      <w:r>
        <w:t xml:space="preserve"> Спор о невыплате сверхурочных.</w:t>
      </w:r>
    </w:p>
    <w:p w14:paraId="7E0386F2" w14:textId="77777777" w:rsidR="00976D01" w:rsidRDefault="00976D01" w:rsidP="00976D01">
      <w:pPr>
        <w:pStyle w:val="afff2"/>
        <w:numPr>
          <w:ilvl w:val="0"/>
          <w:numId w:val="31"/>
        </w:numPr>
      </w:pPr>
      <w:r>
        <w:rPr>
          <w:rStyle w:val="afff1"/>
        </w:rPr>
        <w:t>Споры о сроках и условиях труда:</w:t>
      </w:r>
    </w:p>
    <w:p w14:paraId="685CDB69" w14:textId="77777777" w:rsidR="00976D01" w:rsidRDefault="00976D01" w:rsidP="00976D01">
      <w:pPr>
        <w:numPr>
          <w:ilvl w:val="1"/>
          <w:numId w:val="31"/>
        </w:numPr>
        <w:spacing w:before="100" w:beforeAutospacing="1" w:after="100" w:afterAutospacing="1" w:line="240" w:lineRule="auto"/>
        <w:jc w:val="left"/>
      </w:pPr>
      <w:r>
        <w:t>Связаны с нарушением трудового графика, условий рабочего места, охраны труда.</w:t>
      </w:r>
    </w:p>
    <w:p w14:paraId="4D5A41C1" w14:textId="77777777" w:rsidR="00976D01" w:rsidRDefault="00976D01" w:rsidP="00976D01">
      <w:pPr>
        <w:numPr>
          <w:ilvl w:val="1"/>
          <w:numId w:val="31"/>
        </w:numPr>
        <w:spacing w:before="100" w:beforeAutospacing="1" w:after="100" w:afterAutospacing="1" w:line="240" w:lineRule="auto"/>
        <w:jc w:val="left"/>
      </w:pPr>
      <w:r>
        <w:rPr>
          <w:rStyle w:val="afff3"/>
        </w:rPr>
        <w:t>Пример:</w:t>
      </w:r>
      <w:r>
        <w:t xml:space="preserve"> Неправомерное изменение графика работы.</w:t>
      </w:r>
    </w:p>
    <w:p w14:paraId="1A99778F" w14:textId="77777777" w:rsidR="00976D01" w:rsidRDefault="00976D01" w:rsidP="00976D01">
      <w:pPr>
        <w:pStyle w:val="afff2"/>
        <w:numPr>
          <w:ilvl w:val="0"/>
          <w:numId w:val="31"/>
        </w:numPr>
      </w:pPr>
      <w:r>
        <w:rPr>
          <w:rStyle w:val="afff1"/>
        </w:rPr>
        <w:t>Споры о социальных гарантиях и льготах:</w:t>
      </w:r>
    </w:p>
    <w:p w14:paraId="0C8C78C0" w14:textId="77777777" w:rsidR="00976D01" w:rsidRDefault="00976D01" w:rsidP="00976D01">
      <w:pPr>
        <w:numPr>
          <w:ilvl w:val="1"/>
          <w:numId w:val="31"/>
        </w:numPr>
        <w:spacing w:before="100" w:beforeAutospacing="1" w:after="100" w:afterAutospacing="1" w:line="240" w:lineRule="auto"/>
        <w:jc w:val="left"/>
      </w:pPr>
      <w:r>
        <w:t>Включают вопросы предоставления отпусков, медицинского страхования, пенсионных отчислений.</w:t>
      </w:r>
    </w:p>
    <w:p w14:paraId="04012263" w14:textId="77777777" w:rsidR="00976D01" w:rsidRDefault="00976D01" w:rsidP="00976D01">
      <w:pPr>
        <w:numPr>
          <w:ilvl w:val="1"/>
          <w:numId w:val="31"/>
        </w:numPr>
        <w:spacing w:before="100" w:beforeAutospacing="1" w:after="100" w:afterAutospacing="1" w:line="240" w:lineRule="auto"/>
        <w:jc w:val="left"/>
      </w:pPr>
      <w:r>
        <w:rPr>
          <w:rStyle w:val="afff3"/>
        </w:rPr>
        <w:t>Пример:</w:t>
      </w:r>
      <w:r>
        <w:t xml:space="preserve"> Требования по увеличению продолжительности оплачиваемого отпуска.</w:t>
      </w:r>
    </w:p>
    <w:p w14:paraId="3A90F221" w14:textId="77777777" w:rsidR="00976D01" w:rsidRDefault="00976D01" w:rsidP="00976D01">
      <w:pPr>
        <w:pStyle w:val="afff2"/>
        <w:numPr>
          <w:ilvl w:val="0"/>
          <w:numId w:val="31"/>
        </w:numPr>
      </w:pPr>
      <w:r>
        <w:rPr>
          <w:rStyle w:val="afff1"/>
        </w:rPr>
        <w:t>Споры о нарушении трудового договора:</w:t>
      </w:r>
    </w:p>
    <w:p w14:paraId="65A59E5F" w14:textId="77777777" w:rsidR="00976D01" w:rsidRDefault="00976D01" w:rsidP="00976D01">
      <w:pPr>
        <w:numPr>
          <w:ilvl w:val="1"/>
          <w:numId w:val="31"/>
        </w:numPr>
        <w:spacing w:before="100" w:beforeAutospacing="1" w:after="100" w:afterAutospacing="1" w:line="240" w:lineRule="auto"/>
        <w:jc w:val="left"/>
      </w:pPr>
      <w:r>
        <w:t>Включают случаи несоблюдения условий трудового договора работодателем или работником.</w:t>
      </w:r>
    </w:p>
    <w:p w14:paraId="1DB9A02B" w14:textId="77777777" w:rsidR="00976D01" w:rsidRDefault="00976D01" w:rsidP="00976D01">
      <w:pPr>
        <w:numPr>
          <w:ilvl w:val="1"/>
          <w:numId w:val="31"/>
        </w:numPr>
        <w:spacing w:before="100" w:beforeAutospacing="1" w:after="100" w:afterAutospacing="1" w:line="240" w:lineRule="auto"/>
        <w:jc w:val="left"/>
      </w:pPr>
      <w:r>
        <w:rPr>
          <w:rStyle w:val="afff3"/>
        </w:rPr>
        <w:t>Пример:</w:t>
      </w:r>
      <w:r>
        <w:t xml:space="preserve"> Увольнение без уважительных причин.</w:t>
      </w:r>
    </w:p>
    <w:p w14:paraId="15F20EB4" w14:textId="77777777" w:rsidR="009C0EDE" w:rsidRPr="009C0EDE" w:rsidRDefault="009C0EDE" w:rsidP="008F44FD">
      <w:pPr>
        <w:pStyle w:val="Ma"/>
        <w:numPr>
          <w:ilvl w:val="0"/>
          <w:numId w:val="0"/>
        </w:numPr>
        <w:ind w:left="709"/>
        <w:rPr>
          <w:b/>
          <w:bCs/>
        </w:rPr>
      </w:pPr>
    </w:p>
    <w:sectPr w:rsidR="009C0EDE" w:rsidRPr="009C0EDE" w:rsidSect="008F44FD"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35098" w14:textId="77777777" w:rsidR="00F73448" w:rsidRDefault="00F73448" w:rsidP="000C7726">
      <w:r>
        <w:separator/>
      </w:r>
    </w:p>
    <w:p w14:paraId="77579FF9" w14:textId="77777777" w:rsidR="00F73448" w:rsidRDefault="00F73448" w:rsidP="000C7726"/>
  </w:endnote>
  <w:endnote w:type="continuationSeparator" w:id="0">
    <w:p w14:paraId="7953CDF3" w14:textId="77777777" w:rsidR="00F73448" w:rsidRDefault="00F73448" w:rsidP="000C7726">
      <w:r>
        <w:continuationSeparator/>
      </w:r>
    </w:p>
    <w:p w14:paraId="1F10D70B" w14:textId="77777777" w:rsidR="00F73448" w:rsidRDefault="00F73448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9120B" w14:textId="7F8AFB6B" w:rsidR="00D80D5C" w:rsidRDefault="001009C9" w:rsidP="001009C9">
    <w:pPr>
      <w:ind w:firstLine="0"/>
      <w:jc w:val="center"/>
    </w:pPr>
    <w:r>
      <w:t>Санкт-Петербург</w:t>
    </w:r>
  </w:p>
  <w:p w14:paraId="11DC46F3" w14:textId="1E8FCF57" w:rsidR="001009C9" w:rsidRDefault="001009C9" w:rsidP="001009C9">
    <w:pPr>
      <w:ind w:firstLine="0"/>
      <w:jc w:val="center"/>
    </w:pPr>
    <w:r>
      <w:t>202</w:t>
    </w:r>
    <w:r w:rsidR="008F44FD">
      <w:t>4</w:t>
    </w:r>
    <w:r>
      <w:t>г.</w:t>
    </w:r>
  </w:p>
  <w:p w14:paraId="2C9F3B47" w14:textId="77777777" w:rsidR="00402B98" w:rsidRDefault="00402B98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FED46" w14:textId="77777777" w:rsidR="00F73448" w:rsidRDefault="00F73448" w:rsidP="000C7726">
      <w:r>
        <w:separator/>
      </w:r>
    </w:p>
    <w:p w14:paraId="412E7883" w14:textId="77777777" w:rsidR="00F73448" w:rsidRDefault="00F73448" w:rsidP="000C7726"/>
  </w:footnote>
  <w:footnote w:type="continuationSeparator" w:id="0">
    <w:p w14:paraId="4AEA2406" w14:textId="77777777" w:rsidR="00F73448" w:rsidRDefault="00F73448" w:rsidP="000C7726">
      <w:r>
        <w:continuationSeparator/>
      </w:r>
    </w:p>
    <w:p w14:paraId="1374CB41" w14:textId="77777777" w:rsidR="00F73448" w:rsidRDefault="00F73448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0F8E" w14:textId="77777777" w:rsidR="00D80D5C" w:rsidRPr="00424D2E" w:rsidRDefault="00D80D5C" w:rsidP="000C7726">
    <w:pPr>
      <w:pStyle w:val="af"/>
    </w:pPr>
  </w:p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6A0B"/>
    <w:multiLevelType w:val="hybridMultilevel"/>
    <w:tmpl w:val="B7F23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B2003E"/>
    <w:multiLevelType w:val="multilevel"/>
    <w:tmpl w:val="1F44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F718A"/>
    <w:multiLevelType w:val="hybridMultilevel"/>
    <w:tmpl w:val="08088D8A"/>
    <w:lvl w:ilvl="0" w:tplc="62605FCA">
      <w:numFmt w:val="bullet"/>
      <w:lvlText w:val="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9148E2"/>
    <w:multiLevelType w:val="multilevel"/>
    <w:tmpl w:val="8FCE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66F93"/>
    <w:multiLevelType w:val="multilevel"/>
    <w:tmpl w:val="8730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551037"/>
    <w:multiLevelType w:val="multilevel"/>
    <w:tmpl w:val="9778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A8356C"/>
    <w:multiLevelType w:val="multilevel"/>
    <w:tmpl w:val="5C3A9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E50A71"/>
    <w:multiLevelType w:val="multilevel"/>
    <w:tmpl w:val="DB00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BD63B5"/>
    <w:multiLevelType w:val="hybridMultilevel"/>
    <w:tmpl w:val="DECA6B7C"/>
    <w:lvl w:ilvl="0" w:tplc="77B28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12" w15:restartNumberingAfterBreak="0">
    <w:nsid w:val="38AD09DC"/>
    <w:multiLevelType w:val="multilevel"/>
    <w:tmpl w:val="CCD0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8F201F"/>
    <w:multiLevelType w:val="multilevel"/>
    <w:tmpl w:val="5558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B10937"/>
    <w:multiLevelType w:val="hybridMultilevel"/>
    <w:tmpl w:val="7DFCB644"/>
    <w:lvl w:ilvl="0" w:tplc="B88208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6" w15:restartNumberingAfterBreak="0">
    <w:nsid w:val="4ECC1B42"/>
    <w:multiLevelType w:val="hybridMultilevel"/>
    <w:tmpl w:val="86A60C96"/>
    <w:lvl w:ilvl="0" w:tplc="CBBA5E2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043100"/>
    <w:multiLevelType w:val="multilevel"/>
    <w:tmpl w:val="4DDC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EA6EEC"/>
    <w:multiLevelType w:val="hybridMultilevel"/>
    <w:tmpl w:val="37448A44"/>
    <w:lvl w:ilvl="0" w:tplc="B88208B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7151AF4"/>
    <w:multiLevelType w:val="multilevel"/>
    <w:tmpl w:val="BE50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6F107C"/>
    <w:multiLevelType w:val="hybridMultilevel"/>
    <w:tmpl w:val="DECA6B7C"/>
    <w:lvl w:ilvl="0" w:tplc="77B28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23" w15:restartNumberingAfterBreak="0">
    <w:nsid w:val="61B94733"/>
    <w:multiLevelType w:val="hybridMultilevel"/>
    <w:tmpl w:val="80E0BAAA"/>
    <w:lvl w:ilvl="0" w:tplc="472253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2CB6062"/>
    <w:multiLevelType w:val="hybridMultilevel"/>
    <w:tmpl w:val="BA5CD1CA"/>
    <w:lvl w:ilvl="0" w:tplc="62605FCA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05365F"/>
    <w:multiLevelType w:val="hybridMultilevel"/>
    <w:tmpl w:val="0958D17C"/>
    <w:lvl w:ilvl="0" w:tplc="CC462626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9795E52"/>
    <w:multiLevelType w:val="hybridMultilevel"/>
    <w:tmpl w:val="27CE59F2"/>
    <w:lvl w:ilvl="0" w:tplc="62605FCA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AF31159"/>
    <w:multiLevelType w:val="multilevel"/>
    <w:tmpl w:val="6708F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"/>
  </w:num>
  <w:num w:numId="3">
    <w:abstractNumId w:val="27"/>
  </w:num>
  <w:num w:numId="4">
    <w:abstractNumId w:val="11"/>
  </w:num>
  <w:num w:numId="5">
    <w:abstractNumId w:val="5"/>
  </w:num>
  <w:num w:numId="6">
    <w:abstractNumId w:val="17"/>
  </w:num>
  <w:num w:numId="7">
    <w:abstractNumId w:val="26"/>
  </w:num>
  <w:num w:numId="8">
    <w:abstractNumId w:val="15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14"/>
  </w:num>
  <w:num w:numId="12">
    <w:abstractNumId w:val="29"/>
  </w:num>
  <w:num w:numId="13">
    <w:abstractNumId w:val="23"/>
  </w:num>
  <w:num w:numId="14">
    <w:abstractNumId w:val="24"/>
  </w:num>
  <w:num w:numId="15">
    <w:abstractNumId w:val="3"/>
  </w:num>
  <w:num w:numId="16">
    <w:abstractNumId w:val="28"/>
  </w:num>
  <w:num w:numId="17">
    <w:abstractNumId w:val="19"/>
  </w:num>
  <w:num w:numId="18">
    <w:abstractNumId w:val="8"/>
  </w:num>
  <w:num w:numId="19">
    <w:abstractNumId w:val="4"/>
  </w:num>
  <w:num w:numId="20">
    <w:abstractNumId w:val="13"/>
  </w:num>
  <w:num w:numId="21">
    <w:abstractNumId w:val="7"/>
  </w:num>
  <w:num w:numId="22">
    <w:abstractNumId w:val="21"/>
  </w:num>
  <w:num w:numId="23">
    <w:abstractNumId w:val="10"/>
  </w:num>
  <w:num w:numId="24">
    <w:abstractNumId w:val="0"/>
  </w:num>
  <w:num w:numId="25">
    <w:abstractNumId w:val="30"/>
  </w:num>
  <w:num w:numId="26">
    <w:abstractNumId w:val="9"/>
  </w:num>
  <w:num w:numId="27">
    <w:abstractNumId w:val="12"/>
  </w:num>
  <w:num w:numId="28">
    <w:abstractNumId w:val="18"/>
  </w:num>
  <w:num w:numId="29">
    <w:abstractNumId w:val="2"/>
  </w:num>
  <w:num w:numId="30">
    <w:abstractNumId w:val="20"/>
  </w:num>
  <w:num w:numId="31">
    <w:abstractNumId w:val="6"/>
  </w:num>
  <w:num w:numId="32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031"/>
    <w:rsid w:val="00033DB5"/>
    <w:rsid w:val="0003733D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F1E9F"/>
    <w:rsid w:val="000F575A"/>
    <w:rsid w:val="000F7054"/>
    <w:rsid w:val="000F7D59"/>
    <w:rsid w:val="001009C9"/>
    <w:rsid w:val="00102EC5"/>
    <w:rsid w:val="00104E94"/>
    <w:rsid w:val="00105445"/>
    <w:rsid w:val="00107BFF"/>
    <w:rsid w:val="00110F5A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30C4B"/>
    <w:rsid w:val="0013149E"/>
    <w:rsid w:val="0013166D"/>
    <w:rsid w:val="00133058"/>
    <w:rsid w:val="00133BC2"/>
    <w:rsid w:val="0013472E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B6DFC"/>
    <w:rsid w:val="001C05C5"/>
    <w:rsid w:val="001C0BB9"/>
    <w:rsid w:val="001C1CF0"/>
    <w:rsid w:val="001C268D"/>
    <w:rsid w:val="001C3E34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1FA7"/>
    <w:rsid w:val="00203953"/>
    <w:rsid w:val="00203F99"/>
    <w:rsid w:val="00205DA2"/>
    <w:rsid w:val="002129FE"/>
    <w:rsid w:val="0021409B"/>
    <w:rsid w:val="00214770"/>
    <w:rsid w:val="0021496F"/>
    <w:rsid w:val="00216ED3"/>
    <w:rsid w:val="00225801"/>
    <w:rsid w:val="00226D76"/>
    <w:rsid w:val="002270FD"/>
    <w:rsid w:val="00227DB6"/>
    <w:rsid w:val="0023604C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6E5"/>
    <w:rsid w:val="002A3B6D"/>
    <w:rsid w:val="002A6AC4"/>
    <w:rsid w:val="002A6BC3"/>
    <w:rsid w:val="002B1370"/>
    <w:rsid w:val="002B148D"/>
    <w:rsid w:val="002B1F5F"/>
    <w:rsid w:val="002B4435"/>
    <w:rsid w:val="002B5B42"/>
    <w:rsid w:val="002C2153"/>
    <w:rsid w:val="002C35DB"/>
    <w:rsid w:val="002C405C"/>
    <w:rsid w:val="002C428D"/>
    <w:rsid w:val="002C5031"/>
    <w:rsid w:val="002C73D1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EFE"/>
    <w:rsid w:val="002F7ABC"/>
    <w:rsid w:val="002F7FA3"/>
    <w:rsid w:val="00301345"/>
    <w:rsid w:val="00301CC4"/>
    <w:rsid w:val="00301DDE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F72"/>
    <w:rsid w:val="003369A7"/>
    <w:rsid w:val="00337F71"/>
    <w:rsid w:val="0034338A"/>
    <w:rsid w:val="00343A3F"/>
    <w:rsid w:val="00345225"/>
    <w:rsid w:val="0034537A"/>
    <w:rsid w:val="00345FFA"/>
    <w:rsid w:val="00346F41"/>
    <w:rsid w:val="003472DC"/>
    <w:rsid w:val="003525D7"/>
    <w:rsid w:val="00352E42"/>
    <w:rsid w:val="0035371E"/>
    <w:rsid w:val="00355AF0"/>
    <w:rsid w:val="00355F80"/>
    <w:rsid w:val="003571B6"/>
    <w:rsid w:val="00357BF7"/>
    <w:rsid w:val="00360A78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400567"/>
    <w:rsid w:val="00402B98"/>
    <w:rsid w:val="00403609"/>
    <w:rsid w:val="0040480E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8F"/>
    <w:rsid w:val="004A7AD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EA8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8092D"/>
    <w:rsid w:val="00580DF4"/>
    <w:rsid w:val="00582D17"/>
    <w:rsid w:val="00583E41"/>
    <w:rsid w:val="00586E81"/>
    <w:rsid w:val="00587999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A021E"/>
    <w:rsid w:val="006A0628"/>
    <w:rsid w:val="006A08FA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591"/>
    <w:rsid w:val="00736C8E"/>
    <w:rsid w:val="00737DFE"/>
    <w:rsid w:val="00740008"/>
    <w:rsid w:val="00743F74"/>
    <w:rsid w:val="007505C8"/>
    <w:rsid w:val="00751398"/>
    <w:rsid w:val="00752684"/>
    <w:rsid w:val="00756F37"/>
    <w:rsid w:val="00760115"/>
    <w:rsid w:val="0076058F"/>
    <w:rsid w:val="00763249"/>
    <w:rsid w:val="007638DB"/>
    <w:rsid w:val="007669E8"/>
    <w:rsid w:val="00766A20"/>
    <w:rsid w:val="007675F5"/>
    <w:rsid w:val="00770002"/>
    <w:rsid w:val="0077161E"/>
    <w:rsid w:val="007726D8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3EF9"/>
    <w:rsid w:val="007B6316"/>
    <w:rsid w:val="007C0451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81A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78FC"/>
    <w:rsid w:val="00880873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4FD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6D01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0EDE"/>
    <w:rsid w:val="009C2F7A"/>
    <w:rsid w:val="009C41A4"/>
    <w:rsid w:val="009C504D"/>
    <w:rsid w:val="009C5273"/>
    <w:rsid w:val="009C53A5"/>
    <w:rsid w:val="009C5ED2"/>
    <w:rsid w:val="009C62D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589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3423"/>
    <w:rsid w:val="00AB5982"/>
    <w:rsid w:val="00AB6D88"/>
    <w:rsid w:val="00AC04CB"/>
    <w:rsid w:val="00AC170C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825"/>
    <w:rsid w:val="00BA6DB7"/>
    <w:rsid w:val="00BA7C59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81B"/>
    <w:rsid w:val="00BD6013"/>
    <w:rsid w:val="00BE098F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5AF1"/>
    <w:rsid w:val="00DC67F1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FD7"/>
    <w:rsid w:val="00E65AF7"/>
    <w:rsid w:val="00E66968"/>
    <w:rsid w:val="00E72B43"/>
    <w:rsid w:val="00E72ED2"/>
    <w:rsid w:val="00E73969"/>
    <w:rsid w:val="00E750D5"/>
    <w:rsid w:val="00E76B6E"/>
    <w:rsid w:val="00E77A55"/>
    <w:rsid w:val="00E8158C"/>
    <w:rsid w:val="00E836BD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44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EED"/>
    <w:rsid w:val="00FC2E80"/>
    <w:rsid w:val="00FC3B75"/>
    <w:rsid w:val="00FC514C"/>
    <w:rsid w:val="00FD133A"/>
    <w:rsid w:val="00FD2C6A"/>
    <w:rsid w:val="00FD3F81"/>
    <w:rsid w:val="00FD499D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9F658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ind w:left="261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7"/>
      </w:numPr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9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9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vkitposttextroot--jrdml">
    <w:name w:val="vkitposttext__root--jrdml"/>
    <w:basedOn w:val="a8"/>
    <w:rsid w:val="008F44FD"/>
  </w:style>
  <w:style w:type="character" w:styleId="afff1">
    <w:name w:val="Strong"/>
    <w:basedOn w:val="a8"/>
    <w:uiPriority w:val="22"/>
    <w:qFormat/>
    <w:rsid w:val="008F44FD"/>
    <w:rPr>
      <w:b/>
      <w:bCs/>
    </w:rPr>
  </w:style>
  <w:style w:type="paragraph" w:styleId="afff2">
    <w:name w:val="Normal (Web)"/>
    <w:basedOn w:val="a7"/>
    <w:uiPriority w:val="99"/>
    <w:unhideWhenUsed/>
    <w:rsid w:val="00201FA7"/>
    <w:pPr>
      <w:spacing w:before="100" w:beforeAutospacing="1" w:after="100" w:afterAutospacing="1" w:line="240" w:lineRule="auto"/>
      <w:ind w:firstLine="0"/>
      <w:jc w:val="left"/>
    </w:pPr>
  </w:style>
  <w:style w:type="character" w:styleId="afff3">
    <w:name w:val="Emphasis"/>
    <w:basedOn w:val="a8"/>
    <w:uiPriority w:val="20"/>
    <w:qFormat/>
    <w:rsid w:val="00976D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9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5286</TotalTime>
  <Pages>4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Али Ахраров</cp:lastModifiedBy>
  <cp:revision>637</cp:revision>
  <dcterms:created xsi:type="dcterms:W3CDTF">2020-10-04T06:02:00Z</dcterms:created>
  <dcterms:modified xsi:type="dcterms:W3CDTF">2024-12-17T18:34:00Z</dcterms:modified>
</cp:coreProperties>
</file>