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E77AD" w14:textId="77777777" w:rsidR="00E917EE" w:rsidRPr="006B4BCF" w:rsidRDefault="00E917EE" w:rsidP="00E917EE">
      <w:pPr>
        <w:pStyle w:val="1"/>
        <w:rPr>
          <w:rFonts w:asciiTheme="minorEastAsia" w:hAnsiTheme="minorEastAsia"/>
          <w:sz w:val="32"/>
          <w:szCs w:val="32"/>
        </w:rPr>
      </w:pPr>
      <w:r w:rsidRPr="006B4BCF">
        <w:rPr>
          <w:rFonts w:asciiTheme="minorEastAsia" w:hAnsiTheme="minorEastAsia"/>
          <w:sz w:val="32"/>
          <w:szCs w:val="32"/>
        </w:rPr>
        <w:t>数据库设计三大范式</w:t>
      </w:r>
    </w:p>
    <w:p w14:paraId="5C11E13E" w14:textId="6DA89D28" w:rsidR="00E917EE" w:rsidRPr="00FF7114" w:rsidRDefault="00E917EE" w:rsidP="00E917EE">
      <w:pPr>
        <w:pStyle w:val="2"/>
        <w:rPr>
          <w:rFonts w:asciiTheme="minorEastAsia" w:eastAsiaTheme="minorEastAsia" w:hAnsiTheme="minorEastAsia"/>
        </w:rPr>
      </w:pPr>
      <w:r w:rsidRPr="00FF7114">
        <w:rPr>
          <w:rFonts w:asciiTheme="minorEastAsia" w:eastAsiaTheme="minorEastAsia" w:hAnsiTheme="minorEastAsia" w:cs="宋体" w:hint="eastAsia"/>
        </w:rPr>
        <w:t>第一范式</w:t>
      </w:r>
      <w:r w:rsidRPr="00FF7114">
        <w:rPr>
          <w:rFonts w:asciiTheme="minorEastAsia" w:eastAsiaTheme="minorEastAsia" w:hAnsiTheme="minorEastAsia"/>
        </w:rPr>
        <w:t>(</w:t>
      </w:r>
      <w:r w:rsidRPr="00FF7114">
        <w:rPr>
          <w:rFonts w:asciiTheme="minorEastAsia" w:eastAsiaTheme="minorEastAsia" w:hAnsiTheme="minorEastAsia" w:cs="宋体" w:hint="eastAsia"/>
        </w:rPr>
        <w:t>确保每列保持原子性</w:t>
      </w:r>
      <w:r w:rsidRPr="00FF7114">
        <w:rPr>
          <w:rFonts w:asciiTheme="minorEastAsia" w:eastAsiaTheme="minorEastAsia" w:hAnsiTheme="minorEastAsia"/>
        </w:rPr>
        <w:t>)</w:t>
      </w:r>
    </w:p>
    <w:p w14:paraId="34FAE69C" w14:textId="21117073"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如果数据库表中的所有字段值都是不可分解的原子值，该数据库表满足了第一范式。</w:t>
      </w:r>
    </w:p>
    <w:p w14:paraId="186DB568" w14:textId="78A1F632" w:rsidR="00E917EE" w:rsidRPr="00FF7114" w:rsidRDefault="00E917EE" w:rsidP="00E917EE">
      <w:pPr>
        <w:pStyle w:val="2"/>
        <w:rPr>
          <w:rFonts w:asciiTheme="minorEastAsia" w:eastAsiaTheme="minorEastAsia" w:hAnsiTheme="minorEastAsia"/>
        </w:rPr>
      </w:pPr>
      <w:r w:rsidRPr="00FF7114">
        <w:rPr>
          <w:rFonts w:asciiTheme="minorEastAsia" w:eastAsiaTheme="minorEastAsia" w:hAnsiTheme="minorEastAsia" w:cs="宋体" w:hint="eastAsia"/>
        </w:rPr>
        <w:t>第二范式</w:t>
      </w:r>
      <w:r w:rsidRPr="00FF7114">
        <w:rPr>
          <w:rFonts w:asciiTheme="minorEastAsia" w:eastAsiaTheme="minorEastAsia" w:hAnsiTheme="minorEastAsia"/>
        </w:rPr>
        <w:t>(</w:t>
      </w:r>
      <w:r w:rsidRPr="00FF7114">
        <w:rPr>
          <w:rFonts w:asciiTheme="minorEastAsia" w:eastAsiaTheme="minorEastAsia" w:hAnsiTheme="minorEastAsia" w:cs="宋体" w:hint="eastAsia"/>
        </w:rPr>
        <w:t>确保表中的每列都和主键相关</w:t>
      </w:r>
      <w:r w:rsidRPr="00FF7114">
        <w:rPr>
          <w:rFonts w:asciiTheme="minorEastAsia" w:eastAsiaTheme="minorEastAsia" w:hAnsiTheme="minorEastAsia"/>
        </w:rPr>
        <w:t>)</w:t>
      </w:r>
    </w:p>
    <w:p w14:paraId="43D51C3D" w14:textId="3513A912"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第二范式需要确保数据库表中的每一列都和主键相关，而不能只与主键的某一部分相关（主要针对联合主键而言）。也就是说在一个数据库表中，一个表中只能保存一种数据，不可以把多种数据保存在同一张数据库表中。</w:t>
      </w:r>
    </w:p>
    <w:p w14:paraId="3D4B2F8E" w14:textId="5F5AAF1A" w:rsidR="00E917EE" w:rsidRPr="00E917EE" w:rsidRDefault="00E917EE" w:rsidP="00E917EE">
      <w:pPr>
        <w:spacing w:before="192" w:after="192"/>
        <w:jc w:val="center"/>
        <w:rPr>
          <w:rFonts w:asciiTheme="minorEastAsia" w:hAnsiTheme="minorEastAsia" w:cs="Open Sans"/>
          <w:color w:val="333333"/>
        </w:rPr>
      </w:pPr>
      <w:r w:rsidRPr="00E917EE">
        <w:rPr>
          <w:rFonts w:asciiTheme="minorEastAsia" w:hAnsiTheme="minorEastAsia" w:cs="Open Sans"/>
          <w:color w:val="333333"/>
        </w:rPr>
        <w:t>比如要设计一个订单信息表，将订单编号和商品编号作为数据库表的联合主键。</w:t>
      </w:r>
      <w:r w:rsidRPr="00E917EE">
        <w:rPr>
          <w:rFonts w:asciiTheme="minorEastAsia" w:hAnsiTheme="minorEastAsia" w:cs="Courier New"/>
          <w:noProof/>
          <w:color w:val="333333"/>
        </w:rPr>
        <w:drawing>
          <wp:inline distT="0" distB="0" distL="0" distR="0" wp14:anchorId="4E5CB4EA" wp14:editId="6A026017">
            <wp:extent cx="4087505" cy="959679"/>
            <wp:effectExtent l="0" t="0" r="8255" b="0"/>
            <wp:docPr id="22" name="图片 2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751" cy="968424"/>
                    </a:xfrm>
                    <a:prstGeom prst="rect">
                      <a:avLst/>
                    </a:prstGeom>
                    <a:noFill/>
                    <a:ln>
                      <a:noFill/>
                    </a:ln>
                  </pic:spPr>
                </pic:pic>
              </a:graphicData>
            </a:graphic>
          </wp:inline>
        </w:drawing>
      </w:r>
    </w:p>
    <w:p w14:paraId="37D9A5A7" w14:textId="7D075FCA"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产生一个问题：这个表中是以订单编号和商品编号作为联合主键。这样在该表中商品名称、单位、商品价格等信息不与该表的主键相关，而仅仅是与商品编号相关。所以在这里违反了第二范式的设计原则。而如果把这个订单信息表进行拆分，把商品信息分离到另一个表中，把订单项目表也分离到另一个表中，就非常完美了。如下所示。</w:t>
      </w:r>
    </w:p>
    <w:p w14:paraId="33B4CDC3" w14:textId="77777777" w:rsidR="00E917EE" w:rsidRPr="00E917EE" w:rsidRDefault="00E917EE" w:rsidP="00E917EE">
      <w:pPr>
        <w:spacing w:before="192" w:after="192"/>
        <w:jc w:val="center"/>
        <w:rPr>
          <w:rFonts w:asciiTheme="minorEastAsia" w:hAnsiTheme="minorEastAsia" w:cs="Open Sans"/>
          <w:color w:val="333333"/>
        </w:rPr>
      </w:pPr>
      <w:r w:rsidRPr="00E917EE">
        <w:rPr>
          <w:rFonts w:asciiTheme="minorEastAsia" w:hAnsiTheme="minorEastAsia" w:cs="Courier New"/>
          <w:noProof/>
          <w:color w:val="333333"/>
        </w:rPr>
        <w:drawing>
          <wp:inline distT="0" distB="0" distL="0" distR="0" wp14:anchorId="5CF5E161" wp14:editId="0B9E321A">
            <wp:extent cx="2501106" cy="3678072"/>
            <wp:effectExtent l="0" t="0" r="0" b="0"/>
            <wp:docPr id="23" name="图片 2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4999" cy="3683797"/>
                    </a:xfrm>
                    <a:prstGeom prst="rect">
                      <a:avLst/>
                    </a:prstGeom>
                    <a:noFill/>
                    <a:ln>
                      <a:noFill/>
                    </a:ln>
                  </pic:spPr>
                </pic:pic>
              </a:graphicData>
            </a:graphic>
          </wp:inline>
        </w:drawing>
      </w:r>
    </w:p>
    <w:p w14:paraId="3A46805E" w14:textId="77777777"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lastRenderedPageBreak/>
        <w:t>这样设计，在很大程度上减小了数据库的冗余。如果要获取订单的商品信息，使用商品编号到商品信息表中查询即可。</w:t>
      </w:r>
    </w:p>
    <w:p w14:paraId="3DB75769" w14:textId="786EE74E" w:rsidR="00E917EE" w:rsidRPr="00FF7114" w:rsidRDefault="00E917EE" w:rsidP="00E917EE">
      <w:pPr>
        <w:pStyle w:val="2"/>
        <w:rPr>
          <w:rFonts w:asciiTheme="minorEastAsia" w:eastAsiaTheme="minorEastAsia" w:hAnsiTheme="minorEastAsia"/>
        </w:rPr>
      </w:pPr>
      <w:r w:rsidRPr="00FF7114">
        <w:rPr>
          <w:rFonts w:asciiTheme="minorEastAsia" w:eastAsiaTheme="minorEastAsia" w:hAnsiTheme="minorEastAsia" w:cs="宋体" w:hint="eastAsia"/>
        </w:rPr>
        <w:t>第三范式</w:t>
      </w:r>
      <w:r w:rsidRPr="00FF7114">
        <w:rPr>
          <w:rFonts w:asciiTheme="minorEastAsia" w:eastAsiaTheme="minorEastAsia" w:hAnsiTheme="minorEastAsia"/>
        </w:rPr>
        <w:t>(</w:t>
      </w:r>
      <w:r w:rsidRPr="00FF7114">
        <w:rPr>
          <w:rFonts w:asciiTheme="minorEastAsia" w:eastAsiaTheme="minorEastAsia" w:hAnsiTheme="minorEastAsia" w:cs="宋体" w:hint="eastAsia"/>
        </w:rPr>
        <w:t>确保每列都和主键列直接相关</w:t>
      </w:r>
      <w:r w:rsidRPr="00FF7114">
        <w:rPr>
          <w:rFonts w:asciiTheme="minorEastAsia" w:eastAsiaTheme="minorEastAsia" w:hAnsiTheme="minorEastAsia"/>
        </w:rPr>
        <w:t>,</w:t>
      </w:r>
      <w:r w:rsidRPr="00FF7114">
        <w:rPr>
          <w:rFonts w:asciiTheme="minorEastAsia" w:eastAsiaTheme="minorEastAsia" w:hAnsiTheme="minorEastAsia" w:cs="宋体" w:hint="eastAsia"/>
        </w:rPr>
        <w:t>而不是间接相关</w:t>
      </w:r>
      <w:r w:rsidRPr="00FF7114">
        <w:rPr>
          <w:rFonts w:asciiTheme="minorEastAsia" w:eastAsiaTheme="minorEastAsia" w:hAnsiTheme="minorEastAsia"/>
        </w:rPr>
        <w:t>)</w:t>
      </w:r>
    </w:p>
    <w:p w14:paraId="3DA13900" w14:textId="77777777"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第三范式需要确保数据表中的每一列数据都和主键直接相关，而不能间接相关。</w:t>
      </w:r>
    </w:p>
    <w:p w14:paraId="6D149761" w14:textId="77777777" w:rsidR="00E917EE" w:rsidRPr="00E917EE" w:rsidRDefault="00E917EE" w:rsidP="00E917EE">
      <w:pPr>
        <w:spacing w:before="192" w:after="192"/>
        <w:rPr>
          <w:rFonts w:asciiTheme="minorEastAsia" w:hAnsiTheme="minorEastAsia" w:cs="Open Sans"/>
          <w:color w:val="333333"/>
        </w:rPr>
      </w:pPr>
      <w:r w:rsidRPr="00E917EE">
        <w:rPr>
          <w:rFonts w:asciiTheme="minorEastAsia" w:hAnsiTheme="minorEastAsia" w:cs="Open Sans"/>
          <w:color w:val="333333"/>
        </w:rPr>
        <w:t>比如在设计一个订单数据表的时候，可以将客户编号作为一个外键和订单表建立相应的关系。而不可以在订单表中添加关于客户其它信息（比如姓名、所属公司等）的字段。如下面这两个表所示的设计就是一个满足第三范式的数据库表。</w:t>
      </w:r>
    </w:p>
    <w:p w14:paraId="4A005109" w14:textId="77777777" w:rsidR="00E917EE" w:rsidRPr="00E917EE" w:rsidRDefault="00E917EE" w:rsidP="00E917EE">
      <w:pPr>
        <w:spacing w:before="192" w:after="192"/>
        <w:jc w:val="center"/>
        <w:rPr>
          <w:rFonts w:asciiTheme="minorEastAsia" w:hAnsiTheme="minorEastAsia" w:cs="Open Sans"/>
          <w:color w:val="333333"/>
        </w:rPr>
      </w:pPr>
      <w:r w:rsidRPr="00E917EE">
        <w:rPr>
          <w:rFonts w:asciiTheme="minorEastAsia" w:hAnsiTheme="minorEastAsia" w:cs="Courier New"/>
          <w:noProof/>
          <w:color w:val="333333"/>
        </w:rPr>
        <w:drawing>
          <wp:inline distT="0" distB="0" distL="0" distR="0" wp14:anchorId="6C2F3F46" wp14:editId="4282A45A">
            <wp:extent cx="3541594" cy="2156384"/>
            <wp:effectExtent l="0" t="0" r="1905" b="0"/>
            <wp:docPr id="24" name="图片 2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2246" cy="2162870"/>
                    </a:xfrm>
                    <a:prstGeom prst="rect">
                      <a:avLst/>
                    </a:prstGeom>
                    <a:noFill/>
                    <a:ln>
                      <a:noFill/>
                    </a:ln>
                  </pic:spPr>
                </pic:pic>
              </a:graphicData>
            </a:graphic>
          </wp:inline>
        </w:drawing>
      </w:r>
    </w:p>
    <w:p w14:paraId="3E75E0EF" w14:textId="4074E4F3" w:rsidR="00E917EE" w:rsidRPr="00FF7114" w:rsidRDefault="00E917EE" w:rsidP="00E917EE">
      <w:pPr>
        <w:spacing w:before="192" w:after="192"/>
        <w:rPr>
          <w:rFonts w:asciiTheme="minorEastAsia" w:hAnsiTheme="minorEastAsia" w:cs="Open Sans" w:hint="eastAsia"/>
          <w:color w:val="333333"/>
        </w:rPr>
      </w:pPr>
      <w:r w:rsidRPr="00E917EE">
        <w:rPr>
          <w:rFonts w:asciiTheme="minorEastAsia" w:hAnsiTheme="minorEastAsia" w:cs="Open Sans"/>
          <w:color w:val="333333"/>
        </w:rPr>
        <w:t>这样在查询订单信息的时候，就可以使用客户编号来引用客户信息表中的记录，也不必在订单信息表中多次输入客户信息的内容，减小了数据冗余。</w:t>
      </w:r>
    </w:p>
    <w:p w14:paraId="55A99E02" w14:textId="43E8363F"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数据的读取</w:t>
      </w:r>
    </w:p>
    <w:p w14:paraId="671F999A" w14:textId="1499E531" w:rsidR="000D35B4" w:rsidRPr="00FF7114" w:rsidRDefault="00ED16F0" w:rsidP="00EC680D">
      <w:pPr>
        <w:pStyle w:val="a5"/>
        <w:numPr>
          <w:ilvl w:val="0"/>
          <w:numId w:val="6"/>
        </w:numPr>
        <w:rPr>
          <w:rFonts w:asciiTheme="minorEastAsia" w:hAnsiTheme="minorEastAsia"/>
        </w:rPr>
      </w:pPr>
      <w:r w:rsidRPr="00FF7114">
        <w:rPr>
          <w:rFonts w:asciiTheme="minorEastAsia" w:hAnsiTheme="minorEastAsia"/>
        </w:rPr>
        <w:t>InnoDB 的数据是按「数据页」为单位来读写的，也就是说，当需要读一条记录的时候，并不是将这个记录本身从磁盘读出来，而是以页为单位，将其整体读入内存。</w:t>
      </w:r>
    </w:p>
    <w:p w14:paraId="612EBDA4" w14:textId="77777777" w:rsidR="001D3BD4" w:rsidRPr="00FF7114" w:rsidRDefault="001D3BD4" w:rsidP="001D3BD4">
      <w:pPr>
        <w:rPr>
          <w:rFonts w:asciiTheme="minorEastAsia" w:hAnsiTheme="minorEastAsia"/>
        </w:rPr>
      </w:pPr>
    </w:p>
    <w:p w14:paraId="425491D8" w14:textId="21DCACE3" w:rsidR="000D35B4" w:rsidRPr="00FF7114" w:rsidRDefault="00ED16F0" w:rsidP="00EC680D">
      <w:pPr>
        <w:pStyle w:val="a5"/>
        <w:numPr>
          <w:ilvl w:val="0"/>
          <w:numId w:val="6"/>
        </w:numPr>
        <w:rPr>
          <w:rFonts w:asciiTheme="minorEastAsia" w:hAnsiTheme="minorEastAsia"/>
        </w:rPr>
      </w:pPr>
      <w:r w:rsidRPr="00FF7114">
        <w:rPr>
          <w:rFonts w:asciiTheme="minorEastAsia" w:hAnsiTheme="minorEastAsia"/>
        </w:rPr>
        <w:t>数据库的 I/O 操作的最小单位是页，InnoDB 数据页的默认大小是 16KB，意味着数据库每次读写都是以 16KB 为单位的，一次最少从磁盘中读取 16K 的内容到内存中，一次最少把内存中的 16K 内容刷新到磁盘中。</w:t>
      </w:r>
    </w:p>
    <w:p w14:paraId="416BF0B2" w14:textId="77777777"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数据页的结构</w:t>
      </w:r>
    </w:p>
    <w:p w14:paraId="64FDC5B6" w14:textId="77777777" w:rsidR="000D35B4" w:rsidRPr="00FF7114" w:rsidRDefault="00ED16F0" w:rsidP="001D3BD4">
      <w:pPr>
        <w:rPr>
          <w:rFonts w:asciiTheme="minorEastAsia" w:hAnsiTheme="minorEastAsia"/>
        </w:rPr>
      </w:pPr>
      <w:r w:rsidRPr="00FF7114">
        <w:rPr>
          <w:rFonts w:asciiTheme="minorEastAsia" w:hAnsiTheme="minorEastAsia"/>
        </w:rPr>
        <w:t>数据页的主要作用是存储记录，也就是数据库的数据</w:t>
      </w:r>
    </w:p>
    <w:p w14:paraId="7696CA47" w14:textId="77777777" w:rsidR="000D35B4" w:rsidRPr="00FF7114" w:rsidRDefault="000D35B4" w:rsidP="001D3BD4">
      <w:pPr>
        <w:rPr>
          <w:rFonts w:asciiTheme="minorEastAsia" w:hAnsiTheme="minorEastAsia"/>
        </w:rPr>
      </w:pPr>
    </w:p>
    <w:p w14:paraId="11DB0CF7" w14:textId="016B4F8E" w:rsidR="007C1B10" w:rsidRPr="00FF7114" w:rsidRDefault="007C1B10" w:rsidP="00166B55">
      <w:pPr>
        <w:ind w:left="420"/>
        <w:rPr>
          <w:rFonts w:asciiTheme="minorEastAsia" w:hAnsiTheme="minorEastAsia"/>
        </w:rPr>
      </w:pPr>
      <w:r w:rsidRPr="00FF7114">
        <w:rPr>
          <w:rFonts w:asciiTheme="minorEastAsia" w:hAnsiTheme="minorEastAsia"/>
          <w:noProof/>
        </w:rPr>
        <w:lastRenderedPageBreak/>
        <w:drawing>
          <wp:inline distT="0" distB="0" distL="0" distR="0" wp14:anchorId="212990D1" wp14:editId="03C00304">
            <wp:extent cx="2238232" cy="2720852"/>
            <wp:effectExtent l="0" t="0" r="0" b="381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8171" cy="2745091"/>
                    </a:xfrm>
                    <a:prstGeom prst="rect">
                      <a:avLst/>
                    </a:prstGeom>
                    <a:noFill/>
                    <a:ln>
                      <a:noFill/>
                    </a:ln>
                  </pic:spPr>
                </pic:pic>
              </a:graphicData>
            </a:graphic>
          </wp:inline>
        </w:drawing>
      </w:r>
      <w:r w:rsidR="00FF7114" w:rsidRPr="00FF7114">
        <w:rPr>
          <w:rFonts w:asciiTheme="minorEastAsia" w:hAnsiTheme="minorEastAsia"/>
          <w:noProof/>
        </w:rPr>
        <w:drawing>
          <wp:inline distT="0" distB="0" distL="0" distR="0" wp14:anchorId="0CD7BA47" wp14:editId="4B11F868">
            <wp:extent cx="3200400" cy="2004426"/>
            <wp:effectExtent l="0" t="0" r="0" b="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5360" cy="2020059"/>
                    </a:xfrm>
                    <a:prstGeom prst="rect">
                      <a:avLst/>
                    </a:prstGeom>
                    <a:noFill/>
                    <a:ln>
                      <a:noFill/>
                    </a:ln>
                  </pic:spPr>
                </pic:pic>
              </a:graphicData>
            </a:graphic>
          </wp:inline>
        </w:drawing>
      </w:r>
    </w:p>
    <w:p w14:paraId="1B8D2D49" w14:textId="77777777" w:rsidR="000D35B4" w:rsidRPr="00FF7114" w:rsidRDefault="000D35B4" w:rsidP="001D3BD4">
      <w:pPr>
        <w:rPr>
          <w:rFonts w:asciiTheme="minorEastAsia" w:hAnsiTheme="minorEastAsia"/>
        </w:rPr>
      </w:pPr>
    </w:p>
    <w:p w14:paraId="120EFCEC" w14:textId="37EA64E9" w:rsidR="007C1B10" w:rsidRPr="00FF7114" w:rsidRDefault="007C1B10" w:rsidP="00166B55">
      <w:pPr>
        <w:ind w:left="420"/>
        <w:rPr>
          <w:rFonts w:asciiTheme="minorEastAsia" w:hAnsiTheme="minorEastAsia"/>
        </w:rPr>
      </w:pPr>
    </w:p>
    <w:p w14:paraId="6409B470" w14:textId="0D416D61"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用户记录</w:t>
      </w:r>
      <w:r w:rsidR="006A7DCD" w:rsidRPr="00FF7114">
        <w:rPr>
          <w:rFonts w:asciiTheme="minorEastAsia" w:hAnsiTheme="minorEastAsia" w:cs="Calibri" w:hint="eastAsia"/>
          <w:sz w:val="32"/>
          <w:szCs w:val="32"/>
        </w:rPr>
        <w:t>及</w:t>
      </w:r>
      <w:r w:rsidR="006A7DCD" w:rsidRPr="00FF7114">
        <w:rPr>
          <w:rFonts w:asciiTheme="minorEastAsia" w:hAnsiTheme="minorEastAsia" w:cs="Calibri" w:hint="eastAsia"/>
          <w:sz w:val="32"/>
          <w:szCs w:val="32"/>
        </w:rPr>
        <w:t>页目录的组织方式</w:t>
      </w:r>
    </w:p>
    <w:p w14:paraId="635C0A32" w14:textId="77777777" w:rsidR="000D35B4" w:rsidRPr="00FF7114" w:rsidRDefault="00ED16F0" w:rsidP="001D3BD4">
      <w:pPr>
        <w:rPr>
          <w:rFonts w:asciiTheme="minorEastAsia" w:hAnsiTheme="minorEastAsia"/>
        </w:rPr>
      </w:pPr>
      <w:r w:rsidRPr="00FF7114">
        <w:rPr>
          <w:rFonts w:asciiTheme="minorEastAsia" w:hAnsiTheme="minorEastAsia"/>
        </w:rPr>
        <w:t>数据页中的记录按照「主键」顺序组成单向链表，单向链表的特点就是插入、删除非常方便，但是检索效率不高，最差的情况下需要遍历链表上的所有节点才能完成检索。</w:t>
      </w:r>
    </w:p>
    <w:p w14:paraId="615BF258" w14:textId="77777777" w:rsidR="001D3BD4" w:rsidRPr="00FF7114" w:rsidRDefault="001D3BD4" w:rsidP="001D3BD4">
      <w:pPr>
        <w:rPr>
          <w:rFonts w:asciiTheme="minorEastAsia" w:hAnsiTheme="minorEastAsia"/>
        </w:rPr>
      </w:pPr>
    </w:p>
    <w:p w14:paraId="5D001460" w14:textId="6813F99D" w:rsidR="000D35B4" w:rsidRPr="00FF7114" w:rsidRDefault="00ED16F0" w:rsidP="001D3BD4">
      <w:pPr>
        <w:rPr>
          <w:rFonts w:asciiTheme="minorEastAsia" w:hAnsiTheme="minorEastAsia"/>
        </w:rPr>
      </w:pPr>
      <w:r w:rsidRPr="00FF7114">
        <w:rPr>
          <w:rFonts w:asciiTheme="minorEastAsia" w:hAnsiTheme="minorEastAsia"/>
        </w:rPr>
        <w:t>数据页中有一个页目录，起到记录的索引作用</w:t>
      </w:r>
    </w:p>
    <w:p w14:paraId="463F2CFE" w14:textId="77777777" w:rsidR="004871D8" w:rsidRPr="00FF7114" w:rsidRDefault="004871D8" w:rsidP="00166B55">
      <w:pPr>
        <w:ind w:left="840"/>
        <w:rPr>
          <w:rFonts w:asciiTheme="minorEastAsia" w:hAnsiTheme="minorEastAsia"/>
        </w:rPr>
      </w:pPr>
      <w:r w:rsidRPr="00FF7114">
        <w:rPr>
          <w:rFonts w:asciiTheme="minorEastAsia" w:hAnsiTheme="minorEastAsia"/>
          <w:noProof/>
        </w:rPr>
        <w:drawing>
          <wp:inline distT="0" distB="0" distL="0" distR="0" wp14:anchorId="585B0594" wp14:editId="3685FD36">
            <wp:extent cx="3766782" cy="4283322"/>
            <wp:effectExtent l="0" t="0" r="5715" b="3175"/>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2623" cy="4301335"/>
                    </a:xfrm>
                    <a:prstGeom prst="rect">
                      <a:avLst/>
                    </a:prstGeom>
                    <a:noFill/>
                    <a:ln>
                      <a:noFill/>
                    </a:ln>
                  </pic:spPr>
                </pic:pic>
              </a:graphicData>
            </a:graphic>
          </wp:inline>
        </w:drawing>
      </w:r>
    </w:p>
    <w:p w14:paraId="00ADF268" w14:textId="0E2763F3" w:rsidR="0013037F" w:rsidRPr="00FF7114" w:rsidRDefault="007D226A" w:rsidP="00EC680D">
      <w:pPr>
        <w:pStyle w:val="a5"/>
        <w:numPr>
          <w:ilvl w:val="0"/>
          <w:numId w:val="2"/>
        </w:numPr>
        <w:rPr>
          <w:rFonts w:asciiTheme="minorEastAsia" w:hAnsiTheme="minorEastAsia"/>
          <w:b/>
        </w:rPr>
      </w:pPr>
      <w:r w:rsidRPr="00FF7114">
        <w:rPr>
          <w:rFonts w:asciiTheme="minorEastAsia" w:hAnsiTheme="minorEastAsia"/>
        </w:rPr>
        <w:t>将所有的记录划分成几个组，这些记录包括最小记录和最大记录，但不包括标记为“已删</w:t>
      </w:r>
      <w:r w:rsidRPr="00FF7114">
        <w:rPr>
          <w:rFonts w:asciiTheme="minorEastAsia" w:hAnsiTheme="minorEastAsia"/>
        </w:rPr>
        <w:lastRenderedPageBreak/>
        <w:t>除”的记录；</w:t>
      </w:r>
    </w:p>
    <w:p w14:paraId="2C393A01" w14:textId="43FF0A58" w:rsidR="0013037F" w:rsidRPr="00FF7114" w:rsidRDefault="007D226A" w:rsidP="00EC680D">
      <w:pPr>
        <w:pStyle w:val="a5"/>
        <w:numPr>
          <w:ilvl w:val="0"/>
          <w:numId w:val="2"/>
        </w:numPr>
        <w:rPr>
          <w:rFonts w:asciiTheme="minorEastAsia" w:hAnsiTheme="minorEastAsia"/>
          <w:b/>
        </w:rPr>
      </w:pPr>
      <w:r w:rsidRPr="00FF7114">
        <w:rPr>
          <w:rFonts w:asciiTheme="minorEastAsia" w:hAnsiTheme="minorEastAsia"/>
        </w:rPr>
        <w:t>每个记录组的最后一条记录就是组内最大的那条记录，并且最后一条记录的头信息中会存储该组一共有多少条记录，作为 n_owned 字段（上图中粉红色字段）</w:t>
      </w:r>
    </w:p>
    <w:p w14:paraId="2A72F103" w14:textId="16DA12E5" w:rsidR="0013037F" w:rsidRPr="00FF7114" w:rsidRDefault="007D226A" w:rsidP="00EC680D">
      <w:pPr>
        <w:pStyle w:val="a5"/>
        <w:numPr>
          <w:ilvl w:val="0"/>
          <w:numId w:val="2"/>
        </w:numPr>
        <w:rPr>
          <w:rFonts w:asciiTheme="minorEastAsia" w:hAnsiTheme="minorEastAsia"/>
          <w:b/>
        </w:rPr>
      </w:pPr>
      <w:r w:rsidRPr="00FF7114">
        <w:rPr>
          <w:rFonts w:asciiTheme="minorEastAsia" w:hAnsiTheme="minorEastAsia"/>
        </w:rPr>
        <w:t>页目录用来存储每组最后一条记录的地址偏移量，这些地址偏移量会按照先后顺序存储起来，每组的地址偏移量也被称之为槽（slot），每个槽相当于指针指向了不同组的最后一个记录。</w:t>
      </w:r>
    </w:p>
    <w:p w14:paraId="1694CB5C" w14:textId="72A6E6F4" w:rsidR="0013037F" w:rsidRPr="00FF7114" w:rsidRDefault="007D226A" w:rsidP="00EC680D">
      <w:pPr>
        <w:pStyle w:val="a5"/>
        <w:numPr>
          <w:ilvl w:val="0"/>
          <w:numId w:val="2"/>
        </w:numPr>
        <w:rPr>
          <w:rFonts w:asciiTheme="minorEastAsia" w:hAnsiTheme="minorEastAsia"/>
          <w:b/>
        </w:rPr>
      </w:pPr>
      <w:r w:rsidRPr="00FF7114">
        <w:rPr>
          <w:rFonts w:asciiTheme="minorEastAsia" w:hAnsiTheme="minorEastAsia"/>
        </w:rPr>
        <w:t>InnoDB 对每个分组中的记录条数都是有规定的，槽内的记录就只有几条：</w:t>
      </w:r>
    </w:p>
    <w:p w14:paraId="654A3A49" w14:textId="77777777" w:rsidR="00125516" w:rsidRPr="00FF7114" w:rsidRDefault="00125516" w:rsidP="00EC680D">
      <w:pPr>
        <w:pStyle w:val="a5"/>
        <w:numPr>
          <w:ilvl w:val="0"/>
          <w:numId w:val="8"/>
        </w:numPr>
        <w:rPr>
          <w:rFonts w:asciiTheme="minorEastAsia" w:hAnsiTheme="minorEastAsia"/>
        </w:rPr>
      </w:pPr>
      <w:r w:rsidRPr="00FF7114">
        <w:rPr>
          <w:rFonts w:asciiTheme="minorEastAsia" w:hAnsiTheme="minorEastAsia"/>
        </w:rPr>
        <w:t>第一个分组中的记录只能有 1 条记录；</w:t>
      </w:r>
    </w:p>
    <w:p w14:paraId="4A1A2445" w14:textId="77777777" w:rsidR="00741CB9" w:rsidRPr="00FF7114" w:rsidRDefault="00125516" w:rsidP="00EC680D">
      <w:pPr>
        <w:pStyle w:val="a5"/>
        <w:numPr>
          <w:ilvl w:val="0"/>
          <w:numId w:val="8"/>
        </w:numPr>
        <w:rPr>
          <w:rFonts w:asciiTheme="minorEastAsia" w:hAnsiTheme="minorEastAsia"/>
        </w:rPr>
      </w:pPr>
      <w:r w:rsidRPr="00FF7114">
        <w:rPr>
          <w:rFonts w:asciiTheme="minorEastAsia" w:hAnsiTheme="minorEastAsia"/>
        </w:rPr>
        <w:t>最后一个分组中的记录条数范围只能在 1-8 条之间；</w:t>
      </w:r>
    </w:p>
    <w:p w14:paraId="17067DDA" w14:textId="0194F225" w:rsidR="00125516" w:rsidRPr="00FF7114" w:rsidRDefault="00125516" w:rsidP="00EC680D">
      <w:pPr>
        <w:pStyle w:val="a5"/>
        <w:numPr>
          <w:ilvl w:val="0"/>
          <w:numId w:val="8"/>
        </w:numPr>
        <w:rPr>
          <w:rFonts w:asciiTheme="minorEastAsia" w:hAnsiTheme="minorEastAsia"/>
        </w:rPr>
      </w:pPr>
      <w:r w:rsidRPr="00FF7114">
        <w:rPr>
          <w:rFonts w:asciiTheme="minorEastAsia" w:hAnsiTheme="minorEastAsia"/>
        </w:rPr>
        <w:t>剩下的分组中记录条数范围只能在 4-8 条之间。</w:t>
      </w:r>
    </w:p>
    <w:p w14:paraId="6F16CAAA" w14:textId="5C207AF6" w:rsidR="000D35B4" w:rsidRDefault="00ED16F0" w:rsidP="00741CB9">
      <w:pPr>
        <w:rPr>
          <w:rFonts w:asciiTheme="minorEastAsia" w:hAnsiTheme="minorEastAsia"/>
        </w:rPr>
      </w:pPr>
      <w:r w:rsidRPr="00FF7114">
        <w:rPr>
          <w:rFonts w:asciiTheme="minorEastAsia" w:hAnsiTheme="minorEastAsia"/>
        </w:rPr>
        <w:t>从图可以看到，页目录就是由多个槽组成的，槽相当于分组记录的索引。然后，因为记录是按照「主键值」从小到大排序的，所以我们通过槽查找记录时，可以使用二分法快速定位要查询的记录在哪个槽（哪个记录分组），定位到槽后，再遍历槽内的所有记录，找到对应的记录，无需从最小记录开始遍历整个页中的记录链表。</w:t>
      </w:r>
    </w:p>
    <w:p w14:paraId="651A0DB3" w14:textId="3FD43478" w:rsidR="003719CF" w:rsidRDefault="003719CF" w:rsidP="00741CB9">
      <w:pPr>
        <w:rPr>
          <w:rFonts w:asciiTheme="minorEastAsia" w:hAnsiTheme="minorEastAsia"/>
        </w:rPr>
      </w:pPr>
    </w:p>
    <w:p w14:paraId="6F27C072" w14:textId="3D6DD9D6" w:rsidR="00AA0090" w:rsidRPr="00AA0090" w:rsidRDefault="00AA0090" w:rsidP="00AA0090">
      <w:pPr>
        <w:pStyle w:val="1"/>
        <w:rPr>
          <w:rFonts w:hint="eastAsia"/>
          <w:sz w:val="32"/>
          <w:szCs w:val="32"/>
        </w:rPr>
      </w:pPr>
      <w:r w:rsidRPr="00AA0090">
        <w:rPr>
          <w:rFonts w:hint="eastAsia"/>
          <w:sz w:val="32"/>
          <w:szCs w:val="32"/>
        </w:rPr>
        <w:t>为什么要使用索引？</w:t>
      </w:r>
    </w:p>
    <w:p w14:paraId="630EC6EE" w14:textId="77777777" w:rsidR="00AA0090" w:rsidRPr="00AA0090" w:rsidRDefault="00AA0090" w:rsidP="00AA0090">
      <w:pPr>
        <w:rPr>
          <w:rFonts w:asciiTheme="minorEastAsia" w:hAnsiTheme="minorEastAsia" w:hint="eastAsia"/>
        </w:rPr>
      </w:pPr>
      <w:r w:rsidRPr="00AA0090">
        <w:rPr>
          <w:rFonts w:asciiTheme="minorEastAsia" w:hAnsiTheme="minorEastAsia" w:hint="eastAsia"/>
        </w:rPr>
        <w:t>1. 通过创建唯一性索引，可以保证数据库表中每一行数据的唯一性。</w:t>
      </w:r>
    </w:p>
    <w:p w14:paraId="48F2797E" w14:textId="77777777" w:rsidR="00AA0090" w:rsidRPr="00AA0090" w:rsidRDefault="00AA0090" w:rsidP="00AA0090">
      <w:pPr>
        <w:rPr>
          <w:rFonts w:asciiTheme="minorEastAsia" w:hAnsiTheme="minorEastAsia" w:hint="eastAsia"/>
        </w:rPr>
      </w:pPr>
      <w:r w:rsidRPr="00AA0090">
        <w:rPr>
          <w:rFonts w:asciiTheme="minorEastAsia" w:hAnsiTheme="minorEastAsia" w:hint="eastAsia"/>
        </w:rPr>
        <w:t>2. 可以大大加快 数据的检索速度（大大减少的检索的数据量）, 这也是创建索引的最主要的原因。</w:t>
      </w:r>
    </w:p>
    <w:p w14:paraId="4AEDB05E" w14:textId="21ED2ED8" w:rsidR="00AA0090" w:rsidRDefault="00AA0090" w:rsidP="00AA0090">
      <w:pPr>
        <w:rPr>
          <w:rFonts w:asciiTheme="minorEastAsia" w:hAnsiTheme="minorEastAsia"/>
        </w:rPr>
      </w:pPr>
      <w:r w:rsidRPr="00AA0090">
        <w:rPr>
          <w:rFonts w:asciiTheme="minorEastAsia" w:hAnsiTheme="minorEastAsia" w:hint="eastAsia"/>
        </w:rPr>
        <w:t>3. 帮助服务器避免排序和临时表</w:t>
      </w:r>
    </w:p>
    <w:p w14:paraId="232ADF06" w14:textId="3EBAB8C1" w:rsidR="004F740F" w:rsidRDefault="004F740F" w:rsidP="00AA0090">
      <w:pPr>
        <w:rPr>
          <w:rFonts w:asciiTheme="minorEastAsia" w:hAnsiTheme="minorEastAsia"/>
        </w:rPr>
      </w:pPr>
    </w:p>
    <w:p w14:paraId="1C4E9A35" w14:textId="2B265E74" w:rsidR="004F740F" w:rsidRPr="004F740F" w:rsidRDefault="004F740F" w:rsidP="004F740F">
      <w:pPr>
        <w:pStyle w:val="1"/>
        <w:rPr>
          <w:sz w:val="32"/>
          <w:szCs w:val="32"/>
        </w:rPr>
      </w:pPr>
      <w:r w:rsidRPr="004F740F">
        <w:rPr>
          <w:rFonts w:hint="eastAsia"/>
          <w:sz w:val="32"/>
          <w:szCs w:val="32"/>
        </w:rPr>
        <w:t>索引创建原则</w:t>
      </w:r>
    </w:p>
    <w:p w14:paraId="7CDAE566" w14:textId="77777777" w:rsidR="004F740F" w:rsidRPr="004F740F" w:rsidRDefault="004F740F" w:rsidP="004F740F">
      <w:pPr>
        <w:rPr>
          <w:rFonts w:hint="eastAsia"/>
          <w:color w:val="FF0000"/>
        </w:rPr>
      </w:pPr>
      <w:r w:rsidRPr="004F740F">
        <w:rPr>
          <w:rFonts w:hint="eastAsia"/>
          <w:color w:val="FF0000"/>
        </w:rPr>
        <w:t>1</w:t>
      </w:r>
      <w:r w:rsidRPr="004F740F">
        <w:rPr>
          <w:rFonts w:hint="eastAsia"/>
          <w:color w:val="FF0000"/>
        </w:rPr>
        <w:t>．选择唯一性索引</w:t>
      </w:r>
    </w:p>
    <w:p w14:paraId="749F6C18" w14:textId="77777777" w:rsidR="004F740F" w:rsidRDefault="004F740F" w:rsidP="004F740F"/>
    <w:p w14:paraId="2302C03E" w14:textId="77777777" w:rsidR="004F740F" w:rsidRDefault="004F740F" w:rsidP="004F740F">
      <w:pPr>
        <w:rPr>
          <w:rFonts w:hint="eastAsia"/>
        </w:rPr>
      </w:pPr>
      <w:r>
        <w:rPr>
          <w:rFonts w:hint="eastAsia"/>
        </w:rPr>
        <w:t>唯一性索引的值是唯一的，可以更快速的通过该索引来确定某条记录。例如，学生表中学号是具有唯一性的字段。为该字段建立唯一性索引可以很快的确定某个学生的信息。如果使用姓名的话，可能存在同名现象，从而降低查询速度。</w:t>
      </w:r>
    </w:p>
    <w:p w14:paraId="3B95D72D" w14:textId="77777777" w:rsidR="004F740F" w:rsidRDefault="004F740F" w:rsidP="004F740F"/>
    <w:p w14:paraId="7E6CAC37" w14:textId="77777777" w:rsidR="004F740F" w:rsidRPr="004F740F" w:rsidRDefault="004F740F" w:rsidP="004F740F">
      <w:pPr>
        <w:rPr>
          <w:rFonts w:hint="eastAsia"/>
          <w:color w:val="FF0000"/>
        </w:rPr>
      </w:pPr>
      <w:r w:rsidRPr="004F740F">
        <w:rPr>
          <w:rFonts w:hint="eastAsia"/>
          <w:color w:val="FF0000"/>
        </w:rPr>
        <w:t>2</w:t>
      </w:r>
      <w:r w:rsidRPr="004F740F">
        <w:rPr>
          <w:rFonts w:hint="eastAsia"/>
          <w:color w:val="FF0000"/>
        </w:rPr>
        <w:t>．为经常需要排序、分组和联合操作的字段建立索引</w:t>
      </w:r>
    </w:p>
    <w:p w14:paraId="2A17B623" w14:textId="77777777" w:rsidR="004F740F" w:rsidRDefault="004F740F" w:rsidP="004F740F"/>
    <w:p w14:paraId="6AB335CD" w14:textId="77777777" w:rsidR="004F740F" w:rsidRDefault="004F740F" w:rsidP="004F740F">
      <w:pPr>
        <w:rPr>
          <w:rFonts w:hint="eastAsia"/>
        </w:rPr>
      </w:pPr>
      <w:r>
        <w:rPr>
          <w:rFonts w:hint="eastAsia"/>
        </w:rPr>
        <w:t>经常需要</w:t>
      </w:r>
      <w:r>
        <w:rPr>
          <w:rFonts w:hint="eastAsia"/>
        </w:rPr>
        <w:t>ORDER BY</w:t>
      </w:r>
      <w:r>
        <w:rPr>
          <w:rFonts w:hint="eastAsia"/>
        </w:rPr>
        <w:t>、</w:t>
      </w:r>
      <w:r>
        <w:rPr>
          <w:rFonts w:hint="eastAsia"/>
        </w:rPr>
        <w:t>GROUP BY</w:t>
      </w:r>
      <w:r>
        <w:rPr>
          <w:rFonts w:hint="eastAsia"/>
        </w:rPr>
        <w:t>、</w:t>
      </w:r>
      <w:r>
        <w:rPr>
          <w:rFonts w:hint="eastAsia"/>
        </w:rPr>
        <w:t>DISTINCT</w:t>
      </w:r>
      <w:r>
        <w:rPr>
          <w:rFonts w:hint="eastAsia"/>
        </w:rPr>
        <w:t>和</w:t>
      </w:r>
      <w:r>
        <w:rPr>
          <w:rFonts w:hint="eastAsia"/>
        </w:rPr>
        <w:t>UNION</w:t>
      </w:r>
      <w:r>
        <w:rPr>
          <w:rFonts w:hint="eastAsia"/>
        </w:rPr>
        <w:t>等操作的字段，排序操作会浪费很多时间。如果为其建立索引，可以有效地避免排序操作。</w:t>
      </w:r>
    </w:p>
    <w:p w14:paraId="7823F88C" w14:textId="77777777" w:rsidR="004F740F" w:rsidRDefault="004F740F" w:rsidP="004F740F"/>
    <w:p w14:paraId="17031576" w14:textId="77777777" w:rsidR="004F740F" w:rsidRPr="004F740F" w:rsidRDefault="004F740F" w:rsidP="004F740F">
      <w:pPr>
        <w:rPr>
          <w:rFonts w:hint="eastAsia"/>
          <w:color w:val="FF0000"/>
        </w:rPr>
      </w:pPr>
      <w:r w:rsidRPr="004F740F">
        <w:rPr>
          <w:rFonts w:hint="eastAsia"/>
          <w:color w:val="FF0000"/>
        </w:rPr>
        <w:t>3</w:t>
      </w:r>
      <w:r w:rsidRPr="004F740F">
        <w:rPr>
          <w:rFonts w:hint="eastAsia"/>
          <w:color w:val="FF0000"/>
        </w:rPr>
        <w:t>．为常作为查询条件的字段建立索引</w:t>
      </w:r>
    </w:p>
    <w:p w14:paraId="6C5B1A6B" w14:textId="77777777" w:rsidR="004F740F" w:rsidRDefault="004F740F" w:rsidP="004F740F"/>
    <w:p w14:paraId="7E1170CE" w14:textId="77777777" w:rsidR="004F740F" w:rsidRDefault="004F740F" w:rsidP="004F740F">
      <w:pPr>
        <w:rPr>
          <w:rFonts w:hint="eastAsia"/>
        </w:rPr>
      </w:pPr>
      <w:r>
        <w:rPr>
          <w:rFonts w:hint="eastAsia"/>
        </w:rPr>
        <w:t>如果某个字段经常用来做查询条件，那么该字段的查询速度会影响整个表的查询速度。因此，为这样的字段建立索引，可以提高整个表的查询速度。</w:t>
      </w:r>
    </w:p>
    <w:p w14:paraId="7E218B70" w14:textId="77777777" w:rsidR="004F740F" w:rsidRDefault="004F740F" w:rsidP="004F740F"/>
    <w:p w14:paraId="67EF4A96" w14:textId="77777777" w:rsidR="004F740F" w:rsidRPr="004F740F" w:rsidRDefault="004F740F" w:rsidP="004F740F">
      <w:pPr>
        <w:rPr>
          <w:rFonts w:hint="eastAsia"/>
          <w:color w:val="FF0000"/>
        </w:rPr>
      </w:pPr>
      <w:r w:rsidRPr="004F740F">
        <w:rPr>
          <w:rFonts w:hint="eastAsia"/>
          <w:color w:val="FF0000"/>
        </w:rPr>
        <w:lastRenderedPageBreak/>
        <w:t>4</w:t>
      </w:r>
      <w:r w:rsidRPr="004F740F">
        <w:rPr>
          <w:rFonts w:hint="eastAsia"/>
          <w:color w:val="FF0000"/>
        </w:rPr>
        <w:t>．限制索引的数目</w:t>
      </w:r>
    </w:p>
    <w:p w14:paraId="620D42EB" w14:textId="77777777" w:rsidR="004F740F" w:rsidRDefault="004F740F" w:rsidP="004F740F"/>
    <w:p w14:paraId="31CD16D3" w14:textId="77777777" w:rsidR="004F740F" w:rsidRDefault="004F740F" w:rsidP="004F740F">
      <w:pPr>
        <w:rPr>
          <w:rFonts w:hint="eastAsia"/>
        </w:rPr>
      </w:pPr>
      <w:r>
        <w:rPr>
          <w:rFonts w:hint="eastAsia"/>
        </w:rPr>
        <w:t>索引的数目不是越多越好。每个索引都需要占用磁盘空间，索引越多，需要的磁盘空间就越大。修改表时，对索引的重构和更新很麻烦。越多的索引，会使更新表变得很浪费时间。</w:t>
      </w:r>
    </w:p>
    <w:p w14:paraId="23F1743F" w14:textId="77777777" w:rsidR="004F740F" w:rsidRDefault="004F740F" w:rsidP="004F740F"/>
    <w:p w14:paraId="01055554" w14:textId="77777777" w:rsidR="004F740F" w:rsidRPr="004F740F" w:rsidRDefault="004F740F" w:rsidP="004F740F">
      <w:pPr>
        <w:rPr>
          <w:rFonts w:hint="eastAsia"/>
          <w:color w:val="FF0000"/>
        </w:rPr>
      </w:pPr>
      <w:r w:rsidRPr="004F740F">
        <w:rPr>
          <w:rFonts w:hint="eastAsia"/>
          <w:color w:val="FF0000"/>
        </w:rPr>
        <w:t>5</w:t>
      </w:r>
      <w:r w:rsidRPr="004F740F">
        <w:rPr>
          <w:rFonts w:hint="eastAsia"/>
          <w:color w:val="FF0000"/>
        </w:rPr>
        <w:t>．尽量使用数据量少的索引</w:t>
      </w:r>
    </w:p>
    <w:p w14:paraId="44A73315" w14:textId="77777777" w:rsidR="004F740F" w:rsidRDefault="004F740F" w:rsidP="004F740F"/>
    <w:p w14:paraId="5D5F95FA" w14:textId="77777777" w:rsidR="004F740F" w:rsidRDefault="004F740F" w:rsidP="004F740F">
      <w:pPr>
        <w:rPr>
          <w:rFonts w:hint="eastAsia"/>
        </w:rPr>
      </w:pPr>
      <w:r>
        <w:rPr>
          <w:rFonts w:hint="eastAsia"/>
        </w:rPr>
        <w:t>如果索引的值很长，那么查询的速度会受到影响。例如，对一个</w:t>
      </w:r>
      <w:r>
        <w:rPr>
          <w:rFonts w:hint="eastAsia"/>
        </w:rPr>
        <w:t>CHAR(100)</w:t>
      </w:r>
      <w:r>
        <w:rPr>
          <w:rFonts w:hint="eastAsia"/>
        </w:rPr>
        <w:t>类型的字段进行全文检索需要的时间肯定要比对</w:t>
      </w:r>
      <w:r>
        <w:rPr>
          <w:rFonts w:hint="eastAsia"/>
        </w:rPr>
        <w:t>CHAR(10)</w:t>
      </w:r>
      <w:r>
        <w:rPr>
          <w:rFonts w:hint="eastAsia"/>
        </w:rPr>
        <w:t>类型的字段需要的时间要多。</w:t>
      </w:r>
    </w:p>
    <w:p w14:paraId="37098BF6" w14:textId="77777777" w:rsidR="004F740F" w:rsidRDefault="004F740F" w:rsidP="004F740F"/>
    <w:p w14:paraId="044B24AD" w14:textId="77777777" w:rsidR="004F740F" w:rsidRPr="004F740F" w:rsidRDefault="004F740F" w:rsidP="004F740F">
      <w:pPr>
        <w:rPr>
          <w:rFonts w:hint="eastAsia"/>
          <w:color w:val="FF0000"/>
        </w:rPr>
      </w:pPr>
      <w:r w:rsidRPr="004F740F">
        <w:rPr>
          <w:rFonts w:hint="eastAsia"/>
          <w:color w:val="FF0000"/>
        </w:rPr>
        <w:t>6</w:t>
      </w:r>
      <w:r w:rsidRPr="004F740F">
        <w:rPr>
          <w:rFonts w:hint="eastAsia"/>
          <w:color w:val="FF0000"/>
        </w:rPr>
        <w:t>．尽量使用前缀来索引</w:t>
      </w:r>
    </w:p>
    <w:p w14:paraId="51CABF30" w14:textId="77777777" w:rsidR="004F740F" w:rsidRDefault="004F740F" w:rsidP="004F740F"/>
    <w:p w14:paraId="6A157312" w14:textId="77777777" w:rsidR="004F740F" w:rsidRDefault="004F740F" w:rsidP="004F740F">
      <w:pPr>
        <w:rPr>
          <w:rFonts w:hint="eastAsia"/>
        </w:rPr>
      </w:pPr>
      <w:r>
        <w:rPr>
          <w:rFonts w:hint="eastAsia"/>
        </w:rPr>
        <w:t>如果索引字段的值很长，最好使用值的前缀来索引。例如，</w:t>
      </w:r>
      <w:r>
        <w:rPr>
          <w:rFonts w:hint="eastAsia"/>
        </w:rPr>
        <w:t>TEXT</w:t>
      </w:r>
      <w:r>
        <w:rPr>
          <w:rFonts w:hint="eastAsia"/>
        </w:rPr>
        <w:t>和</w:t>
      </w:r>
      <w:r>
        <w:rPr>
          <w:rFonts w:hint="eastAsia"/>
        </w:rPr>
        <w:t>BLOG</w:t>
      </w:r>
      <w:r>
        <w:rPr>
          <w:rFonts w:hint="eastAsia"/>
        </w:rPr>
        <w:t>类型的字段，进行全文检索会很浪费时间。如果只检索字段的前面的若干个字符，这样可以提高检索速度。</w:t>
      </w:r>
    </w:p>
    <w:p w14:paraId="53EC6330" w14:textId="77777777" w:rsidR="004F740F" w:rsidRDefault="004F740F" w:rsidP="004F740F"/>
    <w:p w14:paraId="2EA606A0" w14:textId="77777777" w:rsidR="004F740F" w:rsidRPr="004F740F" w:rsidRDefault="004F740F" w:rsidP="004F740F">
      <w:pPr>
        <w:rPr>
          <w:rFonts w:hint="eastAsia"/>
          <w:color w:val="FF0000"/>
        </w:rPr>
      </w:pPr>
      <w:r w:rsidRPr="004F740F">
        <w:rPr>
          <w:rFonts w:hint="eastAsia"/>
          <w:color w:val="FF0000"/>
        </w:rPr>
        <w:t>7</w:t>
      </w:r>
      <w:r w:rsidRPr="004F740F">
        <w:rPr>
          <w:rFonts w:hint="eastAsia"/>
          <w:color w:val="FF0000"/>
        </w:rPr>
        <w:t>．删除不再使用或者很少使用的索引</w:t>
      </w:r>
    </w:p>
    <w:p w14:paraId="3258E7F7" w14:textId="77777777" w:rsidR="004F740F" w:rsidRDefault="004F740F" w:rsidP="004F740F"/>
    <w:p w14:paraId="17C7BF48" w14:textId="77777777" w:rsidR="004F740F" w:rsidRDefault="004F740F" w:rsidP="004F740F">
      <w:pPr>
        <w:rPr>
          <w:rFonts w:hint="eastAsia"/>
        </w:rPr>
      </w:pPr>
      <w:r>
        <w:rPr>
          <w:rFonts w:hint="eastAsia"/>
        </w:rPr>
        <w:t>表中的数据被大量更新，或者数据的使用方式被改变后，原有的一些索引可能不再需要。数据库管理员应当定期找出这些索引，将它们删除，从而减少索引对更新操作的影响。</w:t>
      </w:r>
    </w:p>
    <w:p w14:paraId="6501EABF" w14:textId="77777777" w:rsidR="004F740F" w:rsidRDefault="004F740F" w:rsidP="004F740F"/>
    <w:p w14:paraId="15978711" w14:textId="13380DDA" w:rsidR="004F740F" w:rsidRPr="004F740F" w:rsidRDefault="004F740F" w:rsidP="004F740F">
      <w:pPr>
        <w:rPr>
          <w:rFonts w:hint="eastAsia"/>
          <w:color w:val="FF0000"/>
        </w:rPr>
      </w:pPr>
      <w:r w:rsidRPr="004F740F">
        <w:rPr>
          <w:rFonts w:hint="eastAsia"/>
          <w:color w:val="FF0000"/>
        </w:rPr>
        <w:t xml:space="preserve">8 . </w:t>
      </w:r>
      <w:r w:rsidRPr="004F740F">
        <w:rPr>
          <w:rFonts w:hint="eastAsia"/>
          <w:color w:val="FF0000"/>
        </w:rPr>
        <w:t>最左匹配原则，非常重要的原则。</w:t>
      </w:r>
    </w:p>
    <w:p w14:paraId="71255D4E" w14:textId="77777777" w:rsidR="004F740F" w:rsidRDefault="004F740F" w:rsidP="004F740F"/>
    <w:p w14:paraId="7A024E92" w14:textId="41797A23" w:rsidR="004F740F" w:rsidRPr="004F740F" w:rsidRDefault="004F740F" w:rsidP="004F740F">
      <w:pPr>
        <w:rPr>
          <w:rFonts w:hint="eastAsia"/>
        </w:rPr>
      </w:pPr>
      <w:r>
        <w:rPr>
          <w:rFonts w:hint="eastAsia"/>
        </w:rPr>
        <w:t>mysql</w:t>
      </w:r>
      <w:r>
        <w:rPr>
          <w:rFonts w:hint="eastAsia"/>
        </w:rPr>
        <w:t>会一直向右匹配直到遇到范围查询</w:t>
      </w:r>
      <w:r>
        <w:rPr>
          <w:rFonts w:hint="eastAsia"/>
        </w:rPr>
        <w:t>(&gt;</w:t>
      </w:r>
      <w:r>
        <w:rPr>
          <w:rFonts w:hint="eastAsia"/>
        </w:rPr>
        <w:t>、</w:t>
      </w:r>
      <w:r>
        <w:rPr>
          <w:rFonts w:hint="eastAsia"/>
        </w:rPr>
        <w:t>&lt;</w:t>
      </w:r>
      <w:r>
        <w:rPr>
          <w:rFonts w:hint="eastAsia"/>
        </w:rPr>
        <w:t>、</w:t>
      </w:r>
      <w:r>
        <w:rPr>
          <w:rFonts w:hint="eastAsia"/>
        </w:rPr>
        <w:t>between</w:t>
      </w:r>
      <w:r>
        <w:rPr>
          <w:rFonts w:hint="eastAsia"/>
        </w:rPr>
        <w:t>、</w:t>
      </w:r>
      <w:r>
        <w:rPr>
          <w:rFonts w:hint="eastAsia"/>
        </w:rPr>
        <w:t>like)</w:t>
      </w:r>
      <w:r>
        <w:rPr>
          <w:rFonts w:hint="eastAsia"/>
        </w:rPr>
        <w:t>就停止匹配，比如</w:t>
      </w:r>
      <w:r>
        <w:rPr>
          <w:rFonts w:hint="eastAsia"/>
        </w:rPr>
        <w:t>a 1=</w:t>
      </w:r>
      <w:r>
        <w:rPr>
          <w:rFonts w:hint="eastAsia"/>
        </w:rPr>
        <w:t>””</w:t>
      </w:r>
      <w:r>
        <w:rPr>
          <w:rFonts w:hint="eastAsia"/>
        </w:rPr>
        <w:t xml:space="preserve"> and=</w:t>
      </w:r>
      <w:r>
        <w:rPr>
          <w:rFonts w:hint="eastAsia"/>
        </w:rPr>
        <w:t>””</w:t>
      </w:r>
      <w:r>
        <w:rPr>
          <w:rFonts w:hint="eastAsia"/>
        </w:rPr>
        <w:t xml:space="preserve"> b=</w:t>
      </w:r>
      <w:r>
        <w:rPr>
          <w:rFonts w:hint="eastAsia"/>
        </w:rPr>
        <w:t>”</w:t>
      </w:r>
      <w:r>
        <w:rPr>
          <w:rFonts w:hint="eastAsia"/>
        </w:rPr>
        <w:t>2</w:t>
      </w:r>
      <w:r>
        <w:rPr>
          <w:rFonts w:hint="eastAsia"/>
        </w:rPr>
        <w:t>”</w:t>
      </w:r>
      <w:r>
        <w:rPr>
          <w:rFonts w:hint="eastAsia"/>
        </w:rPr>
        <w:t xml:space="preserve"> c=</w:t>
      </w:r>
      <w:r>
        <w:rPr>
          <w:rFonts w:hint="eastAsia"/>
        </w:rPr>
        <w:t>”“</w:t>
      </w:r>
      <w:r>
        <w:rPr>
          <w:rFonts w:hint="eastAsia"/>
        </w:rPr>
        <w:t xml:space="preserve">&gt; 3 and d = 4 </w:t>
      </w:r>
      <w:r>
        <w:rPr>
          <w:rFonts w:hint="eastAsia"/>
        </w:rPr>
        <w:t>如果建立</w:t>
      </w:r>
      <w:r>
        <w:rPr>
          <w:rFonts w:hint="eastAsia"/>
        </w:rPr>
        <w:t>(a,b,c,d)</w:t>
      </w:r>
      <w:r>
        <w:rPr>
          <w:rFonts w:hint="eastAsia"/>
        </w:rPr>
        <w:t>顺序的索引，</w:t>
      </w:r>
      <w:r>
        <w:rPr>
          <w:rFonts w:hint="eastAsia"/>
        </w:rPr>
        <w:t>d</w:t>
      </w:r>
      <w:r>
        <w:rPr>
          <w:rFonts w:hint="eastAsia"/>
        </w:rPr>
        <w:t>是用不到索引的，如果建立</w:t>
      </w:r>
      <w:r>
        <w:rPr>
          <w:rFonts w:hint="eastAsia"/>
        </w:rPr>
        <w:t>(a,b,d,c)</w:t>
      </w:r>
      <w:r>
        <w:rPr>
          <w:rFonts w:hint="eastAsia"/>
        </w:rPr>
        <w:t>的索引则都可以用到，</w:t>
      </w:r>
      <w:r>
        <w:rPr>
          <w:rFonts w:hint="eastAsia"/>
        </w:rPr>
        <w:t>a,b,d</w:t>
      </w:r>
      <w:r>
        <w:rPr>
          <w:rFonts w:hint="eastAsia"/>
        </w:rPr>
        <w:t>的顺序可以任意调整。</w:t>
      </w:r>
    </w:p>
    <w:p w14:paraId="1FD11153" w14:textId="29E57080" w:rsidR="003719CF" w:rsidRPr="0099080F" w:rsidRDefault="003719CF" w:rsidP="003719CF">
      <w:pPr>
        <w:pStyle w:val="1"/>
        <w:rPr>
          <w:rFonts w:hint="eastAsia"/>
          <w:sz w:val="32"/>
          <w:szCs w:val="32"/>
        </w:rPr>
      </w:pPr>
      <w:r w:rsidRPr="0099080F">
        <w:rPr>
          <w:rFonts w:hint="eastAsia"/>
          <w:sz w:val="32"/>
          <w:szCs w:val="32"/>
        </w:rPr>
        <w:t>MySQL索引类型</w:t>
      </w:r>
    </w:p>
    <w:p w14:paraId="32925247" w14:textId="77777777" w:rsidR="003719CF" w:rsidRPr="003719CF" w:rsidRDefault="003719CF" w:rsidP="003719CF">
      <w:pPr>
        <w:rPr>
          <w:rFonts w:asciiTheme="minorEastAsia" w:hAnsiTheme="minorEastAsia" w:hint="eastAsia"/>
        </w:rPr>
      </w:pPr>
      <w:r w:rsidRPr="003719CF">
        <w:rPr>
          <w:rFonts w:asciiTheme="minorEastAsia" w:hAnsiTheme="minorEastAsia" w:hint="eastAsia"/>
        </w:rPr>
        <w:t>MySQL官方对索引的定义为：索引（Index）是帮助MySQL高效获取数据的数据结构。MySQL索引常用有：主键索引、唯一索引、普通索引、全文索引和组合索引。</w:t>
      </w:r>
    </w:p>
    <w:p w14:paraId="326B3F51" w14:textId="77777777" w:rsidR="003719CF" w:rsidRPr="003719CF" w:rsidRDefault="003719CF" w:rsidP="003719CF">
      <w:pPr>
        <w:rPr>
          <w:rFonts w:asciiTheme="minorEastAsia" w:hAnsiTheme="minorEastAsia"/>
        </w:rPr>
      </w:pPr>
    </w:p>
    <w:p w14:paraId="6B487B34" w14:textId="2ECFC3F1" w:rsidR="003719CF" w:rsidRPr="00644A22" w:rsidRDefault="003719CF" w:rsidP="003719CF">
      <w:pPr>
        <w:rPr>
          <w:rFonts w:asciiTheme="minorEastAsia" w:hAnsiTheme="minorEastAsia" w:hint="eastAsia"/>
          <w:color w:val="FF0000"/>
        </w:rPr>
      </w:pPr>
      <w:r w:rsidRPr="00644A22">
        <w:rPr>
          <w:rFonts w:asciiTheme="minorEastAsia" w:hAnsiTheme="minorEastAsia" w:hint="eastAsia"/>
          <w:color w:val="FF0000"/>
        </w:rPr>
        <w:t>唯一索引:</w:t>
      </w:r>
    </w:p>
    <w:p w14:paraId="56AB6B42" w14:textId="77777777" w:rsidR="003719CF" w:rsidRPr="003719CF" w:rsidRDefault="003719CF" w:rsidP="003719CF">
      <w:pPr>
        <w:rPr>
          <w:rFonts w:asciiTheme="minorEastAsia" w:hAnsiTheme="minorEastAsia" w:hint="eastAsia"/>
        </w:rPr>
      </w:pPr>
      <w:r w:rsidRPr="003719CF">
        <w:rPr>
          <w:rFonts w:asciiTheme="minorEastAsia" w:hAnsiTheme="minorEastAsia" w:hint="eastAsia"/>
        </w:rPr>
        <w:t>索引列的所有值都只能出现一次，即必须唯一，值可以为空。</w:t>
      </w:r>
    </w:p>
    <w:p w14:paraId="093E9613" w14:textId="77777777" w:rsidR="003719CF" w:rsidRPr="003719CF" w:rsidRDefault="003719CF" w:rsidP="003719CF">
      <w:pPr>
        <w:rPr>
          <w:rFonts w:asciiTheme="minorEastAsia" w:hAnsiTheme="minorEastAsia"/>
        </w:rPr>
      </w:pPr>
    </w:p>
    <w:p w14:paraId="21F1BFD0" w14:textId="739CCB17" w:rsidR="003719CF" w:rsidRPr="00644A22" w:rsidRDefault="003719CF" w:rsidP="003719CF">
      <w:pPr>
        <w:rPr>
          <w:rFonts w:asciiTheme="minorEastAsia" w:hAnsiTheme="minorEastAsia" w:hint="eastAsia"/>
          <w:color w:val="FF0000"/>
        </w:rPr>
      </w:pPr>
      <w:r w:rsidRPr="00644A22">
        <w:rPr>
          <w:rFonts w:asciiTheme="minorEastAsia" w:hAnsiTheme="minorEastAsia" w:hint="eastAsia"/>
          <w:color w:val="FF0000"/>
        </w:rPr>
        <w:t>主键索引:</w:t>
      </w:r>
    </w:p>
    <w:p w14:paraId="5258616F" w14:textId="77777777" w:rsidR="003719CF" w:rsidRPr="003719CF" w:rsidRDefault="003719CF" w:rsidP="003719CF">
      <w:pPr>
        <w:rPr>
          <w:rFonts w:asciiTheme="minorEastAsia" w:hAnsiTheme="minorEastAsia" w:hint="eastAsia"/>
        </w:rPr>
      </w:pPr>
      <w:r w:rsidRPr="003719CF">
        <w:rPr>
          <w:rFonts w:asciiTheme="minorEastAsia" w:hAnsiTheme="minorEastAsia" w:hint="eastAsia"/>
        </w:rPr>
        <w:t>主键是一种唯一性索引，但它必须指定为PRIMARY KEY，每个表只能有一个主键。</w:t>
      </w:r>
    </w:p>
    <w:p w14:paraId="239EB51F" w14:textId="77777777" w:rsidR="003719CF" w:rsidRPr="003719CF" w:rsidRDefault="003719CF" w:rsidP="003719CF">
      <w:pPr>
        <w:rPr>
          <w:rFonts w:asciiTheme="minorEastAsia" w:hAnsiTheme="minorEastAsia"/>
        </w:rPr>
      </w:pPr>
    </w:p>
    <w:p w14:paraId="1A9718EA" w14:textId="37BDCEA9" w:rsidR="003719CF" w:rsidRPr="00644A22" w:rsidRDefault="003719CF" w:rsidP="003719CF">
      <w:pPr>
        <w:rPr>
          <w:rFonts w:asciiTheme="minorEastAsia" w:hAnsiTheme="minorEastAsia" w:hint="eastAsia"/>
          <w:color w:val="FF0000"/>
        </w:rPr>
      </w:pPr>
      <w:r w:rsidRPr="00644A22">
        <w:rPr>
          <w:rFonts w:asciiTheme="minorEastAsia" w:hAnsiTheme="minorEastAsia" w:hint="eastAsia"/>
          <w:color w:val="FF0000"/>
        </w:rPr>
        <w:t>普通索引:</w:t>
      </w:r>
    </w:p>
    <w:p w14:paraId="6C74BE78" w14:textId="5CD43A59" w:rsidR="003719CF" w:rsidRDefault="003719CF" w:rsidP="003719CF">
      <w:pPr>
        <w:rPr>
          <w:rFonts w:asciiTheme="minorEastAsia" w:hAnsiTheme="minorEastAsia"/>
        </w:rPr>
      </w:pPr>
      <w:r w:rsidRPr="003719CF">
        <w:rPr>
          <w:rFonts w:asciiTheme="minorEastAsia" w:hAnsiTheme="minorEastAsia" w:hint="eastAsia"/>
        </w:rPr>
        <w:t>基本的索引类型，值可以为空，没有唯一性的限制。</w:t>
      </w:r>
    </w:p>
    <w:p w14:paraId="54CF5A5F" w14:textId="77777777" w:rsidR="00644A22" w:rsidRPr="003719CF" w:rsidRDefault="00644A22" w:rsidP="003719CF">
      <w:pPr>
        <w:rPr>
          <w:rFonts w:asciiTheme="minorEastAsia" w:hAnsiTheme="minorEastAsia" w:hint="eastAsia"/>
        </w:rPr>
      </w:pPr>
    </w:p>
    <w:p w14:paraId="55BBF20F" w14:textId="219F7F39" w:rsidR="003719CF" w:rsidRPr="00644A22" w:rsidRDefault="003719CF" w:rsidP="003719CF">
      <w:pPr>
        <w:rPr>
          <w:rFonts w:asciiTheme="minorEastAsia" w:hAnsiTheme="minorEastAsia" w:hint="eastAsia"/>
          <w:color w:val="FF0000"/>
        </w:rPr>
      </w:pPr>
      <w:r w:rsidRPr="00644A22">
        <w:rPr>
          <w:rFonts w:asciiTheme="minorEastAsia" w:hAnsiTheme="minorEastAsia" w:hint="eastAsia"/>
          <w:color w:val="FF0000"/>
        </w:rPr>
        <w:t>全文索引:</w:t>
      </w:r>
    </w:p>
    <w:p w14:paraId="26421C04" w14:textId="77777777" w:rsidR="003719CF" w:rsidRPr="003719CF" w:rsidRDefault="003719CF" w:rsidP="003719CF">
      <w:pPr>
        <w:rPr>
          <w:rFonts w:asciiTheme="minorEastAsia" w:hAnsiTheme="minorEastAsia" w:hint="eastAsia"/>
        </w:rPr>
      </w:pPr>
      <w:r w:rsidRPr="003719CF">
        <w:rPr>
          <w:rFonts w:asciiTheme="minorEastAsia" w:hAnsiTheme="minorEastAsia" w:hint="eastAsia"/>
        </w:rPr>
        <w:lastRenderedPageBreak/>
        <w:t>全文索引的索引类型为FULLTEXT。全文索引可以在varchar、char、text类型的列上创建。可以通过alter table或create index命令创建。FULLTEXT 用于搜索很长一篇文章的时候，效果最好。alter table 表名 add FULLTEXT(‘字段名’)</w:t>
      </w:r>
    </w:p>
    <w:p w14:paraId="513994E0" w14:textId="77777777" w:rsidR="003719CF" w:rsidRPr="003719CF" w:rsidRDefault="003719CF" w:rsidP="003719CF">
      <w:pPr>
        <w:rPr>
          <w:rFonts w:asciiTheme="minorEastAsia" w:hAnsiTheme="minorEastAsia"/>
        </w:rPr>
      </w:pPr>
    </w:p>
    <w:p w14:paraId="16667EF6" w14:textId="31CAD9E3" w:rsidR="003719CF" w:rsidRPr="00644A22" w:rsidRDefault="003719CF" w:rsidP="003719CF">
      <w:pPr>
        <w:rPr>
          <w:rFonts w:asciiTheme="minorEastAsia" w:hAnsiTheme="minorEastAsia" w:hint="eastAsia"/>
          <w:color w:val="FF0000"/>
        </w:rPr>
      </w:pPr>
      <w:r w:rsidRPr="00644A22">
        <w:rPr>
          <w:rFonts w:asciiTheme="minorEastAsia" w:hAnsiTheme="minorEastAsia" w:hint="eastAsia"/>
          <w:color w:val="FF0000"/>
        </w:rPr>
        <w:t>组合索引:</w:t>
      </w:r>
    </w:p>
    <w:p w14:paraId="752163E1" w14:textId="77777777" w:rsidR="003719CF" w:rsidRPr="003719CF" w:rsidRDefault="003719CF" w:rsidP="003719CF">
      <w:pPr>
        <w:rPr>
          <w:rFonts w:asciiTheme="minorEastAsia" w:hAnsiTheme="minorEastAsia" w:hint="eastAsia"/>
        </w:rPr>
      </w:pPr>
      <w:r w:rsidRPr="003719CF">
        <w:rPr>
          <w:rFonts w:asciiTheme="minorEastAsia" w:hAnsiTheme="minorEastAsia" w:hint="eastAsia"/>
        </w:rPr>
        <w:t>指多个字段上创建的索引，只有在查询条件中使用了创建索引时的第一个字段，索引才会被使用。</w:t>
      </w:r>
    </w:p>
    <w:p w14:paraId="301DB9EE" w14:textId="77777777" w:rsidR="003719CF" w:rsidRPr="003719CF" w:rsidRDefault="003719CF" w:rsidP="00741CB9">
      <w:pPr>
        <w:rPr>
          <w:rFonts w:asciiTheme="minorEastAsia" w:hAnsiTheme="minorEastAsia" w:hint="eastAsia"/>
        </w:rPr>
      </w:pPr>
    </w:p>
    <w:p w14:paraId="5869DDFB" w14:textId="55B1618F" w:rsidR="005D58E9" w:rsidRPr="00FF7114" w:rsidRDefault="00B576C9" w:rsidP="008866E1">
      <w:pPr>
        <w:pStyle w:val="1"/>
        <w:keepNext w:val="0"/>
        <w:keepLines w:val="0"/>
        <w:spacing w:before="240" w:after="0" w:line="360" w:lineRule="auto"/>
        <w:rPr>
          <w:rFonts w:asciiTheme="minorEastAsia" w:hAnsiTheme="minorEastAsia" w:cs="Calibri"/>
          <w:b w:val="0"/>
          <w:sz w:val="32"/>
          <w:szCs w:val="32"/>
        </w:rPr>
      </w:pPr>
      <w:r>
        <w:rPr>
          <w:rFonts w:asciiTheme="minorEastAsia" w:hAnsiTheme="minorEastAsia" w:cs="Calibri" w:hint="eastAsia"/>
          <w:sz w:val="32"/>
          <w:szCs w:val="32"/>
        </w:rPr>
        <w:t>MySQL</w:t>
      </w:r>
      <w:r w:rsidR="00172762" w:rsidRPr="00FF7114">
        <w:rPr>
          <w:rFonts w:asciiTheme="minorEastAsia" w:hAnsiTheme="minorEastAsia" w:cs="Calibri"/>
          <w:sz w:val="32"/>
          <w:szCs w:val="32"/>
        </w:rPr>
        <w:t>索引结构</w:t>
      </w:r>
    </w:p>
    <w:p w14:paraId="7075DAB2" w14:textId="2944C7D5" w:rsidR="000D35B4" w:rsidRPr="00FF7114" w:rsidRDefault="00ED16F0" w:rsidP="00EC680D">
      <w:pPr>
        <w:pStyle w:val="a5"/>
        <w:numPr>
          <w:ilvl w:val="0"/>
          <w:numId w:val="19"/>
        </w:numPr>
        <w:rPr>
          <w:rFonts w:asciiTheme="minorEastAsia" w:hAnsiTheme="minorEastAsia"/>
          <w:color w:val="FF0000"/>
        </w:rPr>
      </w:pPr>
      <w:r w:rsidRPr="00FF7114">
        <w:rPr>
          <w:rFonts w:asciiTheme="minorEastAsia" w:hAnsiTheme="minorEastAsia"/>
          <w:color w:val="FF0000"/>
        </w:rPr>
        <w:t>B树</w:t>
      </w:r>
    </w:p>
    <w:p w14:paraId="7453C9CF" w14:textId="393EC0A5" w:rsidR="000D35B4" w:rsidRPr="00FF7114" w:rsidRDefault="00ED16F0" w:rsidP="00EC680D">
      <w:pPr>
        <w:pStyle w:val="a5"/>
        <w:numPr>
          <w:ilvl w:val="0"/>
          <w:numId w:val="19"/>
        </w:numPr>
        <w:rPr>
          <w:rFonts w:asciiTheme="minorEastAsia" w:hAnsiTheme="minorEastAsia"/>
          <w:color w:val="FF0000"/>
        </w:rPr>
      </w:pPr>
      <w:r w:rsidRPr="00FF7114">
        <w:rPr>
          <w:rFonts w:asciiTheme="minorEastAsia" w:hAnsiTheme="minorEastAsia"/>
          <w:color w:val="FF0000"/>
        </w:rPr>
        <w:t>B+树</w:t>
      </w:r>
    </w:p>
    <w:p w14:paraId="4D7200CF" w14:textId="3FF8903B" w:rsidR="000D35B4" w:rsidRPr="00FF7114" w:rsidRDefault="00ED16F0" w:rsidP="00EC680D">
      <w:pPr>
        <w:pStyle w:val="a5"/>
        <w:numPr>
          <w:ilvl w:val="0"/>
          <w:numId w:val="19"/>
        </w:numPr>
        <w:rPr>
          <w:rFonts w:asciiTheme="minorEastAsia" w:hAnsiTheme="minorEastAsia"/>
          <w:color w:val="FF0000"/>
        </w:rPr>
      </w:pPr>
      <w:r w:rsidRPr="00FF7114">
        <w:rPr>
          <w:rFonts w:asciiTheme="minorEastAsia" w:hAnsiTheme="minorEastAsia"/>
          <w:color w:val="FF0000"/>
        </w:rPr>
        <w:t>Hash索引</w:t>
      </w:r>
    </w:p>
    <w:p w14:paraId="2995F3B8" w14:textId="77777777" w:rsidR="0013037F" w:rsidRPr="00FF7114" w:rsidRDefault="007D226A" w:rsidP="006C27DD">
      <w:pPr>
        <w:rPr>
          <w:rFonts w:asciiTheme="minorEastAsia" w:hAnsiTheme="minorEastAsia"/>
          <w:b/>
        </w:rPr>
      </w:pPr>
      <w:r w:rsidRPr="00FF7114">
        <w:rPr>
          <w:rFonts w:asciiTheme="minorEastAsia" w:hAnsiTheme="minorEastAsia"/>
        </w:rPr>
        <w:t>索引列会被存储在匹配到的hash bucket里面的表里，这个表里会有实际的数据行指针，再根据实际的数据行指针查找对应的数据行。</w:t>
      </w:r>
    </w:p>
    <w:p w14:paraId="7DABD3FC" w14:textId="77777777" w:rsidR="006C27DD" w:rsidRPr="00FF7114" w:rsidRDefault="006C27DD" w:rsidP="000C66B6">
      <w:pPr>
        <w:rPr>
          <w:rFonts w:asciiTheme="minorEastAsia" w:hAnsiTheme="minorEastAsia"/>
        </w:rPr>
      </w:pPr>
    </w:p>
    <w:p w14:paraId="78B3B09C" w14:textId="76C3B5F2" w:rsidR="0013037F" w:rsidRPr="00FF7114" w:rsidRDefault="007D226A" w:rsidP="000C66B6">
      <w:pPr>
        <w:rPr>
          <w:rFonts w:asciiTheme="minorEastAsia" w:hAnsiTheme="minorEastAsia"/>
          <w:b/>
        </w:rPr>
      </w:pPr>
      <w:r w:rsidRPr="00FF7114">
        <w:rPr>
          <w:rFonts w:asciiTheme="minorEastAsia" w:hAnsiTheme="minorEastAsia"/>
        </w:rPr>
        <w:t>要查找一行数据或者处理一个where子句，</w:t>
      </w:r>
      <w:r w:rsidR="006C27DD" w:rsidRPr="00FF7114">
        <w:rPr>
          <w:rFonts w:asciiTheme="minorEastAsia" w:hAnsiTheme="minorEastAsia" w:hint="eastAsia"/>
        </w:rPr>
        <w:t>SQL</w:t>
      </w:r>
      <w:r w:rsidRPr="00FF7114">
        <w:rPr>
          <w:rFonts w:asciiTheme="minorEastAsia" w:hAnsiTheme="minorEastAsia"/>
        </w:rPr>
        <w:t>引擎需要做下面几件事</w:t>
      </w:r>
    </w:p>
    <w:p w14:paraId="208B378D" w14:textId="483647B4" w:rsidR="00125516" w:rsidRPr="00FF7114" w:rsidRDefault="00125516" w:rsidP="00EC680D">
      <w:pPr>
        <w:pStyle w:val="a5"/>
        <w:numPr>
          <w:ilvl w:val="0"/>
          <w:numId w:val="3"/>
        </w:numPr>
        <w:rPr>
          <w:rFonts w:asciiTheme="minorEastAsia" w:hAnsiTheme="minorEastAsia" w:cs="Calibri"/>
        </w:rPr>
      </w:pPr>
      <w:r w:rsidRPr="00FF7114">
        <w:rPr>
          <w:rFonts w:asciiTheme="minorEastAsia" w:hAnsiTheme="minorEastAsia" w:cs="Calibri"/>
        </w:rPr>
        <w:t>根据where条件里面的参数生成合适的哈希函数</w:t>
      </w:r>
    </w:p>
    <w:p w14:paraId="17DEDED6" w14:textId="08E40D8D" w:rsidR="00125516" w:rsidRPr="00FF7114" w:rsidRDefault="00125516" w:rsidP="00EC680D">
      <w:pPr>
        <w:pStyle w:val="a5"/>
        <w:numPr>
          <w:ilvl w:val="0"/>
          <w:numId w:val="3"/>
        </w:numPr>
        <w:rPr>
          <w:rFonts w:asciiTheme="minorEastAsia" w:hAnsiTheme="minorEastAsia" w:cs="Calibri"/>
        </w:rPr>
      </w:pPr>
      <w:r w:rsidRPr="00FF7114">
        <w:rPr>
          <w:rFonts w:asciiTheme="minorEastAsia" w:hAnsiTheme="minorEastAsia" w:cs="Calibri"/>
        </w:rPr>
        <w:t>索引列进行匹配，匹配到对应hash bucket，找到对应hash bucket意味着也找到了对应的数据行指针（row pointer）</w:t>
      </w:r>
    </w:p>
    <w:p w14:paraId="5C177D93" w14:textId="255CBB72" w:rsidR="00125516" w:rsidRPr="00FF7114" w:rsidRDefault="00125516" w:rsidP="00EC680D">
      <w:pPr>
        <w:pStyle w:val="a5"/>
        <w:numPr>
          <w:ilvl w:val="0"/>
          <w:numId w:val="3"/>
        </w:numPr>
        <w:rPr>
          <w:rFonts w:asciiTheme="minorEastAsia" w:hAnsiTheme="minorEastAsia" w:cs="Calibri"/>
        </w:rPr>
      </w:pPr>
      <w:r w:rsidRPr="00FF7114">
        <w:rPr>
          <w:rFonts w:asciiTheme="minorEastAsia" w:hAnsiTheme="minorEastAsia" w:cs="Calibri"/>
        </w:rPr>
        <w:t>读取数据</w:t>
      </w:r>
    </w:p>
    <w:p w14:paraId="12E36EAD" w14:textId="77777777" w:rsidR="000C66B6" w:rsidRPr="00FF7114" w:rsidRDefault="000C66B6" w:rsidP="006C27DD">
      <w:pPr>
        <w:rPr>
          <w:rFonts w:asciiTheme="minorEastAsia" w:hAnsiTheme="minorEastAsia"/>
        </w:rPr>
      </w:pPr>
    </w:p>
    <w:p w14:paraId="0C395556" w14:textId="296E98AA" w:rsidR="0013037F" w:rsidRPr="00FF7114" w:rsidRDefault="007D226A" w:rsidP="006C27DD">
      <w:pPr>
        <w:rPr>
          <w:rFonts w:asciiTheme="minorEastAsia" w:hAnsiTheme="minorEastAsia"/>
          <w:b/>
        </w:rPr>
      </w:pPr>
      <w:r w:rsidRPr="00FF7114">
        <w:rPr>
          <w:rFonts w:asciiTheme="minorEastAsia" w:hAnsiTheme="minorEastAsia"/>
        </w:rPr>
        <w:t>缺点</w:t>
      </w:r>
    </w:p>
    <w:p w14:paraId="0E8B6B0F" w14:textId="77777777" w:rsidR="00125516" w:rsidRPr="00FF7114" w:rsidRDefault="00125516" w:rsidP="000C66B6">
      <w:pPr>
        <w:rPr>
          <w:rFonts w:asciiTheme="minorEastAsia" w:hAnsiTheme="minorEastAsia"/>
        </w:rPr>
      </w:pPr>
      <w:r w:rsidRPr="00FF7114">
        <w:rPr>
          <w:rFonts w:asciiTheme="minorEastAsia" w:hAnsiTheme="minorEastAsia"/>
        </w:rPr>
        <w:t>1、因为Hash索引比较的是经过Hash计算的值，所以只能进行等式比较，不能用于范围查询</w:t>
      </w:r>
    </w:p>
    <w:p w14:paraId="1596D560" w14:textId="77777777" w:rsidR="00125516" w:rsidRPr="00FF7114" w:rsidRDefault="00125516" w:rsidP="000C66B6">
      <w:pPr>
        <w:rPr>
          <w:rFonts w:asciiTheme="minorEastAsia" w:hAnsiTheme="minorEastAsia"/>
        </w:rPr>
      </w:pPr>
      <w:r w:rsidRPr="00FF7114">
        <w:rPr>
          <w:rFonts w:asciiTheme="minorEastAsia" w:hAnsiTheme="minorEastAsia"/>
        </w:rPr>
        <w:t>2、由于哈希值是按照顺序排列的，但是哈希值映射的真正数据在哈希表中就不一定按照顺序排列，所以无法利用Hash索引来加速任何排序操作</w:t>
      </w:r>
    </w:p>
    <w:p w14:paraId="56847CD2" w14:textId="77777777" w:rsidR="00125516" w:rsidRPr="00FF7114" w:rsidRDefault="00125516" w:rsidP="000C66B6">
      <w:pPr>
        <w:rPr>
          <w:rFonts w:asciiTheme="minorEastAsia" w:hAnsiTheme="minorEastAsia"/>
        </w:rPr>
      </w:pPr>
      <w:r w:rsidRPr="00FF7114">
        <w:rPr>
          <w:rFonts w:asciiTheme="minorEastAsia" w:hAnsiTheme="minorEastAsia"/>
        </w:rPr>
        <w:t>3、不能用部分索引键来搜索，因为组合索引在计算哈希值的时候是一起计算的。</w:t>
      </w:r>
    </w:p>
    <w:p w14:paraId="33B55FED" w14:textId="77777777" w:rsidR="00125516" w:rsidRPr="00FF7114" w:rsidRDefault="00125516" w:rsidP="000C66B6">
      <w:pPr>
        <w:rPr>
          <w:rFonts w:asciiTheme="minorEastAsia" w:hAnsiTheme="minorEastAsia"/>
        </w:rPr>
      </w:pPr>
      <w:r w:rsidRPr="00FF7114">
        <w:rPr>
          <w:rFonts w:asciiTheme="minorEastAsia" w:hAnsiTheme="minorEastAsia"/>
        </w:rPr>
        <w:t>4、当哈希值大量重复且数据量非常大时，其检索效率并没有Btree索引高的。</w:t>
      </w:r>
    </w:p>
    <w:p w14:paraId="502DE68E" w14:textId="442570EF"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为什么使用B+树？</w:t>
      </w:r>
    </w:p>
    <w:p w14:paraId="0BF2BF2A" w14:textId="597633EB" w:rsidR="000D35B4" w:rsidRPr="00FF7114" w:rsidRDefault="00ED16F0" w:rsidP="00EC680D">
      <w:pPr>
        <w:pStyle w:val="a5"/>
        <w:numPr>
          <w:ilvl w:val="0"/>
          <w:numId w:val="4"/>
        </w:numPr>
        <w:rPr>
          <w:rFonts w:asciiTheme="minorEastAsia" w:hAnsiTheme="minorEastAsia"/>
        </w:rPr>
      </w:pPr>
      <w:r w:rsidRPr="00FF7114">
        <w:rPr>
          <w:rFonts w:asciiTheme="minorEastAsia" w:hAnsiTheme="minorEastAsia"/>
        </w:rPr>
        <w:t>B+树自平衡的多叉树，比二叉树更矮，查询效率更高</w:t>
      </w:r>
    </w:p>
    <w:p w14:paraId="7A9C5F1C" w14:textId="25C34442" w:rsidR="000D35B4" w:rsidRPr="00FF7114" w:rsidRDefault="00ED16F0" w:rsidP="00EC680D">
      <w:pPr>
        <w:pStyle w:val="a5"/>
        <w:numPr>
          <w:ilvl w:val="0"/>
          <w:numId w:val="4"/>
        </w:numPr>
        <w:rPr>
          <w:rFonts w:asciiTheme="minorEastAsia" w:hAnsiTheme="minorEastAsia"/>
        </w:rPr>
      </w:pPr>
      <w:r w:rsidRPr="00FF7114">
        <w:rPr>
          <w:rFonts w:asciiTheme="minorEastAsia" w:hAnsiTheme="minorEastAsia"/>
        </w:rPr>
        <w:t>B+ 树的非叶子节点不存放实际的记录数据，仅存放索引。B 树的每个节点都包含数据（索引+记录），而用户的记录数据的大小很有可能远远超过了索引数据，我们只是想读取这些节点的索引数据来做比较查询，而「非 查询节点」里的记录数据对我们是没用的，这样不仅增多磁盘 I/O 操作次数，也占用内存资源。</w:t>
      </w:r>
    </w:p>
    <w:p w14:paraId="5BF99F7E" w14:textId="21D702BB" w:rsidR="000D35B4" w:rsidRPr="00FF7114" w:rsidRDefault="00ED16F0" w:rsidP="00EC680D">
      <w:pPr>
        <w:pStyle w:val="a5"/>
        <w:numPr>
          <w:ilvl w:val="0"/>
          <w:numId w:val="4"/>
        </w:numPr>
        <w:rPr>
          <w:rFonts w:asciiTheme="minorEastAsia" w:hAnsiTheme="minorEastAsia"/>
        </w:rPr>
      </w:pPr>
      <w:r w:rsidRPr="00FF7114">
        <w:rPr>
          <w:rFonts w:asciiTheme="minorEastAsia" w:hAnsiTheme="minorEastAsia"/>
        </w:rPr>
        <w:t>B+ 树的插入和删除效率更高。B+ 树有大量的冗余节点，这样使得删除一个节点的时候，可以直接从叶子节点中删除，甚至可以不动非叶子节点，这样删除非常快。B+ 树的插入也是一样，有冗余节点，插入可能存在节点的分裂（如果节点饱和），但是最多只涉及树的一条路径。而且 B+ 树会自动平衡，不需要像更多复杂的算法，类似红黑树的旋转操作等。</w:t>
      </w:r>
    </w:p>
    <w:p w14:paraId="12689B63" w14:textId="784A5675" w:rsidR="000D35B4" w:rsidRPr="00FF7114" w:rsidRDefault="00ED16F0" w:rsidP="00EC680D">
      <w:pPr>
        <w:pStyle w:val="a5"/>
        <w:numPr>
          <w:ilvl w:val="0"/>
          <w:numId w:val="4"/>
        </w:numPr>
        <w:rPr>
          <w:rFonts w:asciiTheme="minorEastAsia" w:hAnsiTheme="minorEastAsia"/>
        </w:rPr>
      </w:pPr>
      <w:r w:rsidRPr="00FF7114">
        <w:rPr>
          <w:rFonts w:asciiTheme="minorEastAsia" w:hAnsiTheme="minorEastAsia"/>
        </w:rPr>
        <w:t xml:space="preserve">B+ 树所有叶子节点间还有一个双向链表进行连接，这种设计对范围查找非常有帮助。比如说我们想知道 12 月 1 日和 12 月 12 日之间的订单，这个时候可以先查找到 12 </w:t>
      </w:r>
      <w:r w:rsidRPr="00FF7114">
        <w:rPr>
          <w:rFonts w:asciiTheme="minorEastAsia" w:hAnsiTheme="minorEastAsia"/>
        </w:rPr>
        <w:lastRenderedPageBreak/>
        <w:t>月 1 日所在的叶子节点，然后利用链表向右遍历，直到找到 12 月12 日的节点，这样就不需要从根节点查询了，进一步节省查询需要的时间。</w:t>
      </w:r>
    </w:p>
    <w:p w14:paraId="521DED0C" w14:textId="77777777"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B+ 树是如何进行查询的？</w:t>
      </w:r>
    </w:p>
    <w:p w14:paraId="7DF7E591" w14:textId="77459F7C" w:rsidR="000D35B4" w:rsidRPr="00FF7114" w:rsidRDefault="00ED16F0" w:rsidP="00EC680D">
      <w:pPr>
        <w:pStyle w:val="a5"/>
        <w:numPr>
          <w:ilvl w:val="0"/>
          <w:numId w:val="5"/>
        </w:numPr>
        <w:rPr>
          <w:rFonts w:asciiTheme="minorEastAsia" w:hAnsiTheme="minorEastAsia"/>
        </w:rPr>
      </w:pPr>
      <w:r w:rsidRPr="00FF7114">
        <w:rPr>
          <w:rFonts w:asciiTheme="minorEastAsia" w:hAnsiTheme="minorEastAsia"/>
        </w:rPr>
        <w:t>磁盘的 I/O 操作次数对索引的使用效率至关重要，因此在构造索引的时候，我们更倾向于采用“矮胖”的 B+ 树数据结构，这样所需要进行的磁盘 I/O 次数更少，而且 B+ 树 更适合进行关键字的范围查询。</w:t>
      </w:r>
    </w:p>
    <w:p w14:paraId="2A2ED481" w14:textId="3C330DE6" w:rsidR="000D35B4" w:rsidRPr="00FF7114" w:rsidRDefault="00ED16F0" w:rsidP="00EC680D">
      <w:pPr>
        <w:pStyle w:val="a5"/>
        <w:numPr>
          <w:ilvl w:val="0"/>
          <w:numId w:val="5"/>
        </w:numPr>
        <w:rPr>
          <w:rFonts w:asciiTheme="minorEastAsia" w:hAnsiTheme="minorEastAsia"/>
        </w:rPr>
      </w:pPr>
      <w:r w:rsidRPr="00FF7114">
        <w:rPr>
          <w:rFonts w:asciiTheme="minorEastAsia" w:hAnsiTheme="minorEastAsia"/>
        </w:rPr>
        <w:t>InnoDB 里的 B+ 树中的每个节点都是一个数据页，结构示意图如上</w:t>
      </w:r>
    </w:p>
    <w:p w14:paraId="619B10D5" w14:textId="77777777" w:rsidR="007C1B10" w:rsidRPr="00FF7114" w:rsidRDefault="007C1B10" w:rsidP="00166B55">
      <w:pPr>
        <w:ind w:left="420"/>
        <w:rPr>
          <w:rFonts w:asciiTheme="minorEastAsia" w:hAnsiTheme="minorEastAsia"/>
        </w:rPr>
      </w:pPr>
      <w:r w:rsidRPr="00FF7114">
        <w:rPr>
          <w:rFonts w:asciiTheme="minorEastAsia" w:hAnsiTheme="minorEastAsia"/>
          <w:noProof/>
        </w:rPr>
        <w:drawing>
          <wp:inline distT="0" distB="0" distL="0" distR="0" wp14:anchorId="79F5229C" wp14:editId="4C3DC55D">
            <wp:extent cx="6037200" cy="2868504"/>
            <wp:effectExtent l="0" t="0" r="0" b="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7200" cy="2868504"/>
                    </a:xfrm>
                    <a:prstGeom prst="rect">
                      <a:avLst/>
                    </a:prstGeom>
                    <a:noFill/>
                    <a:ln>
                      <a:noFill/>
                    </a:ln>
                  </pic:spPr>
                </pic:pic>
              </a:graphicData>
            </a:graphic>
          </wp:inline>
        </w:drawing>
      </w:r>
    </w:p>
    <w:p w14:paraId="14E1AF85" w14:textId="4D7E9250" w:rsidR="0013037F" w:rsidRPr="00FF7114" w:rsidRDefault="007D226A" w:rsidP="00EC680D">
      <w:pPr>
        <w:pStyle w:val="a5"/>
        <w:numPr>
          <w:ilvl w:val="0"/>
          <w:numId w:val="5"/>
        </w:numPr>
        <w:rPr>
          <w:rFonts w:asciiTheme="minorEastAsia" w:hAnsiTheme="minorEastAsia"/>
          <w:b/>
        </w:rPr>
      </w:pPr>
      <w:r w:rsidRPr="00FF7114">
        <w:rPr>
          <w:rFonts w:asciiTheme="minorEastAsia" w:hAnsiTheme="minorEastAsia"/>
        </w:rPr>
        <w:t>只有叶子节点（最底层的节点）才存放了数据，非叶子节点（其他上层节）仅用来存放目录项作为索引。</w:t>
      </w:r>
    </w:p>
    <w:p w14:paraId="311749A0" w14:textId="2451F0D8" w:rsidR="0013037F" w:rsidRPr="00FF7114" w:rsidRDefault="007D226A" w:rsidP="00EC680D">
      <w:pPr>
        <w:pStyle w:val="a5"/>
        <w:numPr>
          <w:ilvl w:val="0"/>
          <w:numId w:val="5"/>
        </w:numPr>
        <w:rPr>
          <w:rFonts w:asciiTheme="minorEastAsia" w:hAnsiTheme="minorEastAsia"/>
          <w:b/>
        </w:rPr>
      </w:pPr>
      <w:r w:rsidRPr="00FF7114">
        <w:rPr>
          <w:rFonts w:asciiTheme="minorEastAsia" w:hAnsiTheme="minorEastAsia"/>
        </w:rPr>
        <w:t>非叶子节点分为不同层次，通过分层来降低每一层的搜索量；</w:t>
      </w:r>
    </w:p>
    <w:p w14:paraId="65703D77" w14:textId="4BF1A775" w:rsidR="0013037F" w:rsidRPr="00FF7114" w:rsidRDefault="007D226A" w:rsidP="00EC680D">
      <w:pPr>
        <w:pStyle w:val="a5"/>
        <w:numPr>
          <w:ilvl w:val="0"/>
          <w:numId w:val="5"/>
        </w:numPr>
        <w:rPr>
          <w:rFonts w:asciiTheme="minorEastAsia" w:hAnsiTheme="minorEastAsia"/>
          <w:b/>
        </w:rPr>
      </w:pPr>
      <w:r w:rsidRPr="00FF7114">
        <w:rPr>
          <w:rFonts w:asciiTheme="minorEastAsia" w:hAnsiTheme="minorEastAsia"/>
        </w:rPr>
        <w:t>所有节点按照索引键大小排序，构成一个双向链表，便于范围查询；</w:t>
      </w:r>
    </w:p>
    <w:p w14:paraId="090FF3F0" w14:textId="0918691B" w:rsidR="004F7BC5" w:rsidRPr="00FF7114" w:rsidRDefault="00ED16F0" w:rsidP="00EC680D">
      <w:pPr>
        <w:pStyle w:val="a5"/>
        <w:numPr>
          <w:ilvl w:val="0"/>
          <w:numId w:val="5"/>
        </w:numPr>
        <w:rPr>
          <w:rFonts w:asciiTheme="minorEastAsia" w:hAnsiTheme="minorEastAsia"/>
        </w:rPr>
      </w:pPr>
      <w:r w:rsidRPr="00FF7114">
        <w:rPr>
          <w:rFonts w:asciiTheme="minorEastAsia" w:hAnsiTheme="minorEastAsia"/>
        </w:rPr>
        <w:t>在定位记录所在哪一个页时，也是通过二分法快速定位到包含该记录的页。定位到该页后，又会在该页内进行二分法快速定位记录所在的分组（槽号），最后在分组内进行遍历查找。</w:t>
      </w:r>
    </w:p>
    <w:p w14:paraId="440DF602" w14:textId="77777777" w:rsidR="005D58E9" w:rsidRPr="00FF7114" w:rsidRDefault="00172762" w:rsidP="008866E1">
      <w:pPr>
        <w:pStyle w:val="1"/>
        <w:keepNext w:val="0"/>
        <w:keepLines w:val="0"/>
        <w:spacing w:before="240" w:after="0" w:line="360" w:lineRule="auto"/>
        <w:rPr>
          <w:rFonts w:asciiTheme="minorEastAsia" w:hAnsiTheme="minorEastAsia" w:cs="Calibri"/>
          <w:b w:val="0"/>
          <w:sz w:val="32"/>
          <w:szCs w:val="32"/>
        </w:rPr>
      </w:pPr>
      <w:bookmarkStart w:id="0" w:name="_Toc514147787"/>
      <w:bookmarkStart w:id="1" w:name="_Toc514262754"/>
      <w:r w:rsidRPr="00FF7114">
        <w:rPr>
          <w:rFonts w:asciiTheme="minorEastAsia" w:hAnsiTheme="minorEastAsia" w:cs="Calibri"/>
          <w:sz w:val="32"/>
          <w:szCs w:val="32"/>
        </w:rPr>
        <w:t>聚集索引和二级索引</w:t>
      </w:r>
      <w:bookmarkEnd w:id="0"/>
      <w:bookmarkEnd w:id="1"/>
    </w:p>
    <w:p w14:paraId="2BFBCB03" w14:textId="0F542638" w:rsidR="0013037F" w:rsidRPr="00FF7114" w:rsidRDefault="007D226A" w:rsidP="00EC680D">
      <w:pPr>
        <w:pStyle w:val="a5"/>
        <w:numPr>
          <w:ilvl w:val="0"/>
          <w:numId w:val="7"/>
        </w:numPr>
        <w:rPr>
          <w:rFonts w:asciiTheme="minorEastAsia" w:hAnsiTheme="minorEastAsia"/>
        </w:rPr>
      </w:pPr>
      <w:r w:rsidRPr="00FF7114">
        <w:rPr>
          <w:rFonts w:asciiTheme="minorEastAsia" w:hAnsiTheme="minorEastAsia"/>
        </w:rPr>
        <w:t>聚集索引的叶子节点存放的是实际数据，所有完整的用户记录都存放在聚集索引的叶子节点；</w:t>
      </w:r>
      <w:r w:rsidR="004C464A" w:rsidRPr="00FF7114">
        <w:rPr>
          <w:rFonts w:asciiTheme="minorEastAsia" w:hAnsiTheme="minorEastAsia" w:hint="eastAsia"/>
        </w:rPr>
        <w:t>因为表的数据都是存放在聚集索引的叶子节点里，所以 InnoDB 存储引擎一定会为表创建一个聚集索引，且由于数据在物理上只会保存一份，所以聚簇索引只能有一个。</w:t>
      </w:r>
    </w:p>
    <w:p w14:paraId="69722D33" w14:textId="61866970" w:rsidR="004C464A" w:rsidRPr="00FF7114" w:rsidRDefault="004C464A" w:rsidP="00EC680D">
      <w:pPr>
        <w:pStyle w:val="a5"/>
        <w:numPr>
          <w:ilvl w:val="0"/>
          <w:numId w:val="7"/>
        </w:numPr>
        <w:rPr>
          <w:rFonts w:asciiTheme="minorEastAsia" w:hAnsiTheme="minorEastAsia"/>
        </w:rPr>
      </w:pPr>
      <w:r w:rsidRPr="00FF7114">
        <w:rPr>
          <w:rFonts w:asciiTheme="minorEastAsia" w:hAnsiTheme="minorEastAsia"/>
        </w:rPr>
        <w:t>一张表只能有一个聚簇索引，那为了实现非主键字段的快速搜索，就引出了二级索引（非聚簇索引/辅助索引），它也是利用了 B+ 树的数据结构，但是二级索引的叶子节点存放的是主键值，不是实际数据。</w:t>
      </w:r>
    </w:p>
    <w:p w14:paraId="63B2A7DD" w14:textId="771EA809" w:rsidR="00647072" w:rsidRPr="00FF7114" w:rsidRDefault="00ED16F0" w:rsidP="00EC680D">
      <w:pPr>
        <w:pStyle w:val="a5"/>
        <w:numPr>
          <w:ilvl w:val="0"/>
          <w:numId w:val="7"/>
        </w:numPr>
        <w:rPr>
          <w:rFonts w:asciiTheme="minorEastAsia" w:hAnsiTheme="minorEastAsia"/>
          <w:b/>
        </w:rPr>
      </w:pPr>
      <w:r w:rsidRPr="00FF7114">
        <w:rPr>
          <w:rFonts w:asciiTheme="minorEastAsia" w:hAnsiTheme="minorEastAsia"/>
        </w:rPr>
        <w:t>如果某个查询语句使用了二级索引，但是查询的数据不是主键值，这时在二级索引找到主键值后，需要去聚簇索引中获得数据行，这个过程就叫作「回表」，也就是说要查两个 B+ 树才能查到数据。</w:t>
      </w:r>
    </w:p>
    <w:p w14:paraId="3B7C0DC8" w14:textId="3601E930" w:rsidR="000D35B4" w:rsidRPr="00FF7114" w:rsidRDefault="00ED16F0" w:rsidP="00EC680D">
      <w:pPr>
        <w:pStyle w:val="a5"/>
        <w:numPr>
          <w:ilvl w:val="0"/>
          <w:numId w:val="7"/>
        </w:numPr>
        <w:rPr>
          <w:rFonts w:asciiTheme="minorEastAsia" w:hAnsiTheme="minorEastAsia"/>
        </w:rPr>
      </w:pPr>
      <w:r w:rsidRPr="00FF7114">
        <w:rPr>
          <w:rFonts w:asciiTheme="minorEastAsia" w:hAnsiTheme="minorEastAsia"/>
        </w:rPr>
        <w:t>当查询的数据是主键值时，因为只在二级索引就能查询到，不用再去聚簇索引查，这个过程就叫作「索引覆盖」，也就是只需要查一个 B+ 树就能找到数据。</w:t>
      </w:r>
    </w:p>
    <w:p w14:paraId="025BB9CC" w14:textId="2CAA7B6A" w:rsidR="0057053B" w:rsidRDefault="0057053B" w:rsidP="0057053B">
      <w:pPr>
        <w:rPr>
          <w:rFonts w:asciiTheme="minorEastAsia" w:hAnsiTheme="minorEastAsia"/>
        </w:rPr>
      </w:pPr>
    </w:p>
    <w:p w14:paraId="79C1F4DA" w14:textId="1C6F281D" w:rsidR="005E15EF" w:rsidRPr="005E15EF" w:rsidRDefault="005E15EF" w:rsidP="005E15EF">
      <w:pPr>
        <w:pStyle w:val="1"/>
        <w:rPr>
          <w:rFonts w:hint="eastAsia"/>
          <w:sz w:val="32"/>
          <w:szCs w:val="32"/>
        </w:rPr>
      </w:pPr>
      <w:r w:rsidRPr="005E15EF">
        <w:rPr>
          <w:rFonts w:hint="eastAsia"/>
          <w:sz w:val="32"/>
          <w:szCs w:val="32"/>
        </w:rPr>
        <w:lastRenderedPageBreak/>
        <w:t>索引失效</w:t>
      </w:r>
    </w:p>
    <w:p w14:paraId="552969B1" w14:textId="30C89254" w:rsidR="005E15EF" w:rsidRPr="005E15EF" w:rsidRDefault="005E15EF" w:rsidP="00EC680D">
      <w:pPr>
        <w:pStyle w:val="a5"/>
        <w:numPr>
          <w:ilvl w:val="0"/>
          <w:numId w:val="33"/>
        </w:numPr>
        <w:rPr>
          <w:rFonts w:asciiTheme="minorEastAsia" w:hAnsiTheme="minorEastAsia"/>
        </w:rPr>
      </w:pPr>
      <w:r w:rsidRPr="005E15EF">
        <w:rPr>
          <w:rFonts w:asciiTheme="minorEastAsia" w:hAnsiTheme="minorEastAsia" w:hint="eastAsia"/>
        </w:rPr>
        <w:t>对索引使用左或者左右模糊匹配，也就是 like %xx 或者 like %xx% 这两种方式都会造成索引失效。原因在于查询的结果可能是多个，不知道从哪个索引值开始比较，于是就只能通过全表扫描的方式来查询。</w:t>
      </w:r>
    </w:p>
    <w:p w14:paraId="3A5B223F" w14:textId="77777777" w:rsidR="005E15EF" w:rsidRDefault="005E15EF" w:rsidP="00EC680D">
      <w:pPr>
        <w:pStyle w:val="a5"/>
        <w:numPr>
          <w:ilvl w:val="0"/>
          <w:numId w:val="33"/>
        </w:numPr>
        <w:rPr>
          <w:rFonts w:asciiTheme="minorEastAsia" w:hAnsiTheme="minorEastAsia"/>
        </w:rPr>
      </w:pPr>
      <w:r w:rsidRPr="005E15EF">
        <w:rPr>
          <w:rFonts w:asciiTheme="minorEastAsia" w:hAnsiTheme="minorEastAsia" w:hint="eastAsia"/>
        </w:rPr>
        <w:t>对索引进行函数/对索引进行表达式计算，因为索引保持的是索引字段的原始值，而不是经过函数计算的值，自然就没办法走索引。</w:t>
      </w:r>
    </w:p>
    <w:p w14:paraId="37AE09B7" w14:textId="77777777" w:rsidR="005E15EF" w:rsidRDefault="005E15EF" w:rsidP="00EC680D">
      <w:pPr>
        <w:pStyle w:val="a5"/>
        <w:numPr>
          <w:ilvl w:val="0"/>
          <w:numId w:val="33"/>
        </w:numPr>
        <w:rPr>
          <w:rFonts w:asciiTheme="minorEastAsia" w:hAnsiTheme="minorEastAsia"/>
        </w:rPr>
      </w:pPr>
      <w:r w:rsidRPr="005E15EF">
        <w:rPr>
          <w:rFonts w:asciiTheme="minorEastAsia" w:hAnsiTheme="minorEastAsia" w:hint="eastAsia"/>
        </w:rPr>
        <w:t>对索引进行隐式转换相当于使用了新函数。</w:t>
      </w:r>
    </w:p>
    <w:p w14:paraId="234D6189" w14:textId="179B30DB" w:rsidR="005E15EF" w:rsidRPr="005E15EF" w:rsidRDefault="005E15EF" w:rsidP="00EC680D">
      <w:pPr>
        <w:pStyle w:val="a5"/>
        <w:numPr>
          <w:ilvl w:val="0"/>
          <w:numId w:val="33"/>
        </w:numPr>
        <w:rPr>
          <w:rFonts w:asciiTheme="minorEastAsia" w:hAnsiTheme="minorEastAsia" w:hint="eastAsia"/>
        </w:rPr>
      </w:pPr>
      <w:r w:rsidRPr="005E15EF">
        <w:rPr>
          <w:rFonts w:asciiTheme="minorEastAsia" w:hAnsiTheme="minorEastAsia" w:hint="eastAsia"/>
        </w:rPr>
        <w:t>WHERE 子句中的 OR语句，只要有条件列不是索引列，就会进行全表扫描。</w:t>
      </w:r>
    </w:p>
    <w:p w14:paraId="63285023" w14:textId="1EB63C33" w:rsidR="0036063F" w:rsidRPr="0036063F" w:rsidRDefault="0036063F" w:rsidP="0036063F">
      <w:pPr>
        <w:pStyle w:val="1"/>
        <w:rPr>
          <w:rFonts w:hint="eastAsia"/>
          <w:sz w:val="32"/>
          <w:szCs w:val="32"/>
        </w:rPr>
      </w:pPr>
      <w:r w:rsidRPr="0036063F">
        <w:rPr>
          <w:rFonts w:hint="eastAsia"/>
          <w:sz w:val="32"/>
          <w:szCs w:val="32"/>
        </w:rPr>
        <w:t>为什么不对表每列创建一个索引？</w:t>
      </w:r>
    </w:p>
    <w:p w14:paraId="1C97446E" w14:textId="77777777" w:rsidR="0036063F" w:rsidRPr="0036063F" w:rsidRDefault="0036063F" w:rsidP="0036063F">
      <w:pPr>
        <w:rPr>
          <w:rFonts w:asciiTheme="minorEastAsia" w:hAnsiTheme="minorEastAsia" w:hint="eastAsia"/>
        </w:rPr>
      </w:pPr>
      <w:r w:rsidRPr="0036063F">
        <w:rPr>
          <w:rFonts w:asciiTheme="minorEastAsia" w:hAnsiTheme="minorEastAsia" w:hint="eastAsia"/>
        </w:rPr>
        <w:t>1. 当对表中的数据进行增加、删除和修改的时候，索引也要动态的维护，这样就降低了数据的维护速度。</w:t>
      </w:r>
    </w:p>
    <w:p w14:paraId="7228F125" w14:textId="77777777" w:rsidR="0036063F" w:rsidRPr="0036063F" w:rsidRDefault="0036063F" w:rsidP="0036063F">
      <w:pPr>
        <w:rPr>
          <w:rFonts w:asciiTheme="minorEastAsia" w:hAnsiTheme="minorEastAsia" w:hint="eastAsia"/>
        </w:rPr>
      </w:pPr>
      <w:r w:rsidRPr="0036063F">
        <w:rPr>
          <w:rFonts w:asciiTheme="minorEastAsia" w:hAnsiTheme="minorEastAsia" w:hint="eastAsia"/>
        </w:rPr>
        <w:t>2. 索引需要占物理空间，除了数据表占数据空间之外，每一个索引还要占一定的物理空间，如果要建立聚簇索引，那么需要的空间就会更大。</w:t>
      </w:r>
    </w:p>
    <w:p w14:paraId="081F699C" w14:textId="2C31182E" w:rsidR="0036063F" w:rsidRPr="0036063F" w:rsidRDefault="0036063F" w:rsidP="0057053B">
      <w:pPr>
        <w:rPr>
          <w:rFonts w:asciiTheme="minorEastAsia" w:hAnsiTheme="minorEastAsia" w:hint="eastAsia"/>
        </w:rPr>
      </w:pPr>
      <w:r w:rsidRPr="0036063F">
        <w:rPr>
          <w:rFonts w:asciiTheme="minorEastAsia" w:hAnsiTheme="minorEastAsia" w:hint="eastAsia"/>
        </w:rPr>
        <w:t>3. 创建索引和维护索引要耗费时间，这种时间随着数据量的增加而增加。</w:t>
      </w:r>
    </w:p>
    <w:p w14:paraId="06D3D40F" w14:textId="1F244A6F" w:rsidR="0057053B" w:rsidRPr="00FF7114" w:rsidRDefault="008A206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hint="eastAsia"/>
          <w:sz w:val="32"/>
          <w:szCs w:val="32"/>
        </w:rPr>
        <w:t>MySQL</w:t>
      </w:r>
      <w:r w:rsidR="0057053B" w:rsidRPr="00FF7114">
        <w:rPr>
          <w:rFonts w:asciiTheme="minorEastAsia" w:hAnsiTheme="minorEastAsia" w:cs="Calibri"/>
          <w:sz w:val="32"/>
          <w:szCs w:val="32"/>
        </w:rPr>
        <w:t>事务</w:t>
      </w:r>
    </w:p>
    <w:p w14:paraId="077AF821" w14:textId="77777777" w:rsidR="0057053B" w:rsidRPr="00FF7114" w:rsidRDefault="0057053B" w:rsidP="0057053B">
      <w:pPr>
        <w:rPr>
          <w:rFonts w:asciiTheme="minorEastAsia" w:hAnsiTheme="minorEastAsia"/>
        </w:rPr>
      </w:pPr>
      <w:r w:rsidRPr="00FF7114">
        <w:rPr>
          <w:rFonts w:asciiTheme="minorEastAsia" w:hAnsiTheme="minorEastAsia"/>
        </w:rPr>
        <w:t>我们在数据库操作前先开启事务，等所有数据库操作执行完成后，才提交事务，对于已经提交的事务来说，该事务对数据库所做的修改将永久生效，如果中途发生发生中断或错误，那么该事务期间对数据库所做的修改将会被回滚到没执行该事务之前的状态。</w:t>
      </w:r>
    </w:p>
    <w:p w14:paraId="138DB1B4" w14:textId="77777777" w:rsidR="0057053B" w:rsidRPr="00FF7114" w:rsidRDefault="0057053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事务有哪些特性？</w:t>
      </w:r>
    </w:p>
    <w:p w14:paraId="3DE70435" w14:textId="77777777" w:rsidR="0057053B" w:rsidRPr="00FF7114" w:rsidRDefault="0057053B" w:rsidP="00EC680D">
      <w:pPr>
        <w:pStyle w:val="a5"/>
        <w:numPr>
          <w:ilvl w:val="0"/>
          <w:numId w:val="9"/>
        </w:numPr>
        <w:rPr>
          <w:rFonts w:asciiTheme="minorEastAsia" w:hAnsiTheme="minorEastAsia"/>
        </w:rPr>
      </w:pPr>
      <w:r w:rsidRPr="00FF7114">
        <w:rPr>
          <w:rFonts w:asciiTheme="minorEastAsia" w:hAnsiTheme="minorEastAsia"/>
        </w:rPr>
        <w:t>事务是由 MySQL 的引擎来实现的，我们常见的 InnoDB 引擎它是支持事务的。</w:t>
      </w:r>
    </w:p>
    <w:p w14:paraId="62993979" w14:textId="77777777" w:rsidR="0057053B" w:rsidRPr="00FF7114" w:rsidRDefault="0057053B" w:rsidP="00EC680D">
      <w:pPr>
        <w:pStyle w:val="a5"/>
        <w:numPr>
          <w:ilvl w:val="0"/>
          <w:numId w:val="9"/>
        </w:numPr>
        <w:rPr>
          <w:rFonts w:asciiTheme="minorEastAsia" w:hAnsiTheme="minorEastAsia"/>
        </w:rPr>
      </w:pPr>
      <w:r w:rsidRPr="00FF7114">
        <w:rPr>
          <w:rFonts w:asciiTheme="minorEastAsia" w:hAnsiTheme="minorEastAsia"/>
        </w:rPr>
        <w:t>不过并不是所有的引擎都能支持事务，比如 MySQL 原生的 MyISAM 引擎就不支持事务，也正是这样，所以大多数 MySQL 的引擎都是用 InnoDB。</w:t>
      </w:r>
    </w:p>
    <w:p w14:paraId="2B3EB717" w14:textId="77777777" w:rsidR="0057053B" w:rsidRPr="00FF7114" w:rsidRDefault="0057053B" w:rsidP="0057053B">
      <w:pPr>
        <w:rPr>
          <w:rFonts w:asciiTheme="minorEastAsia" w:hAnsiTheme="minorEastAsia"/>
        </w:rPr>
      </w:pPr>
      <w:r w:rsidRPr="00FF7114">
        <w:rPr>
          <w:rFonts w:asciiTheme="minorEastAsia" w:hAnsiTheme="minorEastAsia"/>
          <w:color w:val="FF0000"/>
        </w:rPr>
        <w:t>原子性（Atomicity）</w:t>
      </w:r>
      <w:r w:rsidRPr="00FF7114">
        <w:rPr>
          <w:rFonts w:asciiTheme="minorEastAsia" w:hAnsiTheme="minorEastAsia"/>
        </w:rPr>
        <w:t>：一个事务中的所有操作，要么全部完成，要么全部不完成，不会结束在中间某个环节，而且事务在执行过程中发生错误，会被回滚到事务开始前的状态，就像这个事务从来没有执行过一样；</w:t>
      </w:r>
    </w:p>
    <w:p w14:paraId="2002C8EC" w14:textId="77777777" w:rsidR="0057053B" w:rsidRPr="00FF7114" w:rsidRDefault="0057053B" w:rsidP="0057053B">
      <w:pPr>
        <w:rPr>
          <w:rFonts w:asciiTheme="minorEastAsia" w:hAnsiTheme="minorEastAsia"/>
        </w:rPr>
      </w:pPr>
      <w:r w:rsidRPr="00FF7114">
        <w:rPr>
          <w:rFonts w:asciiTheme="minorEastAsia" w:hAnsiTheme="minorEastAsia"/>
          <w:color w:val="FF0000"/>
        </w:rPr>
        <w:t>一致性（Consistency）</w:t>
      </w:r>
      <w:r w:rsidRPr="00FF7114">
        <w:rPr>
          <w:rFonts w:asciiTheme="minorEastAsia" w:hAnsiTheme="minorEastAsia"/>
        </w:rPr>
        <w:t>：数据库的完整性不会因为事务的执行而受到破坏，比如表中有一个字段为姓名，它有唯一约束，也就是表中姓名不能重复，如果一个事务对姓名字段进行了修改，但是在事务提交后，表中的姓名变得非唯一性了，这就破坏了事务的一致性要求，这时数据库就要撤销该事务，返回初始化的状态。</w:t>
      </w:r>
    </w:p>
    <w:p w14:paraId="25E2B7DD" w14:textId="77777777" w:rsidR="0057053B" w:rsidRPr="00FF7114" w:rsidRDefault="0057053B" w:rsidP="0057053B">
      <w:pPr>
        <w:rPr>
          <w:rFonts w:asciiTheme="minorEastAsia" w:hAnsiTheme="minorEastAsia"/>
        </w:rPr>
      </w:pPr>
      <w:r w:rsidRPr="00FF7114">
        <w:rPr>
          <w:rFonts w:asciiTheme="minorEastAsia" w:hAnsiTheme="minorEastAsia"/>
          <w:color w:val="FF0000"/>
        </w:rPr>
        <w:t>隔离性（Isolation）</w:t>
      </w:r>
      <w:r w:rsidRPr="00FF7114">
        <w:rPr>
          <w:rFonts w:asciiTheme="minorEastAsia" w:hAnsiTheme="minorEastAsia"/>
        </w:rPr>
        <w:t>：数据库允许多个并发事务同时对其数据进行读写和修改的能力，隔离性可以防止多个事务并发执行时由于交叉执行而导致数据的不一致。</w:t>
      </w:r>
    </w:p>
    <w:p w14:paraId="05B4609F" w14:textId="77777777" w:rsidR="0057053B" w:rsidRPr="00FF7114" w:rsidRDefault="0057053B" w:rsidP="0057053B">
      <w:pPr>
        <w:rPr>
          <w:rFonts w:asciiTheme="minorEastAsia" w:hAnsiTheme="minorEastAsia"/>
        </w:rPr>
      </w:pPr>
      <w:r w:rsidRPr="00FF7114">
        <w:rPr>
          <w:rFonts w:asciiTheme="minorEastAsia" w:hAnsiTheme="minorEastAsia"/>
          <w:color w:val="FF0000"/>
        </w:rPr>
        <w:t>持久性（Durability）</w:t>
      </w:r>
      <w:r w:rsidRPr="00FF7114">
        <w:rPr>
          <w:rFonts w:asciiTheme="minorEastAsia" w:hAnsiTheme="minorEastAsia"/>
        </w:rPr>
        <w:t>：事务处理结束后，对数据的修改就是永久的，即便系统故障也不会丢失。</w:t>
      </w:r>
    </w:p>
    <w:p w14:paraId="73EB643D" w14:textId="77777777" w:rsidR="0057053B" w:rsidRPr="00FF7114" w:rsidRDefault="0057053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 xml:space="preserve">InnoDB </w:t>
      </w:r>
      <w:r w:rsidRPr="00FF7114">
        <w:rPr>
          <w:rFonts w:asciiTheme="minorEastAsia" w:hAnsiTheme="minorEastAsia" w:cs="Calibri" w:hint="eastAsia"/>
          <w:sz w:val="32"/>
          <w:szCs w:val="32"/>
        </w:rPr>
        <w:t>如何</w:t>
      </w:r>
      <w:r w:rsidRPr="00FF7114">
        <w:rPr>
          <w:rFonts w:asciiTheme="minorEastAsia" w:hAnsiTheme="minorEastAsia" w:cs="Calibri"/>
          <w:sz w:val="32"/>
          <w:szCs w:val="32"/>
        </w:rPr>
        <w:t>保证事务的四个特性？</w:t>
      </w:r>
    </w:p>
    <w:p w14:paraId="28716602" w14:textId="77777777" w:rsidR="0057053B" w:rsidRPr="00FF7114" w:rsidRDefault="0057053B" w:rsidP="00EC680D">
      <w:pPr>
        <w:pStyle w:val="a5"/>
        <w:numPr>
          <w:ilvl w:val="0"/>
          <w:numId w:val="10"/>
        </w:numPr>
        <w:rPr>
          <w:rFonts w:asciiTheme="minorEastAsia" w:hAnsiTheme="minorEastAsia"/>
        </w:rPr>
      </w:pPr>
      <w:r w:rsidRPr="00FF7114">
        <w:rPr>
          <w:rFonts w:asciiTheme="minorEastAsia" w:hAnsiTheme="minorEastAsia"/>
        </w:rPr>
        <w:lastRenderedPageBreak/>
        <w:t>原子性和持久性是通过 redo log （重做日志）来保证的；</w:t>
      </w:r>
    </w:p>
    <w:p w14:paraId="2163194B" w14:textId="77777777" w:rsidR="0057053B" w:rsidRPr="00FF7114" w:rsidRDefault="0057053B" w:rsidP="00EC680D">
      <w:pPr>
        <w:pStyle w:val="a5"/>
        <w:numPr>
          <w:ilvl w:val="0"/>
          <w:numId w:val="10"/>
        </w:numPr>
        <w:rPr>
          <w:rFonts w:asciiTheme="minorEastAsia" w:hAnsiTheme="minorEastAsia"/>
        </w:rPr>
      </w:pPr>
      <w:r w:rsidRPr="00FF7114">
        <w:rPr>
          <w:rFonts w:asciiTheme="minorEastAsia" w:hAnsiTheme="minorEastAsia"/>
        </w:rPr>
        <w:t>一致性是通过 undo log（回滚日志） 来保证的；</w:t>
      </w:r>
    </w:p>
    <w:p w14:paraId="71CE1F6B" w14:textId="77777777" w:rsidR="0057053B" w:rsidRPr="00FF7114" w:rsidRDefault="0057053B" w:rsidP="00EC680D">
      <w:pPr>
        <w:pStyle w:val="a5"/>
        <w:numPr>
          <w:ilvl w:val="0"/>
          <w:numId w:val="10"/>
        </w:numPr>
        <w:rPr>
          <w:rFonts w:asciiTheme="minorEastAsia" w:hAnsiTheme="minorEastAsia"/>
        </w:rPr>
      </w:pPr>
      <w:r w:rsidRPr="00FF7114">
        <w:rPr>
          <w:rFonts w:asciiTheme="minorEastAsia" w:hAnsiTheme="minorEastAsia"/>
        </w:rPr>
        <w:t xml:space="preserve">隔离性是通过 MVCC（多版本并发控制） 或锁机制来保证的； </w:t>
      </w:r>
    </w:p>
    <w:p w14:paraId="0B984F86" w14:textId="77777777" w:rsidR="0057053B" w:rsidRPr="00FF7114" w:rsidRDefault="0057053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并行事务会引发什么问题？</w:t>
      </w:r>
    </w:p>
    <w:p w14:paraId="6D2F80B3" w14:textId="77777777" w:rsidR="0057053B" w:rsidRPr="00FF7114" w:rsidRDefault="0057053B" w:rsidP="0057053B">
      <w:pPr>
        <w:rPr>
          <w:rFonts w:asciiTheme="minorEastAsia" w:hAnsiTheme="minorEastAsia"/>
        </w:rPr>
      </w:pPr>
      <w:r w:rsidRPr="00FF7114">
        <w:rPr>
          <w:rFonts w:asciiTheme="minorEastAsia" w:hAnsiTheme="minorEastAsia"/>
        </w:rPr>
        <w:t>在同时处理多个事务的时候，就可能出现脏读（dirty read）、不可重复读（non-repeatable read）、幻读（phantom read）的问题。</w:t>
      </w:r>
    </w:p>
    <w:p w14:paraId="526935A2" w14:textId="77777777" w:rsidR="0057053B" w:rsidRPr="00FF7114" w:rsidRDefault="0057053B" w:rsidP="0057053B">
      <w:pPr>
        <w:rPr>
          <w:rFonts w:asciiTheme="minorEastAsia" w:hAnsiTheme="minorEastAsia"/>
          <w:color w:val="FF0000"/>
        </w:rPr>
      </w:pPr>
      <w:r w:rsidRPr="00FF7114">
        <w:rPr>
          <w:rFonts w:asciiTheme="minorEastAsia" w:hAnsiTheme="minorEastAsia"/>
          <w:color w:val="FF0000"/>
        </w:rPr>
        <w:t>脏读</w:t>
      </w:r>
    </w:p>
    <w:p w14:paraId="293B6331" w14:textId="77777777" w:rsidR="0057053B" w:rsidRPr="00FF7114" w:rsidRDefault="0057053B" w:rsidP="0057053B">
      <w:pPr>
        <w:rPr>
          <w:rFonts w:asciiTheme="minorEastAsia" w:hAnsiTheme="minorEastAsia"/>
          <w:b/>
        </w:rPr>
      </w:pPr>
      <w:r w:rsidRPr="00FF7114">
        <w:rPr>
          <w:rFonts w:asciiTheme="minorEastAsia" w:hAnsiTheme="minorEastAsia"/>
        </w:rPr>
        <w:t>如果一个事务「读到」了另一个「未提交事务修改过的数据」，就意味着发生了「脏读」现象。</w:t>
      </w:r>
    </w:p>
    <w:p w14:paraId="66591262" w14:textId="77777777" w:rsidR="0057053B" w:rsidRPr="00FF7114" w:rsidRDefault="0057053B" w:rsidP="0057053B">
      <w:pPr>
        <w:ind w:left="840"/>
        <w:rPr>
          <w:rFonts w:asciiTheme="minorEastAsia" w:hAnsiTheme="minorEastAsia"/>
        </w:rPr>
      </w:pPr>
      <w:r w:rsidRPr="00FF7114">
        <w:rPr>
          <w:rFonts w:asciiTheme="minorEastAsia" w:hAnsiTheme="minorEastAsia"/>
          <w:noProof/>
        </w:rPr>
        <w:drawing>
          <wp:inline distT="0" distB="0" distL="0" distR="0" wp14:anchorId="1ABC8441" wp14:editId="72583D5B">
            <wp:extent cx="3343701" cy="1303984"/>
            <wp:effectExtent l="0" t="0" r="0" b="0"/>
            <wp:docPr id="14"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606" cy="1307457"/>
                    </a:xfrm>
                    <a:prstGeom prst="rect">
                      <a:avLst/>
                    </a:prstGeom>
                    <a:noFill/>
                    <a:ln>
                      <a:noFill/>
                    </a:ln>
                  </pic:spPr>
                </pic:pic>
              </a:graphicData>
            </a:graphic>
          </wp:inline>
        </w:drawing>
      </w:r>
    </w:p>
    <w:p w14:paraId="022333AA" w14:textId="77777777" w:rsidR="0057053B" w:rsidRPr="00FF7114" w:rsidRDefault="0057053B" w:rsidP="0057053B">
      <w:pPr>
        <w:rPr>
          <w:rFonts w:asciiTheme="minorEastAsia" w:hAnsiTheme="minorEastAsia"/>
          <w:b/>
        </w:rPr>
      </w:pPr>
      <w:r w:rsidRPr="00FF7114">
        <w:rPr>
          <w:rFonts w:asciiTheme="minorEastAsia" w:hAnsiTheme="minorEastAsia"/>
        </w:rPr>
        <w:t>因为事务 A 是还没提交事务的，也就是它随时可能发生回滚操作，如果事务 A 发生了回滚，那么事务 B 刚才得到的数据就是过期的数据，这种现象就被称为脏读。</w:t>
      </w:r>
    </w:p>
    <w:p w14:paraId="1B81B01D" w14:textId="77777777" w:rsidR="0057053B" w:rsidRPr="00FF7114" w:rsidRDefault="0057053B" w:rsidP="0057053B">
      <w:pPr>
        <w:rPr>
          <w:rFonts w:asciiTheme="minorEastAsia" w:hAnsiTheme="minorEastAsia"/>
          <w:color w:val="FF0000"/>
        </w:rPr>
      </w:pPr>
      <w:r w:rsidRPr="00FF7114">
        <w:rPr>
          <w:rFonts w:asciiTheme="minorEastAsia" w:hAnsiTheme="minorEastAsia"/>
          <w:color w:val="FF0000"/>
        </w:rPr>
        <w:t>不可重复读</w:t>
      </w:r>
    </w:p>
    <w:p w14:paraId="594E1A95" w14:textId="77777777" w:rsidR="0057053B" w:rsidRPr="00FF7114" w:rsidRDefault="0057053B" w:rsidP="0057053B">
      <w:pPr>
        <w:rPr>
          <w:rFonts w:asciiTheme="minorEastAsia" w:hAnsiTheme="minorEastAsia"/>
          <w:b/>
        </w:rPr>
      </w:pPr>
      <w:r w:rsidRPr="00FF7114">
        <w:rPr>
          <w:rFonts w:asciiTheme="minorEastAsia" w:hAnsiTheme="minorEastAsia"/>
        </w:rPr>
        <w:t>在一个事务内多次读取同一个数据，如果出现前后两次读到的数据不一样的情况，就意味着发生了「不可重复读」现象。</w:t>
      </w:r>
    </w:p>
    <w:p w14:paraId="245EB300" w14:textId="77777777" w:rsidR="0057053B" w:rsidRPr="00FF7114" w:rsidRDefault="0057053B" w:rsidP="0057053B">
      <w:pPr>
        <w:ind w:left="840"/>
        <w:rPr>
          <w:rFonts w:asciiTheme="minorEastAsia" w:hAnsiTheme="minorEastAsia"/>
        </w:rPr>
      </w:pPr>
      <w:r w:rsidRPr="00FF7114">
        <w:rPr>
          <w:rFonts w:asciiTheme="minorEastAsia" w:hAnsiTheme="minorEastAsia"/>
          <w:noProof/>
        </w:rPr>
        <w:drawing>
          <wp:inline distT="0" distB="0" distL="0" distR="0" wp14:anchorId="717192A0" wp14:editId="6911D1E8">
            <wp:extent cx="3548418" cy="1602724"/>
            <wp:effectExtent l="0" t="0" r="0" b="0"/>
            <wp:docPr id="15"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7415" cy="1606788"/>
                    </a:xfrm>
                    <a:prstGeom prst="rect">
                      <a:avLst/>
                    </a:prstGeom>
                    <a:noFill/>
                    <a:ln>
                      <a:noFill/>
                    </a:ln>
                  </pic:spPr>
                </pic:pic>
              </a:graphicData>
            </a:graphic>
          </wp:inline>
        </w:drawing>
      </w:r>
    </w:p>
    <w:p w14:paraId="6005DDEA" w14:textId="77777777" w:rsidR="0057053B" w:rsidRPr="00FF7114" w:rsidRDefault="0057053B" w:rsidP="0057053B">
      <w:pPr>
        <w:rPr>
          <w:rFonts w:asciiTheme="minorEastAsia" w:hAnsiTheme="minorEastAsia"/>
          <w:color w:val="FF0000"/>
        </w:rPr>
      </w:pPr>
      <w:r w:rsidRPr="00FF7114">
        <w:rPr>
          <w:rFonts w:asciiTheme="minorEastAsia" w:hAnsiTheme="minorEastAsia"/>
          <w:color w:val="FF0000"/>
        </w:rPr>
        <w:t>幻读</w:t>
      </w:r>
    </w:p>
    <w:p w14:paraId="5C1F4ED2" w14:textId="77777777" w:rsidR="0057053B" w:rsidRPr="00FF7114" w:rsidRDefault="0057053B" w:rsidP="0057053B">
      <w:pPr>
        <w:rPr>
          <w:rFonts w:asciiTheme="minorEastAsia" w:hAnsiTheme="minorEastAsia"/>
          <w:b/>
        </w:rPr>
      </w:pPr>
      <w:bookmarkStart w:id="2" w:name="_Toc514262756"/>
      <w:r w:rsidRPr="00FF7114">
        <w:rPr>
          <w:rFonts w:asciiTheme="minorEastAsia" w:hAnsiTheme="minorEastAsia"/>
        </w:rPr>
        <w:t>在一个事务内多次查询某个符合查询条件的「记录数量」，如果出现前后两次查询到的记录数量不一样的情况，就意味着发生了「幻读」现象。</w:t>
      </w:r>
      <w:bookmarkEnd w:id="2"/>
    </w:p>
    <w:p w14:paraId="034888CE" w14:textId="77777777" w:rsidR="00DC5D93" w:rsidRDefault="0057053B" w:rsidP="00DC5D93">
      <w:pPr>
        <w:ind w:left="840"/>
        <w:rPr>
          <w:rStyle w:val="md-plain"/>
          <w:rFonts w:ascii="宋体" w:eastAsia="宋体" w:hAnsi="宋体" w:cs="宋体"/>
          <w:color w:val="333333"/>
          <w:sz w:val="44"/>
          <w:szCs w:val="44"/>
        </w:rPr>
      </w:pPr>
      <w:r w:rsidRPr="00FF7114">
        <w:rPr>
          <w:rFonts w:asciiTheme="minorEastAsia" w:hAnsiTheme="minorEastAsia"/>
          <w:noProof/>
        </w:rPr>
        <w:drawing>
          <wp:inline distT="0" distB="0" distL="0" distR="0" wp14:anchorId="4A3B830F" wp14:editId="22F6020B">
            <wp:extent cx="4401403" cy="1285209"/>
            <wp:effectExtent l="0" t="0" r="0" b="0"/>
            <wp:docPr id="16"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0794" cy="1287951"/>
                    </a:xfrm>
                    <a:prstGeom prst="rect">
                      <a:avLst/>
                    </a:prstGeom>
                    <a:noFill/>
                    <a:ln>
                      <a:noFill/>
                    </a:ln>
                  </pic:spPr>
                </pic:pic>
              </a:graphicData>
            </a:graphic>
          </wp:inline>
        </w:drawing>
      </w:r>
    </w:p>
    <w:p w14:paraId="0C242786" w14:textId="77777777" w:rsidR="00DC5D93" w:rsidRDefault="00DC5D93" w:rsidP="00DC5D93">
      <w:pPr>
        <w:rPr>
          <w:rStyle w:val="md-plain"/>
          <w:rFonts w:ascii="宋体" w:eastAsia="宋体" w:hAnsi="宋体" w:cs="宋体"/>
          <w:color w:val="333333"/>
          <w:sz w:val="44"/>
          <w:szCs w:val="44"/>
        </w:rPr>
      </w:pPr>
    </w:p>
    <w:p w14:paraId="6D7FCAEA" w14:textId="10B508ED" w:rsidR="00DC5D93" w:rsidRPr="00DC5D93" w:rsidRDefault="00DC5D93" w:rsidP="00DC5D93">
      <w:pPr>
        <w:pStyle w:val="1"/>
        <w:rPr>
          <w:rFonts w:asciiTheme="minorEastAsia" w:hAnsiTheme="minorEastAsia" w:cs="Times New Roman"/>
          <w:sz w:val="32"/>
          <w:szCs w:val="32"/>
        </w:rPr>
      </w:pPr>
      <w:r w:rsidRPr="00DC5D93">
        <w:rPr>
          <w:rStyle w:val="md-plain"/>
          <w:rFonts w:asciiTheme="minorEastAsia" w:hAnsiTheme="minorEastAsia" w:cs="宋体" w:hint="eastAsia"/>
          <w:color w:val="333333"/>
          <w:sz w:val="32"/>
          <w:szCs w:val="32"/>
        </w:rPr>
        <w:lastRenderedPageBreak/>
        <w:t>幻读是怎么被解决的？</w:t>
      </w:r>
    </w:p>
    <w:p w14:paraId="5A985A2F" w14:textId="77777777" w:rsidR="00DC5D93" w:rsidRPr="00DC5D93" w:rsidRDefault="00DC5D93" w:rsidP="00216969">
      <w:r w:rsidRPr="00DC5D93">
        <w:rPr>
          <w:rStyle w:val="HTML"/>
          <w:rFonts w:asciiTheme="minorEastAsia" w:eastAsiaTheme="minorEastAsia" w:hAnsiTheme="minorEastAsia"/>
          <w:color w:val="333333"/>
          <w:sz w:val="22"/>
          <w:szCs w:val="22"/>
          <w:bdr w:val="single" w:sz="6" w:space="0" w:color="E7EAED" w:frame="1"/>
          <w:shd w:val="clear" w:color="auto" w:fill="F3F4F4"/>
        </w:rPr>
        <w:t>InnoDB</w:t>
      </w:r>
      <w:r w:rsidRPr="00DC5D93">
        <w:rPr>
          <w:rStyle w:val="md-plain"/>
          <w:rFonts w:asciiTheme="minorEastAsia" w:hAnsiTheme="minorEastAsia" w:cs="Open Sans"/>
          <w:color w:val="333333"/>
        </w:rPr>
        <w:t xml:space="preserve"> 存储引擎的默认事务隔离级别是「可重复读」，但是在这个隔离级别下，在多个事务并发的时候，会出现幻读的问题，所谓的幻读是指在同一事务下，连续执行两次同样的查询语句，第二次的查询语句可能会返回之前不存在的行。</w:t>
      </w:r>
    </w:p>
    <w:p w14:paraId="21C89B90" w14:textId="77777777" w:rsidR="00DC5D93" w:rsidRPr="00DC5D93" w:rsidRDefault="00DC5D93" w:rsidP="00216969">
      <w:r w:rsidRPr="00DC5D93">
        <w:rPr>
          <w:rStyle w:val="md-plain"/>
          <w:rFonts w:asciiTheme="minorEastAsia" w:hAnsiTheme="minorEastAsia" w:cs="Open Sans"/>
          <w:color w:val="333333"/>
        </w:rPr>
        <w:t xml:space="preserve">因此 </w:t>
      </w:r>
      <w:r w:rsidRPr="00DC5D93">
        <w:rPr>
          <w:rStyle w:val="HTML"/>
          <w:rFonts w:asciiTheme="minorEastAsia" w:eastAsiaTheme="minorEastAsia" w:hAnsiTheme="minorEastAsia"/>
          <w:color w:val="333333"/>
          <w:sz w:val="22"/>
          <w:szCs w:val="22"/>
          <w:bdr w:val="single" w:sz="6" w:space="0" w:color="E7EAED" w:frame="1"/>
          <w:shd w:val="clear" w:color="auto" w:fill="F3F4F4"/>
        </w:rPr>
        <w:t>InnoDB</w:t>
      </w:r>
      <w:r w:rsidRPr="00DC5D93">
        <w:rPr>
          <w:rStyle w:val="md-plain"/>
          <w:rFonts w:asciiTheme="minorEastAsia" w:hAnsiTheme="minorEastAsia" w:cs="Open Sans"/>
          <w:color w:val="333333"/>
        </w:rPr>
        <w:t xml:space="preserve"> 存储引擎自己实现了行锁，通过 </w:t>
      </w:r>
      <w:r w:rsidRPr="00DC5D93">
        <w:rPr>
          <w:rStyle w:val="HTML"/>
          <w:rFonts w:asciiTheme="minorEastAsia" w:eastAsiaTheme="minorEastAsia" w:hAnsiTheme="minorEastAsia"/>
          <w:color w:val="333333"/>
          <w:sz w:val="22"/>
          <w:szCs w:val="22"/>
          <w:bdr w:val="single" w:sz="6" w:space="0" w:color="E7EAED" w:frame="1"/>
          <w:shd w:val="clear" w:color="auto" w:fill="F3F4F4"/>
        </w:rPr>
        <w:t>next-key</w:t>
      </w:r>
      <w:r w:rsidRPr="00DC5D93">
        <w:rPr>
          <w:rStyle w:val="md-plain"/>
          <w:rFonts w:asciiTheme="minorEastAsia" w:hAnsiTheme="minorEastAsia" w:cs="Open Sans"/>
          <w:color w:val="333333"/>
        </w:rPr>
        <w:t xml:space="preserve"> 锁（记录锁和间隙锁的组合）来锁住记录本身和记录之间的“间隙”，防止其他事务在这个记录之间插入新的记录，从而避免了幻读现象。</w:t>
      </w:r>
    </w:p>
    <w:p w14:paraId="280498AA" w14:textId="77777777" w:rsidR="00DC5D93" w:rsidRPr="00DC5D93" w:rsidRDefault="00DC5D93" w:rsidP="00216969">
      <w:r w:rsidRPr="00DC5D93">
        <w:rPr>
          <w:rStyle w:val="HTML"/>
          <w:rFonts w:asciiTheme="minorEastAsia" w:eastAsiaTheme="minorEastAsia" w:hAnsiTheme="minorEastAsia"/>
          <w:color w:val="333333"/>
          <w:sz w:val="22"/>
          <w:szCs w:val="22"/>
          <w:bdr w:val="single" w:sz="6" w:space="0" w:color="E7EAED" w:frame="1"/>
          <w:shd w:val="clear" w:color="auto" w:fill="F3F4F4"/>
        </w:rPr>
        <w:t>MySQL</w:t>
      </w:r>
      <w:r w:rsidRPr="00DC5D93">
        <w:rPr>
          <w:rStyle w:val="md-plain"/>
          <w:rFonts w:asciiTheme="minorEastAsia" w:hAnsiTheme="minorEastAsia" w:cs="Open Sans"/>
          <w:color w:val="333333"/>
        </w:rPr>
        <w:t xml:space="preserve"> 里除了普通</w:t>
      </w:r>
      <w:r w:rsidRPr="00DC5D93">
        <w:rPr>
          <w:rStyle w:val="HTML"/>
          <w:rFonts w:asciiTheme="minorEastAsia" w:eastAsiaTheme="minorEastAsia" w:hAnsiTheme="minorEastAsia"/>
          <w:color w:val="333333"/>
          <w:sz w:val="22"/>
          <w:szCs w:val="22"/>
          <w:bdr w:val="single" w:sz="6" w:space="0" w:color="E7EAED" w:frame="1"/>
          <w:shd w:val="clear" w:color="auto" w:fill="F3F4F4"/>
        </w:rPr>
        <w:t>select</w:t>
      </w:r>
      <w:r w:rsidRPr="00DC5D93">
        <w:rPr>
          <w:rStyle w:val="md-plain"/>
          <w:rFonts w:asciiTheme="minorEastAsia" w:hAnsiTheme="minorEastAsia" w:cs="Open Sans"/>
          <w:color w:val="333333"/>
        </w:rPr>
        <w:t>查询是快照读，其他都是</w:t>
      </w:r>
      <w:r w:rsidRPr="00DC5D93">
        <w:rPr>
          <w:rStyle w:val="md-plain"/>
          <w:rFonts w:asciiTheme="minorEastAsia" w:hAnsiTheme="minorEastAsia" w:cs="Open Sans"/>
          <w:b/>
          <w:bCs/>
          <w:color w:val="333333"/>
        </w:rPr>
        <w:t>当前读</w:t>
      </w:r>
      <w:r w:rsidRPr="00DC5D93">
        <w:rPr>
          <w:rStyle w:val="md-plain"/>
          <w:rFonts w:asciiTheme="minorEastAsia" w:hAnsiTheme="minorEastAsia" w:cs="Open Sans"/>
          <w:color w:val="333333"/>
        </w:rPr>
        <w:t>，比如</w:t>
      </w:r>
      <w:r w:rsidRPr="00DC5D93">
        <w:rPr>
          <w:rStyle w:val="HTML"/>
          <w:rFonts w:asciiTheme="minorEastAsia" w:eastAsiaTheme="minorEastAsia" w:hAnsiTheme="minorEastAsia"/>
          <w:color w:val="333333"/>
          <w:sz w:val="22"/>
          <w:szCs w:val="22"/>
          <w:bdr w:val="single" w:sz="6" w:space="0" w:color="E7EAED" w:frame="1"/>
          <w:shd w:val="clear" w:color="auto" w:fill="F3F4F4"/>
        </w:rPr>
        <w:t>update、insert、delete</w:t>
      </w:r>
      <w:r w:rsidRPr="00DC5D93">
        <w:rPr>
          <w:rStyle w:val="md-plain"/>
          <w:rFonts w:asciiTheme="minorEastAsia" w:hAnsiTheme="minorEastAsia" w:cs="Open Sans"/>
          <w:color w:val="333333"/>
        </w:rPr>
        <w:t>，这些语句执行前都会查询最新版本的数据，然后再做进一步的操作。</w:t>
      </w:r>
    </w:p>
    <w:p w14:paraId="536171D2" w14:textId="77777777" w:rsidR="00DC5D93" w:rsidRPr="00DC5D93" w:rsidRDefault="00DC5D93" w:rsidP="00216969">
      <w:r w:rsidRPr="00DC5D93">
        <w:rPr>
          <w:rStyle w:val="HTML"/>
          <w:rFonts w:asciiTheme="minorEastAsia" w:eastAsiaTheme="minorEastAsia" w:hAnsiTheme="minorEastAsia"/>
          <w:color w:val="333333"/>
          <w:sz w:val="22"/>
          <w:szCs w:val="22"/>
          <w:bdr w:val="single" w:sz="6" w:space="0" w:color="E7EAED" w:frame="1"/>
          <w:shd w:val="clear" w:color="auto" w:fill="F3F4F4"/>
        </w:rPr>
        <w:t>select ... for update</w:t>
      </w:r>
      <w:r w:rsidRPr="00DC5D93">
        <w:rPr>
          <w:rStyle w:val="md-plain"/>
          <w:rFonts w:asciiTheme="minorEastAsia" w:hAnsiTheme="minorEastAsia" w:cs="Open Sans"/>
          <w:color w:val="333333"/>
        </w:rPr>
        <w:t xml:space="preserve"> 这种查询语句是当前读，每次执行的时候都是读取最新的数据。 </w:t>
      </w:r>
    </w:p>
    <w:p w14:paraId="5C586ABE" w14:textId="77777777" w:rsidR="00DC5D93" w:rsidRPr="00DC5D93" w:rsidRDefault="00DC5D93" w:rsidP="00216969">
      <w:r w:rsidRPr="00DC5D93">
        <w:rPr>
          <w:rStyle w:val="md-plain"/>
          <w:rFonts w:asciiTheme="minorEastAsia" w:hAnsiTheme="minorEastAsia" w:cs="Open Sans"/>
          <w:b/>
          <w:bCs/>
          <w:color w:val="333333"/>
        </w:rPr>
        <w:t>因此，要讨论「可重复读」隔离级别的幻读现象，是要建立在「当前读」的情况下。</w:t>
      </w:r>
    </w:p>
    <w:p w14:paraId="4703D29D" w14:textId="77777777" w:rsidR="00DC5D93" w:rsidRPr="00DC5D93" w:rsidRDefault="00DC5D93" w:rsidP="00216969">
      <w:r w:rsidRPr="00DC5D93">
        <w:rPr>
          <w:rStyle w:val="md-plain"/>
          <w:rFonts w:asciiTheme="minorEastAsia" w:hAnsiTheme="minorEastAsia" w:cs="Open Sans"/>
          <w:color w:val="333333"/>
        </w:rPr>
        <w:t>接下来，我们假设</w:t>
      </w:r>
      <w:r w:rsidRPr="00DC5D93">
        <w:rPr>
          <w:rStyle w:val="HTML"/>
          <w:rFonts w:asciiTheme="minorEastAsia" w:eastAsiaTheme="minorEastAsia" w:hAnsiTheme="minorEastAsia"/>
          <w:color w:val="333333"/>
          <w:sz w:val="22"/>
          <w:szCs w:val="22"/>
          <w:bdr w:val="single" w:sz="6" w:space="0" w:color="E7EAED" w:frame="1"/>
          <w:shd w:val="clear" w:color="auto" w:fill="F3F4F4"/>
        </w:rPr>
        <w:t>select ... for update</w:t>
      </w:r>
      <w:r w:rsidRPr="00DC5D93">
        <w:rPr>
          <w:rStyle w:val="md-plain"/>
          <w:rFonts w:asciiTheme="minorEastAsia" w:hAnsiTheme="minorEastAsia" w:cs="Open Sans"/>
          <w:color w:val="333333"/>
        </w:rPr>
        <w:t>当前读是不会加锁的（实际上是会加锁的）</w:t>
      </w:r>
    </w:p>
    <w:p w14:paraId="78B3B7D5" w14:textId="77777777" w:rsidR="00DC5D93" w:rsidRPr="00DC5D93" w:rsidRDefault="00DC5D93" w:rsidP="00216969">
      <w:r w:rsidRPr="00DC5D93">
        <w:rPr>
          <w:rStyle w:val="md-plain"/>
          <w:rFonts w:asciiTheme="minorEastAsia" w:hAnsiTheme="minorEastAsia" w:cs="Open Sans"/>
          <w:color w:val="333333"/>
        </w:rPr>
        <w:t>比如，下面事务 A 查询语句会锁住</w:t>
      </w:r>
      <w:r w:rsidRPr="00DC5D93">
        <w:rPr>
          <w:rStyle w:val="HTML"/>
          <w:rFonts w:asciiTheme="minorEastAsia" w:eastAsiaTheme="minorEastAsia" w:hAnsiTheme="minorEastAsia"/>
          <w:color w:val="333333"/>
          <w:sz w:val="22"/>
          <w:szCs w:val="22"/>
          <w:bdr w:val="single" w:sz="6" w:space="0" w:color="E7EAED" w:frame="1"/>
          <w:shd w:val="clear" w:color="auto" w:fill="F3F4F4"/>
        </w:rPr>
        <w:t>(2, +∞]</w:t>
      </w:r>
      <w:r w:rsidRPr="00DC5D93">
        <w:rPr>
          <w:rStyle w:val="md-plain"/>
          <w:rFonts w:asciiTheme="minorEastAsia" w:hAnsiTheme="minorEastAsia" w:cs="Open Sans"/>
          <w:color w:val="333333"/>
        </w:rPr>
        <w:t>范围的记录，然后期间如果有其他事务在这个锁住的范围插入数据就会被阻塞。</w:t>
      </w:r>
    </w:p>
    <w:p w14:paraId="21A06EAD" w14:textId="2FE76F02" w:rsidR="00DC5D93" w:rsidRPr="00DC5D93" w:rsidRDefault="00DC5D93" w:rsidP="00DC5D93">
      <w:pPr>
        <w:pStyle w:val="md-end-block"/>
        <w:spacing w:before="192" w:beforeAutospacing="0" w:after="192" w:afterAutospacing="0"/>
        <w:jc w:val="center"/>
        <w:rPr>
          <w:rFonts w:asciiTheme="minorEastAsia" w:eastAsiaTheme="minorEastAsia" w:hAnsiTheme="minorEastAsia" w:cs="Open Sans" w:hint="eastAsia"/>
          <w:color w:val="333333"/>
        </w:rPr>
      </w:pPr>
      <w:r>
        <w:rPr>
          <w:rFonts w:asciiTheme="minorEastAsia" w:eastAsiaTheme="minorEastAsia" w:hAnsiTheme="minorEastAsia" w:cs="Open Sans" w:hint="eastAsia"/>
          <w:noProof/>
          <w:color w:val="333333"/>
        </w:rPr>
        <w:drawing>
          <wp:inline distT="0" distB="0" distL="0" distR="0" wp14:anchorId="5C9A59A5" wp14:editId="17EC7FB8">
            <wp:extent cx="2715905" cy="1122452"/>
            <wp:effectExtent l="0" t="0" r="825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6799" cy="1131087"/>
                    </a:xfrm>
                    <a:prstGeom prst="rect">
                      <a:avLst/>
                    </a:prstGeom>
                  </pic:spPr>
                </pic:pic>
              </a:graphicData>
            </a:graphic>
          </wp:inline>
        </w:drawing>
      </w:r>
    </w:p>
    <w:p w14:paraId="22C2A5E9" w14:textId="54F360E8" w:rsidR="00DC5D93" w:rsidRPr="00DC5D93" w:rsidRDefault="00DC5D93" w:rsidP="00216969">
      <w:r w:rsidRPr="00DC5D93">
        <w:rPr>
          <w:rStyle w:val="HTML"/>
          <w:rFonts w:asciiTheme="minorEastAsia" w:eastAsiaTheme="minorEastAsia" w:hAnsiTheme="minorEastAsia"/>
          <w:color w:val="333333"/>
          <w:sz w:val="22"/>
          <w:szCs w:val="22"/>
          <w:bdr w:val="single" w:sz="6" w:space="0" w:color="E7EAED" w:frame="1"/>
          <w:shd w:val="clear" w:color="auto" w:fill="F3F4F4"/>
        </w:rPr>
        <w:t>next-key</w:t>
      </w:r>
      <w:r w:rsidRPr="00DC5D93">
        <w:rPr>
          <w:rStyle w:val="md-plain"/>
          <w:rFonts w:asciiTheme="minorEastAsia" w:hAnsiTheme="minorEastAsia" w:cs="Open Sans"/>
          <w:color w:val="333333"/>
        </w:rPr>
        <w:t xml:space="preserve"> 锁的加锁规则其实挺复杂的，在一些场景下会退化成记录锁或间隙锁</w:t>
      </w:r>
      <w:r w:rsidR="00216969" w:rsidRPr="00DC5D93">
        <w:t xml:space="preserve"> </w:t>
      </w:r>
    </w:p>
    <w:p w14:paraId="2063A4ED" w14:textId="77777777" w:rsidR="00DC5D93" w:rsidRPr="00DC5D93" w:rsidRDefault="00DC5D93" w:rsidP="00216969">
      <w:r w:rsidRPr="00DC5D93">
        <w:rPr>
          <w:rStyle w:val="md-plain"/>
          <w:rFonts w:asciiTheme="minorEastAsia" w:hAnsiTheme="minorEastAsia" w:cs="Open Sans"/>
          <w:color w:val="333333"/>
        </w:rPr>
        <w:t>需要注意的是，</w:t>
      </w:r>
      <w:r w:rsidRPr="00DC5D93">
        <w:rPr>
          <w:rStyle w:val="HTML"/>
          <w:rFonts w:asciiTheme="minorEastAsia" w:eastAsiaTheme="minorEastAsia" w:hAnsiTheme="minorEastAsia"/>
          <w:color w:val="333333"/>
          <w:sz w:val="22"/>
          <w:szCs w:val="22"/>
          <w:bdr w:val="single" w:sz="6" w:space="0" w:color="E7EAED" w:frame="1"/>
          <w:shd w:val="clear" w:color="auto" w:fill="F3F4F4"/>
        </w:rPr>
        <w:t>next-key lock</w:t>
      </w:r>
      <w:r w:rsidRPr="00DC5D93">
        <w:rPr>
          <w:rStyle w:val="md-plain"/>
          <w:rFonts w:asciiTheme="minorEastAsia" w:hAnsiTheme="minorEastAsia" w:cs="Open Sans"/>
          <w:color w:val="333333"/>
        </w:rPr>
        <w:t xml:space="preserve"> 锁的是索引，而不是数据本身，所以如果 </w:t>
      </w:r>
      <w:r w:rsidRPr="00DC5D93">
        <w:rPr>
          <w:rStyle w:val="HTML"/>
          <w:rFonts w:asciiTheme="minorEastAsia" w:eastAsiaTheme="minorEastAsia" w:hAnsiTheme="minorEastAsia"/>
          <w:color w:val="333333"/>
          <w:sz w:val="22"/>
          <w:szCs w:val="22"/>
          <w:bdr w:val="single" w:sz="6" w:space="0" w:color="E7EAED" w:frame="1"/>
          <w:shd w:val="clear" w:color="auto" w:fill="F3F4F4"/>
        </w:rPr>
        <w:t>update</w:t>
      </w:r>
      <w:r w:rsidRPr="00DC5D93">
        <w:rPr>
          <w:rStyle w:val="md-plain"/>
          <w:rFonts w:asciiTheme="minorEastAsia" w:hAnsiTheme="minorEastAsia" w:cs="Open Sans"/>
          <w:color w:val="333333"/>
        </w:rPr>
        <w:t xml:space="preserve"> 语句的 </w:t>
      </w:r>
      <w:r w:rsidRPr="00DC5D93">
        <w:rPr>
          <w:rStyle w:val="HTML"/>
          <w:rFonts w:asciiTheme="minorEastAsia" w:eastAsiaTheme="minorEastAsia" w:hAnsiTheme="minorEastAsia"/>
          <w:color w:val="333333"/>
          <w:sz w:val="22"/>
          <w:szCs w:val="22"/>
          <w:bdr w:val="single" w:sz="6" w:space="0" w:color="E7EAED" w:frame="1"/>
          <w:shd w:val="clear" w:color="auto" w:fill="F3F4F4"/>
        </w:rPr>
        <w:t>where</w:t>
      </w:r>
      <w:r w:rsidRPr="00DC5D93">
        <w:rPr>
          <w:rStyle w:val="md-plain"/>
          <w:rFonts w:asciiTheme="minorEastAsia" w:hAnsiTheme="minorEastAsia" w:cs="Open Sans"/>
          <w:color w:val="333333"/>
        </w:rPr>
        <w:t xml:space="preserve"> 条件没有用到索引列，那么就会全表扫描，在一行行扫描的过程中，不仅给行加上了行锁，还给行两边的空隙也加上了间隙锁，相当于锁住整个表，然后直到事务结束才会释放锁。</w:t>
      </w:r>
    </w:p>
    <w:p w14:paraId="3E9B0A28" w14:textId="705E073D" w:rsidR="00DC5D93" w:rsidRDefault="00DC5D93" w:rsidP="00DC5D93">
      <w:pPr>
        <w:rPr>
          <w:rFonts w:asciiTheme="minorEastAsia" w:hAnsiTheme="minorEastAsia"/>
        </w:rPr>
      </w:pPr>
    </w:p>
    <w:p w14:paraId="624899EE" w14:textId="16463986" w:rsidR="00633769" w:rsidRDefault="00633769" w:rsidP="00DC5D93">
      <w:pPr>
        <w:rPr>
          <w:rFonts w:asciiTheme="minorEastAsia" w:hAnsiTheme="minorEastAsia"/>
        </w:rPr>
      </w:pPr>
    </w:p>
    <w:p w14:paraId="3D48F785" w14:textId="77777777" w:rsidR="00633769" w:rsidRPr="00633769" w:rsidRDefault="00633769" w:rsidP="00633769">
      <w:pPr>
        <w:pStyle w:val="1"/>
        <w:rPr>
          <w:sz w:val="32"/>
          <w:szCs w:val="32"/>
        </w:rPr>
      </w:pPr>
      <w:r w:rsidRPr="00633769">
        <w:rPr>
          <w:rStyle w:val="md-plain"/>
          <w:rFonts w:asciiTheme="minorEastAsia" w:hAnsiTheme="minorEastAsia" w:cs="Open Sans"/>
          <w:color w:val="333333"/>
          <w:sz w:val="32"/>
          <w:szCs w:val="32"/>
        </w:rPr>
        <w:lastRenderedPageBreak/>
        <w:t>SELECT FOR UPDATE</w:t>
      </w:r>
    </w:p>
    <w:p w14:paraId="334C88ED" w14:textId="77777777" w:rsidR="00633769" w:rsidRPr="00633769" w:rsidRDefault="00633769" w:rsidP="00BB3534">
      <w:r w:rsidRPr="00633769">
        <w:rPr>
          <w:rStyle w:val="HTML"/>
          <w:rFonts w:asciiTheme="minorEastAsia" w:eastAsiaTheme="minorEastAsia" w:hAnsiTheme="minorEastAsia"/>
          <w:color w:val="333333"/>
          <w:sz w:val="22"/>
          <w:szCs w:val="22"/>
          <w:bdr w:val="single" w:sz="6" w:space="0" w:color="E7EAED" w:frame="1"/>
          <w:shd w:val="clear" w:color="auto" w:fill="F3F4F4"/>
        </w:rPr>
        <w:t>FOR UPDATE</w:t>
      </w:r>
      <w:r w:rsidRPr="00633769">
        <w:rPr>
          <w:rStyle w:val="md-plain"/>
          <w:rFonts w:asciiTheme="minorEastAsia" w:hAnsiTheme="minorEastAsia" w:cs="Open Sans"/>
          <w:color w:val="333333"/>
        </w:rPr>
        <w:t xml:space="preserve"> 是一种行级锁，又叫排它锁。仅适用于 </w:t>
      </w:r>
      <w:r w:rsidRPr="00633769">
        <w:rPr>
          <w:rStyle w:val="HTML"/>
          <w:rFonts w:asciiTheme="minorEastAsia" w:eastAsiaTheme="minorEastAsia" w:hAnsiTheme="minorEastAsia"/>
          <w:color w:val="333333"/>
          <w:sz w:val="22"/>
          <w:szCs w:val="22"/>
          <w:bdr w:val="single" w:sz="6" w:space="0" w:color="E7EAED" w:frame="1"/>
          <w:shd w:val="clear" w:color="auto" w:fill="F3F4F4"/>
        </w:rPr>
        <w:t>InnoDB</w:t>
      </w:r>
      <w:r w:rsidRPr="00633769">
        <w:rPr>
          <w:rStyle w:val="md-plain"/>
          <w:rFonts w:asciiTheme="minorEastAsia" w:hAnsiTheme="minorEastAsia" w:cs="Open Sans"/>
          <w:color w:val="333333"/>
        </w:rPr>
        <w:t xml:space="preserve">，并且必须开启事务，在 </w:t>
      </w:r>
      <w:r w:rsidRPr="00633769">
        <w:rPr>
          <w:rStyle w:val="HTML"/>
          <w:rFonts w:asciiTheme="minorEastAsia" w:eastAsiaTheme="minorEastAsia" w:hAnsiTheme="minorEastAsia"/>
          <w:color w:val="333333"/>
          <w:sz w:val="22"/>
          <w:szCs w:val="22"/>
          <w:bdr w:val="single" w:sz="6" w:space="0" w:color="E7EAED" w:frame="1"/>
          <w:shd w:val="clear" w:color="auto" w:fill="F3F4F4"/>
        </w:rPr>
        <w:t>BEGIN</w:t>
      </w:r>
      <w:r w:rsidRPr="00633769">
        <w:rPr>
          <w:rStyle w:val="md-plain"/>
          <w:rFonts w:asciiTheme="minorEastAsia" w:hAnsiTheme="minorEastAsia" w:cs="Open Sans"/>
          <w:color w:val="333333"/>
        </w:rPr>
        <w:t xml:space="preserve"> 与 </w:t>
      </w:r>
      <w:r w:rsidRPr="00633769">
        <w:rPr>
          <w:rStyle w:val="HTML"/>
          <w:rFonts w:asciiTheme="minorEastAsia" w:eastAsiaTheme="minorEastAsia" w:hAnsiTheme="minorEastAsia"/>
          <w:color w:val="333333"/>
          <w:sz w:val="22"/>
          <w:szCs w:val="22"/>
          <w:bdr w:val="single" w:sz="6" w:space="0" w:color="E7EAED" w:frame="1"/>
          <w:shd w:val="clear" w:color="auto" w:fill="F3F4F4"/>
        </w:rPr>
        <w:t>COMMIT</w:t>
      </w:r>
      <w:r w:rsidRPr="00633769">
        <w:rPr>
          <w:rStyle w:val="md-plain"/>
          <w:rFonts w:asciiTheme="minorEastAsia" w:hAnsiTheme="minorEastAsia" w:cs="Open Sans"/>
          <w:color w:val="333333"/>
        </w:rPr>
        <w:t xml:space="preserve"> 之间才生效。</w:t>
      </w:r>
    </w:p>
    <w:p w14:paraId="1A2DBD3F" w14:textId="77777777" w:rsidR="00633769" w:rsidRPr="00633769" w:rsidRDefault="00633769" w:rsidP="00BB3534">
      <w:r w:rsidRPr="00633769">
        <w:rPr>
          <w:rStyle w:val="md-plain"/>
          <w:rFonts w:asciiTheme="minorEastAsia" w:hAnsiTheme="minorEastAsia" w:cs="Open Sans"/>
          <w:color w:val="333333"/>
        </w:rPr>
        <w:t xml:space="preserve">开启两个 </w:t>
      </w:r>
      <w:r w:rsidRPr="00633769">
        <w:rPr>
          <w:rStyle w:val="HTML"/>
          <w:rFonts w:asciiTheme="minorEastAsia" w:eastAsiaTheme="minorEastAsia" w:hAnsiTheme="minorEastAsia"/>
          <w:color w:val="333333"/>
          <w:sz w:val="22"/>
          <w:szCs w:val="22"/>
          <w:bdr w:val="single" w:sz="6" w:space="0" w:color="E7EAED" w:frame="1"/>
          <w:shd w:val="clear" w:color="auto" w:fill="F3F4F4"/>
        </w:rPr>
        <w:t>MySQL</w:t>
      </w:r>
      <w:r w:rsidRPr="00633769">
        <w:rPr>
          <w:rStyle w:val="md-plain"/>
          <w:rFonts w:asciiTheme="minorEastAsia" w:hAnsiTheme="minorEastAsia" w:cs="Open Sans"/>
          <w:color w:val="333333"/>
        </w:rPr>
        <w:t xml:space="preserve"> 事务</w:t>
      </w:r>
    </w:p>
    <w:p w14:paraId="67C1E8DC" w14:textId="77777777" w:rsidR="00633769" w:rsidRPr="00633769" w:rsidRDefault="00633769" w:rsidP="00633769">
      <w:r w:rsidRPr="00633769">
        <w:rPr>
          <w:rStyle w:val="md-plain"/>
          <w:rFonts w:asciiTheme="minorEastAsia" w:hAnsiTheme="minorEastAsia" w:cs="Open Sans"/>
          <w:color w:val="333333"/>
        </w:rPr>
        <w:t>事务1</w:t>
      </w:r>
    </w:p>
    <w:p w14:paraId="150F2AFF" w14:textId="77777777" w:rsidR="00633769" w:rsidRPr="00633769" w:rsidRDefault="00633769" w:rsidP="00633769">
      <w:pPr>
        <w:rPr>
          <w:rFonts w:cs="宋体"/>
          <w:sz w:val="22"/>
          <w:szCs w:val="22"/>
        </w:rPr>
      </w:pPr>
      <w:r w:rsidRPr="00633769">
        <w:rPr>
          <w:sz w:val="22"/>
          <w:szCs w:val="22"/>
        </w:rPr>
        <w:t> </w:t>
      </w:r>
      <w:r w:rsidRPr="00633769">
        <w:rPr>
          <w:rStyle w:val="cm-keyword"/>
          <w:rFonts w:asciiTheme="minorEastAsia" w:hAnsiTheme="minorEastAsia"/>
          <w:color w:val="770088"/>
          <w:sz w:val="22"/>
          <w:szCs w:val="22"/>
        </w:rPr>
        <w:t>BEGIN</w:t>
      </w:r>
      <w:r w:rsidRPr="00633769">
        <w:rPr>
          <w:sz w:val="22"/>
          <w:szCs w:val="22"/>
        </w:rPr>
        <w:br/>
        <w:t> </w:t>
      </w:r>
      <w:r w:rsidRPr="00633769">
        <w:rPr>
          <w:rStyle w:val="cm-keyword"/>
          <w:rFonts w:asciiTheme="minorEastAsia" w:hAnsiTheme="minorEastAsia"/>
          <w:color w:val="770088"/>
          <w:sz w:val="22"/>
          <w:szCs w:val="22"/>
        </w:rPr>
        <w:t>SELECT</w:t>
      </w:r>
      <w:r w:rsidRPr="00633769">
        <w:rPr>
          <w:sz w:val="22"/>
          <w:szCs w:val="22"/>
        </w:rPr>
        <w:t xml:space="preserve"> id</w:t>
      </w:r>
      <w:r w:rsidRPr="00633769">
        <w:rPr>
          <w:rStyle w:val="cm-punctuation"/>
          <w:rFonts w:asciiTheme="minorEastAsia" w:hAnsiTheme="minorEastAsia"/>
          <w:color w:val="333333"/>
          <w:sz w:val="22"/>
          <w:szCs w:val="22"/>
        </w:rPr>
        <w:t>,</w:t>
      </w:r>
      <w:r w:rsidRPr="00633769">
        <w:rPr>
          <w:sz w:val="22"/>
          <w:szCs w:val="22"/>
        </w:rPr>
        <w:t xml:space="preserve"> user_id</w:t>
      </w:r>
      <w:r w:rsidRPr="00633769">
        <w:rPr>
          <w:rStyle w:val="cm-punctuation"/>
          <w:rFonts w:asciiTheme="minorEastAsia" w:hAnsiTheme="minorEastAsia"/>
          <w:color w:val="333333"/>
          <w:sz w:val="22"/>
          <w:szCs w:val="22"/>
        </w:rPr>
        <w:t>,</w:t>
      </w:r>
      <w:r w:rsidRPr="00633769">
        <w:rPr>
          <w:sz w:val="22"/>
          <w:szCs w:val="22"/>
        </w:rPr>
        <w:t xml:space="preserve"> goods_id</w:t>
      </w:r>
      <w:r w:rsidRPr="00633769">
        <w:rPr>
          <w:rStyle w:val="cm-punctuation"/>
          <w:rFonts w:asciiTheme="minorEastAsia" w:hAnsiTheme="minorEastAsia"/>
          <w:color w:val="333333"/>
          <w:sz w:val="22"/>
          <w:szCs w:val="22"/>
        </w:rPr>
        <w:t>,</w:t>
      </w:r>
      <w:r w:rsidRPr="00633769">
        <w:rPr>
          <w:sz w:val="22"/>
          <w:szCs w:val="22"/>
        </w:rPr>
        <w:t xml:space="preserve"> state </w:t>
      </w:r>
      <w:r w:rsidRPr="00633769">
        <w:rPr>
          <w:rStyle w:val="cm-keyword"/>
          <w:rFonts w:asciiTheme="minorEastAsia" w:hAnsiTheme="minorEastAsia"/>
          <w:color w:val="770088"/>
          <w:sz w:val="22"/>
          <w:szCs w:val="22"/>
        </w:rPr>
        <w:t>FROM</w:t>
      </w:r>
      <w:r w:rsidRPr="00633769">
        <w:rPr>
          <w:sz w:val="22"/>
          <w:szCs w:val="22"/>
        </w:rPr>
        <w:t xml:space="preserve"> goods_order </w:t>
      </w:r>
      <w:r w:rsidRPr="00633769">
        <w:rPr>
          <w:rStyle w:val="cm-keyword"/>
          <w:rFonts w:asciiTheme="minorEastAsia" w:hAnsiTheme="minorEastAsia"/>
          <w:color w:val="770088"/>
          <w:sz w:val="22"/>
          <w:szCs w:val="22"/>
        </w:rPr>
        <w:t>WHERE</w:t>
      </w:r>
      <w:r w:rsidRPr="00633769">
        <w:rPr>
          <w:sz w:val="22"/>
          <w:szCs w:val="22"/>
        </w:rPr>
        <w:t xml:space="preserve"> id </w:t>
      </w:r>
      <w:r w:rsidRPr="00633769">
        <w:rPr>
          <w:rStyle w:val="cm-operator"/>
          <w:rFonts w:asciiTheme="minorEastAsia" w:hAnsiTheme="minorEastAsia"/>
          <w:color w:val="981A1A"/>
          <w:sz w:val="22"/>
          <w:szCs w:val="22"/>
        </w:rPr>
        <w:t>=</w:t>
      </w:r>
      <w:r w:rsidRPr="00633769">
        <w:rPr>
          <w:sz w:val="22"/>
          <w:szCs w:val="22"/>
        </w:rPr>
        <w:t xml:space="preserve"> </w:t>
      </w:r>
      <w:r w:rsidRPr="00633769">
        <w:rPr>
          <w:rStyle w:val="cm-number"/>
          <w:rFonts w:asciiTheme="minorEastAsia" w:hAnsiTheme="minorEastAsia"/>
          <w:color w:val="116644"/>
          <w:sz w:val="22"/>
          <w:szCs w:val="22"/>
        </w:rPr>
        <w:t>2</w:t>
      </w:r>
      <w:r w:rsidRPr="00633769">
        <w:rPr>
          <w:sz w:val="22"/>
          <w:szCs w:val="22"/>
        </w:rPr>
        <w:t xml:space="preserve"> </w:t>
      </w:r>
      <w:r w:rsidRPr="00633769">
        <w:rPr>
          <w:rStyle w:val="cm-keyword"/>
          <w:rFonts w:asciiTheme="minorEastAsia" w:hAnsiTheme="minorEastAsia"/>
          <w:color w:val="770088"/>
          <w:sz w:val="22"/>
          <w:szCs w:val="22"/>
        </w:rPr>
        <w:t>FOR</w:t>
      </w:r>
      <w:r w:rsidRPr="00633769">
        <w:rPr>
          <w:sz w:val="22"/>
          <w:szCs w:val="22"/>
        </w:rPr>
        <w:t xml:space="preserve"> </w:t>
      </w:r>
      <w:r w:rsidRPr="00633769">
        <w:rPr>
          <w:rStyle w:val="cm-keyword"/>
          <w:rFonts w:asciiTheme="minorEastAsia" w:hAnsiTheme="minorEastAsia"/>
          <w:color w:val="770088"/>
          <w:sz w:val="22"/>
          <w:szCs w:val="22"/>
        </w:rPr>
        <w:t>UPDATE</w:t>
      </w:r>
      <w:r w:rsidRPr="00633769">
        <w:rPr>
          <w:sz w:val="22"/>
          <w:szCs w:val="22"/>
        </w:rPr>
        <w:br/>
        <w:t> </w:t>
      </w:r>
      <w:r w:rsidRPr="00633769">
        <w:rPr>
          <w:rStyle w:val="cm-keyword"/>
          <w:rFonts w:asciiTheme="minorEastAsia" w:hAnsiTheme="minorEastAsia"/>
          <w:color w:val="770088"/>
          <w:sz w:val="22"/>
          <w:szCs w:val="22"/>
        </w:rPr>
        <w:t>UPDATE</w:t>
      </w:r>
      <w:r w:rsidRPr="00633769">
        <w:rPr>
          <w:sz w:val="22"/>
          <w:szCs w:val="22"/>
        </w:rPr>
        <w:t xml:space="preserve"> goods_order </w:t>
      </w:r>
      <w:r w:rsidRPr="00633769">
        <w:rPr>
          <w:rStyle w:val="cm-keyword"/>
          <w:rFonts w:asciiTheme="minorEastAsia" w:hAnsiTheme="minorEastAsia"/>
          <w:color w:val="770088"/>
          <w:sz w:val="22"/>
          <w:szCs w:val="22"/>
        </w:rPr>
        <w:t>SET</w:t>
      </w:r>
      <w:r w:rsidRPr="00633769">
        <w:rPr>
          <w:sz w:val="22"/>
          <w:szCs w:val="22"/>
        </w:rPr>
        <w:t xml:space="preserve"> state </w:t>
      </w:r>
      <w:r w:rsidRPr="00633769">
        <w:rPr>
          <w:rStyle w:val="cm-operator"/>
          <w:rFonts w:asciiTheme="minorEastAsia" w:hAnsiTheme="minorEastAsia"/>
          <w:color w:val="981A1A"/>
          <w:sz w:val="22"/>
          <w:szCs w:val="22"/>
        </w:rPr>
        <w:t>=</w:t>
      </w:r>
      <w:r w:rsidRPr="00633769">
        <w:rPr>
          <w:sz w:val="22"/>
          <w:szCs w:val="22"/>
        </w:rPr>
        <w:t xml:space="preserve"> </w:t>
      </w:r>
      <w:r w:rsidRPr="00633769">
        <w:rPr>
          <w:rStyle w:val="cm-number"/>
          <w:rFonts w:asciiTheme="minorEastAsia" w:hAnsiTheme="minorEastAsia"/>
          <w:color w:val="116644"/>
          <w:sz w:val="22"/>
          <w:szCs w:val="22"/>
        </w:rPr>
        <w:t>2</w:t>
      </w:r>
      <w:r w:rsidRPr="00633769">
        <w:rPr>
          <w:sz w:val="22"/>
          <w:szCs w:val="22"/>
        </w:rPr>
        <w:t xml:space="preserve"> </w:t>
      </w:r>
      <w:r w:rsidRPr="00633769">
        <w:rPr>
          <w:rStyle w:val="cm-keyword"/>
          <w:rFonts w:asciiTheme="minorEastAsia" w:hAnsiTheme="minorEastAsia"/>
          <w:color w:val="770088"/>
          <w:sz w:val="22"/>
          <w:szCs w:val="22"/>
        </w:rPr>
        <w:t>WHERE</w:t>
      </w:r>
      <w:r w:rsidRPr="00633769">
        <w:rPr>
          <w:sz w:val="22"/>
          <w:szCs w:val="22"/>
        </w:rPr>
        <w:t xml:space="preserve"> id</w:t>
      </w:r>
      <w:r w:rsidRPr="00633769">
        <w:rPr>
          <w:rStyle w:val="cm-operator"/>
          <w:rFonts w:asciiTheme="minorEastAsia" w:hAnsiTheme="minorEastAsia"/>
          <w:color w:val="981A1A"/>
          <w:sz w:val="22"/>
          <w:szCs w:val="22"/>
        </w:rPr>
        <w:t>=</w:t>
      </w:r>
      <w:r w:rsidRPr="00633769">
        <w:rPr>
          <w:rStyle w:val="cm-number"/>
          <w:rFonts w:asciiTheme="minorEastAsia" w:hAnsiTheme="minorEastAsia"/>
          <w:color w:val="116644"/>
          <w:sz w:val="22"/>
          <w:szCs w:val="22"/>
        </w:rPr>
        <w:t>2</w:t>
      </w:r>
      <w:r w:rsidRPr="00633769">
        <w:rPr>
          <w:sz w:val="22"/>
          <w:szCs w:val="22"/>
        </w:rPr>
        <w:br/>
        <w:t> </w:t>
      </w:r>
      <w:r w:rsidRPr="00633769">
        <w:rPr>
          <w:rStyle w:val="cm-keyword"/>
          <w:rFonts w:asciiTheme="minorEastAsia" w:hAnsiTheme="minorEastAsia"/>
          <w:color w:val="770088"/>
          <w:sz w:val="22"/>
          <w:szCs w:val="22"/>
        </w:rPr>
        <w:t>COMMIT</w:t>
      </w:r>
    </w:p>
    <w:p w14:paraId="01F141C5" w14:textId="77777777" w:rsidR="00633769" w:rsidRPr="00633769" w:rsidRDefault="00633769" w:rsidP="00633769">
      <w:r w:rsidRPr="00633769">
        <w:rPr>
          <w:rStyle w:val="md-plain"/>
          <w:rFonts w:asciiTheme="minorEastAsia" w:hAnsiTheme="minorEastAsia" w:cs="Open Sans"/>
          <w:color w:val="333333"/>
        </w:rPr>
        <w:t>事务2</w:t>
      </w:r>
    </w:p>
    <w:p w14:paraId="1F74E0D6" w14:textId="77777777" w:rsidR="00633769" w:rsidRPr="00633769" w:rsidRDefault="00633769" w:rsidP="00633769">
      <w:pPr>
        <w:rPr>
          <w:rFonts w:cs="宋体"/>
          <w:sz w:val="22"/>
          <w:szCs w:val="22"/>
        </w:rPr>
      </w:pPr>
      <w:r w:rsidRPr="00633769">
        <w:rPr>
          <w:sz w:val="22"/>
          <w:szCs w:val="22"/>
        </w:rPr>
        <w:t> </w:t>
      </w:r>
      <w:r w:rsidRPr="00633769">
        <w:rPr>
          <w:rStyle w:val="cm-keyword"/>
          <w:rFonts w:asciiTheme="minorEastAsia" w:hAnsiTheme="minorEastAsia"/>
          <w:color w:val="770088"/>
          <w:sz w:val="22"/>
          <w:szCs w:val="22"/>
        </w:rPr>
        <w:t>BEGIN</w:t>
      </w:r>
      <w:r w:rsidRPr="00633769">
        <w:rPr>
          <w:sz w:val="22"/>
          <w:szCs w:val="22"/>
        </w:rPr>
        <w:br/>
        <w:t> </w:t>
      </w:r>
      <w:r w:rsidRPr="00633769">
        <w:rPr>
          <w:rStyle w:val="cm-keyword"/>
          <w:rFonts w:asciiTheme="minorEastAsia" w:hAnsiTheme="minorEastAsia"/>
          <w:color w:val="770088"/>
          <w:sz w:val="22"/>
          <w:szCs w:val="22"/>
        </w:rPr>
        <w:t>SELECT</w:t>
      </w:r>
      <w:r w:rsidRPr="00633769">
        <w:rPr>
          <w:sz w:val="22"/>
          <w:szCs w:val="22"/>
        </w:rPr>
        <w:t xml:space="preserve"> id</w:t>
      </w:r>
      <w:r w:rsidRPr="00633769">
        <w:rPr>
          <w:rStyle w:val="cm-punctuation"/>
          <w:rFonts w:asciiTheme="minorEastAsia" w:hAnsiTheme="minorEastAsia"/>
          <w:color w:val="333333"/>
          <w:sz w:val="22"/>
          <w:szCs w:val="22"/>
        </w:rPr>
        <w:t>,</w:t>
      </w:r>
      <w:r w:rsidRPr="00633769">
        <w:rPr>
          <w:sz w:val="22"/>
          <w:szCs w:val="22"/>
        </w:rPr>
        <w:t xml:space="preserve"> user_id</w:t>
      </w:r>
      <w:r w:rsidRPr="00633769">
        <w:rPr>
          <w:rStyle w:val="cm-punctuation"/>
          <w:rFonts w:asciiTheme="minorEastAsia" w:hAnsiTheme="minorEastAsia"/>
          <w:color w:val="333333"/>
          <w:sz w:val="22"/>
          <w:szCs w:val="22"/>
        </w:rPr>
        <w:t>,</w:t>
      </w:r>
      <w:r w:rsidRPr="00633769">
        <w:rPr>
          <w:sz w:val="22"/>
          <w:szCs w:val="22"/>
        </w:rPr>
        <w:t xml:space="preserve"> goods_id</w:t>
      </w:r>
      <w:r w:rsidRPr="00633769">
        <w:rPr>
          <w:rStyle w:val="cm-punctuation"/>
          <w:rFonts w:asciiTheme="minorEastAsia" w:hAnsiTheme="minorEastAsia"/>
          <w:color w:val="333333"/>
          <w:sz w:val="22"/>
          <w:szCs w:val="22"/>
        </w:rPr>
        <w:t>,</w:t>
      </w:r>
      <w:r w:rsidRPr="00633769">
        <w:rPr>
          <w:sz w:val="22"/>
          <w:szCs w:val="22"/>
        </w:rPr>
        <w:t xml:space="preserve"> state </w:t>
      </w:r>
      <w:r w:rsidRPr="00633769">
        <w:rPr>
          <w:rStyle w:val="cm-keyword"/>
          <w:rFonts w:asciiTheme="minorEastAsia" w:hAnsiTheme="minorEastAsia"/>
          <w:color w:val="770088"/>
          <w:sz w:val="22"/>
          <w:szCs w:val="22"/>
        </w:rPr>
        <w:t>FROM</w:t>
      </w:r>
      <w:r w:rsidRPr="00633769">
        <w:rPr>
          <w:sz w:val="22"/>
          <w:szCs w:val="22"/>
        </w:rPr>
        <w:t xml:space="preserve"> goods_order </w:t>
      </w:r>
      <w:r w:rsidRPr="00633769">
        <w:rPr>
          <w:rStyle w:val="cm-keyword"/>
          <w:rFonts w:asciiTheme="minorEastAsia" w:hAnsiTheme="minorEastAsia"/>
          <w:color w:val="770088"/>
          <w:sz w:val="22"/>
          <w:szCs w:val="22"/>
        </w:rPr>
        <w:t>WHERE</w:t>
      </w:r>
      <w:r w:rsidRPr="00633769">
        <w:rPr>
          <w:sz w:val="22"/>
          <w:szCs w:val="22"/>
        </w:rPr>
        <w:t xml:space="preserve"> id </w:t>
      </w:r>
      <w:r w:rsidRPr="00633769">
        <w:rPr>
          <w:rStyle w:val="cm-operator"/>
          <w:rFonts w:asciiTheme="minorEastAsia" w:hAnsiTheme="minorEastAsia"/>
          <w:color w:val="981A1A"/>
          <w:sz w:val="22"/>
          <w:szCs w:val="22"/>
        </w:rPr>
        <w:t>=</w:t>
      </w:r>
      <w:r w:rsidRPr="00633769">
        <w:rPr>
          <w:sz w:val="22"/>
          <w:szCs w:val="22"/>
        </w:rPr>
        <w:t xml:space="preserve"> </w:t>
      </w:r>
      <w:r w:rsidRPr="00633769">
        <w:rPr>
          <w:rStyle w:val="cm-number"/>
          <w:rFonts w:asciiTheme="minorEastAsia" w:hAnsiTheme="minorEastAsia"/>
          <w:color w:val="116644"/>
          <w:sz w:val="22"/>
          <w:szCs w:val="22"/>
        </w:rPr>
        <w:t>2</w:t>
      </w:r>
      <w:r w:rsidRPr="00633769">
        <w:rPr>
          <w:sz w:val="22"/>
          <w:szCs w:val="22"/>
        </w:rPr>
        <w:t xml:space="preserve"> </w:t>
      </w:r>
      <w:r w:rsidRPr="00633769">
        <w:rPr>
          <w:rStyle w:val="cm-keyword"/>
          <w:rFonts w:asciiTheme="minorEastAsia" w:hAnsiTheme="minorEastAsia"/>
          <w:color w:val="770088"/>
          <w:sz w:val="22"/>
          <w:szCs w:val="22"/>
        </w:rPr>
        <w:t>FOR</w:t>
      </w:r>
      <w:r w:rsidRPr="00633769">
        <w:rPr>
          <w:sz w:val="22"/>
          <w:szCs w:val="22"/>
        </w:rPr>
        <w:t xml:space="preserve"> </w:t>
      </w:r>
      <w:r w:rsidRPr="00633769">
        <w:rPr>
          <w:rStyle w:val="cm-keyword"/>
          <w:rFonts w:asciiTheme="minorEastAsia" w:hAnsiTheme="minorEastAsia"/>
          <w:color w:val="770088"/>
          <w:sz w:val="22"/>
          <w:szCs w:val="22"/>
        </w:rPr>
        <w:t>UPDATE</w:t>
      </w:r>
      <w:r w:rsidRPr="00633769">
        <w:rPr>
          <w:sz w:val="22"/>
          <w:szCs w:val="22"/>
        </w:rPr>
        <w:br/>
        <w:t> </w:t>
      </w:r>
      <w:r w:rsidRPr="00633769">
        <w:rPr>
          <w:rStyle w:val="cm-keyword"/>
          <w:rFonts w:asciiTheme="minorEastAsia" w:hAnsiTheme="minorEastAsia"/>
          <w:color w:val="770088"/>
          <w:sz w:val="22"/>
          <w:szCs w:val="22"/>
        </w:rPr>
        <w:t>UPDATE</w:t>
      </w:r>
      <w:r w:rsidRPr="00633769">
        <w:rPr>
          <w:sz w:val="22"/>
          <w:szCs w:val="22"/>
        </w:rPr>
        <w:t xml:space="preserve"> goods_order </w:t>
      </w:r>
      <w:r w:rsidRPr="00633769">
        <w:rPr>
          <w:rStyle w:val="cm-keyword"/>
          <w:rFonts w:asciiTheme="minorEastAsia" w:hAnsiTheme="minorEastAsia"/>
          <w:color w:val="770088"/>
          <w:sz w:val="22"/>
          <w:szCs w:val="22"/>
        </w:rPr>
        <w:t>SET</w:t>
      </w:r>
      <w:r w:rsidRPr="00633769">
        <w:rPr>
          <w:sz w:val="22"/>
          <w:szCs w:val="22"/>
        </w:rPr>
        <w:t xml:space="preserve"> state </w:t>
      </w:r>
      <w:r w:rsidRPr="00633769">
        <w:rPr>
          <w:rStyle w:val="cm-operator"/>
          <w:rFonts w:asciiTheme="minorEastAsia" w:hAnsiTheme="minorEastAsia"/>
          <w:color w:val="981A1A"/>
          <w:sz w:val="22"/>
          <w:szCs w:val="22"/>
        </w:rPr>
        <w:t>=</w:t>
      </w:r>
      <w:r w:rsidRPr="00633769">
        <w:rPr>
          <w:sz w:val="22"/>
          <w:szCs w:val="22"/>
        </w:rPr>
        <w:t xml:space="preserve"> </w:t>
      </w:r>
      <w:r w:rsidRPr="00633769">
        <w:rPr>
          <w:rStyle w:val="cm-number"/>
          <w:rFonts w:asciiTheme="minorEastAsia" w:hAnsiTheme="minorEastAsia"/>
          <w:color w:val="116644"/>
          <w:sz w:val="22"/>
          <w:szCs w:val="22"/>
        </w:rPr>
        <w:t>3</w:t>
      </w:r>
      <w:r w:rsidRPr="00633769">
        <w:rPr>
          <w:sz w:val="22"/>
          <w:szCs w:val="22"/>
        </w:rPr>
        <w:t xml:space="preserve"> </w:t>
      </w:r>
      <w:r w:rsidRPr="00633769">
        <w:rPr>
          <w:rStyle w:val="cm-keyword"/>
          <w:rFonts w:asciiTheme="minorEastAsia" w:hAnsiTheme="minorEastAsia"/>
          <w:color w:val="770088"/>
          <w:sz w:val="22"/>
          <w:szCs w:val="22"/>
        </w:rPr>
        <w:t>WHERE</w:t>
      </w:r>
      <w:r w:rsidRPr="00633769">
        <w:rPr>
          <w:sz w:val="22"/>
          <w:szCs w:val="22"/>
        </w:rPr>
        <w:t xml:space="preserve"> id</w:t>
      </w:r>
      <w:r w:rsidRPr="00633769">
        <w:rPr>
          <w:rStyle w:val="cm-operator"/>
          <w:rFonts w:asciiTheme="minorEastAsia" w:hAnsiTheme="minorEastAsia"/>
          <w:color w:val="981A1A"/>
          <w:sz w:val="22"/>
          <w:szCs w:val="22"/>
        </w:rPr>
        <w:t>=</w:t>
      </w:r>
      <w:r w:rsidRPr="00633769">
        <w:rPr>
          <w:rStyle w:val="cm-number"/>
          <w:rFonts w:asciiTheme="minorEastAsia" w:hAnsiTheme="minorEastAsia"/>
          <w:color w:val="116644"/>
          <w:sz w:val="22"/>
          <w:szCs w:val="22"/>
        </w:rPr>
        <w:t>2</w:t>
      </w:r>
      <w:r w:rsidRPr="00633769">
        <w:rPr>
          <w:sz w:val="22"/>
          <w:szCs w:val="22"/>
        </w:rPr>
        <w:br/>
        <w:t> </w:t>
      </w:r>
      <w:r w:rsidRPr="00633769">
        <w:rPr>
          <w:rStyle w:val="cm-keyword"/>
          <w:rFonts w:asciiTheme="minorEastAsia" w:hAnsiTheme="minorEastAsia"/>
          <w:color w:val="770088"/>
          <w:sz w:val="22"/>
          <w:szCs w:val="22"/>
        </w:rPr>
        <w:t>COMMIT</w:t>
      </w:r>
    </w:p>
    <w:p w14:paraId="61E2230C" w14:textId="3CF69ED1" w:rsidR="00633769" w:rsidRPr="00633769" w:rsidRDefault="00633769" w:rsidP="00633769">
      <w:r w:rsidRPr="00633769">
        <w:rPr>
          <w:rStyle w:val="md-plain"/>
          <w:rFonts w:asciiTheme="minorEastAsia" w:hAnsiTheme="minorEastAsia" w:cs="Open Sans"/>
          <w:color w:val="333333"/>
        </w:rPr>
        <w:t xml:space="preserve">当 </w:t>
      </w:r>
      <w:r w:rsidRPr="00633769">
        <w:rPr>
          <w:rStyle w:val="HTML"/>
          <w:rFonts w:asciiTheme="minorEastAsia" w:eastAsiaTheme="minorEastAsia" w:hAnsiTheme="minorEastAsia"/>
          <w:color w:val="333333"/>
          <w:sz w:val="22"/>
          <w:szCs w:val="22"/>
          <w:bdr w:val="single" w:sz="6" w:space="0" w:color="E7EAED" w:frame="1"/>
          <w:shd w:val="clear" w:color="auto" w:fill="F3F4F4"/>
        </w:rPr>
        <w:t>事务1</w:t>
      </w:r>
      <w:r w:rsidRPr="00633769">
        <w:rPr>
          <w:rStyle w:val="md-plain"/>
          <w:rFonts w:asciiTheme="minorEastAsia" w:hAnsiTheme="minorEastAsia" w:cs="Open Sans"/>
          <w:color w:val="333333"/>
        </w:rPr>
        <w:t xml:space="preserve"> 执行完 </w:t>
      </w:r>
      <w:r w:rsidRPr="00633769">
        <w:rPr>
          <w:rStyle w:val="HTML"/>
          <w:rFonts w:asciiTheme="minorEastAsia" w:eastAsiaTheme="minorEastAsia" w:hAnsiTheme="minorEastAsia"/>
          <w:color w:val="333333"/>
          <w:sz w:val="22"/>
          <w:szCs w:val="22"/>
          <w:bdr w:val="single" w:sz="6" w:space="0" w:color="E7EAED" w:frame="1"/>
          <w:shd w:val="clear" w:color="auto" w:fill="F3F4F4"/>
        </w:rPr>
        <w:t>SELECT ... FOR UPDATE</w:t>
      </w:r>
      <w:r w:rsidRPr="00633769">
        <w:rPr>
          <w:rStyle w:val="md-plain"/>
          <w:rFonts w:asciiTheme="minorEastAsia" w:hAnsiTheme="minorEastAsia" w:cs="Open Sans"/>
          <w:color w:val="333333"/>
        </w:rPr>
        <w:t xml:space="preserve"> 后（此时事务还未结束）， </w:t>
      </w:r>
      <w:r w:rsidRPr="00633769">
        <w:rPr>
          <w:rStyle w:val="HTML"/>
          <w:rFonts w:asciiTheme="minorEastAsia" w:eastAsiaTheme="minorEastAsia" w:hAnsiTheme="minorEastAsia"/>
          <w:color w:val="333333"/>
          <w:sz w:val="22"/>
          <w:szCs w:val="22"/>
          <w:bdr w:val="single" w:sz="6" w:space="0" w:color="E7EAED" w:frame="1"/>
          <w:shd w:val="clear" w:color="auto" w:fill="F3F4F4"/>
        </w:rPr>
        <w:t>事务2</w:t>
      </w:r>
      <w:r w:rsidRPr="00633769">
        <w:rPr>
          <w:rStyle w:val="md-plain"/>
          <w:rFonts w:asciiTheme="minorEastAsia" w:hAnsiTheme="minorEastAsia" w:cs="Open Sans"/>
          <w:color w:val="333333"/>
        </w:rPr>
        <w:t xml:space="preserve"> 执行 </w:t>
      </w:r>
      <w:r w:rsidRPr="00633769">
        <w:rPr>
          <w:rStyle w:val="HTML"/>
          <w:rFonts w:asciiTheme="minorEastAsia" w:eastAsiaTheme="minorEastAsia" w:hAnsiTheme="minorEastAsia"/>
          <w:color w:val="333333"/>
          <w:sz w:val="22"/>
          <w:szCs w:val="22"/>
          <w:bdr w:val="single" w:sz="6" w:space="0" w:color="E7EAED" w:frame="1"/>
          <w:shd w:val="clear" w:color="auto" w:fill="F3F4F4"/>
        </w:rPr>
        <w:t>SELECT ... FOR UPDATE</w:t>
      </w:r>
      <w:r w:rsidRPr="00633769">
        <w:rPr>
          <w:rStyle w:val="md-plain"/>
          <w:rFonts w:asciiTheme="minorEastAsia" w:hAnsiTheme="minorEastAsia" w:cs="Open Sans"/>
          <w:color w:val="333333"/>
        </w:rPr>
        <w:t xml:space="preserve"> 语句时将会阻塞在那，直到 </w:t>
      </w:r>
      <w:r w:rsidRPr="00633769">
        <w:rPr>
          <w:rStyle w:val="HTML"/>
          <w:rFonts w:asciiTheme="minorEastAsia" w:eastAsiaTheme="minorEastAsia" w:hAnsiTheme="minorEastAsia"/>
          <w:color w:val="333333"/>
          <w:sz w:val="22"/>
          <w:szCs w:val="22"/>
          <w:bdr w:val="single" w:sz="6" w:space="0" w:color="E7EAED" w:frame="1"/>
          <w:shd w:val="clear" w:color="auto" w:fill="F3F4F4"/>
        </w:rPr>
        <w:t>事务1</w:t>
      </w:r>
      <w:r w:rsidRPr="00633769">
        <w:rPr>
          <w:rStyle w:val="md-plain"/>
          <w:rFonts w:asciiTheme="minorEastAsia" w:hAnsiTheme="minorEastAsia" w:cs="Open Sans"/>
          <w:color w:val="333333"/>
        </w:rPr>
        <w:t xml:space="preserve"> 中的事务结束（执行完</w:t>
      </w:r>
      <w:r w:rsidRPr="00633769">
        <w:rPr>
          <w:rStyle w:val="HTML"/>
          <w:rFonts w:asciiTheme="minorEastAsia" w:eastAsiaTheme="minorEastAsia" w:hAnsiTheme="minorEastAsia"/>
          <w:color w:val="333333"/>
          <w:sz w:val="22"/>
          <w:szCs w:val="22"/>
          <w:bdr w:val="single" w:sz="6" w:space="0" w:color="E7EAED" w:frame="1"/>
          <w:shd w:val="clear" w:color="auto" w:fill="F3F4F4"/>
        </w:rPr>
        <w:t>COMMIT</w:t>
      </w:r>
      <w:r w:rsidRPr="00633769">
        <w:rPr>
          <w:rStyle w:val="md-plain"/>
          <w:rFonts w:asciiTheme="minorEastAsia" w:hAnsiTheme="minorEastAsia" w:cs="Open Sans"/>
          <w:color w:val="333333"/>
        </w:rPr>
        <w:t>）。</w:t>
      </w:r>
    </w:p>
    <w:p w14:paraId="3B6761C5" w14:textId="77777777" w:rsidR="00633769" w:rsidRPr="00633769" w:rsidRDefault="00633769" w:rsidP="00633769">
      <w:r w:rsidRPr="00633769">
        <w:rPr>
          <w:rStyle w:val="md-plain"/>
          <w:rFonts w:asciiTheme="minorEastAsia" w:hAnsiTheme="minorEastAsia" w:cs="Open Sans"/>
          <w:color w:val="333333"/>
        </w:rPr>
        <w:t>其中一个使用场景是用于修改订单状态，修改订单状态往往需要两个步骤：</w:t>
      </w:r>
    </w:p>
    <w:p w14:paraId="081E9750" w14:textId="26F0F34D" w:rsidR="00633769" w:rsidRPr="00633769" w:rsidRDefault="00633769" w:rsidP="00EC680D">
      <w:pPr>
        <w:pStyle w:val="a5"/>
        <w:numPr>
          <w:ilvl w:val="0"/>
          <w:numId w:val="36"/>
        </w:numPr>
      </w:pPr>
      <w:r w:rsidRPr="00BB3534">
        <w:rPr>
          <w:rStyle w:val="md-plain"/>
          <w:rFonts w:asciiTheme="minorEastAsia" w:hAnsiTheme="minorEastAsia" w:cs="Open Sans"/>
          <w:color w:val="333333"/>
        </w:rPr>
        <w:t>查询订单状态。</w:t>
      </w:r>
    </w:p>
    <w:p w14:paraId="189F9C40" w14:textId="5F6577BA" w:rsidR="00633769" w:rsidRPr="00633769" w:rsidRDefault="00633769" w:rsidP="00EC680D">
      <w:pPr>
        <w:pStyle w:val="a5"/>
        <w:numPr>
          <w:ilvl w:val="0"/>
          <w:numId w:val="36"/>
        </w:numPr>
      </w:pPr>
      <w:r w:rsidRPr="00BB3534">
        <w:rPr>
          <w:rStyle w:val="md-plain"/>
          <w:rFonts w:asciiTheme="minorEastAsia" w:hAnsiTheme="minorEastAsia" w:cs="Open Sans"/>
          <w:color w:val="333333"/>
        </w:rPr>
        <w:t>修改订单状态。</w:t>
      </w:r>
    </w:p>
    <w:p w14:paraId="3E3A01F7" w14:textId="77777777" w:rsidR="00633769" w:rsidRPr="00633769" w:rsidRDefault="00633769" w:rsidP="00633769">
      <w:r w:rsidRPr="00633769">
        <w:rPr>
          <w:rStyle w:val="md-plain"/>
          <w:rFonts w:asciiTheme="minorEastAsia" w:hAnsiTheme="minorEastAsia" w:cs="Open Sans"/>
          <w:color w:val="333333"/>
        </w:rPr>
        <w:t>当有两个任务同时请求时，有可能出现如下情况：</w:t>
      </w:r>
    </w:p>
    <w:p w14:paraId="526A3BD8" w14:textId="02CB93C9" w:rsidR="00633769" w:rsidRPr="00633769" w:rsidRDefault="00633769" w:rsidP="00EC680D">
      <w:pPr>
        <w:pStyle w:val="a5"/>
        <w:numPr>
          <w:ilvl w:val="0"/>
          <w:numId w:val="37"/>
        </w:numPr>
      </w:pPr>
      <w:r w:rsidRPr="00BB3534">
        <w:rPr>
          <w:rStyle w:val="md-plain"/>
          <w:rFonts w:asciiTheme="minorEastAsia" w:hAnsiTheme="minorEastAsia" w:cs="Open Sans"/>
          <w:color w:val="333333"/>
        </w:rPr>
        <w:t>任务A查询到订单状态为1。</w:t>
      </w:r>
    </w:p>
    <w:p w14:paraId="5086A283" w14:textId="3B0FC17A" w:rsidR="00633769" w:rsidRPr="00633769" w:rsidRDefault="00633769" w:rsidP="00EC680D">
      <w:pPr>
        <w:pStyle w:val="a5"/>
        <w:numPr>
          <w:ilvl w:val="0"/>
          <w:numId w:val="37"/>
        </w:numPr>
      </w:pPr>
      <w:r w:rsidRPr="00BB3534">
        <w:rPr>
          <w:rStyle w:val="md-plain"/>
          <w:rFonts w:asciiTheme="minorEastAsia" w:hAnsiTheme="minorEastAsia" w:cs="Open Sans"/>
          <w:color w:val="333333"/>
        </w:rPr>
        <w:t>任务B查询到订单状态为1。</w:t>
      </w:r>
    </w:p>
    <w:p w14:paraId="58155BA6" w14:textId="3AB9702F" w:rsidR="00633769" w:rsidRPr="00633769" w:rsidRDefault="00633769" w:rsidP="00EC680D">
      <w:pPr>
        <w:pStyle w:val="a5"/>
        <w:numPr>
          <w:ilvl w:val="0"/>
          <w:numId w:val="37"/>
        </w:numPr>
      </w:pPr>
      <w:r w:rsidRPr="00BB3534">
        <w:rPr>
          <w:rStyle w:val="md-plain"/>
          <w:rFonts w:asciiTheme="minorEastAsia" w:hAnsiTheme="minorEastAsia" w:cs="Open Sans"/>
          <w:color w:val="333333"/>
        </w:rPr>
        <w:t>任务A修改订单状态为2。</w:t>
      </w:r>
    </w:p>
    <w:p w14:paraId="4669C3E6" w14:textId="3BF3D9CE" w:rsidR="00633769" w:rsidRPr="00633769" w:rsidRDefault="00633769" w:rsidP="00EC680D">
      <w:pPr>
        <w:pStyle w:val="a5"/>
        <w:numPr>
          <w:ilvl w:val="0"/>
          <w:numId w:val="37"/>
        </w:numPr>
      </w:pPr>
      <w:r w:rsidRPr="00BB3534">
        <w:rPr>
          <w:rStyle w:val="md-plain"/>
          <w:rFonts w:asciiTheme="minorEastAsia" w:hAnsiTheme="minorEastAsia" w:cs="Open Sans"/>
          <w:color w:val="333333"/>
        </w:rPr>
        <w:t>任务B修改订单状态为3。</w:t>
      </w:r>
    </w:p>
    <w:p w14:paraId="628D2B2A" w14:textId="77777777" w:rsidR="00633769" w:rsidRPr="00633769" w:rsidRDefault="00633769" w:rsidP="00633769">
      <w:r w:rsidRPr="00633769">
        <w:rPr>
          <w:rStyle w:val="md-plain"/>
          <w:rFonts w:asciiTheme="minorEastAsia" w:hAnsiTheme="minorEastAsia" w:cs="Open Sans"/>
          <w:color w:val="333333"/>
        </w:rPr>
        <w:t xml:space="preserve">其中，任务B将订单状态改为3的前提是订单状态为1，但是上述情况下任务B修改订单时订单状态已变成2了，并不符合预期，通过 </w:t>
      </w:r>
      <w:r w:rsidRPr="00633769">
        <w:rPr>
          <w:rStyle w:val="HTML"/>
          <w:rFonts w:asciiTheme="minorEastAsia" w:eastAsiaTheme="minorEastAsia" w:hAnsiTheme="minorEastAsia"/>
          <w:color w:val="333333"/>
          <w:sz w:val="22"/>
          <w:szCs w:val="22"/>
          <w:bdr w:val="single" w:sz="6" w:space="0" w:color="E7EAED" w:frame="1"/>
          <w:shd w:val="clear" w:color="auto" w:fill="F3F4F4"/>
        </w:rPr>
        <w:t>SELECT ... FRO UPDATE</w:t>
      </w:r>
      <w:r w:rsidRPr="00633769">
        <w:rPr>
          <w:rStyle w:val="md-plain"/>
          <w:rFonts w:asciiTheme="minorEastAsia" w:hAnsiTheme="minorEastAsia" w:cs="Open Sans"/>
          <w:color w:val="333333"/>
        </w:rPr>
        <w:t xml:space="preserve"> 就可以解决上述问题。</w:t>
      </w:r>
    </w:p>
    <w:p w14:paraId="1F197909" w14:textId="77777777" w:rsidR="00633769" w:rsidRPr="00DC5D93" w:rsidRDefault="00633769" w:rsidP="00DC5D93">
      <w:pPr>
        <w:rPr>
          <w:rFonts w:asciiTheme="minorEastAsia" w:hAnsiTheme="minorEastAsia" w:hint="eastAsia"/>
        </w:rPr>
      </w:pPr>
    </w:p>
    <w:p w14:paraId="32875FE5" w14:textId="77777777" w:rsidR="0057053B" w:rsidRPr="00FF7114" w:rsidRDefault="0057053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事务的隔离级别有哪些？</w:t>
      </w:r>
    </w:p>
    <w:p w14:paraId="0E768FD6" w14:textId="77777777" w:rsidR="0057053B" w:rsidRPr="00FF7114" w:rsidRDefault="0057053B" w:rsidP="0057053B">
      <w:pPr>
        <w:rPr>
          <w:rFonts w:asciiTheme="minorEastAsia" w:hAnsiTheme="minorEastAsia"/>
        </w:rPr>
      </w:pPr>
      <w:r w:rsidRPr="00FF7114">
        <w:rPr>
          <w:rFonts w:asciiTheme="minorEastAsia" w:hAnsiTheme="minorEastAsia"/>
        </w:rPr>
        <w:t>SQL 标准提出了四种隔离级别来规避这些现象，隔离级别约高，性能效率就越低，这四个隔离级别如下：</w:t>
      </w:r>
    </w:p>
    <w:p w14:paraId="7578CEB2" w14:textId="77777777" w:rsidR="0057053B" w:rsidRPr="00FF7114" w:rsidRDefault="0057053B" w:rsidP="0057053B">
      <w:pPr>
        <w:rPr>
          <w:rFonts w:asciiTheme="minorEastAsia" w:hAnsiTheme="minorEastAsia"/>
        </w:rPr>
      </w:pPr>
      <w:r w:rsidRPr="00FF7114">
        <w:rPr>
          <w:rFonts w:asciiTheme="minorEastAsia" w:hAnsiTheme="minorEastAsia"/>
          <w:color w:val="FF0000"/>
        </w:rPr>
        <w:lastRenderedPageBreak/>
        <w:t>读未提交（read uncommitted）</w:t>
      </w:r>
      <w:r w:rsidRPr="00FF7114">
        <w:rPr>
          <w:rFonts w:asciiTheme="minorEastAsia" w:hAnsiTheme="minorEastAsia"/>
        </w:rPr>
        <w:t>，指一个事务还没提交时，它做的变更就能被其他事务看到；</w:t>
      </w:r>
    </w:p>
    <w:p w14:paraId="369E6738" w14:textId="77777777" w:rsidR="0057053B" w:rsidRPr="00FF7114" w:rsidRDefault="0057053B" w:rsidP="0057053B">
      <w:pPr>
        <w:rPr>
          <w:rFonts w:asciiTheme="minorEastAsia" w:hAnsiTheme="minorEastAsia"/>
        </w:rPr>
      </w:pPr>
      <w:r w:rsidRPr="00FF7114">
        <w:rPr>
          <w:rFonts w:asciiTheme="minorEastAsia" w:hAnsiTheme="minorEastAsia"/>
          <w:color w:val="FF0000"/>
        </w:rPr>
        <w:t>读提交（read committed）</w:t>
      </w:r>
      <w:r w:rsidRPr="00FF7114">
        <w:rPr>
          <w:rFonts w:asciiTheme="minorEastAsia" w:hAnsiTheme="minorEastAsia"/>
        </w:rPr>
        <w:t>，指一个事务提交之后，它做的变更才能被其他事务看到；</w:t>
      </w:r>
    </w:p>
    <w:p w14:paraId="75EAA030" w14:textId="77777777" w:rsidR="0057053B" w:rsidRPr="00FF7114" w:rsidRDefault="0057053B" w:rsidP="0057053B">
      <w:pPr>
        <w:rPr>
          <w:rFonts w:asciiTheme="minorEastAsia" w:hAnsiTheme="minorEastAsia"/>
        </w:rPr>
      </w:pPr>
      <w:r w:rsidRPr="00FF7114">
        <w:rPr>
          <w:rFonts w:asciiTheme="minorEastAsia" w:hAnsiTheme="minorEastAsia"/>
          <w:color w:val="FF0000"/>
        </w:rPr>
        <w:t>可重复读（repeatable read）</w:t>
      </w:r>
      <w:r w:rsidRPr="00FF7114">
        <w:rPr>
          <w:rFonts w:asciiTheme="minorEastAsia" w:hAnsiTheme="minorEastAsia"/>
        </w:rPr>
        <w:t>，指一个事务执行过程中看到的数据，一直跟这个事务启动时看到的数据是一致的，MySQL InnoDB 引擎的默认隔离级别；</w:t>
      </w:r>
    </w:p>
    <w:p w14:paraId="45105144" w14:textId="77777777" w:rsidR="0057053B" w:rsidRPr="00FF7114" w:rsidRDefault="0057053B" w:rsidP="0057053B">
      <w:pPr>
        <w:rPr>
          <w:rFonts w:asciiTheme="minorEastAsia" w:hAnsiTheme="minorEastAsia"/>
        </w:rPr>
      </w:pPr>
      <w:r w:rsidRPr="00FF7114">
        <w:rPr>
          <w:rFonts w:asciiTheme="minorEastAsia" w:hAnsiTheme="minorEastAsia"/>
          <w:color w:val="FF0000"/>
        </w:rPr>
        <w:t>串行化（serializable ）</w:t>
      </w:r>
      <w:r w:rsidRPr="00FF7114">
        <w:rPr>
          <w:rFonts w:asciiTheme="minorEastAsia" w:hAnsiTheme="minorEastAsia"/>
        </w:rPr>
        <w:t>；会对记录加上读写锁，在多个事务对这条记录进行读写操作时，如果发生了读写冲突的时候，后访问的事务必须等前一个事务执行完成，才能继续执行；</w:t>
      </w:r>
    </w:p>
    <w:p w14:paraId="1E0A730D" w14:textId="77777777" w:rsidR="0057053B" w:rsidRPr="00FF7114" w:rsidRDefault="0057053B" w:rsidP="0057053B">
      <w:pPr>
        <w:rPr>
          <w:rFonts w:asciiTheme="minorEastAsia" w:hAnsiTheme="minorEastAsia"/>
        </w:rPr>
      </w:pPr>
    </w:p>
    <w:p w14:paraId="11EC68EE" w14:textId="77777777" w:rsidR="0057053B" w:rsidRPr="00FF7114" w:rsidRDefault="0057053B" w:rsidP="0057053B">
      <w:pPr>
        <w:rPr>
          <w:rFonts w:asciiTheme="minorEastAsia" w:hAnsiTheme="minorEastAsia" w:hint="eastAsia"/>
        </w:rPr>
      </w:pPr>
      <w:r w:rsidRPr="00FF7114">
        <w:rPr>
          <w:rFonts w:asciiTheme="minorEastAsia" w:hAnsiTheme="minorEastAsia"/>
        </w:rPr>
        <w:t>按隔离水平高低排序如下：</w:t>
      </w:r>
    </w:p>
    <w:p w14:paraId="35823692" w14:textId="77777777" w:rsidR="0057053B" w:rsidRPr="00FF7114" w:rsidRDefault="0057053B" w:rsidP="00A600C8">
      <w:pPr>
        <w:ind w:left="420"/>
        <w:jc w:val="center"/>
        <w:rPr>
          <w:rFonts w:asciiTheme="minorEastAsia" w:hAnsiTheme="minorEastAsia"/>
        </w:rPr>
      </w:pPr>
      <w:r w:rsidRPr="00FF7114">
        <w:rPr>
          <w:rFonts w:asciiTheme="minorEastAsia" w:hAnsiTheme="minorEastAsia"/>
          <w:noProof/>
        </w:rPr>
        <w:drawing>
          <wp:inline distT="0" distB="0" distL="0" distR="0" wp14:anchorId="25025E4E" wp14:editId="66E405E3">
            <wp:extent cx="3254098" cy="491319"/>
            <wp:effectExtent l="0" t="0" r="3810" b="4445"/>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8120" cy="504005"/>
                    </a:xfrm>
                    <a:prstGeom prst="rect">
                      <a:avLst/>
                    </a:prstGeom>
                    <a:noFill/>
                    <a:ln>
                      <a:noFill/>
                    </a:ln>
                  </pic:spPr>
                </pic:pic>
              </a:graphicData>
            </a:graphic>
          </wp:inline>
        </w:drawing>
      </w:r>
    </w:p>
    <w:p w14:paraId="5F745D26" w14:textId="77777777" w:rsidR="0057053B" w:rsidRPr="00FF7114" w:rsidRDefault="0057053B" w:rsidP="0057053B">
      <w:pPr>
        <w:rPr>
          <w:rFonts w:asciiTheme="minorEastAsia" w:hAnsiTheme="minorEastAsia"/>
        </w:rPr>
      </w:pPr>
      <w:r w:rsidRPr="00FF7114">
        <w:rPr>
          <w:rFonts w:asciiTheme="minorEastAsia" w:hAnsiTheme="minorEastAsia"/>
        </w:rPr>
        <w:t>针对不同的隔离级别，并发事务时可能发生的现象也会不同。</w:t>
      </w:r>
    </w:p>
    <w:p w14:paraId="0E265A0B" w14:textId="77777777" w:rsidR="0057053B" w:rsidRPr="00FF7114" w:rsidRDefault="0057053B" w:rsidP="00A600C8">
      <w:pPr>
        <w:jc w:val="center"/>
        <w:rPr>
          <w:rFonts w:asciiTheme="minorEastAsia" w:hAnsiTheme="minorEastAsia" w:hint="eastAsia"/>
        </w:rPr>
      </w:pPr>
      <w:r w:rsidRPr="00FF7114">
        <w:rPr>
          <w:rFonts w:asciiTheme="minorEastAsia" w:hAnsiTheme="minorEastAsia"/>
          <w:noProof/>
        </w:rPr>
        <w:drawing>
          <wp:inline distT="0" distB="0" distL="0" distR="0" wp14:anchorId="03071636" wp14:editId="48BA432E">
            <wp:extent cx="3500651" cy="1514123"/>
            <wp:effectExtent l="0" t="0" r="5080" b="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3150" cy="1519529"/>
                    </a:xfrm>
                    <a:prstGeom prst="rect">
                      <a:avLst/>
                    </a:prstGeom>
                    <a:noFill/>
                    <a:ln>
                      <a:noFill/>
                    </a:ln>
                  </pic:spPr>
                </pic:pic>
              </a:graphicData>
            </a:graphic>
          </wp:inline>
        </w:drawing>
      </w:r>
    </w:p>
    <w:p w14:paraId="7059064D" w14:textId="77777777" w:rsidR="0057053B" w:rsidRPr="00FF7114" w:rsidRDefault="0057053B" w:rsidP="00EC680D">
      <w:pPr>
        <w:pStyle w:val="a5"/>
        <w:numPr>
          <w:ilvl w:val="0"/>
          <w:numId w:val="11"/>
        </w:numPr>
        <w:rPr>
          <w:rFonts w:asciiTheme="minorEastAsia" w:hAnsiTheme="minorEastAsia"/>
        </w:rPr>
      </w:pPr>
      <w:r w:rsidRPr="00FF7114">
        <w:rPr>
          <w:rFonts w:asciiTheme="minorEastAsia" w:hAnsiTheme="minorEastAsia"/>
        </w:rPr>
        <w:t>要解决脏读现象，就要升级到「读提交」以上的隔离级别；要解决不可重复读现象，就要升级到「可重复读」的隔离级别。</w:t>
      </w:r>
    </w:p>
    <w:p w14:paraId="7C83597E" w14:textId="0C267A76" w:rsidR="0057053B" w:rsidRPr="002B49AA" w:rsidRDefault="0057053B" w:rsidP="00EC680D">
      <w:pPr>
        <w:pStyle w:val="a5"/>
        <w:numPr>
          <w:ilvl w:val="0"/>
          <w:numId w:val="11"/>
        </w:numPr>
        <w:rPr>
          <w:rFonts w:asciiTheme="minorEastAsia" w:hAnsiTheme="minorEastAsia" w:hint="eastAsia"/>
        </w:rPr>
      </w:pPr>
      <w:r w:rsidRPr="00FF7114">
        <w:rPr>
          <w:rFonts w:asciiTheme="minorEastAsia" w:hAnsiTheme="minorEastAsia"/>
        </w:rPr>
        <w:t>要解决幻读现象不建议将隔离级别升级到「串行化」，因为这样会导致数据库在并发事务时性能很差。InnoDB 引擎的默认隔离级别虽然是「可重复读」，但是它通过next-key lock 锁（行锁和间隙锁的组合）来锁住记录之间的“间隙”和记录本身，防止其他事务在这个记录之间插入新的记录，这样就避免了幻读现象。</w:t>
      </w:r>
    </w:p>
    <w:p w14:paraId="560D3ED8" w14:textId="77777777" w:rsidR="0057053B" w:rsidRPr="00FF7114" w:rsidRDefault="0057053B" w:rsidP="0057053B">
      <w:pPr>
        <w:pStyle w:val="1"/>
        <w:rPr>
          <w:rFonts w:asciiTheme="minorEastAsia" w:hAnsiTheme="minorEastAsia" w:hint="eastAsia"/>
        </w:rPr>
      </w:pPr>
      <w:r w:rsidRPr="00FF7114">
        <w:rPr>
          <w:rFonts w:asciiTheme="minorEastAsia" w:hAnsiTheme="minorEastAsia" w:hint="eastAsia"/>
        </w:rPr>
        <w:t>隔离级别案例</w:t>
      </w:r>
    </w:p>
    <w:p w14:paraId="5530B8E9" w14:textId="77777777" w:rsidR="0057053B" w:rsidRPr="00FF7114" w:rsidRDefault="0057053B" w:rsidP="00A600C8">
      <w:pPr>
        <w:ind w:left="420"/>
        <w:jc w:val="center"/>
        <w:rPr>
          <w:rFonts w:asciiTheme="minorEastAsia" w:hAnsiTheme="minorEastAsia"/>
        </w:rPr>
      </w:pPr>
      <w:r w:rsidRPr="00FF7114">
        <w:rPr>
          <w:rFonts w:asciiTheme="minorEastAsia" w:hAnsiTheme="minorEastAsia"/>
          <w:noProof/>
        </w:rPr>
        <w:drawing>
          <wp:inline distT="0" distB="0" distL="0" distR="0" wp14:anchorId="0D8B8F87" wp14:editId="1ED4CB76">
            <wp:extent cx="2040340" cy="2445950"/>
            <wp:effectExtent l="0" t="0" r="0" b="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4401" cy="2450818"/>
                    </a:xfrm>
                    <a:prstGeom prst="rect">
                      <a:avLst/>
                    </a:prstGeom>
                    <a:noFill/>
                    <a:ln>
                      <a:noFill/>
                    </a:ln>
                  </pic:spPr>
                </pic:pic>
              </a:graphicData>
            </a:graphic>
          </wp:inline>
        </w:drawing>
      </w:r>
    </w:p>
    <w:p w14:paraId="4932B7AF" w14:textId="77777777" w:rsidR="0057053B" w:rsidRPr="00FF7114" w:rsidRDefault="0057053B" w:rsidP="0057053B">
      <w:pPr>
        <w:rPr>
          <w:rFonts w:asciiTheme="minorEastAsia" w:hAnsiTheme="minorEastAsia"/>
        </w:rPr>
      </w:pPr>
      <w:r w:rsidRPr="00FF7114">
        <w:rPr>
          <w:rFonts w:asciiTheme="minorEastAsia" w:hAnsiTheme="minorEastAsia"/>
        </w:rPr>
        <w:t>在不同隔离级别下，事务 A 执行过程中查询到的余额可能会不同：</w:t>
      </w:r>
    </w:p>
    <w:p w14:paraId="39BD83C6" w14:textId="77777777" w:rsidR="0057053B" w:rsidRPr="00FF7114" w:rsidRDefault="0057053B" w:rsidP="00EC680D">
      <w:pPr>
        <w:pStyle w:val="a5"/>
        <w:numPr>
          <w:ilvl w:val="0"/>
          <w:numId w:val="12"/>
        </w:numPr>
        <w:rPr>
          <w:rFonts w:asciiTheme="minorEastAsia" w:hAnsiTheme="minorEastAsia"/>
        </w:rPr>
      </w:pPr>
      <w:r w:rsidRPr="00FF7114">
        <w:rPr>
          <w:rFonts w:asciiTheme="minorEastAsia" w:hAnsiTheme="minorEastAsia"/>
        </w:rPr>
        <w:lastRenderedPageBreak/>
        <w:t>在「读未提交」隔离级别下，事务 B 修改余额后，虽然没有提交事务，但是此时的余额已经可以被事务 A 看见了，于是事务 A 中余额 V1 查询的值是 200 万，余额 V2、V3 自然也是 200 万了；</w:t>
      </w:r>
    </w:p>
    <w:p w14:paraId="36751C8B" w14:textId="77777777" w:rsidR="0057053B" w:rsidRPr="00FF7114" w:rsidRDefault="0057053B" w:rsidP="00EC680D">
      <w:pPr>
        <w:pStyle w:val="a5"/>
        <w:numPr>
          <w:ilvl w:val="0"/>
          <w:numId w:val="12"/>
        </w:numPr>
        <w:rPr>
          <w:rFonts w:asciiTheme="minorEastAsia" w:hAnsiTheme="minorEastAsia"/>
        </w:rPr>
      </w:pPr>
      <w:r w:rsidRPr="00FF7114">
        <w:rPr>
          <w:rFonts w:asciiTheme="minorEastAsia" w:hAnsiTheme="minorEastAsia"/>
        </w:rPr>
        <w:t>在「读提交」隔离级别下，事务 B 修改余额后，因为没有提交事务，所以事务 A 中余额 V1 的值还是 100 万，等事务 B 提交完后，最新的余额数据才能被事务 A 看见，因此额 V2、V3 都是 200 万；</w:t>
      </w:r>
    </w:p>
    <w:p w14:paraId="45D4E3A0" w14:textId="77777777" w:rsidR="0057053B" w:rsidRPr="00FF7114" w:rsidRDefault="0057053B" w:rsidP="00EC680D">
      <w:pPr>
        <w:pStyle w:val="a5"/>
        <w:numPr>
          <w:ilvl w:val="0"/>
          <w:numId w:val="12"/>
        </w:numPr>
        <w:rPr>
          <w:rFonts w:asciiTheme="minorEastAsia" w:hAnsiTheme="minorEastAsia"/>
        </w:rPr>
      </w:pPr>
      <w:r w:rsidRPr="00FF7114">
        <w:rPr>
          <w:rFonts w:asciiTheme="minorEastAsia" w:hAnsiTheme="minorEastAsia"/>
        </w:rPr>
        <w:t>在「可重复读」隔离级别下，事务 A 只能看见启动事务时的数据，所以余额 V1、余额 V2 的值都是 100 万，当事务 A 提交事务后，就能看见最新的余额数据了，所以余额 V3 的值是 200 万；</w:t>
      </w:r>
    </w:p>
    <w:p w14:paraId="132D56E1" w14:textId="77777777" w:rsidR="0057053B" w:rsidRPr="00FF7114" w:rsidRDefault="0057053B" w:rsidP="00EC680D">
      <w:pPr>
        <w:pStyle w:val="a5"/>
        <w:numPr>
          <w:ilvl w:val="0"/>
          <w:numId w:val="12"/>
        </w:numPr>
        <w:rPr>
          <w:rFonts w:asciiTheme="minorEastAsia" w:hAnsiTheme="minorEastAsia"/>
        </w:rPr>
      </w:pPr>
      <w:r w:rsidRPr="00FF7114">
        <w:rPr>
          <w:rFonts w:asciiTheme="minorEastAsia" w:hAnsiTheme="minorEastAsia"/>
        </w:rPr>
        <w:t>在「串行化」隔离级别下，事务 B 在执行将余额 100 万修改为 200 万时，由于此前事务 A 执行了读操作，这样就发生了读写冲突，于是就会被锁住，直到事务 A 提交后，事务 B 才可以继续执行，所以从 A 的角度看，余额 V1、V2 的值是 100 万，余额 V3 的值是 200万。</w:t>
      </w:r>
    </w:p>
    <w:p w14:paraId="4D6AC2D7" w14:textId="77777777" w:rsidR="0057053B" w:rsidRPr="00FF7114" w:rsidRDefault="0057053B" w:rsidP="0057053B">
      <w:pPr>
        <w:pStyle w:val="1"/>
        <w:keepNext w:val="0"/>
        <w:keepLines w:val="0"/>
        <w:spacing w:before="240" w:after="0" w:line="360" w:lineRule="auto"/>
        <w:rPr>
          <w:rFonts w:asciiTheme="minorEastAsia" w:hAnsiTheme="minorEastAsia" w:cs="Calibri"/>
          <w:b w:val="0"/>
          <w:sz w:val="32"/>
          <w:szCs w:val="32"/>
        </w:rPr>
      </w:pPr>
      <w:r w:rsidRPr="00FF7114">
        <w:rPr>
          <w:rFonts w:asciiTheme="minorEastAsia" w:hAnsiTheme="minorEastAsia" w:cs="Calibri"/>
          <w:sz w:val="32"/>
          <w:szCs w:val="32"/>
        </w:rPr>
        <w:t>四种隔离级别具体是如何实现的呢？</w:t>
      </w:r>
    </w:p>
    <w:p w14:paraId="13C1886D" w14:textId="77777777" w:rsidR="0057053B" w:rsidRPr="00FF7114" w:rsidRDefault="0057053B" w:rsidP="00EC680D">
      <w:pPr>
        <w:pStyle w:val="a5"/>
        <w:numPr>
          <w:ilvl w:val="0"/>
          <w:numId w:val="13"/>
        </w:numPr>
        <w:rPr>
          <w:rFonts w:asciiTheme="minorEastAsia" w:hAnsiTheme="minorEastAsia"/>
        </w:rPr>
      </w:pPr>
      <w:r w:rsidRPr="00FF7114">
        <w:rPr>
          <w:rFonts w:asciiTheme="minorEastAsia" w:hAnsiTheme="minorEastAsia"/>
        </w:rPr>
        <w:t>对于「读未提交」隔离级别的事务来说，因为可以读到未提交事务修改的数据，所以直接读取最新的数据就好了；</w:t>
      </w:r>
    </w:p>
    <w:p w14:paraId="029B7AAB" w14:textId="77777777" w:rsidR="0057053B" w:rsidRPr="00FF7114" w:rsidRDefault="0057053B" w:rsidP="00EC680D">
      <w:pPr>
        <w:pStyle w:val="a5"/>
        <w:numPr>
          <w:ilvl w:val="0"/>
          <w:numId w:val="13"/>
        </w:numPr>
        <w:rPr>
          <w:rFonts w:asciiTheme="minorEastAsia" w:hAnsiTheme="minorEastAsia"/>
        </w:rPr>
      </w:pPr>
      <w:r w:rsidRPr="00FF7114">
        <w:rPr>
          <w:rFonts w:asciiTheme="minorEastAsia" w:hAnsiTheme="minorEastAsia"/>
        </w:rPr>
        <w:t>对于「串行化」隔离级别的事务来说，通过加读写锁的方式来避免并行访问；</w:t>
      </w:r>
    </w:p>
    <w:p w14:paraId="21BDA706" w14:textId="77777777" w:rsidR="0057053B" w:rsidRPr="00FF7114" w:rsidRDefault="0057053B" w:rsidP="00EC680D">
      <w:pPr>
        <w:pStyle w:val="a5"/>
        <w:numPr>
          <w:ilvl w:val="0"/>
          <w:numId w:val="13"/>
        </w:numPr>
        <w:rPr>
          <w:rFonts w:asciiTheme="minorEastAsia" w:hAnsiTheme="minorEastAsia"/>
        </w:rPr>
      </w:pPr>
      <w:r w:rsidRPr="00FF7114">
        <w:rPr>
          <w:rFonts w:asciiTheme="minorEastAsia" w:hAnsiTheme="minorEastAsia"/>
        </w:rPr>
        <w:t>对于「读提交」和「可重复读」隔离级别的事务来说，它们是通过Read View 来实现的，它们的区别在于创建 Read View 的时机不同，</w:t>
      </w:r>
      <w:r w:rsidRPr="00FF7114">
        <w:rPr>
          <w:rFonts w:asciiTheme="minorEastAsia" w:hAnsiTheme="minorEastAsia" w:hint="eastAsia"/>
        </w:rPr>
        <w:t>「读提交」隔离级别是在每个 select 都会生成一个新的 Read View，也意味着，事务期间的多次读取同一条数据，前后两次读的数据可能会出现不一致，因为可能这期间另外一个事务修改了该记录，并提交了事务。「可重复读」隔离级别是启动事务时生成一个 Read View，然后整个事务期间都在用这个 Read View，这样就保证了在事务期间读到的数据都是事务启动前的记录。</w:t>
      </w:r>
    </w:p>
    <w:p w14:paraId="105E79EE" w14:textId="1A60F79D" w:rsidR="0057053B" w:rsidRPr="007F6070" w:rsidRDefault="0057053B" w:rsidP="00EC680D">
      <w:pPr>
        <w:pStyle w:val="a5"/>
        <w:numPr>
          <w:ilvl w:val="0"/>
          <w:numId w:val="13"/>
        </w:numPr>
        <w:rPr>
          <w:rFonts w:asciiTheme="minorEastAsia" w:hAnsiTheme="minorEastAsia" w:hint="eastAsia"/>
        </w:rPr>
      </w:pPr>
      <w:r w:rsidRPr="00FF7114">
        <w:rPr>
          <w:rFonts w:asciiTheme="minorEastAsia" w:hAnsiTheme="minorEastAsia"/>
        </w:rPr>
        <w:t>「读提交」和「可重复读」这两个隔离级别实现是通过「事务的 Read View 里的字段」和「记录中的两个隐藏列」的比对，来控制并发事务访问同一个记录时的行为，这就叫 MVCC（多版本并发控制）。</w:t>
      </w:r>
    </w:p>
    <w:p w14:paraId="13786BBE" w14:textId="77777777" w:rsidR="0057053B" w:rsidRPr="00FF7114" w:rsidRDefault="0057053B" w:rsidP="0057053B">
      <w:pPr>
        <w:pStyle w:val="1"/>
        <w:rPr>
          <w:rFonts w:asciiTheme="minorEastAsia" w:hAnsiTheme="minorEastAsia"/>
        </w:rPr>
      </w:pPr>
      <w:r w:rsidRPr="00FF7114">
        <w:rPr>
          <w:rFonts w:asciiTheme="minorEastAsia" w:hAnsiTheme="minorEastAsia" w:hint="eastAsia"/>
        </w:rPr>
        <w:t>可重复读隔离级别是如何实现的？</w:t>
      </w:r>
    </w:p>
    <w:p w14:paraId="0DCA080E" w14:textId="77777777" w:rsidR="0057053B" w:rsidRPr="004A65E2" w:rsidRDefault="0057053B" w:rsidP="0057053B">
      <w:pPr>
        <w:rPr>
          <w:rFonts w:asciiTheme="minorEastAsia" w:hAnsiTheme="minorEastAsia" w:cs="宋体"/>
        </w:rPr>
      </w:pPr>
      <w:r w:rsidRPr="004A65E2">
        <w:rPr>
          <w:rFonts w:asciiTheme="minorEastAsia" w:hAnsiTheme="minorEastAsia" w:cs="宋体"/>
        </w:rPr>
        <w:t>「可重复读」隔离级别是启动事务时生成一个 Read View，然后整个事务期间都在用这个 Read View。想要知道可重复读隔离级别是如何实现的，我们需要了解两个知识：</w:t>
      </w:r>
    </w:p>
    <w:p w14:paraId="1AA3C520" w14:textId="77777777" w:rsidR="0057053B" w:rsidRPr="004A65E2" w:rsidRDefault="0057053B" w:rsidP="00EC680D">
      <w:pPr>
        <w:numPr>
          <w:ilvl w:val="0"/>
          <w:numId w:val="14"/>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Read View 中四个字段作用；</w:t>
      </w:r>
    </w:p>
    <w:p w14:paraId="17CE0D68" w14:textId="77777777" w:rsidR="0057053B" w:rsidRPr="004A65E2" w:rsidRDefault="0057053B" w:rsidP="00EC680D">
      <w:pPr>
        <w:numPr>
          <w:ilvl w:val="0"/>
          <w:numId w:val="14"/>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聚族索引记录中两个跟事务有关的隐藏列；</w:t>
      </w:r>
    </w:p>
    <w:p w14:paraId="56E50BC6" w14:textId="452D968F" w:rsidR="0057053B" w:rsidRPr="00FF7114" w:rsidRDefault="0057053B" w:rsidP="0057053B">
      <w:pPr>
        <w:jc w:val="center"/>
        <w:rPr>
          <w:rFonts w:asciiTheme="minorEastAsia" w:hAnsiTheme="minorEastAsia" w:cs="宋体"/>
        </w:rPr>
      </w:pPr>
      <w:r w:rsidRPr="00FF7114">
        <w:rPr>
          <w:rFonts w:asciiTheme="minorEastAsia" w:hAnsiTheme="minorEastAsia" w:cs="宋体"/>
          <w:noProof/>
        </w:rPr>
        <w:drawing>
          <wp:inline distT="0" distB="0" distL="0" distR="0" wp14:anchorId="33D1112A" wp14:editId="7C22268B">
            <wp:extent cx="3643952" cy="1764614"/>
            <wp:effectExtent l="0" t="0" r="0" b="7620"/>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8133" cy="1771481"/>
                    </a:xfrm>
                    <a:prstGeom prst="rect">
                      <a:avLst/>
                    </a:prstGeom>
                    <a:noFill/>
                    <a:ln>
                      <a:noFill/>
                    </a:ln>
                  </pic:spPr>
                </pic:pic>
              </a:graphicData>
            </a:graphic>
          </wp:inline>
        </w:drawing>
      </w:r>
    </w:p>
    <w:p w14:paraId="2C017F3A" w14:textId="77777777" w:rsidR="0057053B" w:rsidRPr="004A65E2" w:rsidRDefault="0057053B" w:rsidP="0057053B">
      <w:pPr>
        <w:rPr>
          <w:rFonts w:asciiTheme="minorEastAsia" w:hAnsiTheme="minorEastAsia" w:cs="宋体"/>
        </w:rPr>
      </w:pPr>
      <w:r w:rsidRPr="004A65E2">
        <w:rPr>
          <w:rFonts w:asciiTheme="minorEastAsia" w:hAnsiTheme="minorEastAsia" w:cs="宋体"/>
        </w:rPr>
        <w:lastRenderedPageBreak/>
        <w:t>Read View 有四个重要的字段：</w:t>
      </w:r>
    </w:p>
    <w:p w14:paraId="507A94CF" w14:textId="77777777" w:rsidR="0057053B" w:rsidRPr="004A65E2" w:rsidRDefault="0057053B" w:rsidP="00EC680D">
      <w:pPr>
        <w:numPr>
          <w:ilvl w:val="0"/>
          <w:numId w:val="15"/>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m_ids ：指的是创建 Read View 时当前数据库中</w:t>
      </w:r>
      <w:r w:rsidRPr="004A65E2">
        <w:rPr>
          <w:rFonts w:asciiTheme="minorEastAsia" w:hAnsiTheme="minorEastAsia" w:cs="宋体"/>
          <w:b/>
          <w:bCs/>
          <w:color w:val="304FFE"/>
          <w:spacing w:val="30"/>
        </w:rPr>
        <w:t>活跃且未提交的事务的事务 id 列表</w:t>
      </w:r>
      <w:r w:rsidRPr="004A65E2">
        <w:rPr>
          <w:rFonts w:asciiTheme="minorEastAsia" w:hAnsiTheme="minorEastAsia" w:cs="宋体"/>
          <w:spacing w:val="30"/>
        </w:rPr>
        <w:t>，注意是一个列表。</w:t>
      </w:r>
    </w:p>
    <w:p w14:paraId="09ABA0A5" w14:textId="77777777" w:rsidR="0057053B" w:rsidRPr="004A65E2" w:rsidRDefault="0057053B" w:rsidP="00EC680D">
      <w:pPr>
        <w:numPr>
          <w:ilvl w:val="0"/>
          <w:numId w:val="15"/>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min_trx_id ：指的是创建 Read View 时当前数据库中</w:t>
      </w:r>
      <w:r w:rsidRPr="004A65E2">
        <w:rPr>
          <w:rFonts w:asciiTheme="minorEastAsia" w:hAnsiTheme="minorEastAsia" w:cs="宋体"/>
          <w:b/>
          <w:bCs/>
          <w:color w:val="304FFE"/>
          <w:spacing w:val="30"/>
        </w:rPr>
        <w:t>活跃且未提交的事务中最小事务的事务 id</w:t>
      </w:r>
      <w:r w:rsidRPr="004A65E2">
        <w:rPr>
          <w:rFonts w:asciiTheme="minorEastAsia" w:hAnsiTheme="minorEastAsia" w:cs="宋体"/>
          <w:spacing w:val="30"/>
        </w:rPr>
        <w:t>，也就是 m_ids 的最小值。</w:t>
      </w:r>
    </w:p>
    <w:p w14:paraId="183E8C72" w14:textId="77777777" w:rsidR="0057053B" w:rsidRPr="004A65E2" w:rsidRDefault="0057053B" w:rsidP="00EC680D">
      <w:pPr>
        <w:numPr>
          <w:ilvl w:val="0"/>
          <w:numId w:val="15"/>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max_trx_id ：这个并不是 m_ids 的最大值，而是</w:t>
      </w:r>
      <w:r w:rsidRPr="004A65E2">
        <w:rPr>
          <w:rFonts w:asciiTheme="minorEastAsia" w:hAnsiTheme="minorEastAsia" w:cs="宋体"/>
          <w:b/>
          <w:bCs/>
          <w:color w:val="304FFE"/>
          <w:spacing w:val="30"/>
        </w:rPr>
        <w:t>创建 Read View 时当前数据库中应该给下一个事务的 id 值</w:t>
      </w:r>
      <w:r w:rsidRPr="004A65E2">
        <w:rPr>
          <w:rFonts w:asciiTheme="minorEastAsia" w:hAnsiTheme="minorEastAsia" w:cs="宋体"/>
          <w:spacing w:val="30"/>
        </w:rPr>
        <w:t>；</w:t>
      </w:r>
    </w:p>
    <w:p w14:paraId="329EB53A" w14:textId="77777777" w:rsidR="0057053B" w:rsidRPr="004A65E2" w:rsidRDefault="0057053B" w:rsidP="00EC680D">
      <w:pPr>
        <w:numPr>
          <w:ilvl w:val="0"/>
          <w:numId w:val="15"/>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creator_trx_id ：指的是</w:t>
      </w:r>
      <w:r w:rsidRPr="004A65E2">
        <w:rPr>
          <w:rFonts w:asciiTheme="minorEastAsia" w:hAnsiTheme="minorEastAsia" w:cs="宋体"/>
          <w:b/>
          <w:bCs/>
          <w:color w:val="304FFE"/>
          <w:spacing w:val="30"/>
        </w:rPr>
        <w:t>创建该 Read View 的事务的事务 id</w:t>
      </w:r>
      <w:r w:rsidRPr="004A65E2">
        <w:rPr>
          <w:rFonts w:asciiTheme="minorEastAsia" w:hAnsiTheme="minorEastAsia" w:cs="宋体"/>
          <w:spacing w:val="30"/>
        </w:rPr>
        <w:t>。</w:t>
      </w:r>
    </w:p>
    <w:p w14:paraId="0D9B344F" w14:textId="77777777" w:rsidR="0057053B" w:rsidRPr="00FF7114" w:rsidRDefault="0057053B" w:rsidP="0057053B">
      <w:pPr>
        <w:rPr>
          <w:rFonts w:asciiTheme="minorEastAsia" w:hAnsiTheme="minorEastAsia" w:cs="宋体" w:hint="eastAsia"/>
        </w:rPr>
      </w:pPr>
      <w:r w:rsidRPr="004A65E2">
        <w:rPr>
          <w:rFonts w:asciiTheme="minorEastAsia" w:hAnsiTheme="minorEastAsia" w:cs="宋体"/>
        </w:rPr>
        <w:t>知道了 Read View 的字段，我们还需要了解聚族索引记录中的两个隐藏列，假设在账户余额表插入一条小林余额为 100 万的记录，然后我把这两个隐藏列也画出来，该记录的整个</w:t>
      </w:r>
    </w:p>
    <w:p w14:paraId="1632840F" w14:textId="77777777" w:rsidR="0057053B" w:rsidRPr="00FF7114" w:rsidRDefault="0057053B" w:rsidP="0057053B">
      <w:pPr>
        <w:rPr>
          <w:rFonts w:asciiTheme="minorEastAsia" w:hAnsiTheme="minorEastAsia" w:cs="宋体"/>
        </w:rPr>
      </w:pPr>
      <w:r w:rsidRPr="004A65E2">
        <w:rPr>
          <w:rFonts w:asciiTheme="minorEastAsia" w:hAnsiTheme="minorEastAsia" w:cs="宋体"/>
        </w:rPr>
        <w:t>示意图如下：</w:t>
      </w:r>
      <w:r w:rsidRPr="00FF7114">
        <w:rPr>
          <w:rFonts w:asciiTheme="minorEastAsia" w:hAnsiTheme="minorEastAsia" w:cs="宋体"/>
          <w:noProof/>
        </w:rPr>
        <w:drawing>
          <wp:inline distT="0" distB="0" distL="0" distR="0" wp14:anchorId="7EC0AB90" wp14:editId="779B96ED">
            <wp:extent cx="3152633" cy="1174145"/>
            <wp:effectExtent l="0" t="0" r="0" b="6985"/>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682" cy="1197254"/>
                    </a:xfrm>
                    <a:prstGeom prst="rect">
                      <a:avLst/>
                    </a:prstGeom>
                    <a:noFill/>
                    <a:ln>
                      <a:noFill/>
                    </a:ln>
                  </pic:spPr>
                </pic:pic>
              </a:graphicData>
            </a:graphic>
          </wp:inline>
        </w:drawing>
      </w:r>
    </w:p>
    <w:p w14:paraId="2B00E042" w14:textId="77777777" w:rsidR="0057053B" w:rsidRPr="004A65E2" w:rsidRDefault="0057053B" w:rsidP="0057053B">
      <w:pPr>
        <w:rPr>
          <w:rFonts w:asciiTheme="minorEastAsia" w:hAnsiTheme="minorEastAsia" w:cs="宋体"/>
        </w:rPr>
      </w:pPr>
      <w:r w:rsidRPr="004A65E2">
        <w:rPr>
          <w:rFonts w:asciiTheme="minorEastAsia" w:hAnsiTheme="minorEastAsia" w:cs="宋体"/>
        </w:rPr>
        <w:t>对于使用 InnoDB 存储引擎的数据库表，它的聚族索引记录中都包含下面两个隐藏列：</w:t>
      </w:r>
    </w:p>
    <w:p w14:paraId="5BA80F47" w14:textId="77777777" w:rsidR="0057053B" w:rsidRPr="004A65E2" w:rsidRDefault="0057053B" w:rsidP="00EC680D">
      <w:pPr>
        <w:numPr>
          <w:ilvl w:val="0"/>
          <w:numId w:val="16"/>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trx_id，当一个事务对某条聚族索引记录进行改动时，就会</w:t>
      </w:r>
      <w:r w:rsidRPr="004A65E2">
        <w:rPr>
          <w:rFonts w:asciiTheme="minorEastAsia" w:hAnsiTheme="minorEastAsia" w:cs="宋体"/>
          <w:b/>
          <w:bCs/>
          <w:color w:val="304FFE"/>
          <w:spacing w:val="30"/>
        </w:rPr>
        <w:t>把该事务的事务 id 记录在 trx_id 隐藏列里</w:t>
      </w:r>
      <w:r w:rsidRPr="004A65E2">
        <w:rPr>
          <w:rFonts w:asciiTheme="minorEastAsia" w:hAnsiTheme="minorEastAsia" w:cs="宋体"/>
          <w:spacing w:val="30"/>
        </w:rPr>
        <w:t>；</w:t>
      </w:r>
    </w:p>
    <w:p w14:paraId="595F05B0" w14:textId="77777777" w:rsidR="0057053B" w:rsidRPr="004A65E2" w:rsidRDefault="0057053B" w:rsidP="00EC680D">
      <w:pPr>
        <w:numPr>
          <w:ilvl w:val="0"/>
          <w:numId w:val="16"/>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roll_pointer，每次对某条聚族索引记录进行改动时，都会把旧版本的记录写入到 undo 日志中，然后</w:t>
      </w:r>
      <w:r w:rsidRPr="004A65E2">
        <w:rPr>
          <w:rFonts w:asciiTheme="minorEastAsia" w:hAnsiTheme="minorEastAsia" w:cs="宋体"/>
          <w:b/>
          <w:bCs/>
          <w:color w:val="304FFE"/>
          <w:spacing w:val="30"/>
        </w:rPr>
        <w:t>这个隐藏列是个指针，指向每一个旧版本记录</w:t>
      </w:r>
      <w:r w:rsidRPr="004A65E2">
        <w:rPr>
          <w:rFonts w:asciiTheme="minorEastAsia" w:hAnsiTheme="minorEastAsia" w:cs="宋体"/>
          <w:spacing w:val="30"/>
        </w:rPr>
        <w:t>，于是就可以通过它找到修改前的记录。</w:t>
      </w:r>
    </w:p>
    <w:p w14:paraId="2D6A042F" w14:textId="77777777" w:rsidR="0057053B" w:rsidRPr="00FF7114" w:rsidRDefault="0057053B" w:rsidP="0057053B">
      <w:pPr>
        <w:jc w:val="center"/>
        <w:rPr>
          <w:rFonts w:asciiTheme="minorEastAsia" w:hAnsiTheme="minorEastAsia" w:cs="宋体"/>
        </w:rPr>
      </w:pPr>
      <w:r w:rsidRPr="004A65E2">
        <w:rPr>
          <w:rFonts w:asciiTheme="minorEastAsia" w:hAnsiTheme="minorEastAsia" w:cs="宋体"/>
        </w:rPr>
        <w:t>了解完这两个知识点后，就可以跟大家说说可重复读隔离级别是如何实现的。假设事务 A 和 事务 B 差不多同一时刻启动，那这两个事务创建的 Read View 如下：</w:t>
      </w:r>
      <w:r w:rsidRPr="00FF7114">
        <w:rPr>
          <w:rFonts w:asciiTheme="minorEastAsia" w:hAnsiTheme="minorEastAsia" w:cs="宋体"/>
          <w:noProof/>
        </w:rPr>
        <w:drawing>
          <wp:inline distT="0" distB="0" distL="0" distR="0" wp14:anchorId="70E8A3CD" wp14:editId="27E0E603">
            <wp:extent cx="3063923" cy="3082312"/>
            <wp:effectExtent l="0" t="0" r="3175" b="381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9321" cy="3087742"/>
                    </a:xfrm>
                    <a:prstGeom prst="rect">
                      <a:avLst/>
                    </a:prstGeom>
                    <a:noFill/>
                    <a:ln>
                      <a:noFill/>
                    </a:ln>
                  </pic:spPr>
                </pic:pic>
              </a:graphicData>
            </a:graphic>
          </wp:inline>
        </w:drawing>
      </w:r>
    </w:p>
    <w:p w14:paraId="572F5158" w14:textId="77777777" w:rsidR="0057053B" w:rsidRPr="004A65E2" w:rsidRDefault="0057053B" w:rsidP="0057053B">
      <w:pPr>
        <w:rPr>
          <w:rFonts w:asciiTheme="minorEastAsia" w:hAnsiTheme="minorEastAsia" w:cs="宋体"/>
        </w:rPr>
      </w:pPr>
      <w:r w:rsidRPr="004A65E2">
        <w:rPr>
          <w:rFonts w:asciiTheme="minorEastAsia" w:hAnsiTheme="minorEastAsia" w:cs="宋体"/>
        </w:rPr>
        <w:t>事务 A 和 事务 B 的 Read View 具体内容如下：</w:t>
      </w:r>
    </w:p>
    <w:p w14:paraId="4D5087BE" w14:textId="77777777" w:rsidR="0057053B" w:rsidRPr="004A65E2" w:rsidRDefault="0057053B" w:rsidP="00EC680D">
      <w:pPr>
        <w:numPr>
          <w:ilvl w:val="0"/>
          <w:numId w:val="17"/>
        </w:numPr>
        <w:shd w:val="clear" w:color="auto" w:fill="FFFFFF"/>
        <w:spacing w:before="408" w:after="408"/>
        <w:ind w:left="840" w:right="120"/>
        <w:rPr>
          <w:rFonts w:asciiTheme="minorEastAsia" w:hAnsiTheme="minorEastAsia" w:cs="宋体"/>
          <w:spacing w:val="30"/>
        </w:rPr>
      </w:pPr>
      <w:r w:rsidRPr="004A65E2">
        <w:rPr>
          <w:rFonts w:asciiTheme="minorEastAsia" w:hAnsiTheme="minorEastAsia" w:cs="宋体"/>
          <w:spacing w:val="30"/>
        </w:rPr>
        <w:t xml:space="preserve">在事务 A 的 Read View 中，它的事务 id 是 51，由于与事务 B 同时启动，所以此时活跃的事务的事务 id 列表是 51 和 </w:t>
      </w:r>
      <w:r w:rsidRPr="004A65E2">
        <w:rPr>
          <w:rFonts w:asciiTheme="minorEastAsia" w:hAnsiTheme="minorEastAsia" w:cs="宋体"/>
          <w:spacing w:val="30"/>
        </w:rPr>
        <w:lastRenderedPageBreak/>
        <w:t>52，活跃的事务 id 中最小的事务 id 是事务 A 本身，下一个事务 id 应该是 53。</w:t>
      </w:r>
    </w:p>
    <w:p w14:paraId="257457A5" w14:textId="77777777" w:rsidR="0057053B" w:rsidRPr="004A65E2" w:rsidRDefault="0057053B" w:rsidP="00EC680D">
      <w:pPr>
        <w:numPr>
          <w:ilvl w:val="0"/>
          <w:numId w:val="17"/>
        </w:numPr>
        <w:shd w:val="clear" w:color="auto" w:fill="FFFFFF"/>
        <w:ind w:left="840" w:right="120"/>
        <w:rPr>
          <w:rFonts w:asciiTheme="minorEastAsia" w:hAnsiTheme="minorEastAsia" w:cs="宋体"/>
          <w:spacing w:val="30"/>
        </w:rPr>
      </w:pPr>
      <w:r w:rsidRPr="004A65E2">
        <w:rPr>
          <w:rFonts w:asciiTheme="minorEastAsia" w:hAnsiTheme="minorEastAsia" w:cs="宋体"/>
          <w:spacing w:val="30"/>
        </w:rPr>
        <w:t>在事务 B 的 Read View 中，它的事务 id 是 52，由于与事务 A 同时启动，所以此时活跃的事务的事务 id 列表是 51 和 52，</w:t>
      </w:r>
      <w:r w:rsidRPr="004A65E2">
        <w:rPr>
          <w:rFonts w:asciiTheme="minorEastAsia" w:hAnsiTheme="minorEastAsia" w:cs="宋体"/>
          <w:b/>
          <w:bCs/>
          <w:color w:val="304FFE"/>
          <w:spacing w:val="30"/>
        </w:rPr>
        <w:t>活跃的事务 id 中最小的事务 id 是事务 A</w:t>
      </w:r>
      <w:r w:rsidRPr="004A65E2">
        <w:rPr>
          <w:rFonts w:asciiTheme="minorEastAsia" w:hAnsiTheme="minorEastAsia" w:cs="宋体"/>
          <w:spacing w:val="30"/>
        </w:rPr>
        <w:t>，下一个事务 id 应该是 53。</w:t>
      </w:r>
    </w:p>
    <w:p w14:paraId="7B5323B0" w14:textId="77777777" w:rsidR="0057053B" w:rsidRPr="00FF7114" w:rsidRDefault="0057053B" w:rsidP="0057053B">
      <w:pPr>
        <w:jc w:val="center"/>
        <w:rPr>
          <w:rFonts w:asciiTheme="minorEastAsia" w:hAnsiTheme="minorEastAsia" w:cs="宋体"/>
        </w:rPr>
      </w:pPr>
      <w:r w:rsidRPr="004A65E2">
        <w:rPr>
          <w:rFonts w:asciiTheme="minorEastAsia" w:hAnsiTheme="minorEastAsia" w:cs="宋体"/>
        </w:rPr>
        <w:t>然后让事务 A 去读账户余额为 100 万的记录，在找到记录后，它会先看这条记录的 trx_id，此时发现 trx_id 为 50，通过和事务 A 的 Read View 的 m_ids 字段发现，</w:t>
      </w:r>
      <w:r w:rsidRPr="004A65E2">
        <w:rPr>
          <w:rFonts w:asciiTheme="minorEastAsia" w:hAnsiTheme="minorEastAsia" w:cs="宋体"/>
          <w:b/>
          <w:bCs/>
          <w:color w:val="304FFE"/>
        </w:rPr>
        <w:t>该记录的事务 id 并不在活跃事务的列表中，并且小于事务 A 的事务 id，这意味着，这条记录的事务早就在事务 A 前提交过了，所以该记录对事务 A 可见</w:t>
      </w:r>
      <w:r w:rsidRPr="004A65E2">
        <w:rPr>
          <w:rFonts w:asciiTheme="minorEastAsia" w:hAnsiTheme="minorEastAsia" w:cs="宋体"/>
        </w:rPr>
        <w:t>，也就是事务 A 可以获取到这条记录。接着，事务 B 通过 update 语句将这条记录修改了，将小林的余额改成 200 万，这时 MySQL 会记录相应的 undo log，并以链表的方式串联起来，形成</w:t>
      </w:r>
      <w:r w:rsidRPr="004A65E2">
        <w:rPr>
          <w:rFonts w:asciiTheme="minorEastAsia" w:hAnsiTheme="minorEastAsia" w:cs="宋体"/>
          <w:b/>
          <w:bCs/>
          <w:color w:val="304FFE"/>
        </w:rPr>
        <w:t>版本链</w:t>
      </w:r>
      <w:r w:rsidRPr="004A65E2">
        <w:rPr>
          <w:rFonts w:asciiTheme="minorEastAsia" w:hAnsiTheme="minorEastAsia" w:cs="宋体"/>
        </w:rPr>
        <w:t>，如下图：</w:t>
      </w:r>
      <w:r w:rsidRPr="00FF7114">
        <w:rPr>
          <w:rFonts w:asciiTheme="minorEastAsia" w:hAnsiTheme="minorEastAsia" w:cs="宋体"/>
          <w:noProof/>
        </w:rPr>
        <w:drawing>
          <wp:inline distT="0" distB="0" distL="0" distR="0" wp14:anchorId="79E4C259" wp14:editId="5800D88D">
            <wp:extent cx="2927445" cy="3152158"/>
            <wp:effectExtent l="0" t="0" r="6350" b="0"/>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666" cy="3158857"/>
                    </a:xfrm>
                    <a:prstGeom prst="rect">
                      <a:avLst/>
                    </a:prstGeom>
                    <a:noFill/>
                    <a:ln>
                      <a:noFill/>
                    </a:ln>
                  </pic:spPr>
                </pic:pic>
              </a:graphicData>
            </a:graphic>
          </wp:inline>
        </w:drawing>
      </w:r>
    </w:p>
    <w:p w14:paraId="3F8D1378" w14:textId="77777777" w:rsidR="0057053B" w:rsidRPr="004A65E2" w:rsidRDefault="0057053B" w:rsidP="0057053B">
      <w:pPr>
        <w:rPr>
          <w:rFonts w:asciiTheme="minorEastAsia" w:hAnsiTheme="minorEastAsia" w:cs="宋体"/>
        </w:rPr>
      </w:pPr>
      <w:r w:rsidRPr="004A65E2">
        <w:rPr>
          <w:rFonts w:asciiTheme="minorEastAsia" w:hAnsiTheme="minorEastAsia" w:cs="宋体"/>
        </w:rPr>
        <w:t>你可以在上图的「记录字段」看到，由于事务 B 修改了该记录，以前的记录就变成旧版本记录了，于是最新记录和旧版本记录通过链表的方式串起来，而且最新记录的 trx_id 是事务 B 的事务 id。然后如果事务 A 再次读取该记录，</w:t>
      </w:r>
      <w:r w:rsidRPr="004A65E2">
        <w:rPr>
          <w:rFonts w:asciiTheme="minorEastAsia" w:hAnsiTheme="minorEastAsia" w:cs="宋体"/>
          <w:b/>
          <w:bCs/>
          <w:color w:val="304FFE"/>
        </w:rPr>
        <w:t>发现这条记录的 trx_id 为 52，比自己的事务 id 还大，并且比下一个事务 id 53 小，这意味着，事务 A 读到是和自己同时启动事务的事务 B 修改的数据，这时事务 A 并不会读取这条记录，而是沿着 undo log 链条往下找旧版本的记录，直到找到 trx_id 等于或者小于事务 A 的事务 id 的第一条记录</w:t>
      </w:r>
      <w:r w:rsidRPr="004A65E2">
        <w:rPr>
          <w:rFonts w:asciiTheme="minorEastAsia" w:hAnsiTheme="minorEastAsia" w:cs="宋体"/>
        </w:rPr>
        <w:t>，所以事务 A 再一次读取到 trx_id 为 50 的记录，也就是小林余额是 100 万的这条记录。「可重复读」隔离级别就是在启动时创建了 Read View，然后在事务期间读取数据的时候，在找到数据后，先会将该记录的 trx_id 和该事务的 Read View 里的字段做个比较：</w:t>
      </w:r>
    </w:p>
    <w:p w14:paraId="2230B83D" w14:textId="77777777" w:rsidR="0057053B" w:rsidRPr="004A65E2" w:rsidRDefault="0057053B" w:rsidP="00EC680D">
      <w:pPr>
        <w:numPr>
          <w:ilvl w:val="0"/>
          <w:numId w:val="18"/>
        </w:numPr>
        <w:shd w:val="clear" w:color="auto" w:fill="FFFFFF"/>
        <w:spacing w:before="408" w:after="408"/>
        <w:ind w:left="840" w:right="120"/>
        <w:rPr>
          <w:rFonts w:asciiTheme="minorEastAsia" w:hAnsiTheme="minorEastAsia" w:cs="宋体"/>
          <w:spacing w:val="30"/>
        </w:rPr>
      </w:pPr>
      <w:r w:rsidRPr="004A65E2">
        <w:rPr>
          <w:rFonts w:asciiTheme="minorEastAsia" w:hAnsiTheme="minorEastAsia" w:cs="宋体"/>
          <w:spacing w:val="30"/>
        </w:rPr>
        <w:t>如果记录的 trx_id 比该事务的 Read View 中的 creator_trx_id 要小，且不在 m_ids 列表里，这意味着这条记录的事务早就在该事务前提交过了，所以该记录对该事务可见；</w:t>
      </w:r>
    </w:p>
    <w:p w14:paraId="4218C73D" w14:textId="77777777" w:rsidR="0057053B" w:rsidRPr="004A65E2" w:rsidRDefault="0057053B" w:rsidP="00EC680D">
      <w:pPr>
        <w:numPr>
          <w:ilvl w:val="0"/>
          <w:numId w:val="18"/>
        </w:numPr>
        <w:shd w:val="clear" w:color="auto" w:fill="FFFFFF"/>
        <w:spacing w:before="408" w:after="408"/>
        <w:ind w:left="840" w:right="120"/>
        <w:rPr>
          <w:rFonts w:asciiTheme="minorEastAsia" w:hAnsiTheme="minorEastAsia" w:cs="宋体"/>
          <w:spacing w:val="30"/>
        </w:rPr>
      </w:pPr>
      <w:r w:rsidRPr="004A65E2">
        <w:rPr>
          <w:rFonts w:asciiTheme="minorEastAsia" w:hAnsiTheme="minorEastAsia" w:cs="宋体"/>
          <w:spacing w:val="30"/>
        </w:rPr>
        <w:lastRenderedPageBreak/>
        <w:t>如果记录的 trx_id 比该事务的 Read View 中的 creator_trx_id 要大，且在 m_ids 列表里，这意味着该事务读到的是和自己同时启动的另外一个事务修改的数据，这时就不应该读取这条记录，而是沿着 undo log 链条往下找旧版本的记录，直到找到 trx_id 等于或者小于该事务 id 的第一条记录。</w:t>
      </w:r>
    </w:p>
    <w:p w14:paraId="4BA04926" w14:textId="77777777" w:rsidR="0057053B" w:rsidRPr="00FF7114" w:rsidRDefault="0057053B" w:rsidP="0057053B">
      <w:pPr>
        <w:rPr>
          <w:rFonts w:asciiTheme="minorEastAsia" w:hAnsiTheme="minorEastAsia" w:cs="宋体"/>
          <w:b/>
          <w:bCs/>
          <w:color w:val="304FFE"/>
        </w:rPr>
      </w:pPr>
      <w:r w:rsidRPr="00FF7114">
        <w:rPr>
          <w:rFonts w:asciiTheme="minorEastAsia" w:hAnsiTheme="minorEastAsia" w:cs="宋体"/>
        </w:rPr>
        <w:t>就是通过这样的方式实现了，「可重复读」隔离级别下在事务期间读到的数据都是事务启动前的记录。</w:t>
      </w:r>
      <w:r w:rsidRPr="00FF7114">
        <w:rPr>
          <w:rFonts w:asciiTheme="minorEastAsia" w:hAnsiTheme="minorEastAsia" w:cs="宋体"/>
          <w:b/>
          <w:bCs/>
          <w:color w:val="304FFE"/>
        </w:rPr>
        <w:t>这种通过记录的版本链来控制并发事务访问同一个记录时的行为，这就叫 MVCC（多版本并发控制）。</w:t>
      </w:r>
    </w:p>
    <w:p w14:paraId="5F231669" w14:textId="77777777" w:rsidR="0057053B" w:rsidRPr="00FF7114" w:rsidRDefault="0057053B" w:rsidP="0057053B">
      <w:pPr>
        <w:rPr>
          <w:rFonts w:asciiTheme="minorEastAsia" w:hAnsiTheme="minorEastAsia" w:cs="宋体"/>
          <w:b/>
          <w:bCs/>
          <w:color w:val="304FFE"/>
        </w:rPr>
      </w:pPr>
    </w:p>
    <w:p w14:paraId="601FB1A7" w14:textId="77777777" w:rsidR="0057053B" w:rsidRPr="00FF7114" w:rsidRDefault="0057053B" w:rsidP="0057053B">
      <w:pPr>
        <w:pStyle w:val="1"/>
        <w:rPr>
          <w:rFonts w:asciiTheme="minorEastAsia" w:hAnsiTheme="minorEastAsia"/>
        </w:rPr>
      </w:pPr>
      <w:r w:rsidRPr="00FF7114">
        <w:rPr>
          <w:rFonts w:asciiTheme="minorEastAsia" w:hAnsiTheme="minorEastAsia" w:hint="eastAsia"/>
        </w:rPr>
        <w:t>读提交隔离级别是如何实现的？</w:t>
      </w:r>
    </w:p>
    <w:p w14:paraId="3AEF4902" w14:textId="77777777" w:rsidR="0057053B" w:rsidRPr="00FF7114" w:rsidRDefault="0057053B" w:rsidP="0057053B">
      <w:pPr>
        <w:rPr>
          <w:rFonts w:asciiTheme="minorEastAsia" w:hAnsiTheme="minorEastAsia"/>
        </w:rPr>
      </w:pPr>
      <w:r w:rsidRPr="00FF7114">
        <w:rPr>
          <w:rFonts w:asciiTheme="minorEastAsia" w:hAnsiTheme="minorEastAsia"/>
        </w:rPr>
        <w:t>「读提交」隔离级别是在每个 select 都会生成一个新的 Read View，也意味着，事务期间的多次读取同一条数据，前后两次读的数据可能会出现不一致，因为可能这期间另外一个事务修改了该记录，并提交了事务。那读提交隔离级别是怎么实现呢？</w:t>
      </w:r>
    </w:p>
    <w:p w14:paraId="08D09671" w14:textId="77777777" w:rsidR="0057053B" w:rsidRPr="00FF7114" w:rsidRDefault="0057053B" w:rsidP="0057053B">
      <w:pPr>
        <w:jc w:val="center"/>
        <w:rPr>
          <w:rFonts w:asciiTheme="minorEastAsia" w:hAnsiTheme="minorEastAsia"/>
        </w:rPr>
      </w:pPr>
      <w:r w:rsidRPr="00FF7114">
        <w:rPr>
          <w:rFonts w:asciiTheme="minorEastAsia" w:hAnsiTheme="minorEastAsia"/>
        </w:rPr>
        <w:t>我们还是以前面的例子来聊聊。假设事务 A 和 事务 B 差不多同一时刻启动，然后事务 B 将小林的账户余额修改成了 200 万，但是事务 B 还未提交，这时事务 A 读到的数据，应该还是小林账户余额为 100 万的数据，那具体怎么做到的呢？</w:t>
      </w:r>
      <w:r w:rsidRPr="00FF7114">
        <w:rPr>
          <w:rFonts w:asciiTheme="minorEastAsia" w:hAnsiTheme="minorEastAsia"/>
          <w:noProof/>
        </w:rPr>
        <w:drawing>
          <wp:inline distT="0" distB="0" distL="0" distR="0" wp14:anchorId="33807BC1" wp14:editId="70E469D0">
            <wp:extent cx="2763671" cy="2975814"/>
            <wp:effectExtent l="0" t="0" r="0" b="0"/>
            <wp:docPr id="13"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3999" cy="2986935"/>
                    </a:xfrm>
                    <a:prstGeom prst="rect">
                      <a:avLst/>
                    </a:prstGeom>
                    <a:noFill/>
                    <a:ln>
                      <a:noFill/>
                    </a:ln>
                  </pic:spPr>
                </pic:pic>
              </a:graphicData>
            </a:graphic>
          </wp:inline>
        </w:drawing>
      </w:r>
    </w:p>
    <w:p w14:paraId="5F7D4628" w14:textId="77777777" w:rsidR="00FF7114" w:rsidRDefault="0057053B" w:rsidP="00FF7114">
      <w:pPr>
        <w:rPr>
          <w:rFonts w:asciiTheme="minorEastAsia" w:hAnsiTheme="minorEastAsia"/>
        </w:rPr>
      </w:pPr>
      <w:r w:rsidRPr="00FF7114">
        <w:rPr>
          <w:rFonts w:asciiTheme="minorEastAsia" w:hAnsiTheme="minorEastAsia"/>
        </w:rPr>
        <w:t>事务 A 在找到小林这条记录时，会看这条记录的 trx_id，</w:t>
      </w:r>
      <w:r w:rsidRPr="00FF7114">
        <w:rPr>
          <w:rStyle w:val="af6"/>
          <w:rFonts w:asciiTheme="minorEastAsia" w:hAnsiTheme="minorEastAsia"/>
          <w:color w:val="304FFE"/>
        </w:rPr>
        <w:t>发现和事务 A 的 Read View 中的 creator_trx_id 要大，而且还在 m_ids 列表里，说明这条记录被事务 B 修改过，而且还可以知道事务 B 并没有提交事务</w:t>
      </w:r>
      <w:r w:rsidRPr="00FF7114">
        <w:rPr>
          <w:rFonts w:asciiTheme="minorEastAsia" w:hAnsiTheme="minorEastAsia"/>
        </w:rPr>
        <w:t>，因为如果提交了事务，那么这条记录的 trx_id 就不会在 m_ids 列表里。因此，</w:t>
      </w:r>
      <w:r w:rsidRPr="00FF7114">
        <w:rPr>
          <w:rStyle w:val="af6"/>
          <w:rFonts w:asciiTheme="minorEastAsia" w:hAnsiTheme="minorEastAsia"/>
          <w:color w:val="304FFE"/>
        </w:rPr>
        <w:t>事务 A 不能读取该记录，而是沿着 undo log 链条往下找</w:t>
      </w:r>
      <w:r w:rsidRPr="00FF7114">
        <w:rPr>
          <w:rFonts w:asciiTheme="minorEastAsia" w:hAnsiTheme="minorEastAsia"/>
        </w:rPr>
        <w:t>。当事务 B 修改数据并提交了事务后，这时事务 A 读到的数据，就是小林账户余额为 200 万的数据，那具体怎么做到的呢？</w:t>
      </w:r>
    </w:p>
    <w:p w14:paraId="45280FD1" w14:textId="048E3B15" w:rsidR="0057053B" w:rsidRPr="00FF7114" w:rsidRDefault="0057053B" w:rsidP="00FF7114">
      <w:pPr>
        <w:jc w:val="center"/>
        <w:rPr>
          <w:rFonts w:asciiTheme="minorEastAsia" w:hAnsiTheme="minorEastAsia"/>
        </w:rPr>
      </w:pPr>
      <w:r w:rsidRPr="00FF7114">
        <w:rPr>
          <w:rFonts w:asciiTheme="minorEastAsia" w:hAnsiTheme="minorEastAsia"/>
          <w:noProof/>
        </w:rPr>
        <w:lastRenderedPageBreak/>
        <w:drawing>
          <wp:inline distT="0" distB="0" distL="0" distR="0" wp14:anchorId="3B79AFC1" wp14:editId="6DF14E97">
            <wp:extent cx="3459708" cy="1365014"/>
            <wp:effectExtent l="0" t="0" r="7620" b="6985"/>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8220" cy="1376263"/>
                    </a:xfrm>
                    <a:prstGeom prst="rect">
                      <a:avLst/>
                    </a:prstGeom>
                    <a:noFill/>
                    <a:ln>
                      <a:noFill/>
                    </a:ln>
                  </pic:spPr>
                </pic:pic>
              </a:graphicData>
            </a:graphic>
          </wp:inline>
        </w:drawing>
      </w:r>
    </w:p>
    <w:p w14:paraId="75391679" w14:textId="77777777" w:rsidR="00FF7114" w:rsidRPr="00FF7114" w:rsidRDefault="0057053B" w:rsidP="00FF7114">
      <w:pPr>
        <w:rPr>
          <w:rFonts w:asciiTheme="minorEastAsia" w:hAnsiTheme="minorEastAsia"/>
        </w:rPr>
      </w:pPr>
      <w:r w:rsidRPr="00FF7114">
        <w:rPr>
          <w:rFonts w:asciiTheme="minorEastAsia" w:hAnsiTheme="minorEastAsia"/>
        </w:rPr>
        <w:t>事务 A 在找到小林这条记录时，会看这条记录的 trx_id，</w:t>
      </w:r>
      <w:r w:rsidRPr="00FF7114">
        <w:rPr>
          <w:rStyle w:val="af6"/>
          <w:rFonts w:asciiTheme="minorEastAsia" w:hAnsiTheme="minorEastAsia"/>
          <w:color w:val="304FFE"/>
        </w:rPr>
        <w:t>发现和事务 A 的 Read View 中的 creator_trx_id 要大，而且不在 m_ids 列表里，说明该记录的 trx_id 的事务是已经提交过的了，于是事务 A 就可以读取这条记录</w:t>
      </w:r>
      <w:r w:rsidRPr="00FF7114">
        <w:rPr>
          <w:rFonts w:asciiTheme="minorEastAsia" w:hAnsiTheme="minorEastAsia"/>
        </w:rPr>
        <w:t>，这也就是所谓的读已提交机制。</w:t>
      </w:r>
    </w:p>
    <w:p w14:paraId="2B67EEB3" w14:textId="77777777" w:rsidR="00FF7114" w:rsidRPr="00FF7114" w:rsidRDefault="00FF7114" w:rsidP="00FF7114">
      <w:pPr>
        <w:rPr>
          <w:rFonts w:asciiTheme="minorEastAsia" w:hAnsiTheme="minorEastAsia"/>
        </w:rPr>
      </w:pPr>
    </w:p>
    <w:p w14:paraId="71265F31" w14:textId="2A201239" w:rsidR="00FF7114" w:rsidRPr="00FF7114" w:rsidRDefault="00FF7114" w:rsidP="00FF7114">
      <w:pPr>
        <w:pStyle w:val="1"/>
        <w:rPr>
          <w:rFonts w:asciiTheme="minorEastAsia" w:hAnsiTheme="minorEastAsia" w:cs="Times New Roman"/>
          <w:sz w:val="24"/>
          <w:szCs w:val="24"/>
        </w:rPr>
      </w:pPr>
      <w:r w:rsidRPr="00FF7114">
        <w:rPr>
          <w:rStyle w:val="md-plain"/>
          <w:rFonts w:asciiTheme="minorEastAsia" w:hAnsiTheme="minorEastAsia" w:cs="Open Sans"/>
          <w:color w:val="333333"/>
          <w:sz w:val="42"/>
          <w:szCs w:val="42"/>
        </w:rPr>
        <w:t>InnoDB</w:t>
      </w:r>
      <w:r w:rsidRPr="00FF7114">
        <w:rPr>
          <w:rStyle w:val="md-plain"/>
          <w:rFonts w:asciiTheme="minorEastAsia" w:hAnsiTheme="minorEastAsia" w:cs="宋体" w:hint="eastAsia"/>
          <w:color w:val="333333"/>
          <w:sz w:val="42"/>
          <w:szCs w:val="42"/>
        </w:rPr>
        <w:t>与</w:t>
      </w:r>
      <w:r w:rsidRPr="00FF7114">
        <w:rPr>
          <w:rStyle w:val="md-plain"/>
          <w:rFonts w:asciiTheme="minorEastAsia" w:hAnsiTheme="minorEastAsia" w:cs="Open Sans"/>
          <w:color w:val="333333"/>
          <w:sz w:val="42"/>
          <w:szCs w:val="42"/>
        </w:rPr>
        <w:t>MyISAM</w:t>
      </w:r>
      <w:r w:rsidRPr="00FF7114">
        <w:rPr>
          <w:rStyle w:val="md-plain"/>
          <w:rFonts w:asciiTheme="minorEastAsia" w:hAnsiTheme="minorEastAsia" w:cs="宋体" w:hint="eastAsia"/>
          <w:color w:val="333333"/>
          <w:sz w:val="42"/>
          <w:szCs w:val="42"/>
        </w:rPr>
        <w:t>引擎的区别</w:t>
      </w:r>
    </w:p>
    <w:p w14:paraId="681ECF89" w14:textId="77777777"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 xml:space="preserve">InnoDB支持事务，MyISAM不支持，对于InnoDB每一条SQL语言都默认封装成事务，自动提交，这样会影响速度，所以最好把多条SQL语言放在begin和commit之间，组成一个事务； </w:t>
      </w:r>
    </w:p>
    <w:p w14:paraId="010CBAFA" w14:textId="77777777"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 xml:space="preserve">InnoDB支持外键，而MyISAM不支持。对一个包含外键的InnoDB表转为MYISAM会失败； </w:t>
      </w:r>
    </w:p>
    <w:p w14:paraId="606DB421" w14:textId="77777777"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InnoDB是聚集索引，使用B+Tree作为索引结构，数据文件是和（主键）索引绑在一起的（表数据文件本身就是按B+Tree组织的一个索引结构），必须要有主键，通过主键索引效率很高。但是辅助索引需要两次查询，先查询到主键，然后再通过主键查询到数据。因此，主键不应该过大，因为主键太大，其他索引也都会很大。</w:t>
      </w:r>
    </w:p>
    <w:p w14:paraId="6BA42F60" w14:textId="77777777" w:rsidR="00FF7114" w:rsidRPr="00FF7114" w:rsidRDefault="00FF7114" w:rsidP="00FF7114">
      <w:pPr>
        <w:pStyle w:val="md-end-block"/>
        <w:ind w:left="720"/>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MyISAM是非聚集索引，也是使用B+Tree作为索引结构，索引和数据文件是分离的，索引保存的是数据文件的指针。主键索引和辅助索引是独立的。</w:t>
      </w:r>
    </w:p>
    <w:p w14:paraId="14BA75EE" w14:textId="77777777" w:rsidR="00FF7114" w:rsidRPr="00FF7114" w:rsidRDefault="00FF7114" w:rsidP="00FF7114">
      <w:pPr>
        <w:pStyle w:val="md-end-block"/>
        <w:ind w:left="720"/>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也就是说：InnoDB的B+树主键索引的叶子节点就是数据文件，辅助索引的叶子节点是主键的值；而MyISAM的B+树主键索引和辅助索引的叶子节点都是数据文件的地址指针。</w:t>
      </w:r>
    </w:p>
    <w:p w14:paraId="504AEF45" w14:textId="4F22D2CB"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InnoDB不保存表的具体行数，执行</w:t>
      </w:r>
      <w:r w:rsidRPr="00FF7114">
        <w:rPr>
          <w:rStyle w:val="HTML"/>
          <w:rFonts w:asciiTheme="minorEastAsia" w:eastAsiaTheme="minorEastAsia" w:hAnsiTheme="minorEastAsia"/>
          <w:color w:val="333333"/>
          <w:sz w:val="22"/>
          <w:szCs w:val="22"/>
          <w:bdr w:val="single" w:sz="6" w:space="0" w:color="E7EAED" w:frame="1"/>
          <w:shd w:val="clear" w:color="auto" w:fill="F3F4F4"/>
        </w:rPr>
        <w:t>select count(*) from table</w:t>
      </w:r>
      <w:r w:rsidRPr="00FF7114">
        <w:rPr>
          <w:rStyle w:val="md-plain"/>
          <w:rFonts w:asciiTheme="minorEastAsia" w:eastAsiaTheme="minorEastAsia" w:hAnsiTheme="minorEastAsia" w:cs="Open Sans"/>
          <w:color w:val="333333"/>
        </w:rPr>
        <w:t>时需要全表扫描。而MyISAM用一个变量保存了整个表的行数，执行上述语句时只需要读出该变量即可，速度很快（注意不能加有任何WHERE条件）；</w:t>
      </w:r>
    </w:p>
    <w:p w14:paraId="65CA12AA" w14:textId="77777777" w:rsidR="00FF7114" w:rsidRPr="00FF7114" w:rsidRDefault="00FF7114" w:rsidP="00FF7114">
      <w:pPr>
        <w:pStyle w:val="md-end-block"/>
        <w:spacing w:before="192" w:beforeAutospacing="0" w:after="192" w:afterAutospacing="0"/>
        <w:ind w:leftChars="300" w:left="720"/>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那么为什么InnoDB没有了这个变量呢？</w:t>
      </w:r>
    </w:p>
    <w:p w14:paraId="143AF37B" w14:textId="77777777" w:rsidR="00FF7114" w:rsidRPr="00FF7114" w:rsidRDefault="00FF7114" w:rsidP="00FF7114">
      <w:pPr>
        <w:pStyle w:val="md-end-block"/>
        <w:spacing w:before="0" w:beforeAutospacing="0" w:after="0" w:afterAutospacing="0"/>
        <w:ind w:leftChars="300" w:left="720"/>
        <w:rPr>
          <w:rFonts w:asciiTheme="minorEastAsia" w:eastAsiaTheme="minorEastAsia" w:hAnsiTheme="minorEastAsia" w:cs="Open Sans"/>
          <w:color w:val="777777"/>
        </w:rPr>
      </w:pPr>
      <w:r w:rsidRPr="00FF7114">
        <w:rPr>
          <w:rStyle w:val="md-plain"/>
          <w:rFonts w:asciiTheme="minorEastAsia" w:eastAsiaTheme="minorEastAsia" w:hAnsiTheme="minorEastAsia" w:cs="Open Sans"/>
          <w:color w:val="777777"/>
        </w:rPr>
        <w:t>因为InnoDB的事务特性，在同一时刻表中的行数对于不同的事务而言是不一样的，因此count统计会计算对于当前事务而言可以统计到的行数，而不是将总行数储存起来方便快速查询。</w:t>
      </w:r>
    </w:p>
    <w:p w14:paraId="349B627E" w14:textId="7AC1B23F"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InnoDB不支持全文索引，而MyISAM支持全文索引，在涉及全文索引领域的查询效率上MyISAM速度更快高；PS：5.7以后的InnoDB支持全文索引了</w:t>
      </w:r>
    </w:p>
    <w:p w14:paraId="481E4714" w14:textId="77777777"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lastRenderedPageBreak/>
        <w:t>InnoDB支持表、行(默认)级锁，而MyISAM支持表级</w:t>
      </w:r>
    </w:p>
    <w:p w14:paraId="4C9992CC" w14:textId="77777777" w:rsidR="00FF7114" w:rsidRPr="00FF7114" w:rsidRDefault="00FF7114" w:rsidP="00FF7114">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720"/>
        <w:rPr>
          <w:rFonts w:asciiTheme="minorEastAsia" w:eastAsiaTheme="minorEastAsia" w:hAnsiTheme="minorEastAsia"/>
          <w:color w:val="333333"/>
          <w:sz w:val="22"/>
          <w:szCs w:val="22"/>
        </w:rPr>
      </w:pPr>
      <w:r w:rsidRPr="00FF7114">
        <w:rPr>
          <w:rFonts w:asciiTheme="minorEastAsia" w:eastAsiaTheme="minorEastAsia" w:hAnsiTheme="minorEastAsia"/>
          <w:color w:val="333333"/>
          <w:sz w:val="22"/>
          <w:szCs w:val="22"/>
        </w:rPr>
        <w:t> InnoDB的行锁是实现在索引上的，而不是锁在物理行记录上。潜台词是，如果访问没有命中索引，也无法使用行锁，将要退化为表锁</w:t>
      </w:r>
    </w:p>
    <w:p w14:paraId="3AA16F5B" w14:textId="603DFE21" w:rsidR="00FF7114" w:rsidRPr="00FF7114" w:rsidRDefault="00FF7114" w:rsidP="00EC680D">
      <w:pPr>
        <w:pStyle w:val="md-end-block"/>
        <w:numPr>
          <w:ilvl w:val="0"/>
          <w:numId w:val="28"/>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InnoDB表必须有唯一索引（如主键）（用户没有指定的话会自己找/生产一个隐藏列Row_id来充当默认主键），而MyISAM可以没有</w:t>
      </w:r>
    </w:p>
    <w:p w14:paraId="5E39C854" w14:textId="77777777" w:rsidR="00FF7114" w:rsidRPr="00FF7114" w:rsidRDefault="00FF7114" w:rsidP="00FF7114">
      <w:pPr>
        <w:pStyle w:val="md-end-block"/>
        <w:spacing w:before="192" w:beforeAutospacing="0" w:after="192" w:afterAutospacing="0"/>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如何选择：</w:t>
      </w:r>
    </w:p>
    <w:p w14:paraId="69C72949" w14:textId="77777777" w:rsidR="00FF7114" w:rsidRPr="00FF7114" w:rsidRDefault="00FF7114" w:rsidP="00EC680D">
      <w:pPr>
        <w:pStyle w:val="md-end-block"/>
        <w:numPr>
          <w:ilvl w:val="0"/>
          <w:numId w:val="29"/>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是否要支持事务，如果要请选择InnoDB，如果不需要可以考虑MyISAM；</w:t>
      </w:r>
    </w:p>
    <w:p w14:paraId="1887CF81" w14:textId="13BA4381" w:rsidR="00FF7114" w:rsidRPr="00FF7114" w:rsidRDefault="00FF7114" w:rsidP="00EC680D">
      <w:pPr>
        <w:pStyle w:val="md-end-block"/>
        <w:numPr>
          <w:ilvl w:val="0"/>
          <w:numId w:val="29"/>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如果表中绝大多数都只是读查询，可以考虑MyISAM，如果既有读也有写，请使用InnoDB。</w:t>
      </w:r>
    </w:p>
    <w:p w14:paraId="2D30569D" w14:textId="77777777" w:rsidR="00FF7114" w:rsidRPr="00FF7114" w:rsidRDefault="00FF7114" w:rsidP="00EC680D">
      <w:pPr>
        <w:pStyle w:val="md-end-block"/>
        <w:numPr>
          <w:ilvl w:val="0"/>
          <w:numId w:val="29"/>
        </w:numPr>
        <w:rPr>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系统奔溃后，MyISAM恢复起来更困难，能否接受；</w:t>
      </w:r>
    </w:p>
    <w:p w14:paraId="2733CE88" w14:textId="77777777" w:rsidR="000F7BE1" w:rsidRDefault="00FF7114" w:rsidP="00EC680D">
      <w:pPr>
        <w:pStyle w:val="md-end-block"/>
        <w:numPr>
          <w:ilvl w:val="0"/>
          <w:numId w:val="29"/>
        </w:numPr>
        <w:rPr>
          <w:rStyle w:val="md-plain"/>
          <w:rFonts w:asciiTheme="minorEastAsia" w:eastAsiaTheme="minorEastAsia" w:hAnsiTheme="minorEastAsia" w:cs="Open Sans"/>
          <w:color w:val="333333"/>
        </w:rPr>
      </w:pPr>
      <w:r w:rsidRPr="00FF7114">
        <w:rPr>
          <w:rStyle w:val="md-plain"/>
          <w:rFonts w:asciiTheme="minorEastAsia" w:eastAsiaTheme="minorEastAsia" w:hAnsiTheme="minorEastAsia" w:cs="Open Sans"/>
          <w:color w:val="333333"/>
        </w:rPr>
        <w:t>MySQL5.5版本开始InnoDB已经成为MySQL的默认引擎(之前是MyISAM)，说明其优势是有目共睹的，如果你不知道用什么，那就用InnoDB，至少不会差。</w:t>
      </w:r>
    </w:p>
    <w:p w14:paraId="3189EF63" w14:textId="2713370E" w:rsidR="00FF7114" w:rsidRPr="000F7BE1" w:rsidRDefault="00FF7114" w:rsidP="000F7BE1">
      <w:pPr>
        <w:pStyle w:val="1"/>
        <w:rPr>
          <w:rFonts w:cs="Open Sans"/>
          <w:sz w:val="24"/>
          <w:szCs w:val="24"/>
        </w:rPr>
      </w:pPr>
      <w:r w:rsidRPr="000F7BE1">
        <w:rPr>
          <w:rStyle w:val="md-plain"/>
          <w:rFonts w:asciiTheme="minorEastAsia" w:hAnsiTheme="minorEastAsia" w:cs="Open Sans"/>
          <w:color w:val="333333"/>
          <w:sz w:val="42"/>
          <w:szCs w:val="42"/>
        </w:rPr>
        <w:t>InnoDB</w:t>
      </w:r>
      <w:r w:rsidRPr="000F7BE1">
        <w:rPr>
          <w:rStyle w:val="md-plain"/>
          <w:rFonts w:asciiTheme="minorEastAsia" w:hAnsiTheme="minorEastAsia" w:cs="宋体" w:hint="eastAsia"/>
          <w:color w:val="333333"/>
          <w:sz w:val="42"/>
          <w:szCs w:val="42"/>
        </w:rPr>
        <w:t>为什么推荐使用自增</w:t>
      </w:r>
      <w:r w:rsidRPr="000F7BE1">
        <w:rPr>
          <w:rStyle w:val="md-plain"/>
          <w:rFonts w:asciiTheme="minorEastAsia" w:hAnsiTheme="minorEastAsia" w:cs="Open Sans"/>
          <w:color w:val="333333"/>
          <w:sz w:val="42"/>
          <w:szCs w:val="42"/>
        </w:rPr>
        <w:t>ID</w:t>
      </w:r>
      <w:r w:rsidRPr="000F7BE1">
        <w:rPr>
          <w:rStyle w:val="md-plain"/>
          <w:rFonts w:asciiTheme="minorEastAsia" w:hAnsiTheme="minorEastAsia" w:cs="宋体" w:hint="eastAsia"/>
          <w:color w:val="333333"/>
          <w:sz w:val="42"/>
          <w:szCs w:val="42"/>
        </w:rPr>
        <w:t>作为主键？</w:t>
      </w:r>
    </w:p>
    <w:p w14:paraId="2224C1E3" w14:textId="1C16CD75" w:rsidR="00FF7114" w:rsidRPr="000F7BE1" w:rsidRDefault="00FF7114" w:rsidP="000F7BE1">
      <w:pPr>
        <w:pStyle w:val="md-end-block"/>
        <w:spacing w:before="192" w:beforeAutospacing="0" w:after="192" w:afterAutospacing="0"/>
        <w:rPr>
          <w:rFonts w:asciiTheme="minorEastAsia" w:eastAsiaTheme="minorEastAsia" w:hAnsiTheme="minorEastAsia" w:cs="Open Sans" w:hint="eastAsia"/>
          <w:color w:val="333333"/>
        </w:rPr>
      </w:pPr>
      <w:r w:rsidRPr="00FF7114">
        <w:rPr>
          <w:rStyle w:val="md-plain"/>
          <w:rFonts w:asciiTheme="minorEastAsia" w:eastAsiaTheme="minorEastAsia" w:hAnsiTheme="minorEastAsia" w:cs="Open Sans"/>
          <w:color w:val="333333"/>
        </w:rPr>
        <w:t>自增ID可以保证每次插入时B+索引是从右边扩展的，可以避免B+树和频繁合并和分裂（对比使用UUID）。如果使用字符串主键和随机主键，会使得数据随机插入，效率比较差。</w:t>
      </w:r>
    </w:p>
    <w:p w14:paraId="0BFEB8FB" w14:textId="77777777" w:rsidR="0026316F" w:rsidRPr="00FF7114" w:rsidRDefault="0026316F" w:rsidP="0026316F">
      <w:pPr>
        <w:pStyle w:val="1"/>
        <w:keepNext w:val="0"/>
        <w:keepLines w:val="0"/>
        <w:spacing w:before="240" w:after="0" w:line="360" w:lineRule="auto"/>
        <w:rPr>
          <w:rFonts w:asciiTheme="minorEastAsia" w:hAnsiTheme="minorEastAsia" w:cs="Calibri" w:hint="eastAsia"/>
          <w:b w:val="0"/>
          <w:sz w:val="32"/>
          <w:szCs w:val="32"/>
        </w:rPr>
      </w:pPr>
      <w:r w:rsidRPr="00FF7114">
        <w:rPr>
          <w:rFonts w:asciiTheme="minorEastAsia" w:hAnsiTheme="minorEastAsia" w:cs="Calibri"/>
          <w:sz w:val="32"/>
          <w:szCs w:val="32"/>
        </w:rPr>
        <w:t>MySQL逻辑架构</w:t>
      </w:r>
    </w:p>
    <w:p w14:paraId="460B1E05" w14:textId="77777777" w:rsidR="0026316F" w:rsidRPr="00FF7114" w:rsidRDefault="0026316F" w:rsidP="0026316F">
      <w:pPr>
        <w:ind w:left="420"/>
        <w:rPr>
          <w:rFonts w:asciiTheme="minorEastAsia" w:hAnsiTheme="minorEastAsia"/>
        </w:rPr>
      </w:pPr>
      <w:r w:rsidRPr="00FF7114">
        <w:rPr>
          <w:rFonts w:asciiTheme="minorEastAsia" w:hAnsiTheme="minorEastAsia"/>
          <w:noProof/>
        </w:rPr>
        <w:drawing>
          <wp:inline distT="0" distB="0" distL="0" distR="0" wp14:anchorId="7B24D36A" wp14:editId="4ECF7B53">
            <wp:extent cx="1842447" cy="1765411"/>
            <wp:effectExtent l="0" t="0" r="5715" b="6350"/>
            <wp:docPr id="17"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6679" cy="1769466"/>
                    </a:xfrm>
                    <a:prstGeom prst="rect">
                      <a:avLst/>
                    </a:prstGeom>
                    <a:noFill/>
                    <a:ln>
                      <a:noFill/>
                    </a:ln>
                  </pic:spPr>
                </pic:pic>
              </a:graphicData>
            </a:graphic>
          </wp:inline>
        </w:drawing>
      </w:r>
    </w:p>
    <w:p w14:paraId="338B7F6F" w14:textId="77777777" w:rsidR="0026316F" w:rsidRPr="00FF7114" w:rsidRDefault="0026316F" w:rsidP="00EC680D">
      <w:pPr>
        <w:pStyle w:val="a5"/>
        <w:numPr>
          <w:ilvl w:val="0"/>
          <w:numId w:val="20"/>
        </w:numPr>
        <w:rPr>
          <w:rFonts w:asciiTheme="minorEastAsia" w:hAnsiTheme="minorEastAsia"/>
        </w:rPr>
      </w:pPr>
      <w:r w:rsidRPr="00FF7114">
        <w:rPr>
          <w:rFonts w:asciiTheme="minorEastAsia" w:hAnsiTheme="minorEastAsia"/>
        </w:rPr>
        <w:t>MySQL逻辑架构整体分为三层，最上层为客户端层，并非MySQL所独有，诸如：连接处理、授权认证、安全等功能均在这一层处理。</w:t>
      </w:r>
    </w:p>
    <w:p w14:paraId="09A48218" w14:textId="77777777" w:rsidR="0026316F" w:rsidRPr="00FF7114" w:rsidRDefault="0026316F" w:rsidP="00EC680D">
      <w:pPr>
        <w:pStyle w:val="a5"/>
        <w:numPr>
          <w:ilvl w:val="0"/>
          <w:numId w:val="20"/>
        </w:numPr>
        <w:rPr>
          <w:rFonts w:asciiTheme="minorEastAsia" w:hAnsiTheme="minorEastAsia"/>
        </w:rPr>
      </w:pPr>
      <w:r w:rsidRPr="00FF7114">
        <w:rPr>
          <w:rFonts w:asciiTheme="minorEastAsia" w:hAnsiTheme="minorEastAsia"/>
        </w:rPr>
        <w:t>MySQL大多数核心服务均在中间这一层，包括查询解析、分析、优化、缓存、内置函数(比如：时间、数学、加密等函数)。所有的跨存储引擎的功能也在这一层实现：存储过程、触发器、视图等。</w:t>
      </w:r>
    </w:p>
    <w:p w14:paraId="071F921D" w14:textId="77777777" w:rsidR="0026316F" w:rsidRPr="00FF7114" w:rsidRDefault="0026316F" w:rsidP="00EC680D">
      <w:pPr>
        <w:pStyle w:val="a5"/>
        <w:numPr>
          <w:ilvl w:val="0"/>
          <w:numId w:val="20"/>
        </w:numPr>
        <w:rPr>
          <w:rFonts w:asciiTheme="minorEastAsia" w:hAnsiTheme="minorEastAsia"/>
        </w:rPr>
      </w:pPr>
      <w:r w:rsidRPr="00FF7114">
        <w:rPr>
          <w:rFonts w:asciiTheme="minorEastAsia" w:hAnsiTheme="minorEastAsia"/>
        </w:rPr>
        <w:t>最下层为存储引擎，其负责MySQL中的数据存储和提取。和Linux下的文件系统类似，每种存储引擎都有其优势和劣势。中间的服务层通过API与存储引擎通信，这些API接口屏蔽了不同存储引擎间的差异。</w:t>
      </w:r>
    </w:p>
    <w:p w14:paraId="61350945" w14:textId="77777777" w:rsidR="0026316F" w:rsidRPr="00FF7114" w:rsidRDefault="0026316F" w:rsidP="0026316F">
      <w:pPr>
        <w:pStyle w:val="1"/>
        <w:keepNext w:val="0"/>
        <w:keepLines w:val="0"/>
        <w:spacing w:before="240" w:after="0" w:line="360" w:lineRule="auto"/>
        <w:rPr>
          <w:rFonts w:asciiTheme="minorEastAsia" w:hAnsiTheme="minorEastAsia" w:cs="Calibri" w:hint="eastAsia"/>
          <w:b w:val="0"/>
          <w:sz w:val="32"/>
          <w:szCs w:val="32"/>
        </w:rPr>
      </w:pPr>
      <w:r w:rsidRPr="00FF7114">
        <w:rPr>
          <w:rFonts w:asciiTheme="minorEastAsia" w:hAnsiTheme="minorEastAsia" w:cs="Calibri"/>
          <w:sz w:val="32"/>
          <w:szCs w:val="32"/>
        </w:rPr>
        <w:lastRenderedPageBreak/>
        <w:t>MySQL查询过程</w:t>
      </w:r>
    </w:p>
    <w:p w14:paraId="4AB198BF" w14:textId="77777777" w:rsidR="0026316F" w:rsidRPr="00FF7114" w:rsidRDefault="0026316F" w:rsidP="0026316F">
      <w:pPr>
        <w:ind w:left="420"/>
        <w:rPr>
          <w:rFonts w:asciiTheme="minorEastAsia" w:hAnsiTheme="minorEastAsia"/>
        </w:rPr>
      </w:pPr>
      <w:r w:rsidRPr="00FF7114">
        <w:rPr>
          <w:rFonts w:asciiTheme="minorEastAsia" w:hAnsiTheme="minorEastAsia"/>
          <w:noProof/>
        </w:rPr>
        <w:drawing>
          <wp:inline distT="0" distB="0" distL="0" distR="0" wp14:anchorId="08BAF5B3" wp14:editId="07707FA4">
            <wp:extent cx="4148919" cy="2440540"/>
            <wp:effectExtent l="0" t="0" r="4445" b="0"/>
            <wp:docPr id="18"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3925" cy="2443484"/>
                    </a:xfrm>
                    <a:prstGeom prst="rect">
                      <a:avLst/>
                    </a:prstGeom>
                    <a:noFill/>
                    <a:ln>
                      <a:noFill/>
                    </a:ln>
                  </pic:spPr>
                </pic:pic>
              </a:graphicData>
            </a:graphic>
          </wp:inline>
        </w:drawing>
      </w:r>
    </w:p>
    <w:p w14:paraId="1A3DBAD2" w14:textId="77777777" w:rsidR="0026316F" w:rsidRPr="00FF7114" w:rsidRDefault="0026316F" w:rsidP="0026316F">
      <w:pPr>
        <w:rPr>
          <w:rFonts w:asciiTheme="minorEastAsia" w:hAnsiTheme="minorEastAsia"/>
        </w:rPr>
      </w:pPr>
      <w:r w:rsidRPr="00FF7114">
        <w:rPr>
          <w:rFonts w:asciiTheme="minorEastAsia" w:hAnsiTheme="minorEastAsia"/>
        </w:rPr>
        <w:t>总结一下MySQL整个查询执行过程，总的来说分为5个步骤：</w:t>
      </w:r>
    </w:p>
    <w:p w14:paraId="4D34BF30" w14:textId="77777777" w:rsidR="0026316F" w:rsidRPr="00FF7114" w:rsidRDefault="0026316F" w:rsidP="00EC680D">
      <w:pPr>
        <w:pStyle w:val="a5"/>
        <w:numPr>
          <w:ilvl w:val="0"/>
          <w:numId w:val="21"/>
        </w:numPr>
        <w:rPr>
          <w:rFonts w:asciiTheme="minorEastAsia" w:hAnsiTheme="minorEastAsia"/>
          <w:b/>
        </w:rPr>
      </w:pPr>
      <w:r w:rsidRPr="00FF7114">
        <w:rPr>
          <w:rFonts w:asciiTheme="minorEastAsia" w:hAnsiTheme="minorEastAsia"/>
        </w:rPr>
        <w:t>客户端向MySQL服务器发送一条查询请求</w:t>
      </w:r>
    </w:p>
    <w:p w14:paraId="7B97776A" w14:textId="77777777" w:rsidR="0026316F" w:rsidRPr="00FF7114" w:rsidRDefault="0026316F" w:rsidP="00EC680D">
      <w:pPr>
        <w:pStyle w:val="a5"/>
        <w:numPr>
          <w:ilvl w:val="0"/>
          <w:numId w:val="21"/>
        </w:numPr>
        <w:rPr>
          <w:rFonts w:asciiTheme="minorEastAsia" w:hAnsiTheme="minorEastAsia"/>
          <w:b/>
        </w:rPr>
      </w:pPr>
      <w:r w:rsidRPr="00FF7114">
        <w:rPr>
          <w:rFonts w:asciiTheme="minorEastAsia" w:hAnsiTheme="minorEastAsia"/>
        </w:rPr>
        <w:t>服务器首先检查查询缓存，如果命中缓存，则立刻返回存储在缓存中的结果。否则进入下一阶段</w:t>
      </w:r>
    </w:p>
    <w:p w14:paraId="7CCD1BAF" w14:textId="77777777" w:rsidR="0026316F" w:rsidRPr="00FF7114" w:rsidRDefault="0026316F" w:rsidP="00EC680D">
      <w:pPr>
        <w:pStyle w:val="a5"/>
        <w:numPr>
          <w:ilvl w:val="0"/>
          <w:numId w:val="21"/>
        </w:numPr>
        <w:rPr>
          <w:rFonts w:asciiTheme="minorEastAsia" w:hAnsiTheme="minorEastAsia"/>
          <w:b/>
        </w:rPr>
      </w:pPr>
      <w:r w:rsidRPr="00FF7114">
        <w:rPr>
          <w:rFonts w:asciiTheme="minorEastAsia" w:hAnsiTheme="minorEastAsia"/>
        </w:rPr>
        <w:t>服务器进行SQL解析、预处理、再由优化器生成对应的执行计划</w:t>
      </w:r>
    </w:p>
    <w:p w14:paraId="63AC0447" w14:textId="77777777" w:rsidR="0026316F" w:rsidRPr="00FF7114" w:rsidRDefault="0026316F" w:rsidP="00EC680D">
      <w:pPr>
        <w:pStyle w:val="a5"/>
        <w:numPr>
          <w:ilvl w:val="0"/>
          <w:numId w:val="21"/>
        </w:numPr>
        <w:rPr>
          <w:rFonts w:asciiTheme="minorEastAsia" w:hAnsiTheme="minorEastAsia"/>
          <w:b/>
        </w:rPr>
      </w:pPr>
      <w:r w:rsidRPr="00FF7114">
        <w:rPr>
          <w:rFonts w:asciiTheme="minorEastAsia" w:hAnsiTheme="minorEastAsia"/>
        </w:rPr>
        <w:t>MySQL根据执行计划，调用存储引擎的API来执行查询</w:t>
      </w:r>
    </w:p>
    <w:p w14:paraId="592D13CC" w14:textId="77777777" w:rsidR="0026316F" w:rsidRPr="00FF7114" w:rsidRDefault="0026316F" w:rsidP="00EC680D">
      <w:pPr>
        <w:pStyle w:val="a5"/>
        <w:numPr>
          <w:ilvl w:val="0"/>
          <w:numId w:val="21"/>
        </w:numPr>
        <w:rPr>
          <w:rFonts w:asciiTheme="minorEastAsia" w:hAnsiTheme="minorEastAsia"/>
          <w:b/>
        </w:rPr>
      </w:pPr>
      <w:r w:rsidRPr="00FF7114">
        <w:rPr>
          <w:rFonts w:asciiTheme="minorEastAsia" w:hAnsiTheme="minorEastAsia"/>
        </w:rPr>
        <w:t>将结果返回给客户端，同时缓存查询结果</w:t>
      </w:r>
    </w:p>
    <w:p w14:paraId="315D6A8D"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客户端/服务端通信协议</w:t>
      </w:r>
    </w:p>
    <w:p w14:paraId="67CD7D36"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MySQL客户端/服务端通信协议是“半双工”的：在任一时刻，要么是服务器向客户端发送数据，要么是客户端向服务器发送数据，这两个动作不能同时发生。一旦一端开始发送消息，另一端要接收完整个消息才能响应它，所以我们无法也无须将一个消息切成小块独立发送，也没有办法进行流量控制。</w:t>
      </w:r>
    </w:p>
    <w:p w14:paraId="5149603A"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客户端用一个单独的数据包将查询请求发送给服务器，所以当查询语句很长的时候，需要设置max_allowed_packet参数。但是需要注意的是，如果查询实在是太大，服务端会拒绝接收更多数据并抛出异常。</w:t>
      </w:r>
    </w:p>
    <w:p w14:paraId="06FD6239"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查询缓存（复杂）</w:t>
      </w:r>
    </w:p>
    <w:p w14:paraId="41ADCD52"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在解析一个查询语句前，如果查询缓存是打开的，那么MySQL会检查这个查询语句是否命中查询缓存中的数据。如果当前查询恰好命中查询缓存，在检查一次用户权限后直接返回缓存中的结果。这种情况下，查询不会被解析，也不会生成执行计划，更不会执行。</w:t>
      </w:r>
    </w:p>
    <w:p w14:paraId="43AA8780"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MySQL将缓存存放在一个引用表（不要理解成table，可以认为是类似于HashMap的数据结构），通过一个哈希值索引，这个哈希值通过查询本身、当前要查询的数据库、客户端协议版本号等一些可能影响结果的信息计算得来。所以两个查询在任何字符上的不同（例如：空格、注释），都会导致缓存不会命中。</w:t>
      </w:r>
    </w:p>
    <w:p w14:paraId="001D02A2"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如果查询中包含任何用户自定义函数、存储函数、用户变量、临时表、mysql库中的系统表，其查询结果都不会被缓存。比如函数NOW()或者CURRENT_DATE()会因为不同的查询时间，返回不同的查询结果，再比如包含CURRENT_USER或者CONNECION_ID()的查</w:t>
      </w:r>
      <w:r w:rsidRPr="00FF7114">
        <w:rPr>
          <w:rFonts w:asciiTheme="minorEastAsia" w:hAnsiTheme="minorEastAsia"/>
        </w:rPr>
        <w:lastRenderedPageBreak/>
        <w:t>询语句会因为不同的用户而返回不同的结果，将这样的查询结果缓存起来没有任何的意义。</w:t>
      </w:r>
    </w:p>
    <w:p w14:paraId="73FABF1D"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语法解析和预处理</w:t>
      </w:r>
    </w:p>
    <w:p w14:paraId="7582B990"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MySQL通过关键字将SQL语句进行解析，并生成一颗对应的解析树。这个过程解析器主要通过语法规则来验证和解析。比如SQL中是否使用了错误的关键字或者关键字的顺序是否正确等等。预处理则会根据MySQL规则进一步检查解析树是否合法。比如检查要查询的数据表和数据列是否存在等等。</w:t>
      </w:r>
    </w:p>
    <w:p w14:paraId="3315C578"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查询优化（复杂）</w:t>
      </w:r>
    </w:p>
    <w:p w14:paraId="654565AE"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多数情况下，一条查询可以有很多种执行方式，最后都返回相应的结果。优化器的作用就是找到这其中最好的执行计划。</w:t>
      </w:r>
    </w:p>
    <w:p w14:paraId="325AC34A"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MySQL使用基于成本的优化器，它尝试预测一个查询使用某种执行计划时的成本，并选择其中成本最小的一个。在MySQL可以通过查询当前会话的last_query_cost的值来得到其计算当前查询的成本。</w:t>
      </w:r>
    </w:p>
    <w:p w14:paraId="5F02CA1E"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MySQL的查询优化器是一个非常复杂的部件，它使用了非常多的优化策略来生成一个最优的执行计划：</w:t>
      </w:r>
    </w:p>
    <w:p w14:paraId="0910D1BE" w14:textId="77777777" w:rsidR="0026316F" w:rsidRPr="00FF7114" w:rsidRDefault="0026316F" w:rsidP="00EC680D">
      <w:pPr>
        <w:pStyle w:val="a5"/>
        <w:numPr>
          <w:ilvl w:val="0"/>
          <w:numId w:val="22"/>
        </w:numPr>
        <w:rPr>
          <w:rFonts w:asciiTheme="minorEastAsia" w:hAnsiTheme="minorEastAsia"/>
          <w:b/>
        </w:rPr>
      </w:pPr>
      <w:r w:rsidRPr="00FF7114">
        <w:rPr>
          <w:rFonts w:asciiTheme="minorEastAsia" w:hAnsiTheme="minorEastAsia"/>
        </w:rPr>
        <w:t>重新定义表的关联顺序（多张表关联查询时，并不一定按照SQL中指定的顺序进行，但有一些技巧可以指定关联顺序）</w:t>
      </w:r>
    </w:p>
    <w:p w14:paraId="654B2EA1" w14:textId="77777777" w:rsidR="0026316F" w:rsidRPr="00FF7114" w:rsidRDefault="0026316F" w:rsidP="00EC680D">
      <w:pPr>
        <w:pStyle w:val="a5"/>
        <w:numPr>
          <w:ilvl w:val="0"/>
          <w:numId w:val="22"/>
        </w:numPr>
        <w:rPr>
          <w:rFonts w:asciiTheme="minorEastAsia" w:hAnsiTheme="minorEastAsia"/>
          <w:b/>
        </w:rPr>
      </w:pPr>
      <w:r w:rsidRPr="00FF7114">
        <w:rPr>
          <w:rFonts w:asciiTheme="minorEastAsia" w:hAnsiTheme="minorEastAsia"/>
        </w:rPr>
        <w:t>优化MIN()和MAX()函数（找某列的最小值，如果该列有索引，只需要查找B+Tree索引最左端，反之则可以找到最大值，具体原理见下文）</w:t>
      </w:r>
    </w:p>
    <w:p w14:paraId="1048B0B5" w14:textId="77777777" w:rsidR="0026316F" w:rsidRPr="00FF7114" w:rsidRDefault="0026316F" w:rsidP="00EC680D">
      <w:pPr>
        <w:pStyle w:val="a5"/>
        <w:numPr>
          <w:ilvl w:val="0"/>
          <w:numId w:val="22"/>
        </w:numPr>
        <w:rPr>
          <w:rFonts w:asciiTheme="minorEastAsia" w:hAnsiTheme="minorEastAsia"/>
          <w:b/>
        </w:rPr>
      </w:pPr>
      <w:r w:rsidRPr="00FF7114">
        <w:rPr>
          <w:rFonts w:asciiTheme="minorEastAsia" w:hAnsiTheme="minorEastAsia"/>
        </w:rPr>
        <w:t>提前终止查询（比如：使用Limit时，查找到满足数量的结果集后会立即终止查询）</w:t>
      </w:r>
    </w:p>
    <w:p w14:paraId="4FAFB78A" w14:textId="77777777" w:rsidR="0026316F" w:rsidRPr="00FF7114" w:rsidRDefault="0026316F" w:rsidP="00EC680D">
      <w:pPr>
        <w:pStyle w:val="a5"/>
        <w:numPr>
          <w:ilvl w:val="0"/>
          <w:numId w:val="22"/>
        </w:numPr>
        <w:rPr>
          <w:rFonts w:asciiTheme="minorEastAsia" w:hAnsiTheme="minorEastAsia"/>
          <w:b/>
        </w:rPr>
      </w:pPr>
      <w:r w:rsidRPr="00FF7114">
        <w:rPr>
          <w:rFonts w:asciiTheme="minorEastAsia" w:hAnsiTheme="minorEastAsia"/>
        </w:rPr>
        <w:t>优化排序（在老版本MySQL会使用两次传输排序，即先读取行指针和需要排序的字段在内存中对其排序，然后再根据排序结果去读取数据行，而新版本采用的是单次传输排序，也就是一次读取所有的数据行，然后根据给定的列排序。对于I/O密集型应用，效率会高很多）</w:t>
      </w:r>
    </w:p>
    <w:p w14:paraId="23211448"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查询执行引擎</w:t>
      </w:r>
    </w:p>
    <w:p w14:paraId="4713DE41"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在完成解析和优化阶段以后，MySQL会生成对应的执行计划，查询执行引擎根据执行计划给出的指令逐步执行得出结果。整个执行过程的大部分操作均是通过调用存储引擎实现的接口来完成，这些接口被称为handlerAPI。查询过程中的每一张表由一个handler实例表示。</w:t>
      </w:r>
    </w:p>
    <w:p w14:paraId="6042441F"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实际上，MySQL在查询优化阶段就为每一张表创建了一个handler实例，优化器可以根据这些实例的接口来获取表的相关信息，包括表的所有列名、索引统计信息等。存储引擎接口提供了非常丰富的功能，但其底层仅有几十个接口，这些接口像搭积木一样完成了一次查询的大部分操作。</w:t>
      </w:r>
    </w:p>
    <w:p w14:paraId="693C314D"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返回结果给客户端</w:t>
      </w:r>
    </w:p>
    <w:p w14:paraId="453C4139"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查询执行的最后一个阶段就是将结果返回给客户端。即使查询不到数据，MySQL仍然会返回这个查询的相关信息，比如改查询影响到的行数以及执行时间等等。</w:t>
      </w:r>
    </w:p>
    <w:p w14:paraId="339EF0EA" w14:textId="77777777" w:rsidR="0026316F" w:rsidRPr="00FF7114" w:rsidRDefault="0026316F" w:rsidP="0026316F">
      <w:pPr>
        <w:ind w:firstLineChars="200" w:firstLine="480"/>
        <w:rPr>
          <w:rFonts w:asciiTheme="minorEastAsia" w:hAnsiTheme="minorEastAsia"/>
          <w:b/>
        </w:rPr>
      </w:pPr>
      <w:r w:rsidRPr="00FF7114">
        <w:rPr>
          <w:rFonts w:asciiTheme="minorEastAsia" w:hAnsiTheme="minorEastAsia"/>
        </w:rPr>
        <w:t>如果查询缓存被打开且这个查询可以被缓存，MySQL也会将结果存放到缓存中。</w:t>
      </w:r>
    </w:p>
    <w:p w14:paraId="738D063D" w14:textId="02ED4D3D" w:rsidR="0026316F" w:rsidRDefault="0026316F" w:rsidP="0026316F">
      <w:pPr>
        <w:ind w:firstLineChars="200" w:firstLine="480"/>
        <w:rPr>
          <w:rFonts w:asciiTheme="minorEastAsia" w:hAnsiTheme="minorEastAsia"/>
        </w:rPr>
      </w:pPr>
      <w:r w:rsidRPr="00FF7114">
        <w:rPr>
          <w:rFonts w:asciiTheme="minorEastAsia" w:hAnsiTheme="minorEastAsia"/>
        </w:rPr>
        <w:lastRenderedPageBreak/>
        <w:t>结果集返回客户端是一个增量且逐步返回的过程。有可能MySQL在生成第一条结果时，就开始向客户端逐步返回结果集了。这样服务端就无须存储太多结果而消耗过多内存，也可以让客户端第一时间获得返回结果。需要注意的是，结果集中的每一行都会以一个满足</w:t>
      </w:r>
      <w:r w:rsidRPr="00FF7114">
        <w:rPr>
          <w:rFonts w:asciiTheme="minorEastAsia" w:hAnsiTheme="minorEastAsia" w:cs="宋体" w:hint="eastAsia"/>
        </w:rPr>
        <w:t>①</w:t>
      </w:r>
      <w:r w:rsidRPr="00FF7114">
        <w:rPr>
          <w:rFonts w:asciiTheme="minorEastAsia" w:hAnsiTheme="minorEastAsia"/>
        </w:rPr>
        <w:t>中所描述的通信协议的数据包发送，再通过TCP协议进行传输，在传输过程中，可能对MySQL的数据包进行缓存然后批量发送。</w:t>
      </w:r>
    </w:p>
    <w:p w14:paraId="64B8C23F" w14:textId="1F00E7B9" w:rsidR="00FB7197" w:rsidRDefault="00FB7197" w:rsidP="00FB7197">
      <w:pPr>
        <w:rPr>
          <w:rFonts w:asciiTheme="minorEastAsia" w:hAnsiTheme="minorEastAsia"/>
        </w:rPr>
      </w:pPr>
    </w:p>
    <w:p w14:paraId="0B9B73C1" w14:textId="1154E3BD" w:rsidR="00FB7197" w:rsidRPr="00D94B8C" w:rsidRDefault="00FB7197" w:rsidP="00FB7197">
      <w:pPr>
        <w:pStyle w:val="1"/>
        <w:rPr>
          <w:rFonts w:hint="eastAsia"/>
          <w:sz w:val="32"/>
          <w:szCs w:val="32"/>
        </w:rPr>
      </w:pPr>
      <w:r w:rsidRPr="00D94B8C">
        <w:rPr>
          <w:rFonts w:hint="eastAsia"/>
          <w:sz w:val="32"/>
          <w:szCs w:val="32"/>
        </w:rPr>
        <w:t>慢SQL的原因</w:t>
      </w:r>
    </w:p>
    <w:p w14:paraId="5288FAC8" w14:textId="2CD6AFEE" w:rsidR="00FB7197" w:rsidRPr="00FB7197" w:rsidRDefault="00FB7197" w:rsidP="00FB7197">
      <w:pPr>
        <w:rPr>
          <w:rFonts w:asciiTheme="minorEastAsia" w:hAnsiTheme="minorEastAsia" w:hint="eastAsia"/>
          <w:bCs/>
        </w:rPr>
      </w:pPr>
      <w:r w:rsidRPr="00FB7197">
        <w:rPr>
          <w:rFonts w:asciiTheme="minorEastAsia" w:hAnsiTheme="minorEastAsia" w:hint="eastAsia"/>
          <w:bCs/>
        </w:rPr>
        <w:t>1. 无索引或者索引失效</w:t>
      </w:r>
    </w:p>
    <w:p w14:paraId="47CA9B63" w14:textId="432803AB" w:rsidR="00FB7197" w:rsidRPr="00FB7197" w:rsidRDefault="00FB7197" w:rsidP="00FB7197">
      <w:pPr>
        <w:rPr>
          <w:rFonts w:asciiTheme="minorEastAsia" w:hAnsiTheme="minorEastAsia"/>
          <w:bCs/>
        </w:rPr>
      </w:pPr>
      <w:r w:rsidRPr="00FB7197">
        <w:rPr>
          <w:rFonts w:asciiTheme="minorEastAsia" w:hAnsiTheme="minorEastAsia" w:hint="eastAsia"/>
          <w:bCs/>
        </w:rPr>
        <w:t xml:space="preserve">   - [索引失效的情况](https://www.chenmx.net/?p=316):https://www.chenmx.net/?p=316</w:t>
      </w:r>
    </w:p>
    <w:p w14:paraId="2943A4AA" w14:textId="71219886" w:rsidR="00FB7197" w:rsidRPr="00FB7197" w:rsidRDefault="00FB7197" w:rsidP="00FB7197">
      <w:pPr>
        <w:rPr>
          <w:rFonts w:asciiTheme="minorEastAsia" w:hAnsiTheme="minorEastAsia" w:hint="eastAsia"/>
          <w:bCs/>
        </w:rPr>
      </w:pPr>
      <w:r w:rsidRPr="00FB7197">
        <w:rPr>
          <w:rFonts w:asciiTheme="minorEastAsia" w:hAnsiTheme="minorEastAsia" w:hint="eastAsia"/>
          <w:bCs/>
        </w:rPr>
        <w:t>2. 锁等待</w:t>
      </w:r>
    </w:p>
    <w:p w14:paraId="2310C788" w14:textId="140F8247" w:rsidR="00FB7197" w:rsidRPr="00FB7197" w:rsidRDefault="00FB7197" w:rsidP="00EC680D">
      <w:pPr>
        <w:pStyle w:val="a5"/>
        <w:numPr>
          <w:ilvl w:val="1"/>
          <w:numId w:val="30"/>
        </w:numPr>
        <w:rPr>
          <w:rFonts w:asciiTheme="minorEastAsia" w:hAnsiTheme="minorEastAsia" w:hint="eastAsia"/>
          <w:bCs/>
        </w:rPr>
      </w:pPr>
      <w:r w:rsidRPr="00FB7197">
        <w:rPr>
          <w:rFonts w:asciiTheme="minorEastAsia" w:hAnsiTheme="minorEastAsia" w:hint="eastAsia"/>
          <w:bCs/>
        </w:rPr>
        <w:t>行锁是基于索引加的锁，如果我们在更新操作时，索引失效，行锁也会升级为表锁。</w:t>
      </w:r>
    </w:p>
    <w:p w14:paraId="45F632CE" w14:textId="408C85B7" w:rsidR="00FB7197" w:rsidRPr="00FB7197" w:rsidRDefault="00FB7197" w:rsidP="00EC680D">
      <w:pPr>
        <w:pStyle w:val="a5"/>
        <w:numPr>
          <w:ilvl w:val="1"/>
          <w:numId w:val="30"/>
        </w:numPr>
        <w:rPr>
          <w:rFonts w:asciiTheme="minorEastAsia" w:hAnsiTheme="minorEastAsia"/>
          <w:bCs/>
        </w:rPr>
      </w:pPr>
      <w:r w:rsidRPr="00FB7197">
        <w:rPr>
          <w:rFonts w:asciiTheme="minorEastAsia" w:hAnsiTheme="minorEastAsia" w:hint="eastAsia"/>
          <w:bCs/>
        </w:rPr>
        <w:t>除了锁升级还要注意死锁。</w:t>
      </w:r>
    </w:p>
    <w:p w14:paraId="1107DFAE" w14:textId="77777777" w:rsidR="00FB7197" w:rsidRPr="00FB7197" w:rsidRDefault="00FB7197" w:rsidP="00FB7197">
      <w:pPr>
        <w:rPr>
          <w:rFonts w:asciiTheme="minorEastAsia" w:hAnsiTheme="minorEastAsia" w:hint="eastAsia"/>
          <w:bCs/>
          <w:color w:val="767171" w:themeColor="background2" w:themeShade="80"/>
        </w:rPr>
      </w:pPr>
      <w:r w:rsidRPr="00FB7197">
        <w:rPr>
          <w:rFonts w:asciiTheme="minorEastAsia" w:hAnsiTheme="minorEastAsia" w:hint="eastAsia"/>
          <w:bCs/>
        </w:rPr>
        <w:t xml:space="preserve">   </w:t>
      </w:r>
      <w:r w:rsidRPr="00FB7197">
        <w:rPr>
          <w:rFonts w:asciiTheme="minorEastAsia" w:hAnsiTheme="minorEastAsia" w:hint="eastAsia"/>
          <w:bCs/>
          <w:color w:val="767171" w:themeColor="background2" w:themeShade="80"/>
        </w:rPr>
        <w:t>MyISAM最小支持表锁，所以不讨论了。InnoDB最小支持行锁，但也要注意锁升级。</w:t>
      </w:r>
    </w:p>
    <w:p w14:paraId="761CDDB1" w14:textId="77777777" w:rsidR="00FB7197" w:rsidRPr="00FB7197" w:rsidRDefault="00FB7197" w:rsidP="00FB7197">
      <w:pPr>
        <w:rPr>
          <w:rFonts w:asciiTheme="minorEastAsia" w:hAnsiTheme="minorEastAsia" w:hint="eastAsia"/>
          <w:bCs/>
          <w:color w:val="767171" w:themeColor="background2" w:themeShade="80"/>
        </w:rPr>
      </w:pPr>
      <w:r w:rsidRPr="00FB7197">
        <w:rPr>
          <w:rFonts w:asciiTheme="minorEastAsia" w:hAnsiTheme="minorEastAsia" w:hint="eastAsia"/>
          <w:bCs/>
          <w:color w:val="767171" w:themeColor="background2" w:themeShade="80"/>
        </w:rPr>
        <w:t xml:space="preserve">   当一张表使用大量行锁，会导致失误执行率下降，匆匆而可能造成其它事务长时间锁</w:t>
      </w:r>
    </w:p>
    <w:p w14:paraId="0EF9320D" w14:textId="5C35F380" w:rsidR="00FB7197" w:rsidRPr="00FB7197" w:rsidRDefault="00FB7197" w:rsidP="00FB7197">
      <w:pPr>
        <w:rPr>
          <w:rFonts w:asciiTheme="minorEastAsia" w:hAnsiTheme="minorEastAsia" w:hint="eastAsia"/>
          <w:bCs/>
          <w:color w:val="767171" w:themeColor="background2" w:themeShade="80"/>
        </w:rPr>
      </w:pPr>
      <w:r w:rsidRPr="00FB7197">
        <w:rPr>
          <w:rFonts w:asciiTheme="minorEastAsia" w:hAnsiTheme="minorEastAsia" w:hint="eastAsia"/>
          <w:bCs/>
          <w:color w:val="767171" w:themeColor="background2" w:themeShade="80"/>
        </w:rPr>
        <w:t xml:space="preserve">   等待和更多的锁冲突发生，致使性能严重下降，更有可能会将行锁升级为表锁。</w:t>
      </w:r>
    </w:p>
    <w:p w14:paraId="25B4052B" w14:textId="76F3EED0" w:rsidR="00FB7197" w:rsidRPr="00FB7197" w:rsidRDefault="00FB7197" w:rsidP="00FB7197">
      <w:pPr>
        <w:rPr>
          <w:rFonts w:asciiTheme="minorEastAsia" w:hAnsiTheme="minorEastAsia" w:hint="eastAsia"/>
          <w:bCs/>
        </w:rPr>
      </w:pPr>
      <w:r w:rsidRPr="00FB7197">
        <w:rPr>
          <w:rFonts w:asciiTheme="minorEastAsia" w:hAnsiTheme="minorEastAsia" w:hint="eastAsia"/>
          <w:bCs/>
        </w:rPr>
        <w:t>3. 不恰当的`SQL`语句</w:t>
      </w:r>
    </w:p>
    <w:p w14:paraId="0636FB0C" w14:textId="141E017A" w:rsidR="00FB7197" w:rsidRPr="00FB7197" w:rsidRDefault="00FB7197" w:rsidP="00EC680D">
      <w:pPr>
        <w:pStyle w:val="a5"/>
        <w:numPr>
          <w:ilvl w:val="1"/>
          <w:numId w:val="31"/>
        </w:numPr>
        <w:rPr>
          <w:rFonts w:asciiTheme="minorEastAsia" w:hAnsiTheme="minorEastAsia" w:hint="eastAsia"/>
          <w:bCs/>
        </w:rPr>
      </w:pPr>
      <w:r w:rsidRPr="00FB7197">
        <w:rPr>
          <w:rFonts w:asciiTheme="minorEastAsia" w:hAnsiTheme="minorEastAsia" w:hint="eastAsia"/>
          <w:bCs/>
        </w:rPr>
        <w:t>例如`select *`操作一般都需要回表，除非`where`条件是主键。</w:t>
      </w:r>
    </w:p>
    <w:p w14:paraId="527A8849" w14:textId="33D07D10" w:rsidR="00FB7197" w:rsidRPr="00FB7197" w:rsidRDefault="00FB7197" w:rsidP="00EC680D">
      <w:pPr>
        <w:pStyle w:val="a5"/>
        <w:numPr>
          <w:ilvl w:val="1"/>
          <w:numId w:val="31"/>
        </w:numPr>
        <w:rPr>
          <w:rFonts w:asciiTheme="minorEastAsia" w:hAnsiTheme="minorEastAsia"/>
          <w:bCs/>
        </w:rPr>
      </w:pPr>
      <w:r w:rsidRPr="00FB7197">
        <w:rPr>
          <w:rFonts w:asciiTheme="minorEastAsia" w:hAnsiTheme="minorEastAsia" w:hint="eastAsia"/>
          <w:bCs/>
        </w:rPr>
        <w:t>对非索引字段进行排序。</w:t>
      </w:r>
    </w:p>
    <w:p w14:paraId="00C65FDB" w14:textId="41CB3F79" w:rsidR="00FB7197" w:rsidRPr="00FB7197" w:rsidRDefault="00FB7197" w:rsidP="00FB7197">
      <w:pPr>
        <w:rPr>
          <w:rFonts w:asciiTheme="minorEastAsia" w:hAnsiTheme="minorEastAsia" w:hint="eastAsia"/>
          <w:bCs/>
        </w:rPr>
      </w:pPr>
      <w:r w:rsidRPr="00FB7197">
        <w:rPr>
          <w:rFonts w:asciiTheme="minorEastAsia" w:hAnsiTheme="minorEastAsia" w:hint="eastAsia"/>
          <w:bCs/>
        </w:rPr>
        <w:t>4. 在大数据表中使用`&lt;LIMIT M,N&gt;`分页查询。</w:t>
      </w:r>
    </w:p>
    <w:p w14:paraId="04354C13" w14:textId="77777777" w:rsidR="0026316F" w:rsidRPr="00FF7114" w:rsidRDefault="0026316F" w:rsidP="0026316F">
      <w:pPr>
        <w:pStyle w:val="1"/>
        <w:keepNext w:val="0"/>
        <w:keepLines w:val="0"/>
        <w:spacing w:before="240" w:after="0" w:line="360" w:lineRule="auto"/>
        <w:rPr>
          <w:rFonts w:asciiTheme="minorEastAsia" w:hAnsiTheme="minorEastAsia" w:cs="Calibri" w:hint="eastAsia"/>
          <w:b w:val="0"/>
          <w:sz w:val="32"/>
          <w:szCs w:val="32"/>
        </w:rPr>
      </w:pPr>
      <w:r w:rsidRPr="00FF7114">
        <w:rPr>
          <w:rFonts w:asciiTheme="minorEastAsia" w:hAnsiTheme="minorEastAsia" w:cs="Calibri" w:hint="eastAsia"/>
          <w:sz w:val="32"/>
          <w:szCs w:val="32"/>
        </w:rPr>
        <w:t>MySQL</w:t>
      </w:r>
      <w:r w:rsidRPr="00FF7114">
        <w:rPr>
          <w:rFonts w:asciiTheme="minorEastAsia" w:hAnsiTheme="minorEastAsia" w:cs="Calibri"/>
          <w:sz w:val="32"/>
          <w:szCs w:val="32"/>
        </w:rPr>
        <w:t>优化</w:t>
      </w:r>
    </w:p>
    <w:p w14:paraId="0BB41666"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应用层层面</w:t>
      </w:r>
    </w:p>
    <w:p w14:paraId="16CC01F3" w14:textId="77777777" w:rsidR="0026316F" w:rsidRPr="00FF7114" w:rsidRDefault="0026316F" w:rsidP="00EC680D">
      <w:pPr>
        <w:pStyle w:val="a5"/>
        <w:numPr>
          <w:ilvl w:val="0"/>
          <w:numId w:val="23"/>
        </w:numPr>
        <w:rPr>
          <w:rFonts w:asciiTheme="minorEastAsia" w:hAnsiTheme="minorEastAsia"/>
          <w:b/>
        </w:rPr>
      </w:pPr>
      <w:r w:rsidRPr="00FF7114">
        <w:rPr>
          <w:rFonts w:asciiTheme="minorEastAsia" w:hAnsiTheme="minorEastAsia"/>
        </w:rPr>
        <w:t>尽量避免使用select *</w:t>
      </w:r>
    </w:p>
    <w:p w14:paraId="2B739847" w14:textId="77777777" w:rsidR="0026316F" w:rsidRPr="00FF7114" w:rsidRDefault="0026316F" w:rsidP="00EC680D">
      <w:pPr>
        <w:pStyle w:val="a5"/>
        <w:numPr>
          <w:ilvl w:val="0"/>
          <w:numId w:val="23"/>
        </w:numPr>
        <w:rPr>
          <w:rFonts w:asciiTheme="minorEastAsia" w:hAnsiTheme="minorEastAsia"/>
          <w:b/>
        </w:rPr>
      </w:pPr>
      <w:r w:rsidRPr="00FF7114">
        <w:rPr>
          <w:rFonts w:asciiTheme="minorEastAsia" w:hAnsiTheme="minorEastAsia"/>
        </w:rPr>
        <w:t>数据类型优化</w:t>
      </w:r>
    </w:p>
    <w:p w14:paraId="0CA59CD6" w14:textId="77777777" w:rsidR="0026316F" w:rsidRPr="00FF7114" w:rsidRDefault="0026316F" w:rsidP="00EC680D">
      <w:pPr>
        <w:pStyle w:val="a5"/>
        <w:numPr>
          <w:ilvl w:val="0"/>
          <w:numId w:val="23"/>
        </w:numPr>
        <w:rPr>
          <w:rFonts w:asciiTheme="minorEastAsia" w:hAnsiTheme="minorEastAsia"/>
          <w:b/>
        </w:rPr>
      </w:pPr>
      <w:r w:rsidRPr="00FF7114">
        <w:rPr>
          <w:rFonts w:asciiTheme="minorEastAsia" w:hAnsiTheme="minorEastAsia"/>
        </w:rPr>
        <w:t>表中的行或列不要太多</w:t>
      </w:r>
    </w:p>
    <w:p w14:paraId="487E6454" w14:textId="50B64402" w:rsidR="0026316F" w:rsidRPr="00764E91" w:rsidRDefault="0026316F" w:rsidP="00EC680D">
      <w:pPr>
        <w:pStyle w:val="a5"/>
        <w:numPr>
          <w:ilvl w:val="0"/>
          <w:numId w:val="23"/>
        </w:numPr>
        <w:rPr>
          <w:rFonts w:asciiTheme="minorEastAsia" w:hAnsiTheme="minorEastAsia"/>
          <w:b/>
        </w:rPr>
      </w:pPr>
      <w:r w:rsidRPr="00FF7114">
        <w:rPr>
          <w:rFonts w:asciiTheme="minorEastAsia" w:hAnsiTheme="minorEastAsia"/>
        </w:rPr>
        <w:t>批量插入代替循环单条插入</w:t>
      </w:r>
    </w:p>
    <w:p w14:paraId="31DBC194" w14:textId="77777777" w:rsidR="00764E91" w:rsidRPr="00764E91" w:rsidRDefault="00764E91" w:rsidP="00EC680D">
      <w:pPr>
        <w:pStyle w:val="a5"/>
        <w:numPr>
          <w:ilvl w:val="0"/>
          <w:numId w:val="23"/>
        </w:numPr>
        <w:rPr>
          <w:rFonts w:asciiTheme="minorEastAsia" w:hAnsiTheme="minorEastAsia"/>
        </w:rPr>
      </w:pPr>
      <w:r w:rsidRPr="00764E91">
        <w:rPr>
          <w:rFonts w:asciiTheme="minorEastAsia" w:hAnsiTheme="minorEastAsia"/>
        </w:rPr>
        <w:t>对查询进行优化，应尽量避免全表扫描，首先应考虑在 where 及 order by 涉及的列上建立索引。</w:t>
      </w:r>
    </w:p>
    <w:p w14:paraId="68E1DBFC" w14:textId="66003AC7" w:rsidR="00764E91" w:rsidRPr="00764E91" w:rsidRDefault="00764E91" w:rsidP="00EC680D">
      <w:pPr>
        <w:pStyle w:val="a5"/>
        <w:numPr>
          <w:ilvl w:val="0"/>
          <w:numId w:val="23"/>
        </w:numPr>
        <w:rPr>
          <w:rFonts w:asciiTheme="minorEastAsia" w:hAnsiTheme="minorEastAsia"/>
        </w:rPr>
      </w:pPr>
      <w:r w:rsidRPr="00764E91">
        <w:rPr>
          <w:rFonts w:asciiTheme="minorEastAsia" w:hAnsiTheme="minorEastAsia"/>
        </w:rPr>
        <w:t>应尽量避免在 where 子句中对字段进行 null 值判断，否则将导致引擎放弃使用索引而进行全表扫描，如：</w:t>
      </w:r>
      <w:r w:rsidRPr="00764E91">
        <w:rPr>
          <w:rFonts w:asciiTheme="minorEastAsia" w:hAnsiTheme="minorEastAsia"/>
        </w:rPr>
        <w:tab/>
      </w:r>
    </w:p>
    <w:p w14:paraId="3BC13E98" w14:textId="77777777" w:rsidR="00764E91" w:rsidRDefault="00764E91" w:rsidP="00764E91">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Fonts w:ascii="var(--monospace)" w:hAnsi="var(--monospace)"/>
          <w:color w:val="333333"/>
          <w:sz w:val="22"/>
          <w:szCs w:val="22"/>
        </w:rPr>
        <w:t> </w:t>
      </w:r>
      <w:r>
        <w:rPr>
          <w:rStyle w:val="cm-keyword"/>
          <w:rFonts w:ascii="var(--monospace)" w:hAnsi="var(--monospace)"/>
          <w:color w:val="770088"/>
          <w:sz w:val="22"/>
          <w:szCs w:val="22"/>
        </w:rPr>
        <w:t>select</w:t>
      </w:r>
      <w:r>
        <w:rPr>
          <w:rStyle w:val="cm-tab-wrap-hack"/>
          <w:rFonts w:ascii="var(--monospace)" w:hAnsi="var(--monospace)"/>
          <w:color w:val="333333"/>
          <w:sz w:val="22"/>
          <w:szCs w:val="22"/>
        </w:rPr>
        <w:t xml:space="preserve"> id </w:t>
      </w:r>
      <w:r>
        <w:rPr>
          <w:rStyle w:val="cm-keyword"/>
          <w:rFonts w:ascii="var(--monospace)" w:hAnsi="var(--monospace)"/>
          <w:color w:val="770088"/>
          <w:sz w:val="22"/>
          <w:szCs w:val="22"/>
        </w:rPr>
        <w:t>from</w:t>
      </w:r>
      <w:r>
        <w:rPr>
          <w:rStyle w:val="cm-tab-wrap-hack"/>
          <w:rFonts w:ascii="var(--monospace)" w:hAnsi="var(--monospace)"/>
          <w:color w:val="333333"/>
          <w:sz w:val="22"/>
          <w:szCs w:val="22"/>
        </w:rPr>
        <w:t xml:space="preserve"> t </w:t>
      </w:r>
      <w:r>
        <w:rPr>
          <w:rStyle w:val="cm-keyword"/>
          <w:rFonts w:ascii="var(--monospace)" w:hAnsi="var(--monospace)"/>
          <w:color w:val="770088"/>
          <w:sz w:val="22"/>
          <w:szCs w:val="22"/>
        </w:rPr>
        <w:t>where</w:t>
      </w:r>
      <w:r>
        <w:rPr>
          <w:rStyle w:val="cm-tab-wrap-hack"/>
          <w:rFonts w:ascii="var(--monospace)" w:hAnsi="var(--monospace)"/>
          <w:color w:val="333333"/>
          <w:sz w:val="22"/>
          <w:szCs w:val="22"/>
        </w:rPr>
        <w:t xml:space="preserve"> num </w:t>
      </w:r>
      <w:r>
        <w:rPr>
          <w:rStyle w:val="cm-keyword"/>
          <w:rFonts w:ascii="var(--monospace)" w:hAnsi="var(--monospace)"/>
          <w:color w:val="770088"/>
          <w:sz w:val="22"/>
          <w:szCs w:val="22"/>
        </w:rPr>
        <w:t>is</w:t>
      </w:r>
      <w:r>
        <w:rPr>
          <w:rStyle w:val="cm-tab-wrap-hack"/>
          <w:rFonts w:ascii="var(--monospace)" w:hAnsi="var(--monospace)"/>
          <w:color w:val="333333"/>
          <w:sz w:val="22"/>
          <w:szCs w:val="22"/>
        </w:rPr>
        <w:t xml:space="preserve"> </w:t>
      </w:r>
      <w:r>
        <w:rPr>
          <w:rStyle w:val="cm-atom"/>
          <w:rFonts w:ascii="var(--monospace)" w:hAnsi="var(--monospace)"/>
          <w:color w:val="221199"/>
          <w:sz w:val="22"/>
          <w:szCs w:val="22"/>
        </w:rPr>
        <w:t>null</w:t>
      </w:r>
      <w:r>
        <w:rPr>
          <w:rStyle w:val="cm-tab"/>
          <w:rFonts w:ascii="var(--monospace)" w:hAnsi="var(--monospace)"/>
          <w:color w:val="333333"/>
          <w:sz w:val="22"/>
          <w:szCs w:val="22"/>
        </w:rPr>
        <w:t xml:space="preserve"> </w:t>
      </w:r>
    </w:p>
    <w:p w14:paraId="7F8B2435" w14:textId="77777777" w:rsidR="00764E91" w:rsidRPr="00764E91" w:rsidRDefault="00764E91" w:rsidP="00764E91">
      <w:pPr>
        <w:pStyle w:val="a5"/>
        <w:ind w:left="360" w:firstLine="0"/>
        <w:rPr>
          <w:rFonts w:asciiTheme="minorEastAsia" w:hAnsiTheme="minorEastAsia"/>
        </w:rPr>
      </w:pPr>
      <w:r w:rsidRPr="00764E91">
        <w:rPr>
          <w:rFonts w:asciiTheme="minorEastAsia" w:hAnsiTheme="minorEastAsia"/>
        </w:rPr>
        <w:t>可以在num上设置默认值0，确保表中num列没有null值，然后这样查询：</w:t>
      </w:r>
      <w:r w:rsidRPr="00764E91">
        <w:rPr>
          <w:rFonts w:asciiTheme="minorEastAsia" w:hAnsiTheme="minorEastAsia"/>
        </w:rPr>
        <w:tab/>
      </w:r>
    </w:p>
    <w:p w14:paraId="17F9010A" w14:textId="77777777" w:rsidR="00764E91" w:rsidRDefault="00764E91" w:rsidP="00764E91">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Fonts w:ascii="var(--monospace)" w:hAnsi="var(--monospace)"/>
          <w:color w:val="333333"/>
          <w:sz w:val="22"/>
          <w:szCs w:val="22"/>
        </w:rPr>
        <w:t> </w:t>
      </w:r>
      <w:r>
        <w:rPr>
          <w:rStyle w:val="cm-keyword"/>
          <w:rFonts w:ascii="var(--monospace)" w:hAnsi="var(--monospace)"/>
          <w:color w:val="770088"/>
          <w:sz w:val="22"/>
          <w:szCs w:val="22"/>
        </w:rPr>
        <w:t>select</w:t>
      </w:r>
      <w:r>
        <w:rPr>
          <w:rStyle w:val="cm-tab-wrap-hack"/>
          <w:rFonts w:ascii="var(--monospace)" w:hAnsi="var(--monospace)"/>
          <w:color w:val="333333"/>
          <w:sz w:val="22"/>
          <w:szCs w:val="22"/>
        </w:rPr>
        <w:t xml:space="preserve"> id </w:t>
      </w:r>
      <w:r>
        <w:rPr>
          <w:rStyle w:val="cm-keyword"/>
          <w:rFonts w:ascii="var(--monospace)" w:hAnsi="var(--monospace)"/>
          <w:color w:val="770088"/>
          <w:sz w:val="22"/>
          <w:szCs w:val="22"/>
        </w:rPr>
        <w:t>from</w:t>
      </w:r>
      <w:r>
        <w:rPr>
          <w:rStyle w:val="cm-tab-wrap-hack"/>
          <w:rFonts w:ascii="var(--monospace)" w:hAnsi="var(--monospace)"/>
          <w:color w:val="333333"/>
          <w:sz w:val="22"/>
          <w:szCs w:val="22"/>
        </w:rPr>
        <w:t xml:space="preserve"> t </w:t>
      </w:r>
      <w:r>
        <w:rPr>
          <w:rStyle w:val="cm-keyword"/>
          <w:rFonts w:ascii="var(--monospace)" w:hAnsi="var(--monospace)"/>
          <w:color w:val="770088"/>
          <w:sz w:val="22"/>
          <w:szCs w:val="22"/>
        </w:rPr>
        <w:t>where</w:t>
      </w:r>
      <w:r>
        <w:rPr>
          <w:rStyle w:val="cm-tab-wrap-hack"/>
          <w:rFonts w:ascii="var(--monospace)" w:hAnsi="var(--monospace)"/>
          <w:color w:val="333333"/>
          <w:sz w:val="22"/>
          <w:szCs w:val="22"/>
        </w:rPr>
        <w:t xml:space="preserve"> num</w:t>
      </w:r>
      <w:r>
        <w:rPr>
          <w:rStyle w:val="cm-operator"/>
          <w:rFonts w:ascii="var(--monospace)" w:hAnsi="var(--monospace)"/>
          <w:color w:val="981A1A"/>
          <w:sz w:val="22"/>
          <w:szCs w:val="22"/>
        </w:rPr>
        <w:t>=</w:t>
      </w:r>
      <w:r>
        <w:rPr>
          <w:rStyle w:val="cm-number"/>
          <w:rFonts w:ascii="var(--monospace)" w:hAnsi="var(--monospace)"/>
          <w:color w:val="116644"/>
          <w:sz w:val="22"/>
          <w:szCs w:val="22"/>
        </w:rPr>
        <w:t>0</w:t>
      </w:r>
      <w:r>
        <w:rPr>
          <w:rStyle w:val="cm-tab"/>
          <w:rFonts w:ascii="var(--monospace)" w:hAnsi="var(--monospace)"/>
          <w:color w:val="333333"/>
          <w:sz w:val="22"/>
          <w:szCs w:val="22"/>
        </w:rPr>
        <w:t xml:space="preserve"> </w:t>
      </w:r>
    </w:p>
    <w:p w14:paraId="46A992CE" w14:textId="49DA3DCB" w:rsidR="00764E91" w:rsidRDefault="00764E91" w:rsidP="00EC680D">
      <w:pPr>
        <w:pStyle w:val="a5"/>
        <w:numPr>
          <w:ilvl w:val="0"/>
          <w:numId w:val="23"/>
        </w:numPr>
        <w:rPr>
          <w:rFonts w:ascii="Open Sans" w:hAnsi="Open Sans" w:cs="Open Sans"/>
          <w:color w:val="333333"/>
        </w:rPr>
      </w:pPr>
      <w:r w:rsidRPr="005376BA">
        <w:rPr>
          <w:rFonts w:asciiTheme="minorEastAsia" w:hAnsiTheme="minorEastAsia"/>
        </w:rPr>
        <w:lastRenderedPageBreak/>
        <w:t>应尽量避免在 where 子句中使用!=或&lt;&gt;操作符，否则将引擎放弃使用索引而进行全表扫描。</w:t>
      </w:r>
      <w:r w:rsidRPr="005376BA">
        <w:rPr>
          <w:rFonts w:asciiTheme="minorEastAsia" w:hAnsiTheme="minorEastAsia"/>
        </w:rPr>
        <w:tab/>
      </w:r>
      <w:r>
        <w:rPr>
          <w:rStyle w:val="md-softbreak"/>
          <w:rFonts w:ascii="Open Sans" w:hAnsi="Open Sans" w:cs="Open Sans"/>
          <w:color w:val="333333"/>
        </w:rPr>
        <w:t xml:space="preserve"> </w:t>
      </w:r>
      <w:r>
        <w:rPr>
          <w:rStyle w:val="md-tab"/>
          <w:rFonts w:ascii="Open Sans" w:hAnsi="Open Sans" w:cs="Open Sans"/>
          <w:color w:val="333333"/>
        </w:rPr>
        <w:tab/>
      </w:r>
    </w:p>
    <w:p w14:paraId="7271CF2F" w14:textId="65CA2E72" w:rsidR="00764E91" w:rsidRDefault="00764E91" w:rsidP="00EC680D">
      <w:pPr>
        <w:pStyle w:val="a5"/>
        <w:numPr>
          <w:ilvl w:val="0"/>
          <w:numId w:val="23"/>
        </w:numPr>
        <w:rPr>
          <w:rFonts w:ascii="Open Sans" w:hAnsi="Open Sans" w:cs="Open Sans"/>
          <w:color w:val="333333"/>
        </w:rPr>
      </w:pPr>
      <w:r w:rsidRPr="005376BA">
        <w:rPr>
          <w:rFonts w:asciiTheme="minorEastAsia" w:hAnsiTheme="minorEastAsia"/>
        </w:rPr>
        <w:t xml:space="preserve">应尽量避免在 where 子句中使用 </w:t>
      </w:r>
      <w:r w:rsidR="00A02343" w:rsidRPr="005376BA">
        <w:rPr>
          <w:rFonts w:asciiTheme="minorEastAsia" w:hAnsiTheme="minorEastAsia"/>
        </w:rPr>
        <w:t>or</w:t>
      </w:r>
      <w:r w:rsidRPr="005376BA">
        <w:rPr>
          <w:rFonts w:asciiTheme="minorEastAsia" w:hAnsiTheme="minorEastAsia"/>
        </w:rPr>
        <w:t xml:space="preserve"> 来连接条件，否则将导致引擎放弃使用索引而进行全表扫描，如：</w:t>
      </w:r>
      <w:r>
        <w:rPr>
          <w:rStyle w:val="md-tab"/>
          <w:rFonts w:ascii="Open Sans" w:hAnsi="Open Sans" w:cs="Open Sans"/>
          <w:color w:val="333333"/>
        </w:rPr>
        <w:tab/>
      </w:r>
    </w:p>
    <w:p w14:paraId="132642ED" w14:textId="77777777" w:rsidR="00764E91" w:rsidRDefault="00764E91" w:rsidP="00A02343">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Fonts w:ascii="var(--monospace)" w:hAnsi="var(--monospace)"/>
          <w:color w:val="333333"/>
          <w:sz w:val="22"/>
          <w:szCs w:val="22"/>
        </w:rPr>
        <w:t> </w:t>
      </w:r>
      <w:r>
        <w:rPr>
          <w:rStyle w:val="cm-keyword"/>
          <w:rFonts w:ascii="var(--monospace)" w:hAnsi="var(--monospace)"/>
          <w:color w:val="770088"/>
          <w:sz w:val="22"/>
          <w:szCs w:val="22"/>
        </w:rPr>
        <w:t>select</w:t>
      </w:r>
      <w:r>
        <w:rPr>
          <w:rFonts w:ascii="var(--monospace)" w:hAnsi="var(--monospace)"/>
          <w:color w:val="333333"/>
          <w:sz w:val="22"/>
          <w:szCs w:val="22"/>
        </w:rPr>
        <w:t xml:space="preserve"> id </w:t>
      </w:r>
      <w:r>
        <w:rPr>
          <w:rStyle w:val="cm-keyword"/>
          <w:rFonts w:ascii="var(--monospace)" w:hAnsi="var(--monospace)"/>
          <w:color w:val="770088"/>
          <w:sz w:val="22"/>
          <w:szCs w:val="22"/>
        </w:rPr>
        <w:t>from</w:t>
      </w:r>
      <w:r>
        <w:rPr>
          <w:rFonts w:ascii="var(--monospace)" w:hAnsi="var(--monospace)"/>
          <w:color w:val="333333"/>
          <w:sz w:val="22"/>
          <w:szCs w:val="22"/>
        </w:rPr>
        <w:t xml:space="preserve"> t </w:t>
      </w:r>
      <w:r>
        <w:rPr>
          <w:rStyle w:val="cm-keyword"/>
          <w:rFonts w:ascii="var(--monospace)" w:hAnsi="var(--monospace)"/>
          <w:color w:val="770088"/>
          <w:sz w:val="22"/>
          <w:szCs w:val="22"/>
        </w:rPr>
        <w:t>where</w:t>
      </w:r>
      <w:r>
        <w:rPr>
          <w:rFonts w:ascii="var(--monospace)" w:hAnsi="var(--monospace)"/>
          <w:color w:val="333333"/>
          <w:sz w:val="22"/>
          <w:szCs w:val="22"/>
        </w:rPr>
        <w:t xml:space="preserve"> num</w:t>
      </w:r>
      <w:r>
        <w:rPr>
          <w:rStyle w:val="cm-operator"/>
          <w:rFonts w:ascii="var(--monospace)" w:hAnsi="var(--monospace)"/>
          <w:color w:val="981A1A"/>
          <w:sz w:val="22"/>
          <w:szCs w:val="22"/>
        </w:rPr>
        <w:t>=</w:t>
      </w:r>
      <w:r>
        <w:rPr>
          <w:rStyle w:val="cm-number"/>
          <w:rFonts w:ascii="var(--monospace)" w:hAnsi="var(--monospace)"/>
          <w:color w:val="116644"/>
          <w:sz w:val="22"/>
          <w:szCs w:val="22"/>
        </w:rPr>
        <w:t>10</w:t>
      </w:r>
      <w:r>
        <w:rPr>
          <w:rFonts w:ascii="var(--monospace)" w:hAnsi="var(--monospace)"/>
          <w:color w:val="333333"/>
          <w:sz w:val="22"/>
          <w:szCs w:val="22"/>
        </w:rPr>
        <w:t xml:space="preserve"> </w:t>
      </w:r>
      <w:r>
        <w:rPr>
          <w:rStyle w:val="cm-keyword"/>
          <w:rFonts w:ascii="var(--monospace)" w:hAnsi="var(--monospace)"/>
          <w:color w:val="770088"/>
          <w:sz w:val="22"/>
          <w:szCs w:val="22"/>
        </w:rPr>
        <w:t>or</w:t>
      </w:r>
      <w:r>
        <w:rPr>
          <w:rFonts w:ascii="var(--monospace)" w:hAnsi="var(--monospace)"/>
          <w:color w:val="333333"/>
          <w:sz w:val="22"/>
          <w:szCs w:val="22"/>
        </w:rPr>
        <w:t xml:space="preserve"> num</w:t>
      </w:r>
      <w:r>
        <w:rPr>
          <w:rStyle w:val="cm-operator"/>
          <w:rFonts w:ascii="var(--monospace)" w:hAnsi="var(--monospace)"/>
          <w:color w:val="981A1A"/>
          <w:sz w:val="22"/>
          <w:szCs w:val="22"/>
        </w:rPr>
        <w:t>=</w:t>
      </w:r>
      <w:r>
        <w:rPr>
          <w:rStyle w:val="cm-number"/>
          <w:rFonts w:ascii="var(--monospace)" w:hAnsi="var(--monospace)"/>
          <w:color w:val="116644"/>
          <w:sz w:val="22"/>
          <w:szCs w:val="22"/>
        </w:rPr>
        <w:t>20</w:t>
      </w:r>
    </w:p>
    <w:p w14:paraId="3DE23386" w14:textId="77777777" w:rsidR="00764E91" w:rsidRDefault="00764E91" w:rsidP="00A02343">
      <w:pPr>
        <w:pStyle w:val="md-end-block"/>
        <w:spacing w:before="192" w:beforeAutospacing="0" w:after="192" w:afterAutospacing="0"/>
        <w:ind w:left="360"/>
        <w:rPr>
          <w:rFonts w:ascii="Open Sans" w:hAnsi="Open Sans" w:cs="Open Sans"/>
          <w:color w:val="333333"/>
        </w:rPr>
      </w:pPr>
      <w:r>
        <w:rPr>
          <w:rStyle w:val="md-plain"/>
          <w:rFonts w:ascii="Open Sans" w:hAnsi="Open Sans" w:cs="Open Sans"/>
          <w:color w:val="333333"/>
        </w:rPr>
        <w:t>可以这样查询：</w:t>
      </w:r>
      <w:r>
        <w:rPr>
          <w:rStyle w:val="md-tab"/>
          <w:rFonts w:ascii="Open Sans" w:hAnsi="Open Sans" w:cs="Open Sans"/>
          <w:color w:val="333333"/>
        </w:rPr>
        <w:tab/>
      </w:r>
    </w:p>
    <w:p w14:paraId="29DF62B7" w14:textId="77777777" w:rsidR="00764E91" w:rsidRDefault="00764E91" w:rsidP="00A02343">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Fonts w:ascii="var(--monospace)" w:hAnsi="var(--monospace)"/>
          <w:color w:val="333333"/>
          <w:sz w:val="22"/>
          <w:szCs w:val="22"/>
        </w:rPr>
        <w:t> </w:t>
      </w:r>
      <w:r>
        <w:rPr>
          <w:rStyle w:val="cm-keyword"/>
          <w:rFonts w:ascii="var(--monospace)" w:hAnsi="var(--monospace)"/>
          <w:color w:val="770088"/>
          <w:sz w:val="22"/>
          <w:szCs w:val="22"/>
        </w:rPr>
        <w:t>select</w:t>
      </w:r>
      <w:r>
        <w:rPr>
          <w:rStyle w:val="cm-tab-wrap-hack"/>
          <w:rFonts w:ascii="var(--monospace)" w:hAnsi="var(--monospace)"/>
          <w:color w:val="333333"/>
          <w:sz w:val="22"/>
          <w:szCs w:val="22"/>
        </w:rPr>
        <w:t xml:space="preserve"> id </w:t>
      </w:r>
      <w:r>
        <w:rPr>
          <w:rStyle w:val="cm-keyword"/>
          <w:rFonts w:ascii="var(--monospace)" w:hAnsi="var(--monospace)"/>
          <w:color w:val="770088"/>
          <w:sz w:val="22"/>
          <w:szCs w:val="22"/>
        </w:rPr>
        <w:t>from</w:t>
      </w:r>
      <w:r>
        <w:rPr>
          <w:rStyle w:val="cm-tab-wrap-hack"/>
          <w:rFonts w:ascii="var(--monospace)" w:hAnsi="var(--monospace)"/>
          <w:color w:val="333333"/>
          <w:sz w:val="22"/>
          <w:szCs w:val="22"/>
        </w:rPr>
        <w:t xml:space="preserve"> t </w:t>
      </w:r>
      <w:r>
        <w:rPr>
          <w:rStyle w:val="cm-keyword"/>
          <w:rFonts w:ascii="var(--monospace)" w:hAnsi="var(--monospace)"/>
          <w:color w:val="770088"/>
          <w:sz w:val="22"/>
          <w:szCs w:val="22"/>
        </w:rPr>
        <w:t>where</w:t>
      </w:r>
      <w:r>
        <w:rPr>
          <w:rStyle w:val="cm-tab-wrap-hack"/>
          <w:rFonts w:ascii="var(--monospace)" w:hAnsi="var(--monospace)"/>
          <w:color w:val="333333"/>
          <w:sz w:val="22"/>
          <w:szCs w:val="22"/>
        </w:rPr>
        <w:t xml:space="preserve"> num</w:t>
      </w:r>
      <w:r>
        <w:rPr>
          <w:rStyle w:val="cm-operator"/>
          <w:rFonts w:ascii="var(--monospace)" w:hAnsi="var(--monospace)"/>
          <w:color w:val="981A1A"/>
          <w:sz w:val="22"/>
          <w:szCs w:val="22"/>
        </w:rPr>
        <w:t>=</w:t>
      </w:r>
      <w:r>
        <w:rPr>
          <w:rStyle w:val="cm-number"/>
          <w:rFonts w:ascii="var(--monospace)" w:hAnsi="var(--monospace)"/>
          <w:color w:val="116644"/>
          <w:sz w:val="22"/>
          <w:szCs w:val="22"/>
        </w:rPr>
        <w:t>10</w:t>
      </w:r>
      <w:r>
        <w:rPr>
          <w:rStyle w:val="cm-tab"/>
          <w:rFonts w:ascii="var(--monospace)" w:hAnsi="var(--monospace)"/>
          <w:color w:val="333333"/>
          <w:sz w:val="22"/>
          <w:szCs w:val="22"/>
        </w:rPr>
        <w:t xml:space="preserve"> </w:t>
      </w:r>
      <w:r>
        <w:rPr>
          <w:rFonts w:ascii="var(--monospace)" w:hAnsi="var(--monospace)"/>
          <w:color w:val="333333"/>
          <w:sz w:val="22"/>
          <w:szCs w:val="22"/>
        </w:rPr>
        <w:br/>
        <w:t> </w:t>
      </w:r>
      <w:r>
        <w:rPr>
          <w:rStyle w:val="cm-keyword"/>
          <w:rFonts w:ascii="var(--monospace)" w:hAnsi="var(--monospace)"/>
          <w:color w:val="770088"/>
          <w:sz w:val="22"/>
          <w:szCs w:val="22"/>
        </w:rPr>
        <w:t>union</w:t>
      </w:r>
      <w:r>
        <w:rPr>
          <w:rStyle w:val="cm-tab-wrap-hack"/>
          <w:rFonts w:ascii="var(--monospace)" w:hAnsi="var(--monospace)"/>
          <w:color w:val="333333"/>
          <w:sz w:val="22"/>
          <w:szCs w:val="22"/>
        </w:rPr>
        <w:t xml:space="preserve"> </w:t>
      </w:r>
      <w:r>
        <w:rPr>
          <w:rStyle w:val="cm-keyword"/>
          <w:rFonts w:ascii="var(--monospace)" w:hAnsi="var(--monospace)"/>
          <w:color w:val="770088"/>
          <w:sz w:val="22"/>
          <w:szCs w:val="22"/>
        </w:rPr>
        <w:t>all</w:t>
      </w:r>
      <w:r>
        <w:rPr>
          <w:rStyle w:val="cm-tab"/>
          <w:rFonts w:ascii="var(--monospace)" w:hAnsi="var(--monospace)"/>
          <w:color w:val="333333"/>
          <w:sz w:val="22"/>
          <w:szCs w:val="22"/>
        </w:rPr>
        <w:t xml:space="preserve"> </w:t>
      </w:r>
      <w:r>
        <w:rPr>
          <w:rFonts w:ascii="var(--monospace)" w:hAnsi="var(--monospace)"/>
          <w:color w:val="333333"/>
          <w:sz w:val="22"/>
          <w:szCs w:val="22"/>
        </w:rPr>
        <w:br/>
        <w:t> </w:t>
      </w:r>
      <w:r>
        <w:rPr>
          <w:rStyle w:val="cm-keyword"/>
          <w:rFonts w:ascii="var(--monospace)" w:hAnsi="var(--monospace)"/>
          <w:color w:val="770088"/>
          <w:sz w:val="22"/>
          <w:szCs w:val="22"/>
        </w:rPr>
        <w:t>select</w:t>
      </w:r>
      <w:r>
        <w:rPr>
          <w:rStyle w:val="cm-tab-wrap-hack"/>
          <w:rFonts w:ascii="var(--monospace)" w:hAnsi="var(--monospace)"/>
          <w:color w:val="333333"/>
          <w:sz w:val="22"/>
          <w:szCs w:val="22"/>
        </w:rPr>
        <w:t xml:space="preserve"> id </w:t>
      </w:r>
      <w:r>
        <w:rPr>
          <w:rStyle w:val="cm-keyword"/>
          <w:rFonts w:ascii="var(--monospace)" w:hAnsi="var(--monospace)"/>
          <w:color w:val="770088"/>
          <w:sz w:val="22"/>
          <w:szCs w:val="22"/>
        </w:rPr>
        <w:t>from</w:t>
      </w:r>
      <w:r>
        <w:rPr>
          <w:rStyle w:val="cm-tab-wrap-hack"/>
          <w:rFonts w:ascii="var(--monospace)" w:hAnsi="var(--monospace)"/>
          <w:color w:val="333333"/>
          <w:sz w:val="22"/>
          <w:szCs w:val="22"/>
        </w:rPr>
        <w:t xml:space="preserve"> t </w:t>
      </w:r>
      <w:r>
        <w:rPr>
          <w:rStyle w:val="cm-keyword"/>
          <w:rFonts w:ascii="var(--monospace)" w:hAnsi="var(--monospace)"/>
          <w:color w:val="770088"/>
          <w:sz w:val="22"/>
          <w:szCs w:val="22"/>
        </w:rPr>
        <w:t>where</w:t>
      </w:r>
      <w:r>
        <w:rPr>
          <w:rStyle w:val="cm-tab-wrap-hack"/>
          <w:rFonts w:ascii="var(--monospace)" w:hAnsi="var(--monospace)"/>
          <w:color w:val="333333"/>
          <w:sz w:val="22"/>
          <w:szCs w:val="22"/>
        </w:rPr>
        <w:t xml:space="preserve"> num</w:t>
      </w:r>
      <w:r>
        <w:rPr>
          <w:rStyle w:val="cm-operator"/>
          <w:rFonts w:ascii="var(--monospace)" w:hAnsi="var(--monospace)"/>
          <w:color w:val="981A1A"/>
          <w:sz w:val="22"/>
          <w:szCs w:val="22"/>
        </w:rPr>
        <w:t>=</w:t>
      </w:r>
      <w:r>
        <w:rPr>
          <w:rStyle w:val="cm-number"/>
          <w:rFonts w:ascii="var(--monospace)" w:hAnsi="var(--monospace)"/>
          <w:color w:val="116644"/>
          <w:sz w:val="22"/>
          <w:szCs w:val="22"/>
        </w:rPr>
        <w:t>20</w:t>
      </w:r>
      <w:r>
        <w:rPr>
          <w:rStyle w:val="cm-tab"/>
          <w:rFonts w:ascii="var(--monospace)" w:hAnsi="var(--monospace)"/>
          <w:color w:val="333333"/>
          <w:sz w:val="22"/>
          <w:szCs w:val="22"/>
        </w:rPr>
        <w:t xml:space="preserve"> </w:t>
      </w:r>
    </w:p>
    <w:p w14:paraId="79DAC172" w14:textId="10589794" w:rsidR="00764E91" w:rsidRPr="005376BA" w:rsidRDefault="00764E91" w:rsidP="00EC680D">
      <w:pPr>
        <w:pStyle w:val="a5"/>
        <w:numPr>
          <w:ilvl w:val="0"/>
          <w:numId w:val="23"/>
        </w:numPr>
        <w:rPr>
          <w:rFonts w:asciiTheme="minorEastAsia" w:hAnsiTheme="minorEastAsia"/>
        </w:rPr>
      </w:pPr>
      <w:r w:rsidRPr="005376BA">
        <w:rPr>
          <w:rFonts w:asciiTheme="minorEastAsia" w:hAnsiTheme="minorEastAsia"/>
        </w:rPr>
        <w:t>in 和 not in 也要慎用，否则会导致全表扫描，如：</w:t>
      </w:r>
      <w:r w:rsidRPr="005376BA">
        <w:rPr>
          <w:rFonts w:asciiTheme="minorEastAsia" w:hAnsiTheme="minorEastAsia"/>
        </w:rPr>
        <w:tab/>
      </w:r>
    </w:p>
    <w:p w14:paraId="583C30BE" w14:textId="77777777" w:rsidR="00764E91" w:rsidRDefault="00764E91" w:rsidP="005376B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Fonts w:ascii="var(--monospace)" w:hAnsi="var(--monospace)"/>
          <w:color w:val="333333"/>
          <w:sz w:val="22"/>
          <w:szCs w:val="22"/>
        </w:rPr>
        <w:t> </w:t>
      </w:r>
      <w:r>
        <w:rPr>
          <w:rStyle w:val="cm-keyword"/>
          <w:rFonts w:ascii="var(--monospace)" w:hAnsi="var(--monospace)"/>
          <w:color w:val="770088"/>
          <w:sz w:val="22"/>
          <w:szCs w:val="22"/>
        </w:rPr>
        <w:t>select</w:t>
      </w:r>
      <w:r>
        <w:rPr>
          <w:rFonts w:ascii="var(--monospace)" w:hAnsi="var(--monospace)"/>
          <w:color w:val="333333"/>
          <w:sz w:val="22"/>
          <w:szCs w:val="22"/>
        </w:rPr>
        <w:t xml:space="preserve"> id </w:t>
      </w:r>
      <w:r>
        <w:rPr>
          <w:rStyle w:val="cm-keyword"/>
          <w:rFonts w:ascii="var(--monospace)" w:hAnsi="var(--monospace)"/>
          <w:color w:val="770088"/>
          <w:sz w:val="22"/>
          <w:szCs w:val="22"/>
        </w:rPr>
        <w:t>from</w:t>
      </w:r>
      <w:r>
        <w:rPr>
          <w:rFonts w:ascii="var(--monospace)" w:hAnsi="var(--monospace)"/>
          <w:color w:val="333333"/>
          <w:sz w:val="22"/>
          <w:szCs w:val="22"/>
        </w:rPr>
        <w:t xml:space="preserve"> t </w:t>
      </w:r>
      <w:r>
        <w:rPr>
          <w:rStyle w:val="cm-keyword"/>
          <w:rFonts w:ascii="var(--monospace)" w:hAnsi="var(--monospace)"/>
          <w:color w:val="770088"/>
          <w:sz w:val="22"/>
          <w:szCs w:val="22"/>
        </w:rPr>
        <w:t>where</w:t>
      </w:r>
      <w:r>
        <w:rPr>
          <w:rFonts w:ascii="var(--monospace)" w:hAnsi="var(--monospace)"/>
          <w:color w:val="333333"/>
          <w:sz w:val="22"/>
          <w:szCs w:val="22"/>
        </w:rPr>
        <w:t xml:space="preserve"> num </w:t>
      </w:r>
      <w:r>
        <w:rPr>
          <w:rStyle w:val="cm-keyword"/>
          <w:rFonts w:ascii="var(--monospace)" w:hAnsi="var(--monospace)"/>
          <w:color w:val="770088"/>
          <w:sz w:val="22"/>
          <w:szCs w:val="22"/>
        </w:rPr>
        <w:t>in</w:t>
      </w:r>
      <w:r>
        <w:rPr>
          <w:rStyle w:val="cm-bracket"/>
          <w:rFonts w:ascii="var(--monospace)" w:hAnsi="var(--monospace)"/>
          <w:color w:val="999977"/>
          <w:sz w:val="22"/>
          <w:szCs w:val="22"/>
        </w:rPr>
        <w:t>(</w:t>
      </w:r>
      <w:r>
        <w:rPr>
          <w:rStyle w:val="cm-number"/>
          <w:rFonts w:ascii="var(--monospace)" w:hAnsi="var(--monospace)"/>
          <w:color w:val="116644"/>
          <w:sz w:val="22"/>
          <w:szCs w:val="22"/>
        </w:rPr>
        <w:t>1</w:t>
      </w:r>
      <w:r>
        <w:rPr>
          <w:rStyle w:val="cm-punctuation"/>
          <w:rFonts w:ascii="var(--monospace)" w:hAnsi="var(--monospace)"/>
          <w:color w:val="333333"/>
          <w:sz w:val="22"/>
          <w:szCs w:val="22"/>
        </w:rPr>
        <w:t>,</w:t>
      </w:r>
      <w:r>
        <w:rPr>
          <w:rStyle w:val="cm-number"/>
          <w:rFonts w:ascii="var(--monospace)" w:hAnsi="var(--monospace)"/>
          <w:color w:val="116644"/>
          <w:sz w:val="22"/>
          <w:szCs w:val="22"/>
        </w:rPr>
        <w:t>2</w:t>
      </w:r>
      <w:r>
        <w:rPr>
          <w:rStyle w:val="cm-punctuation"/>
          <w:rFonts w:ascii="var(--monospace)" w:hAnsi="var(--monospace)"/>
          <w:color w:val="333333"/>
          <w:sz w:val="22"/>
          <w:szCs w:val="22"/>
        </w:rPr>
        <w:t>,</w:t>
      </w:r>
      <w:r>
        <w:rPr>
          <w:rStyle w:val="cm-number"/>
          <w:rFonts w:ascii="var(--monospace)" w:hAnsi="var(--monospace)"/>
          <w:color w:val="116644"/>
          <w:sz w:val="22"/>
          <w:szCs w:val="22"/>
        </w:rPr>
        <w:t>3</w:t>
      </w:r>
      <w:r>
        <w:rPr>
          <w:rStyle w:val="cm-bracket"/>
          <w:rFonts w:ascii="var(--monospace)" w:hAnsi="var(--monospace)"/>
          <w:color w:val="999977"/>
          <w:sz w:val="22"/>
          <w:szCs w:val="22"/>
        </w:rPr>
        <w:t>)</w:t>
      </w:r>
    </w:p>
    <w:p w14:paraId="1826CC75" w14:textId="77777777" w:rsidR="00764E91" w:rsidRDefault="00764E91" w:rsidP="005376BA">
      <w:pPr>
        <w:pStyle w:val="a5"/>
        <w:ind w:left="360" w:firstLine="0"/>
        <w:rPr>
          <w:rFonts w:ascii="Open Sans" w:hAnsi="Open Sans" w:cs="Open Sans"/>
          <w:color w:val="333333"/>
        </w:rPr>
      </w:pPr>
      <w:r w:rsidRPr="005376BA">
        <w:rPr>
          <w:rFonts w:asciiTheme="minorEastAsia" w:hAnsiTheme="minorEastAsia"/>
        </w:rPr>
        <w:t>对于连续的数值，能用 between 就不要用 in 了：</w:t>
      </w:r>
      <w:r>
        <w:rPr>
          <w:rStyle w:val="md-tab"/>
          <w:rFonts w:ascii="Open Sans" w:hAnsi="Open Sans" w:cs="Open Sans"/>
          <w:color w:val="333333"/>
        </w:rPr>
        <w:tab/>
      </w:r>
    </w:p>
    <w:p w14:paraId="237E5968" w14:textId="31BBC8AE" w:rsidR="00764E91" w:rsidRDefault="00764E91" w:rsidP="005376B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Style w:val="cm-keyword"/>
          <w:rFonts w:ascii="var(--monospace)" w:hAnsi="var(--monospace)"/>
          <w:color w:val="770088"/>
          <w:sz w:val="22"/>
          <w:szCs w:val="22"/>
        </w:rPr>
        <w:t>select</w:t>
      </w:r>
      <w:r>
        <w:rPr>
          <w:rStyle w:val="cm-tab-wrap-hack"/>
          <w:rFonts w:ascii="var(--monospace)" w:hAnsi="var(--monospace)"/>
          <w:color w:val="333333"/>
          <w:sz w:val="22"/>
          <w:szCs w:val="22"/>
        </w:rPr>
        <w:t xml:space="preserve"> id </w:t>
      </w:r>
      <w:r>
        <w:rPr>
          <w:rStyle w:val="cm-keyword"/>
          <w:rFonts w:ascii="var(--monospace)" w:hAnsi="var(--monospace)"/>
          <w:color w:val="770088"/>
          <w:sz w:val="22"/>
          <w:szCs w:val="22"/>
        </w:rPr>
        <w:t>from</w:t>
      </w:r>
      <w:r>
        <w:rPr>
          <w:rStyle w:val="cm-tab-wrap-hack"/>
          <w:rFonts w:ascii="var(--monospace)" w:hAnsi="var(--monospace)"/>
          <w:color w:val="333333"/>
          <w:sz w:val="22"/>
          <w:szCs w:val="22"/>
        </w:rPr>
        <w:t xml:space="preserve"> t </w:t>
      </w:r>
      <w:r>
        <w:rPr>
          <w:rStyle w:val="cm-keyword"/>
          <w:rFonts w:ascii="var(--monospace)" w:hAnsi="var(--monospace)"/>
          <w:color w:val="770088"/>
          <w:sz w:val="22"/>
          <w:szCs w:val="22"/>
        </w:rPr>
        <w:t>where</w:t>
      </w:r>
      <w:r>
        <w:rPr>
          <w:rStyle w:val="cm-tab-wrap-hack"/>
          <w:rFonts w:ascii="var(--monospace)" w:hAnsi="var(--monospace)"/>
          <w:color w:val="333333"/>
          <w:sz w:val="22"/>
          <w:szCs w:val="22"/>
        </w:rPr>
        <w:t xml:space="preserve"> num </w:t>
      </w:r>
      <w:r>
        <w:rPr>
          <w:rStyle w:val="cm-keyword"/>
          <w:rFonts w:ascii="var(--monospace)" w:hAnsi="var(--monospace)"/>
          <w:color w:val="770088"/>
          <w:sz w:val="22"/>
          <w:szCs w:val="22"/>
        </w:rPr>
        <w:t>between</w:t>
      </w:r>
      <w:r>
        <w:rPr>
          <w:rStyle w:val="cm-tab-wrap-hack"/>
          <w:rFonts w:ascii="var(--monospace)" w:hAnsi="var(--monospace)"/>
          <w:color w:val="333333"/>
          <w:sz w:val="22"/>
          <w:szCs w:val="22"/>
        </w:rPr>
        <w:t xml:space="preserve"> </w:t>
      </w:r>
      <w:r>
        <w:rPr>
          <w:rStyle w:val="cm-number"/>
          <w:rFonts w:ascii="var(--monospace)" w:hAnsi="var(--monospace)"/>
          <w:color w:val="116644"/>
          <w:sz w:val="22"/>
          <w:szCs w:val="22"/>
        </w:rPr>
        <w:t>1</w:t>
      </w:r>
      <w:r>
        <w:rPr>
          <w:rStyle w:val="cm-tab-wrap-hack"/>
          <w:rFonts w:ascii="var(--monospace)" w:hAnsi="var(--monospace)"/>
          <w:color w:val="333333"/>
          <w:sz w:val="22"/>
          <w:szCs w:val="22"/>
        </w:rPr>
        <w:t xml:space="preserve"> </w:t>
      </w:r>
      <w:r>
        <w:rPr>
          <w:rStyle w:val="cm-keyword"/>
          <w:rFonts w:ascii="var(--monospace)" w:hAnsi="var(--monospace)"/>
          <w:color w:val="770088"/>
          <w:sz w:val="22"/>
          <w:szCs w:val="22"/>
        </w:rPr>
        <w:t>and</w:t>
      </w:r>
      <w:r>
        <w:rPr>
          <w:rStyle w:val="cm-tab-wrap-hack"/>
          <w:rFonts w:ascii="var(--monospace)" w:hAnsi="var(--monospace)"/>
          <w:color w:val="333333"/>
          <w:sz w:val="22"/>
          <w:szCs w:val="22"/>
        </w:rPr>
        <w:t xml:space="preserve"> </w:t>
      </w:r>
      <w:r>
        <w:rPr>
          <w:rStyle w:val="cm-number"/>
          <w:rFonts w:ascii="var(--monospace)" w:hAnsi="var(--monospace)"/>
          <w:color w:val="116644"/>
          <w:sz w:val="22"/>
          <w:szCs w:val="22"/>
        </w:rPr>
        <w:t>3</w:t>
      </w:r>
      <w:r>
        <w:rPr>
          <w:rStyle w:val="cm-tab"/>
          <w:rFonts w:ascii="var(--monospace)" w:hAnsi="var(--monospace)"/>
          <w:color w:val="333333"/>
          <w:sz w:val="22"/>
          <w:szCs w:val="22"/>
        </w:rPr>
        <w:t xml:space="preserve"> </w:t>
      </w:r>
    </w:p>
    <w:p w14:paraId="4138A766" w14:textId="261FC968" w:rsidR="00764E91" w:rsidRDefault="00764E91" w:rsidP="00EC680D">
      <w:pPr>
        <w:pStyle w:val="md-end-block"/>
        <w:numPr>
          <w:ilvl w:val="0"/>
          <w:numId w:val="23"/>
        </w:numPr>
        <w:spacing w:before="192" w:beforeAutospacing="0" w:after="192" w:afterAutospacing="0"/>
        <w:rPr>
          <w:rFonts w:ascii="Open Sans" w:hAnsi="Open Sans" w:cs="Open Sans"/>
          <w:color w:val="333333"/>
        </w:rPr>
      </w:pPr>
      <w:r>
        <w:rPr>
          <w:rStyle w:val="md-plain"/>
          <w:rFonts w:ascii="Open Sans" w:hAnsi="Open Sans" w:cs="Open Sans"/>
          <w:color w:val="333333"/>
        </w:rPr>
        <w:t>下面的查询也将导致全表扫描：</w:t>
      </w:r>
      <w:r>
        <w:rPr>
          <w:rStyle w:val="md-tab"/>
          <w:rFonts w:ascii="Open Sans" w:hAnsi="Open Sans" w:cs="Open Sans"/>
          <w:color w:val="333333"/>
        </w:rPr>
        <w:tab/>
      </w:r>
    </w:p>
    <w:p w14:paraId="357ACBDF" w14:textId="77777777" w:rsidR="00764E91" w:rsidRDefault="00764E91" w:rsidP="005376B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Fonts w:ascii="var(--monospace)" w:hAnsi="var(--monospace)"/>
          <w:color w:val="333333"/>
          <w:sz w:val="22"/>
          <w:szCs w:val="22"/>
        </w:rPr>
        <w:t> </w:t>
      </w:r>
      <w:r>
        <w:rPr>
          <w:rStyle w:val="cm-keyword"/>
          <w:rFonts w:ascii="var(--monospace)" w:hAnsi="var(--monospace)"/>
          <w:color w:val="770088"/>
          <w:sz w:val="22"/>
          <w:szCs w:val="22"/>
        </w:rPr>
        <w:t>select</w:t>
      </w:r>
      <w:r>
        <w:rPr>
          <w:rStyle w:val="cm-tab-wrap-hack"/>
          <w:rFonts w:ascii="var(--monospace)" w:hAnsi="var(--monospace)"/>
          <w:color w:val="333333"/>
          <w:sz w:val="22"/>
          <w:szCs w:val="22"/>
        </w:rPr>
        <w:t xml:space="preserve"> id </w:t>
      </w:r>
      <w:r>
        <w:rPr>
          <w:rStyle w:val="cm-keyword"/>
          <w:rFonts w:ascii="var(--monospace)" w:hAnsi="var(--monospace)"/>
          <w:color w:val="770088"/>
          <w:sz w:val="22"/>
          <w:szCs w:val="22"/>
        </w:rPr>
        <w:t>from</w:t>
      </w:r>
      <w:r>
        <w:rPr>
          <w:rStyle w:val="cm-tab-wrap-hack"/>
          <w:rFonts w:ascii="var(--monospace)" w:hAnsi="var(--monospace)"/>
          <w:color w:val="333333"/>
          <w:sz w:val="22"/>
          <w:szCs w:val="22"/>
        </w:rPr>
        <w:t xml:space="preserve"> t </w:t>
      </w:r>
      <w:r>
        <w:rPr>
          <w:rStyle w:val="cm-keyword"/>
          <w:rFonts w:ascii="var(--monospace)" w:hAnsi="var(--monospace)"/>
          <w:color w:val="770088"/>
          <w:sz w:val="22"/>
          <w:szCs w:val="22"/>
        </w:rPr>
        <w:t>where</w:t>
      </w:r>
      <w:r>
        <w:rPr>
          <w:rStyle w:val="cm-tab-wrap-hack"/>
          <w:rFonts w:ascii="var(--monospace)" w:hAnsi="var(--monospace)"/>
          <w:color w:val="333333"/>
          <w:sz w:val="22"/>
          <w:szCs w:val="22"/>
        </w:rPr>
        <w:t xml:space="preserve"> name </w:t>
      </w:r>
      <w:r>
        <w:rPr>
          <w:rStyle w:val="cm-keyword"/>
          <w:rFonts w:ascii="var(--monospace)" w:hAnsi="var(--monospace)"/>
          <w:color w:val="770088"/>
          <w:sz w:val="22"/>
          <w:szCs w:val="22"/>
        </w:rPr>
        <w:t>like</w:t>
      </w:r>
      <w:r>
        <w:rPr>
          <w:rStyle w:val="cm-tab-wrap-hack"/>
          <w:rFonts w:ascii="var(--monospace)" w:hAnsi="var(--monospace)"/>
          <w:color w:val="333333"/>
          <w:sz w:val="22"/>
          <w:szCs w:val="22"/>
        </w:rPr>
        <w:t xml:space="preserve"> </w:t>
      </w:r>
      <w:r>
        <w:rPr>
          <w:rStyle w:val="cm-string"/>
          <w:rFonts w:ascii="var(--monospace)" w:hAnsi="var(--monospace)"/>
          <w:color w:val="AA1111"/>
          <w:sz w:val="22"/>
          <w:szCs w:val="22"/>
        </w:rPr>
        <w:t>'%abc%'</w:t>
      </w:r>
      <w:r>
        <w:rPr>
          <w:rStyle w:val="cm-tab"/>
          <w:rFonts w:ascii="var(--monospace)" w:hAnsi="var(--monospace)"/>
          <w:color w:val="333333"/>
          <w:sz w:val="22"/>
          <w:szCs w:val="22"/>
        </w:rPr>
        <w:t xml:space="preserve"> </w:t>
      </w:r>
    </w:p>
    <w:p w14:paraId="42EBFF5B" w14:textId="06619692" w:rsidR="00764E91" w:rsidRDefault="00764E91" w:rsidP="00EC680D">
      <w:pPr>
        <w:pStyle w:val="md-end-block"/>
        <w:numPr>
          <w:ilvl w:val="0"/>
          <w:numId w:val="23"/>
        </w:numPr>
        <w:spacing w:before="192" w:beforeAutospacing="0" w:after="192" w:afterAutospacing="0"/>
        <w:rPr>
          <w:rFonts w:ascii="Open Sans" w:hAnsi="Open Sans" w:cs="Open Sans"/>
          <w:color w:val="333333"/>
        </w:rPr>
      </w:pPr>
      <w:r>
        <w:rPr>
          <w:rStyle w:val="md-tab"/>
          <w:rFonts w:ascii="Open Sans" w:hAnsi="Open Sans" w:cs="Open Sans"/>
          <w:color w:val="333333"/>
        </w:rPr>
        <w:tab/>
      </w:r>
      <w:r>
        <w:rPr>
          <w:rStyle w:val="md-plain"/>
          <w:rFonts w:ascii="Open Sans" w:hAnsi="Open Sans" w:cs="Open Sans"/>
          <w:color w:val="333333"/>
        </w:rPr>
        <w:t>应尽量避免在</w:t>
      </w:r>
      <w:r>
        <w:rPr>
          <w:rStyle w:val="md-plain"/>
          <w:rFonts w:ascii="Open Sans" w:hAnsi="Open Sans" w:cs="Open Sans"/>
          <w:color w:val="333333"/>
        </w:rPr>
        <w:t xml:space="preserve"> where </w:t>
      </w:r>
      <w:r>
        <w:rPr>
          <w:rStyle w:val="md-plain"/>
          <w:rFonts w:ascii="Open Sans" w:hAnsi="Open Sans" w:cs="Open Sans"/>
          <w:color w:val="333333"/>
        </w:rPr>
        <w:t>子句中对字段进行表达式操作，这将导致引擎放弃使用索引而进行全表扫描。如：</w:t>
      </w:r>
      <w:r>
        <w:rPr>
          <w:rStyle w:val="md-tab"/>
          <w:rFonts w:ascii="Open Sans" w:hAnsi="Open Sans" w:cs="Open Sans"/>
          <w:color w:val="333333"/>
        </w:rPr>
        <w:tab/>
      </w:r>
    </w:p>
    <w:p w14:paraId="72B01BA0" w14:textId="77777777" w:rsidR="00764E91" w:rsidRDefault="00764E91" w:rsidP="005376B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Fonts w:ascii="var(--monospace)" w:hAnsi="var(--monospace)"/>
          <w:color w:val="333333"/>
          <w:sz w:val="22"/>
          <w:szCs w:val="22"/>
        </w:rPr>
        <w:t> </w:t>
      </w:r>
      <w:r>
        <w:rPr>
          <w:rStyle w:val="cm-keyword"/>
          <w:rFonts w:ascii="var(--monospace)" w:hAnsi="var(--monospace)"/>
          <w:color w:val="770088"/>
          <w:sz w:val="22"/>
          <w:szCs w:val="22"/>
        </w:rPr>
        <w:t>select</w:t>
      </w:r>
      <w:r>
        <w:rPr>
          <w:rStyle w:val="cm-tab-wrap-hack"/>
          <w:rFonts w:ascii="var(--monospace)" w:hAnsi="var(--monospace)"/>
          <w:color w:val="333333"/>
          <w:sz w:val="22"/>
          <w:szCs w:val="22"/>
        </w:rPr>
        <w:t xml:space="preserve"> id </w:t>
      </w:r>
      <w:r>
        <w:rPr>
          <w:rStyle w:val="cm-keyword"/>
          <w:rFonts w:ascii="var(--monospace)" w:hAnsi="var(--monospace)"/>
          <w:color w:val="770088"/>
          <w:sz w:val="22"/>
          <w:szCs w:val="22"/>
        </w:rPr>
        <w:t>from</w:t>
      </w:r>
      <w:r>
        <w:rPr>
          <w:rStyle w:val="cm-tab-wrap-hack"/>
          <w:rFonts w:ascii="var(--monospace)" w:hAnsi="var(--monospace)"/>
          <w:color w:val="333333"/>
          <w:sz w:val="22"/>
          <w:szCs w:val="22"/>
        </w:rPr>
        <w:t xml:space="preserve"> t </w:t>
      </w:r>
      <w:r>
        <w:rPr>
          <w:rStyle w:val="cm-keyword"/>
          <w:rFonts w:ascii="var(--monospace)" w:hAnsi="var(--monospace)"/>
          <w:color w:val="770088"/>
          <w:sz w:val="22"/>
          <w:szCs w:val="22"/>
        </w:rPr>
        <w:t>where</w:t>
      </w:r>
      <w:r>
        <w:rPr>
          <w:rStyle w:val="cm-tab-wrap-hack"/>
          <w:rFonts w:ascii="var(--monospace)" w:hAnsi="var(--monospace)"/>
          <w:color w:val="333333"/>
          <w:sz w:val="22"/>
          <w:szCs w:val="22"/>
        </w:rPr>
        <w:t xml:space="preserve"> num/2</w:t>
      </w:r>
      <w:r>
        <w:rPr>
          <w:rStyle w:val="cm-operator"/>
          <w:rFonts w:ascii="var(--monospace)" w:hAnsi="var(--monospace)"/>
          <w:color w:val="981A1A"/>
          <w:sz w:val="22"/>
          <w:szCs w:val="22"/>
        </w:rPr>
        <w:t>=</w:t>
      </w:r>
      <w:r>
        <w:rPr>
          <w:rStyle w:val="cm-number"/>
          <w:rFonts w:ascii="var(--monospace)" w:hAnsi="var(--monospace)"/>
          <w:color w:val="116644"/>
          <w:sz w:val="22"/>
          <w:szCs w:val="22"/>
        </w:rPr>
        <w:t>100</w:t>
      </w:r>
      <w:r>
        <w:rPr>
          <w:rStyle w:val="cm-tab"/>
          <w:rFonts w:ascii="var(--monospace)" w:hAnsi="var(--monospace)"/>
          <w:color w:val="333333"/>
          <w:sz w:val="22"/>
          <w:szCs w:val="22"/>
        </w:rPr>
        <w:t xml:space="preserve"> </w:t>
      </w:r>
    </w:p>
    <w:p w14:paraId="6920B399" w14:textId="77777777" w:rsidR="00764E91" w:rsidRDefault="00764E91" w:rsidP="005376BA">
      <w:pPr>
        <w:pStyle w:val="md-end-block"/>
        <w:spacing w:before="192" w:beforeAutospacing="0" w:after="192" w:afterAutospacing="0"/>
        <w:ind w:left="360"/>
        <w:rPr>
          <w:rFonts w:ascii="Open Sans" w:hAnsi="Open Sans" w:cs="Open Sans"/>
          <w:color w:val="333333"/>
        </w:rPr>
      </w:pPr>
      <w:r>
        <w:rPr>
          <w:rStyle w:val="md-plain"/>
          <w:rFonts w:ascii="Open Sans" w:hAnsi="Open Sans" w:cs="Open Sans"/>
          <w:color w:val="333333"/>
        </w:rPr>
        <w:t>应改为</w:t>
      </w:r>
      <w:r>
        <w:rPr>
          <w:rStyle w:val="md-plain"/>
          <w:rFonts w:ascii="Open Sans" w:hAnsi="Open Sans" w:cs="Open Sans"/>
          <w:color w:val="333333"/>
        </w:rPr>
        <w:t>:</w:t>
      </w:r>
      <w:r>
        <w:rPr>
          <w:rStyle w:val="md-tab"/>
          <w:rFonts w:ascii="Open Sans" w:hAnsi="Open Sans" w:cs="Open Sans"/>
          <w:color w:val="333333"/>
        </w:rPr>
        <w:tab/>
      </w:r>
    </w:p>
    <w:p w14:paraId="2696D2C5" w14:textId="68DA24DF" w:rsidR="00764E91" w:rsidRDefault="00764E91" w:rsidP="005376B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Style w:val="cm-keyword"/>
          <w:rFonts w:ascii="var(--monospace)" w:hAnsi="var(--monospace)"/>
          <w:color w:val="770088"/>
          <w:sz w:val="22"/>
          <w:szCs w:val="22"/>
        </w:rPr>
        <w:t>select</w:t>
      </w:r>
      <w:r>
        <w:rPr>
          <w:rStyle w:val="cm-tab-wrap-hack"/>
          <w:rFonts w:ascii="var(--monospace)" w:hAnsi="var(--monospace)"/>
          <w:color w:val="333333"/>
          <w:sz w:val="22"/>
          <w:szCs w:val="22"/>
        </w:rPr>
        <w:t xml:space="preserve"> id </w:t>
      </w:r>
      <w:r>
        <w:rPr>
          <w:rStyle w:val="cm-keyword"/>
          <w:rFonts w:ascii="var(--monospace)" w:hAnsi="var(--monospace)"/>
          <w:color w:val="770088"/>
          <w:sz w:val="22"/>
          <w:szCs w:val="22"/>
        </w:rPr>
        <w:t>from</w:t>
      </w:r>
      <w:r>
        <w:rPr>
          <w:rStyle w:val="cm-tab-wrap-hack"/>
          <w:rFonts w:ascii="var(--monospace)" w:hAnsi="var(--monospace)"/>
          <w:color w:val="333333"/>
          <w:sz w:val="22"/>
          <w:szCs w:val="22"/>
        </w:rPr>
        <w:t xml:space="preserve"> t </w:t>
      </w:r>
      <w:r>
        <w:rPr>
          <w:rStyle w:val="cm-keyword"/>
          <w:rFonts w:ascii="var(--monospace)" w:hAnsi="var(--monospace)"/>
          <w:color w:val="770088"/>
          <w:sz w:val="22"/>
          <w:szCs w:val="22"/>
        </w:rPr>
        <w:t>where</w:t>
      </w:r>
      <w:r>
        <w:rPr>
          <w:rStyle w:val="cm-tab-wrap-hack"/>
          <w:rFonts w:ascii="var(--monospace)" w:hAnsi="var(--monospace)"/>
          <w:color w:val="333333"/>
          <w:sz w:val="22"/>
          <w:szCs w:val="22"/>
        </w:rPr>
        <w:t xml:space="preserve"> num</w:t>
      </w:r>
      <w:r>
        <w:rPr>
          <w:rStyle w:val="cm-operator"/>
          <w:rFonts w:ascii="var(--monospace)" w:hAnsi="var(--monospace)"/>
          <w:color w:val="981A1A"/>
          <w:sz w:val="22"/>
          <w:szCs w:val="22"/>
        </w:rPr>
        <w:t>=</w:t>
      </w:r>
      <w:r>
        <w:rPr>
          <w:rStyle w:val="cm-number"/>
          <w:rFonts w:ascii="var(--monospace)" w:hAnsi="var(--monospace)"/>
          <w:color w:val="116644"/>
          <w:sz w:val="22"/>
          <w:szCs w:val="22"/>
        </w:rPr>
        <w:t>100</w:t>
      </w:r>
      <w:r>
        <w:rPr>
          <w:rStyle w:val="cm-operator"/>
          <w:rFonts w:ascii="var(--monospace)" w:hAnsi="var(--monospace)"/>
          <w:color w:val="981A1A"/>
          <w:sz w:val="22"/>
          <w:szCs w:val="22"/>
        </w:rPr>
        <w:t>*</w:t>
      </w:r>
      <w:r>
        <w:rPr>
          <w:rStyle w:val="cm-number"/>
          <w:rFonts w:ascii="var(--monospace)" w:hAnsi="var(--monospace)"/>
          <w:color w:val="116644"/>
          <w:sz w:val="22"/>
          <w:szCs w:val="22"/>
        </w:rPr>
        <w:t>2</w:t>
      </w:r>
      <w:r>
        <w:rPr>
          <w:rStyle w:val="cm-tab"/>
          <w:rFonts w:ascii="var(--monospace)" w:hAnsi="var(--monospace)"/>
          <w:color w:val="333333"/>
          <w:sz w:val="22"/>
          <w:szCs w:val="22"/>
        </w:rPr>
        <w:t xml:space="preserve"> </w:t>
      </w:r>
    </w:p>
    <w:p w14:paraId="03208F69" w14:textId="1697E1BB" w:rsidR="00764E91" w:rsidRDefault="00764E91" w:rsidP="00EC680D">
      <w:pPr>
        <w:pStyle w:val="md-end-block"/>
        <w:numPr>
          <w:ilvl w:val="0"/>
          <w:numId w:val="23"/>
        </w:numPr>
        <w:spacing w:before="192" w:beforeAutospacing="0" w:after="192" w:afterAutospacing="0"/>
        <w:rPr>
          <w:rFonts w:ascii="Open Sans" w:hAnsi="Open Sans" w:cs="Open Sans"/>
          <w:color w:val="333333"/>
        </w:rPr>
      </w:pPr>
      <w:r>
        <w:rPr>
          <w:rStyle w:val="md-tab"/>
          <w:rFonts w:ascii="Open Sans" w:hAnsi="Open Sans" w:cs="Open Sans"/>
          <w:color w:val="333333"/>
        </w:rPr>
        <w:tab/>
      </w:r>
      <w:r>
        <w:rPr>
          <w:rStyle w:val="md-plain"/>
          <w:rFonts w:ascii="Open Sans" w:hAnsi="Open Sans" w:cs="Open Sans"/>
          <w:color w:val="333333"/>
        </w:rPr>
        <w:t>应尽量避免在</w:t>
      </w:r>
      <w:r>
        <w:rPr>
          <w:rStyle w:val="md-plain"/>
          <w:rFonts w:ascii="Open Sans" w:hAnsi="Open Sans" w:cs="Open Sans"/>
          <w:color w:val="333333"/>
        </w:rPr>
        <w:t>where</w:t>
      </w:r>
      <w:r>
        <w:rPr>
          <w:rStyle w:val="md-plain"/>
          <w:rFonts w:ascii="Open Sans" w:hAnsi="Open Sans" w:cs="Open Sans"/>
          <w:color w:val="333333"/>
        </w:rPr>
        <w:t>子句中对字段进行函数操作，这将导致引擎放弃使用索引而进行全表扫描。如：</w:t>
      </w:r>
      <w:r>
        <w:rPr>
          <w:rStyle w:val="md-tab"/>
          <w:rFonts w:ascii="Open Sans" w:hAnsi="Open Sans" w:cs="Open Sans"/>
          <w:color w:val="333333"/>
        </w:rPr>
        <w:tab/>
      </w:r>
    </w:p>
    <w:p w14:paraId="132A5955" w14:textId="5BBB79DB" w:rsidR="00764E91" w:rsidRDefault="00764E91" w:rsidP="005376B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Style w:val="cm-keyword"/>
          <w:rFonts w:ascii="var(--monospace)" w:hAnsi="var(--monospace)"/>
          <w:color w:val="770088"/>
          <w:sz w:val="22"/>
          <w:szCs w:val="22"/>
        </w:rPr>
        <w:t>select</w:t>
      </w:r>
      <w:r>
        <w:rPr>
          <w:rStyle w:val="cm-tab-wrap-hack"/>
          <w:rFonts w:ascii="var(--monospace)" w:hAnsi="var(--monospace)"/>
          <w:color w:val="333333"/>
          <w:sz w:val="22"/>
          <w:szCs w:val="22"/>
        </w:rPr>
        <w:t xml:space="preserve"> id </w:t>
      </w:r>
      <w:r>
        <w:rPr>
          <w:rStyle w:val="cm-keyword"/>
          <w:rFonts w:ascii="var(--monospace)" w:hAnsi="var(--monospace)"/>
          <w:color w:val="770088"/>
          <w:sz w:val="22"/>
          <w:szCs w:val="22"/>
        </w:rPr>
        <w:t>from</w:t>
      </w:r>
      <w:r>
        <w:rPr>
          <w:rStyle w:val="cm-tab-wrap-hack"/>
          <w:rFonts w:ascii="var(--monospace)" w:hAnsi="var(--monospace)"/>
          <w:color w:val="333333"/>
          <w:sz w:val="22"/>
          <w:szCs w:val="22"/>
        </w:rPr>
        <w:t xml:space="preserve"> t </w:t>
      </w:r>
      <w:r>
        <w:rPr>
          <w:rStyle w:val="cm-keyword"/>
          <w:rFonts w:ascii="var(--monospace)" w:hAnsi="var(--monospace)"/>
          <w:color w:val="770088"/>
          <w:sz w:val="22"/>
          <w:szCs w:val="22"/>
        </w:rPr>
        <w:t>where</w:t>
      </w:r>
      <w:r>
        <w:rPr>
          <w:rStyle w:val="cm-tab-wrap-hack"/>
          <w:rFonts w:ascii="var(--monospace)" w:hAnsi="var(--monospace)"/>
          <w:color w:val="333333"/>
          <w:sz w:val="22"/>
          <w:szCs w:val="22"/>
        </w:rPr>
        <w:t xml:space="preserve"> substring</w:t>
      </w:r>
      <w:r>
        <w:rPr>
          <w:rStyle w:val="cm-bracket"/>
          <w:rFonts w:ascii="var(--monospace)" w:hAnsi="var(--monospace)"/>
          <w:color w:val="999977"/>
          <w:sz w:val="22"/>
          <w:szCs w:val="22"/>
        </w:rPr>
        <w:t>(</w:t>
      </w:r>
      <w:r>
        <w:rPr>
          <w:rStyle w:val="cm-tab-wrap-hack"/>
          <w:rFonts w:ascii="var(--monospace)" w:hAnsi="var(--monospace)"/>
          <w:color w:val="333333"/>
          <w:sz w:val="22"/>
          <w:szCs w:val="22"/>
        </w:rPr>
        <w:t>name</w:t>
      </w:r>
      <w:r>
        <w:rPr>
          <w:rStyle w:val="cm-punctuation"/>
          <w:rFonts w:ascii="var(--monospace)" w:hAnsi="var(--monospace)"/>
          <w:color w:val="333333"/>
          <w:sz w:val="22"/>
          <w:szCs w:val="22"/>
        </w:rPr>
        <w:t>,</w:t>
      </w:r>
      <w:r>
        <w:rPr>
          <w:rStyle w:val="cm-number"/>
          <w:rFonts w:ascii="var(--monospace)" w:hAnsi="var(--monospace)"/>
          <w:color w:val="116644"/>
          <w:sz w:val="22"/>
          <w:szCs w:val="22"/>
        </w:rPr>
        <w:t>1</w:t>
      </w:r>
      <w:r>
        <w:rPr>
          <w:rStyle w:val="cm-punctuation"/>
          <w:rFonts w:ascii="var(--monospace)" w:hAnsi="var(--monospace)"/>
          <w:color w:val="333333"/>
          <w:sz w:val="22"/>
          <w:szCs w:val="22"/>
        </w:rPr>
        <w:t>,</w:t>
      </w:r>
      <w:r>
        <w:rPr>
          <w:rStyle w:val="cm-number"/>
          <w:rFonts w:ascii="var(--monospace)" w:hAnsi="var(--monospace)"/>
          <w:color w:val="116644"/>
          <w:sz w:val="22"/>
          <w:szCs w:val="22"/>
        </w:rPr>
        <w:t>3</w:t>
      </w:r>
      <w:r>
        <w:rPr>
          <w:rStyle w:val="cm-bracket"/>
          <w:rFonts w:ascii="var(--monospace)" w:hAnsi="var(--monospace)"/>
          <w:color w:val="999977"/>
          <w:sz w:val="22"/>
          <w:szCs w:val="22"/>
        </w:rPr>
        <w:t>)</w:t>
      </w:r>
      <w:r>
        <w:rPr>
          <w:rStyle w:val="cm-operator"/>
          <w:rFonts w:ascii="var(--monospace)" w:hAnsi="var(--monospace)"/>
          <w:color w:val="981A1A"/>
          <w:sz w:val="22"/>
          <w:szCs w:val="22"/>
        </w:rPr>
        <w:t>=</w:t>
      </w:r>
      <w:r>
        <w:rPr>
          <w:rStyle w:val="cm-string"/>
          <w:rFonts w:ascii="var(--monospace)" w:hAnsi="var(--monospace)"/>
          <w:color w:val="AA1111"/>
          <w:sz w:val="22"/>
          <w:szCs w:val="22"/>
        </w:rPr>
        <w:t>'abc'</w:t>
      </w:r>
      <w:r>
        <w:rPr>
          <w:rStyle w:val="cm-operator"/>
          <w:rFonts w:ascii="var(--monospace)" w:hAnsi="var(--monospace)"/>
          <w:color w:val="981A1A"/>
          <w:sz w:val="22"/>
          <w:szCs w:val="22"/>
        </w:rPr>
        <w:t>--</w:t>
      </w:r>
      <w:r>
        <w:rPr>
          <w:rStyle w:val="cm-tab-wrap-hack"/>
          <w:rFonts w:ascii="var(--monospace)" w:hAnsi="var(--monospace)"/>
          <w:color w:val="333333"/>
          <w:sz w:val="22"/>
          <w:szCs w:val="22"/>
        </w:rPr>
        <w:t>name</w:t>
      </w:r>
      <w:r>
        <w:rPr>
          <w:rStyle w:val="cm-tab-wrap-hack"/>
          <w:rFonts w:ascii="var(--monospace)" w:hAnsi="var(--monospace)"/>
          <w:color w:val="333333"/>
          <w:sz w:val="22"/>
          <w:szCs w:val="22"/>
        </w:rPr>
        <w:t>以</w:t>
      </w:r>
      <w:r>
        <w:rPr>
          <w:rStyle w:val="cm-tab-wrap-hack"/>
          <w:rFonts w:ascii="var(--monospace)" w:hAnsi="var(--monospace)"/>
          <w:color w:val="333333"/>
          <w:sz w:val="22"/>
          <w:szCs w:val="22"/>
        </w:rPr>
        <w:t>abc</w:t>
      </w:r>
      <w:r>
        <w:rPr>
          <w:rStyle w:val="cm-tab-wrap-hack"/>
          <w:rFonts w:ascii="var(--monospace)" w:hAnsi="var(--monospace)"/>
          <w:color w:val="333333"/>
          <w:sz w:val="22"/>
          <w:szCs w:val="22"/>
        </w:rPr>
        <w:t>开头的</w:t>
      </w:r>
      <w:r>
        <w:rPr>
          <w:rStyle w:val="cm-tab-wrap-hack"/>
          <w:rFonts w:ascii="var(--monospace)" w:hAnsi="var(--monospace)"/>
          <w:color w:val="333333"/>
          <w:sz w:val="22"/>
          <w:szCs w:val="22"/>
        </w:rPr>
        <w:t>id</w:t>
      </w:r>
      <w:r>
        <w:rPr>
          <w:rStyle w:val="cm-tab"/>
          <w:rFonts w:ascii="var(--monospace)" w:hAnsi="var(--monospace)"/>
          <w:color w:val="333333"/>
          <w:sz w:val="22"/>
          <w:szCs w:val="22"/>
        </w:rPr>
        <w:t xml:space="preserve"> </w:t>
      </w:r>
    </w:p>
    <w:p w14:paraId="5AB1CF79" w14:textId="77777777" w:rsidR="00764E91" w:rsidRDefault="00764E91" w:rsidP="005376BA">
      <w:pPr>
        <w:pStyle w:val="md-end-block"/>
        <w:spacing w:before="192" w:beforeAutospacing="0" w:after="192" w:afterAutospacing="0"/>
        <w:ind w:left="360"/>
        <w:rPr>
          <w:rFonts w:ascii="Open Sans" w:hAnsi="Open Sans" w:cs="Open Sans"/>
          <w:color w:val="333333"/>
        </w:rPr>
      </w:pPr>
      <w:r>
        <w:rPr>
          <w:rStyle w:val="md-plain"/>
          <w:rFonts w:ascii="Open Sans" w:hAnsi="Open Sans" w:cs="Open Sans"/>
          <w:color w:val="333333"/>
        </w:rPr>
        <w:lastRenderedPageBreak/>
        <w:t>应改为</w:t>
      </w:r>
      <w:r>
        <w:rPr>
          <w:rStyle w:val="md-plain"/>
          <w:rFonts w:ascii="Open Sans" w:hAnsi="Open Sans" w:cs="Open Sans"/>
          <w:color w:val="333333"/>
        </w:rPr>
        <w:t>:</w:t>
      </w:r>
      <w:r>
        <w:rPr>
          <w:rStyle w:val="md-tab"/>
          <w:rFonts w:ascii="Open Sans" w:hAnsi="Open Sans" w:cs="Open Sans"/>
          <w:color w:val="333333"/>
        </w:rPr>
        <w:tab/>
      </w:r>
    </w:p>
    <w:p w14:paraId="72712B46" w14:textId="3199FCFB" w:rsidR="00764E91" w:rsidRDefault="00764E91" w:rsidP="005376B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ind w:left="360"/>
        <w:rPr>
          <w:rFonts w:ascii="var(--monospace)" w:hAnsi="var(--monospace)"/>
          <w:color w:val="333333"/>
          <w:sz w:val="22"/>
          <w:szCs w:val="22"/>
        </w:rPr>
      </w:pPr>
      <w:r>
        <w:rPr>
          <w:rStyle w:val="cm-keyword"/>
          <w:rFonts w:ascii="var(--monospace)" w:hAnsi="var(--monospace)"/>
          <w:color w:val="770088"/>
          <w:sz w:val="22"/>
          <w:szCs w:val="22"/>
        </w:rPr>
        <w:t>select</w:t>
      </w:r>
      <w:r>
        <w:rPr>
          <w:rStyle w:val="cm-tab-wrap-hack"/>
          <w:rFonts w:ascii="var(--monospace)" w:hAnsi="var(--monospace)"/>
          <w:color w:val="333333"/>
          <w:sz w:val="22"/>
          <w:szCs w:val="22"/>
        </w:rPr>
        <w:t xml:space="preserve"> id </w:t>
      </w:r>
      <w:r>
        <w:rPr>
          <w:rStyle w:val="cm-keyword"/>
          <w:rFonts w:ascii="var(--monospace)" w:hAnsi="var(--monospace)"/>
          <w:color w:val="770088"/>
          <w:sz w:val="22"/>
          <w:szCs w:val="22"/>
        </w:rPr>
        <w:t>from</w:t>
      </w:r>
      <w:r>
        <w:rPr>
          <w:rStyle w:val="cm-tab-wrap-hack"/>
          <w:rFonts w:ascii="var(--monospace)" w:hAnsi="var(--monospace)"/>
          <w:color w:val="333333"/>
          <w:sz w:val="22"/>
          <w:szCs w:val="22"/>
        </w:rPr>
        <w:t xml:space="preserve"> t </w:t>
      </w:r>
      <w:r>
        <w:rPr>
          <w:rStyle w:val="cm-keyword"/>
          <w:rFonts w:ascii="var(--monospace)" w:hAnsi="var(--monospace)"/>
          <w:color w:val="770088"/>
          <w:sz w:val="22"/>
          <w:szCs w:val="22"/>
        </w:rPr>
        <w:t>where</w:t>
      </w:r>
      <w:r>
        <w:rPr>
          <w:rStyle w:val="cm-tab-wrap-hack"/>
          <w:rFonts w:ascii="var(--monospace)" w:hAnsi="var(--monospace)"/>
          <w:color w:val="333333"/>
          <w:sz w:val="22"/>
          <w:szCs w:val="22"/>
        </w:rPr>
        <w:t xml:space="preserve"> name </w:t>
      </w:r>
      <w:r>
        <w:rPr>
          <w:rStyle w:val="cm-keyword"/>
          <w:rFonts w:ascii="var(--monospace)" w:hAnsi="var(--monospace)"/>
          <w:color w:val="770088"/>
          <w:sz w:val="22"/>
          <w:szCs w:val="22"/>
        </w:rPr>
        <w:t>like</w:t>
      </w:r>
      <w:r>
        <w:rPr>
          <w:rStyle w:val="cm-tab-wrap-hack"/>
          <w:rFonts w:ascii="var(--monospace)" w:hAnsi="var(--monospace)"/>
          <w:color w:val="333333"/>
          <w:sz w:val="22"/>
          <w:szCs w:val="22"/>
        </w:rPr>
        <w:t xml:space="preserve"> </w:t>
      </w:r>
      <w:r>
        <w:rPr>
          <w:rStyle w:val="cm-string"/>
          <w:rFonts w:ascii="var(--monospace)" w:hAnsi="var(--monospace)"/>
          <w:color w:val="AA1111"/>
          <w:sz w:val="22"/>
          <w:szCs w:val="22"/>
        </w:rPr>
        <w:t>'abc%'</w:t>
      </w:r>
      <w:r>
        <w:rPr>
          <w:rStyle w:val="cm-tab"/>
          <w:rFonts w:ascii="var(--monospace)" w:hAnsi="var(--monospace)"/>
          <w:color w:val="333333"/>
          <w:sz w:val="22"/>
          <w:szCs w:val="22"/>
        </w:rPr>
        <w:t xml:space="preserve"> </w:t>
      </w:r>
    </w:p>
    <w:p w14:paraId="33DBD943"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核心服务层面</w:t>
      </w:r>
    </w:p>
    <w:p w14:paraId="142AA4A7" w14:textId="77777777" w:rsidR="0026316F" w:rsidRPr="00FF7114" w:rsidRDefault="0026316F" w:rsidP="0026316F">
      <w:pPr>
        <w:rPr>
          <w:rFonts w:asciiTheme="minorEastAsia" w:hAnsiTheme="minorEastAsia"/>
          <w:b/>
        </w:rPr>
      </w:pPr>
      <w:r w:rsidRPr="00FF7114">
        <w:rPr>
          <w:rFonts w:asciiTheme="minorEastAsia" w:hAnsiTheme="minorEastAsia"/>
        </w:rPr>
        <w:t>使用查询缓存</w:t>
      </w:r>
    </w:p>
    <w:p w14:paraId="42FB4ED1" w14:textId="77777777" w:rsidR="0026316F" w:rsidRPr="00FF7114" w:rsidRDefault="0026316F" w:rsidP="0026316F">
      <w:pPr>
        <w:rPr>
          <w:rFonts w:asciiTheme="minorEastAsia" w:hAnsiTheme="minorEastAsia"/>
          <w:b/>
        </w:rPr>
      </w:pPr>
      <w:r w:rsidRPr="00FF7114">
        <w:rPr>
          <w:rFonts w:asciiTheme="minorEastAsia" w:hAnsiTheme="minorEastAsia"/>
        </w:rPr>
        <w:t>用多个小表代替一个大表，注意不要过度设计</w:t>
      </w:r>
    </w:p>
    <w:p w14:paraId="3E0B91F3" w14:textId="77777777" w:rsidR="0026316F" w:rsidRPr="00FF7114" w:rsidRDefault="0026316F" w:rsidP="0026316F">
      <w:pPr>
        <w:pStyle w:val="2"/>
        <w:keepNext w:val="0"/>
        <w:keepLines w:val="0"/>
        <w:numPr>
          <w:ilvl w:val="0"/>
          <w:numId w:val="0"/>
        </w:numPr>
        <w:spacing w:beforeLines="100" w:before="326" w:after="0" w:line="360" w:lineRule="auto"/>
        <w:ind w:left="420"/>
        <w:rPr>
          <w:rFonts w:asciiTheme="minorEastAsia" w:eastAsiaTheme="minorEastAsia" w:hAnsiTheme="minorEastAsia"/>
          <w:sz w:val="28"/>
          <w:szCs w:val="28"/>
        </w:rPr>
      </w:pPr>
      <w:r w:rsidRPr="00FF7114">
        <w:rPr>
          <w:rFonts w:asciiTheme="minorEastAsia" w:eastAsiaTheme="minorEastAsia" w:hAnsiTheme="minorEastAsia"/>
          <w:sz w:val="28"/>
          <w:szCs w:val="28"/>
        </w:rPr>
        <w:t>存储引擎层面</w:t>
      </w:r>
    </w:p>
    <w:p w14:paraId="5CEAF1F0" w14:textId="77777777" w:rsidR="0026316F" w:rsidRPr="00FF7114" w:rsidRDefault="0026316F" w:rsidP="0026316F">
      <w:pPr>
        <w:rPr>
          <w:rFonts w:asciiTheme="minorEastAsia" w:hAnsiTheme="minorEastAsia"/>
          <w:b/>
        </w:rPr>
      </w:pPr>
      <w:r w:rsidRPr="00FF7114">
        <w:rPr>
          <w:rFonts w:asciiTheme="minorEastAsia" w:hAnsiTheme="minorEastAsia"/>
        </w:rPr>
        <w:t>创建高性能索引</w:t>
      </w:r>
    </w:p>
    <w:p w14:paraId="3C507C26" w14:textId="77777777" w:rsidR="0026316F" w:rsidRPr="00FF7114" w:rsidRDefault="0026316F" w:rsidP="00EC680D">
      <w:pPr>
        <w:pStyle w:val="a5"/>
        <w:numPr>
          <w:ilvl w:val="0"/>
          <w:numId w:val="24"/>
        </w:numPr>
        <w:rPr>
          <w:rFonts w:asciiTheme="minorEastAsia" w:hAnsiTheme="minorEastAsia"/>
        </w:rPr>
      </w:pPr>
      <w:r w:rsidRPr="00FF7114">
        <w:rPr>
          <w:rFonts w:asciiTheme="minorEastAsia" w:hAnsiTheme="minorEastAsia"/>
        </w:rPr>
        <w:t>尽量覆盖索引</w:t>
      </w:r>
    </w:p>
    <w:p w14:paraId="76B79039" w14:textId="77777777" w:rsidR="0026316F" w:rsidRPr="00FF7114" w:rsidRDefault="0026316F" w:rsidP="00EC680D">
      <w:pPr>
        <w:pStyle w:val="a5"/>
        <w:numPr>
          <w:ilvl w:val="0"/>
          <w:numId w:val="24"/>
        </w:numPr>
        <w:rPr>
          <w:rFonts w:asciiTheme="minorEastAsia" w:hAnsiTheme="minorEastAsia"/>
        </w:rPr>
      </w:pPr>
      <w:r w:rsidRPr="00FF7114">
        <w:rPr>
          <w:rFonts w:asciiTheme="minorEastAsia" w:hAnsiTheme="minorEastAsia"/>
        </w:rPr>
        <w:t>组合索引符合最左匹配原则</w:t>
      </w:r>
    </w:p>
    <w:p w14:paraId="253898D5" w14:textId="5D49EE84" w:rsidR="00143506" w:rsidRPr="00FF7114" w:rsidRDefault="00143506" w:rsidP="0057053B">
      <w:pPr>
        <w:rPr>
          <w:rFonts w:asciiTheme="minorEastAsia" w:hAnsiTheme="minorEastAsia"/>
        </w:rPr>
      </w:pPr>
    </w:p>
    <w:p w14:paraId="34F269CE" w14:textId="6B6A4D40" w:rsidR="005311C4" w:rsidRPr="00FF7114" w:rsidRDefault="005311C4" w:rsidP="005311C4">
      <w:pPr>
        <w:pStyle w:val="1"/>
        <w:rPr>
          <w:rFonts w:asciiTheme="minorEastAsia" w:hAnsiTheme="minorEastAsia"/>
        </w:rPr>
      </w:pPr>
      <w:r w:rsidRPr="00FF7114">
        <w:rPr>
          <w:rFonts w:asciiTheme="minorEastAsia" w:hAnsiTheme="minorEastAsia"/>
        </w:rPr>
        <w:t>MySQL锁</w:t>
      </w:r>
    </w:p>
    <w:p w14:paraId="52D1D7FB" w14:textId="77777777" w:rsidR="005311C4" w:rsidRPr="00FF7114" w:rsidRDefault="005311C4" w:rsidP="005311C4">
      <w:pPr>
        <w:pStyle w:val="2"/>
        <w:rPr>
          <w:rFonts w:asciiTheme="minorEastAsia" w:eastAsiaTheme="minorEastAsia" w:hAnsiTheme="minorEastAsia"/>
          <w:b/>
        </w:rPr>
      </w:pPr>
      <w:r w:rsidRPr="00FF7114">
        <w:rPr>
          <w:rFonts w:asciiTheme="minorEastAsia" w:eastAsiaTheme="minorEastAsia" w:hAnsiTheme="minorEastAsia" w:cs="宋体" w:hint="eastAsia"/>
        </w:rPr>
        <w:t>全局锁</w:t>
      </w:r>
    </w:p>
    <w:p w14:paraId="57579159" w14:textId="77777777" w:rsidR="005311C4" w:rsidRPr="00FF7114" w:rsidRDefault="005311C4" w:rsidP="005311C4">
      <w:pPr>
        <w:pStyle w:val="3"/>
        <w:rPr>
          <w:rFonts w:asciiTheme="minorEastAsia" w:hAnsiTheme="minorEastAsia"/>
        </w:rPr>
      </w:pPr>
      <w:r w:rsidRPr="00FF7114">
        <w:rPr>
          <w:rFonts w:asciiTheme="minorEastAsia" w:hAnsiTheme="minorEastAsia"/>
        </w:rPr>
        <w:t>全局锁是怎么用的？</w:t>
      </w:r>
    </w:p>
    <w:p w14:paraId="556FE304" w14:textId="77777777" w:rsidR="005311C4" w:rsidRPr="00FF7114" w:rsidRDefault="005311C4" w:rsidP="005311C4">
      <w:pPr>
        <w:rPr>
          <w:rFonts w:asciiTheme="minorEastAsia" w:hAnsiTheme="minorEastAsia"/>
          <w:b/>
        </w:rPr>
      </w:pPr>
      <w:r w:rsidRPr="00FF7114">
        <w:rPr>
          <w:rFonts w:asciiTheme="minorEastAsia" w:hAnsiTheme="minorEastAsia"/>
        </w:rPr>
        <w:t>要使用全局锁，则要执行这条命：Flush tables with read lock (FTWRL)</w:t>
      </w:r>
    </w:p>
    <w:p w14:paraId="4064E892" w14:textId="77777777" w:rsidR="005311C4" w:rsidRPr="00FF7114" w:rsidRDefault="005311C4" w:rsidP="005311C4">
      <w:pPr>
        <w:rPr>
          <w:rFonts w:asciiTheme="minorEastAsia" w:hAnsiTheme="minorEastAsia"/>
          <w:b/>
        </w:rPr>
      </w:pPr>
      <w:r w:rsidRPr="00FF7114">
        <w:rPr>
          <w:rFonts w:asciiTheme="minorEastAsia" w:hAnsiTheme="minorEastAsia"/>
        </w:rPr>
        <w:t>执行后，整个数据库就处于只读状态了，这时其他线程执行以下操作，都会被阻塞：</w:t>
      </w:r>
    </w:p>
    <w:p w14:paraId="7A3AF3E4" w14:textId="77777777" w:rsidR="005311C4" w:rsidRPr="00FF7114" w:rsidRDefault="005311C4" w:rsidP="005311C4">
      <w:pPr>
        <w:rPr>
          <w:rFonts w:asciiTheme="minorEastAsia" w:hAnsiTheme="minorEastAsia" w:cs="Calibri"/>
        </w:rPr>
      </w:pPr>
      <w:r w:rsidRPr="00FF7114">
        <w:rPr>
          <w:rFonts w:asciiTheme="minorEastAsia" w:hAnsiTheme="minorEastAsia" w:cs="Calibri"/>
        </w:rPr>
        <w:t>对数据的增删查改操作，比如 select、insert、delete、update等语句；</w:t>
      </w:r>
    </w:p>
    <w:p w14:paraId="42AB5D47" w14:textId="77777777" w:rsidR="005311C4" w:rsidRPr="00FF7114" w:rsidRDefault="005311C4" w:rsidP="005311C4">
      <w:pPr>
        <w:rPr>
          <w:rFonts w:asciiTheme="minorEastAsia" w:hAnsiTheme="minorEastAsia" w:cs="Calibri"/>
        </w:rPr>
      </w:pPr>
      <w:r w:rsidRPr="00FF7114">
        <w:rPr>
          <w:rFonts w:asciiTheme="minorEastAsia" w:hAnsiTheme="minorEastAsia" w:cs="Calibri"/>
        </w:rPr>
        <w:t>对表结构的更改操作，比如 alter table、drop table 等语句。</w:t>
      </w:r>
    </w:p>
    <w:p w14:paraId="4326328D" w14:textId="77777777" w:rsidR="005311C4" w:rsidRPr="00FF7114" w:rsidRDefault="005311C4" w:rsidP="005311C4">
      <w:pPr>
        <w:rPr>
          <w:rFonts w:asciiTheme="minorEastAsia" w:hAnsiTheme="minorEastAsia"/>
          <w:b/>
        </w:rPr>
      </w:pPr>
      <w:r w:rsidRPr="00FF7114">
        <w:rPr>
          <w:rFonts w:asciiTheme="minorEastAsia" w:hAnsiTheme="minorEastAsia"/>
        </w:rPr>
        <w:t>如果要释放全局锁，则要执行这条命令：unlock tables</w:t>
      </w:r>
    </w:p>
    <w:p w14:paraId="2B6E292F" w14:textId="77777777" w:rsidR="005311C4" w:rsidRPr="00FF7114" w:rsidRDefault="005311C4" w:rsidP="005311C4">
      <w:pPr>
        <w:rPr>
          <w:rFonts w:asciiTheme="minorEastAsia" w:hAnsiTheme="minorEastAsia"/>
          <w:b/>
        </w:rPr>
      </w:pPr>
      <w:r w:rsidRPr="00FF7114">
        <w:rPr>
          <w:rFonts w:asciiTheme="minorEastAsia" w:hAnsiTheme="minorEastAsia"/>
        </w:rPr>
        <w:t>同时，当会话断开了，全局锁会被自动释放。</w:t>
      </w:r>
    </w:p>
    <w:p w14:paraId="3C2EC15F" w14:textId="77777777" w:rsidR="005311C4" w:rsidRPr="00FF7114" w:rsidRDefault="005311C4" w:rsidP="005311C4">
      <w:pPr>
        <w:pStyle w:val="3"/>
        <w:rPr>
          <w:rFonts w:asciiTheme="minorEastAsia" w:hAnsiTheme="minorEastAsia"/>
        </w:rPr>
      </w:pPr>
      <w:r w:rsidRPr="00FF7114">
        <w:rPr>
          <w:rFonts w:asciiTheme="minorEastAsia" w:hAnsiTheme="minorEastAsia"/>
        </w:rPr>
        <w:t>全局锁应用场景是什么？</w:t>
      </w:r>
    </w:p>
    <w:p w14:paraId="68BD366C" w14:textId="77777777" w:rsidR="005311C4" w:rsidRPr="00FF7114" w:rsidRDefault="005311C4" w:rsidP="005311C4">
      <w:pPr>
        <w:rPr>
          <w:rFonts w:asciiTheme="minorEastAsia" w:hAnsiTheme="minorEastAsia"/>
          <w:b/>
        </w:rPr>
      </w:pPr>
      <w:r w:rsidRPr="00FF7114">
        <w:rPr>
          <w:rFonts w:asciiTheme="minorEastAsia" w:hAnsiTheme="minorEastAsia"/>
        </w:rPr>
        <w:t>全局锁主要应用于做全库逻辑备份，这样在备份数据库期间，不会因为数据或表结构的更新，而出现备份文件的数据与预期的不一样。</w:t>
      </w:r>
    </w:p>
    <w:p w14:paraId="3DDDB011" w14:textId="77777777" w:rsidR="005311C4" w:rsidRPr="00FF7114" w:rsidRDefault="005311C4" w:rsidP="005311C4">
      <w:pPr>
        <w:pStyle w:val="3"/>
        <w:rPr>
          <w:rFonts w:asciiTheme="minorEastAsia" w:hAnsiTheme="minorEastAsia"/>
        </w:rPr>
      </w:pPr>
      <w:r w:rsidRPr="00FF7114">
        <w:rPr>
          <w:rFonts w:asciiTheme="minorEastAsia" w:hAnsiTheme="minorEastAsia"/>
        </w:rPr>
        <w:t>加全局锁又会带来什么缺点呢？</w:t>
      </w:r>
    </w:p>
    <w:p w14:paraId="7CB8460D"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加上全局锁，意味着整个数据库都是只读状态。</w:t>
      </w:r>
    </w:p>
    <w:p w14:paraId="446464AC"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那么如果数据库里有很多数据，备份就会花费很多的时间，关键是备份期间，业务只能读数据，而不能更新数据，这样会造成业务停滞。</w:t>
      </w:r>
    </w:p>
    <w:p w14:paraId="5A76EF60" w14:textId="77777777" w:rsidR="005311C4" w:rsidRPr="00FF7114" w:rsidRDefault="005311C4" w:rsidP="005311C4">
      <w:pPr>
        <w:pStyle w:val="3"/>
        <w:rPr>
          <w:rFonts w:asciiTheme="minorEastAsia" w:hAnsiTheme="minorEastAsia"/>
        </w:rPr>
      </w:pPr>
      <w:r w:rsidRPr="00FF7114">
        <w:rPr>
          <w:rFonts w:asciiTheme="minorEastAsia" w:hAnsiTheme="minorEastAsia"/>
        </w:rPr>
        <w:lastRenderedPageBreak/>
        <w:t>既然使用全局锁会影响业务，那有什么其他方式可以避免？</w:t>
      </w:r>
    </w:p>
    <w:p w14:paraId="1FCA2E5D"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如果数据库的引擎支持的事务支持可重复读的隔离级别，那么在备份数据库之前先开启事务，会先创建 Read View，然后整个事务执行期间都在用这个 Read View，而且由于 MVCC 的支持，备份期间业务依然可以对数据进行更新操作。</w:t>
      </w:r>
    </w:p>
    <w:p w14:paraId="2A615C42"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因为在可重复读的隔离级别下，即使其他事务更新了表的数据，也不会影响备份数据库时的 Read View，这就是事务四大特性中的隔离性，这样备份期间备份的数据一直是在开启事务时的数据。</w:t>
      </w:r>
    </w:p>
    <w:p w14:paraId="741D2BD6"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InnoDB 存储引擎默认的事务隔离级别正是可重复读，因此可以采用这种方式来备份数据库。</w:t>
      </w:r>
    </w:p>
    <w:p w14:paraId="1E27A51C"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但是，对于 MyISAM 这种不支持事务的引擎，在备份数据库时就要使用全局锁的方法。</w:t>
      </w:r>
    </w:p>
    <w:p w14:paraId="71F5DA17" w14:textId="77777777" w:rsidR="005311C4" w:rsidRPr="00FF7114" w:rsidRDefault="005311C4" w:rsidP="005311C4">
      <w:pPr>
        <w:pStyle w:val="2"/>
        <w:rPr>
          <w:rFonts w:asciiTheme="minorEastAsia" w:eastAsiaTheme="minorEastAsia" w:hAnsiTheme="minorEastAsia"/>
          <w:b/>
        </w:rPr>
      </w:pPr>
      <w:r w:rsidRPr="00FF7114">
        <w:rPr>
          <w:rFonts w:asciiTheme="minorEastAsia" w:eastAsiaTheme="minorEastAsia" w:hAnsiTheme="minorEastAsia" w:cs="宋体" w:hint="eastAsia"/>
        </w:rPr>
        <w:t>表级锁</w:t>
      </w:r>
    </w:p>
    <w:p w14:paraId="7FBCAA06" w14:textId="77777777" w:rsidR="005311C4" w:rsidRPr="00FF7114" w:rsidRDefault="005311C4" w:rsidP="005311C4">
      <w:pPr>
        <w:pStyle w:val="3"/>
        <w:rPr>
          <w:rFonts w:asciiTheme="minorEastAsia" w:hAnsiTheme="minorEastAsia"/>
        </w:rPr>
      </w:pPr>
      <w:r w:rsidRPr="00FF7114">
        <w:rPr>
          <w:rFonts w:asciiTheme="minorEastAsia" w:hAnsiTheme="minorEastAsia"/>
        </w:rPr>
        <w:t>表锁</w:t>
      </w:r>
    </w:p>
    <w:p w14:paraId="03D3AA2F" w14:textId="77777777" w:rsidR="005311C4" w:rsidRPr="00FF7114" w:rsidRDefault="005311C4" w:rsidP="005311C4">
      <w:pPr>
        <w:rPr>
          <w:rFonts w:asciiTheme="minorEastAsia" w:hAnsiTheme="minorEastAsia"/>
          <w:b/>
        </w:rPr>
      </w:pPr>
      <w:r w:rsidRPr="00FF7114">
        <w:rPr>
          <w:rFonts w:asciiTheme="minorEastAsia" w:hAnsiTheme="minorEastAsia"/>
        </w:rPr>
        <w:t>如果我们想对学生表（t_student）加表锁，可以使用下面的命令：</w:t>
      </w:r>
    </w:p>
    <w:p w14:paraId="6A34863E" w14:textId="77777777" w:rsidR="005311C4" w:rsidRPr="00FF7114" w:rsidRDefault="005311C4" w:rsidP="005311C4">
      <w:pPr>
        <w:rPr>
          <w:rFonts w:asciiTheme="minorEastAsia" w:hAnsiTheme="minorEastAsia"/>
          <w:b/>
        </w:rPr>
      </w:pPr>
      <w:r w:rsidRPr="00FF7114">
        <w:rPr>
          <w:rFonts w:asciiTheme="minorEastAsia" w:hAnsiTheme="minorEastAsia"/>
        </w:rPr>
        <w:t>表级别的共享锁，也就是读锁；</w:t>
      </w:r>
    </w:p>
    <w:p w14:paraId="7C0EE910" w14:textId="77777777" w:rsidR="005311C4" w:rsidRPr="00FF7114" w:rsidRDefault="005311C4" w:rsidP="005311C4">
      <w:pPr>
        <w:rPr>
          <w:rFonts w:asciiTheme="minorEastAsia" w:hAnsiTheme="minorEastAsia"/>
          <w:b/>
        </w:rPr>
      </w:pPr>
      <w:r w:rsidRPr="00FF7114">
        <w:rPr>
          <w:rFonts w:asciiTheme="minorEastAsia" w:hAnsiTheme="minorEastAsia"/>
        </w:rPr>
        <w:t>lock tables t_student read;</w:t>
      </w:r>
    </w:p>
    <w:p w14:paraId="63100445" w14:textId="77777777" w:rsidR="005311C4" w:rsidRPr="00FF7114" w:rsidRDefault="005311C4" w:rsidP="005311C4">
      <w:pPr>
        <w:rPr>
          <w:rFonts w:asciiTheme="minorEastAsia" w:hAnsiTheme="minorEastAsia"/>
          <w:b/>
        </w:rPr>
      </w:pPr>
      <w:r w:rsidRPr="00FF7114">
        <w:rPr>
          <w:rFonts w:asciiTheme="minorEastAsia" w:hAnsiTheme="minorEastAsia"/>
        </w:rPr>
        <w:t>表级别的独占锁，也就是写锁；</w:t>
      </w:r>
    </w:p>
    <w:p w14:paraId="7880B5D6" w14:textId="77777777" w:rsidR="005311C4" w:rsidRPr="00FF7114" w:rsidRDefault="005311C4" w:rsidP="005311C4">
      <w:pPr>
        <w:rPr>
          <w:rFonts w:asciiTheme="minorEastAsia" w:hAnsiTheme="minorEastAsia"/>
          <w:b/>
        </w:rPr>
      </w:pPr>
      <w:r w:rsidRPr="00FF7114">
        <w:rPr>
          <w:rFonts w:asciiTheme="minorEastAsia" w:hAnsiTheme="minorEastAsia"/>
        </w:rPr>
        <w:t>lock tables t_stuent wirte;</w:t>
      </w:r>
    </w:p>
    <w:p w14:paraId="7CCCCCB9" w14:textId="77777777" w:rsidR="005311C4" w:rsidRPr="00FF7114" w:rsidRDefault="005311C4" w:rsidP="005311C4">
      <w:pPr>
        <w:rPr>
          <w:rFonts w:asciiTheme="minorEastAsia" w:hAnsiTheme="minorEastAsia"/>
        </w:rPr>
      </w:pPr>
    </w:p>
    <w:p w14:paraId="57D6CA52" w14:textId="77777777" w:rsidR="005311C4" w:rsidRPr="00FF7114" w:rsidRDefault="005311C4" w:rsidP="005311C4">
      <w:pPr>
        <w:rPr>
          <w:rFonts w:asciiTheme="minorEastAsia" w:hAnsiTheme="minorEastAsia"/>
          <w:b/>
        </w:rPr>
      </w:pPr>
      <w:r w:rsidRPr="00FF7114">
        <w:rPr>
          <w:rFonts w:asciiTheme="minorEastAsia" w:hAnsiTheme="minorEastAsia"/>
        </w:rPr>
        <w:t>表锁除了会限制别的线程的读写外，也会限制本线程接下来的读写操作。</w:t>
      </w:r>
    </w:p>
    <w:p w14:paraId="661C8208" w14:textId="77777777" w:rsidR="005311C4" w:rsidRPr="00FF7114" w:rsidRDefault="005311C4" w:rsidP="005311C4">
      <w:pPr>
        <w:rPr>
          <w:rFonts w:asciiTheme="minorEastAsia" w:hAnsiTheme="minorEastAsia"/>
          <w:b/>
        </w:rPr>
      </w:pPr>
      <w:r w:rsidRPr="00FF7114">
        <w:rPr>
          <w:rFonts w:asciiTheme="minorEastAsia" w:hAnsiTheme="minorEastAsia"/>
        </w:rPr>
        <w:t>不过尽量避免在使用 InnoDB 引擎的表使用表锁，因为表锁的颗粒度太大，会影响并发性能</w:t>
      </w:r>
    </w:p>
    <w:p w14:paraId="6EB5495E" w14:textId="77777777" w:rsidR="005311C4" w:rsidRPr="00FF7114" w:rsidRDefault="005311C4" w:rsidP="005311C4">
      <w:pPr>
        <w:pStyle w:val="3"/>
        <w:rPr>
          <w:rFonts w:asciiTheme="minorEastAsia" w:hAnsiTheme="minorEastAsia"/>
        </w:rPr>
      </w:pPr>
      <w:r w:rsidRPr="00FF7114">
        <w:rPr>
          <w:rFonts w:asciiTheme="minorEastAsia" w:hAnsiTheme="minorEastAsia"/>
        </w:rPr>
        <w:t>元数据锁</w:t>
      </w:r>
    </w:p>
    <w:p w14:paraId="3BCC7A88"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我们不需要显示的使用 MDL，因为当我们对数据库表进行操作时，会自动给这个表加上 MDL：</w:t>
      </w:r>
    </w:p>
    <w:p w14:paraId="2E859617" w14:textId="77777777" w:rsidR="005311C4" w:rsidRPr="00FF7114" w:rsidRDefault="005311C4" w:rsidP="00EC680D">
      <w:pPr>
        <w:pStyle w:val="a5"/>
        <w:numPr>
          <w:ilvl w:val="0"/>
          <w:numId w:val="25"/>
        </w:numPr>
        <w:rPr>
          <w:rFonts w:asciiTheme="minorEastAsia" w:hAnsiTheme="minorEastAsia"/>
        </w:rPr>
      </w:pPr>
      <w:r w:rsidRPr="00FF7114">
        <w:rPr>
          <w:rFonts w:asciiTheme="minorEastAsia" w:hAnsiTheme="minorEastAsia"/>
        </w:rPr>
        <w:t>对一张表进行 CRUD 操作时，加的是 MDL 读锁；</w:t>
      </w:r>
    </w:p>
    <w:p w14:paraId="55DBAC4C" w14:textId="77777777" w:rsidR="005311C4" w:rsidRPr="00FF7114" w:rsidRDefault="005311C4" w:rsidP="00EC680D">
      <w:pPr>
        <w:pStyle w:val="a5"/>
        <w:numPr>
          <w:ilvl w:val="0"/>
          <w:numId w:val="25"/>
        </w:numPr>
        <w:rPr>
          <w:rFonts w:asciiTheme="minorEastAsia" w:hAnsiTheme="minorEastAsia"/>
        </w:rPr>
      </w:pPr>
      <w:r w:rsidRPr="00FF7114">
        <w:rPr>
          <w:rFonts w:asciiTheme="minorEastAsia" w:hAnsiTheme="minorEastAsia"/>
        </w:rPr>
        <w:t>对一张表做结构变更操作的时候，加的是 MDL 写锁；</w:t>
      </w:r>
    </w:p>
    <w:p w14:paraId="676DC56F"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MDL 是在事务提交后才会释放，这意味着事务执行期间，MDL 是一直持有的。</w:t>
      </w:r>
    </w:p>
    <w:p w14:paraId="793C2DC1"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那如果数据库有一个长事务（所谓的长事务，就是开启了事务，但是一直还没提交），那在对表结构做变更操作的时候，可能会发生意想不到的事情，比如下面这个顺序的场景：</w:t>
      </w:r>
    </w:p>
    <w:p w14:paraId="14B43DAD" w14:textId="77777777" w:rsidR="005311C4" w:rsidRPr="00FF7114" w:rsidRDefault="005311C4" w:rsidP="00EC680D">
      <w:pPr>
        <w:pStyle w:val="a5"/>
        <w:numPr>
          <w:ilvl w:val="0"/>
          <w:numId w:val="26"/>
        </w:numPr>
        <w:rPr>
          <w:rFonts w:asciiTheme="minorEastAsia" w:hAnsiTheme="minorEastAsia"/>
        </w:rPr>
      </w:pPr>
      <w:r w:rsidRPr="00FF7114">
        <w:rPr>
          <w:rFonts w:asciiTheme="minorEastAsia" w:hAnsiTheme="minorEastAsia"/>
        </w:rPr>
        <w:t>首先，线程 A 先启用了事务（但是一直不提交），然后执行一条 select 语句，此时就先对该表加上 MDL 读锁；</w:t>
      </w:r>
    </w:p>
    <w:p w14:paraId="61AED35D" w14:textId="77777777" w:rsidR="005311C4" w:rsidRPr="00FF7114" w:rsidRDefault="005311C4" w:rsidP="00EC680D">
      <w:pPr>
        <w:pStyle w:val="a5"/>
        <w:numPr>
          <w:ilvl w:val="0"/>
          <w:numId w:val="26"/>
        </w:numPr>
        <w:rPr>
          <w:rFonts w:asciiTheme="minorEastAsia" w:hAnsiTheme="minorEastAsia"/>
        </w:rPr>
      </w:pPr>
      <w:r w:rsidRPr="00FF7114">
        <w:rPr>
          <w:rFonts w:asciiTheme="minorEastAsia" w:hAnsiTheme="minorEastAsia"/>
        </w:rPr>
        <w:t>然后，线程 B 也执行了同样的 select 语句，此时并不会阻塞，因为「读读」并不冲突；</w:t>
      </w:r>
    </w:p>
    <w:p w14:paraId="0AEF7580" w14:textId="77777777" w:rsidR="005311C4" w:rsidRPr="00FF7114" w:rsidRDefault="005311C4" w:rsidP="00EC680D">
      <w:pPr>
        <w:pStyle w:val="a5"/>
        <w:numPr>
          <w:ilvl w:val="0"/>
          <w:numId w:val="26"/>
        </w:numPr>
        <w:rPr>
          <w:rFonts w:asciiTheme="minorEastAsia" w:hAnsiTheme="minorEastAsia"/>
        </w:rPr>
      </w:pPr>
      <w:r w:rsidRPr="00FF7114">
        <w:rPr>
          <w:rFonts w:asciiTheme="minorEastAsia" w:hAnsiTheme="minorEastAsia"/>
        </w:rPr>
        <w:t>接着，线程 C 修改了表字段，此时由于线程 A 的事务并没有提交，也就是 MDL 读锁还在占用着，这时线程 C 就无法申请到 MDL 写锁，就会被阻塞，</w:t>
      </w:r>
    </w:p>
    <w:p w14:paraId="1F7B5365" w14:textId="77777777" w:rsidR="005311C4" w:rsidRPr="00FF7114" w:rsidRDefault="005311C4" w:rsidP="00EC680D">
      <w:pPr>
        <w:pStyle w:val="a5"/>
        <w:numPr>
          <w:ilvl w:val="0"/>
          <w:numId w:val="26"/>
        </w:numPr>
        <w:rPr>
          <w:rFonts w:asciiTheme="minorEastAsia" w:hAnsiTheme="minorEastAsia"/>
        </w:rPr>
      </w:pPr>
      <w:r w:rsidRPr="00FF7114">
        <w:rPr>
          <w:rFonts w:asciiTheme="minorEastAsia" w:hAnsiTheme="minorEastAsia"/>
        </w:rPr>
        <w:lastRenderedPageBreak/>
        <w:t>那么在线程 C 阻塞后，后续有对该表的 select 语句，就都会被阻塞，如果此时有大量该表的 select 语句的请求到来，就会有大量的线程被阻塞住，这时数据库的线程很快就会爆满了。</w:t>
      </w:r>
    </w:p>
    <w:p w14:paraId="593AFD64" w14:textId="77777777" w:rsidR="005311C4" w:rsidRPr="00FF7114" w:rsidRDefault="005311C4" w:rsidP="005311C4">
      <w:pPr>
        <w:rPr>
          <w:rFonts w:asciiTheme="minorEastAsia" w:hAnsiTheme="minorEastAsia"/>
        </w:rPr>
      </w:pPr>
    </w:p>
    <w:p w14:paraId="4717CBE8" w14:textId="77777777" w:rsidR="005311C4" w:rsidRPr="00FF7114" w:rsidRDefault="005311C4" w:rsidP="005311C4">
      <w:pPr>
        <w:rPr>
          <w:rFonts w:asciiTheme="minorEastAsia" w:hAnsiTheme="minorEastAsia"/>
          <w:b/>
          <w:color w:val="0070C0"/>
        </w:rPr>
      </w:pPr>
      <w:r w:rsidRPr="00FF7114">
        <w:rPr>
          <w:rFonts w:asciiTheme="minorEastAsia" w:hAnsiTheme="minorEastAsia"/>
          <w:color w:val="0070C0"/>
        </w:rPr>
        <w:t>为什么线程 C 因为申请不到 MDL 写锁，而导致后续的申请读锁的查询操作也会被阻塞？</w:t>
      </w:r>
    </w:p>
    <w:p w14:paraId="76F6504E" w14:textId="77777777" w:rsidR="005311C4" w:rsidRPr="00FF7114" w:rsidRDefault="005311C4" w:rsidP="00EC680D">
      <w:pPr>
        <w:pStyle w:val="a5"/>
        <w:numPr>
          <w:ilvl w:val="0"/>
          <w:numId w:val="27"/>
        </w:numPr>
        <w:rPr>
          <w:rFonts w:asciiTheme="minorEastAsia" w:hAnsiTheme="minorEastAsia"/>
        </w:rPr>
      </w:pPr>
      <w:r w:rsidRPr="00FF7114">
        <w:rPr>
          <w:rFonts w:asciiTheme="minorEastAsia" w:hAnsiTheme="minorEastAsia"/>
        </w:rPr>
        <w:t>这是因为申请 MDL 锁的操作会形成一个队列，队列中写锁获取优先级高于读锁，一旦出现 MDL 写锁等待，会阻塞后续该表的所有 CRUD 操作。</w:t>
      </w:r>
    </w:p>
    <w:p w14:paraId="6273B60C" w14:textId="77777777" w:rsidR="005311C4" w:rsidRPr="00FF7114" w:rsidRDefault="005311C4" w:rsidP="00EC680D">
      <w:pPr>
        <w:pStyle w:val="a5"/>
        <w:numPr>
          <w:ilvl w:val="0"/>
          <w:numId w:val="27"/>
        </w:numPr>
        <w:rPr>
          <w:rFonts w:asciiTheme="minorEastAsia" w:hAnsiTheme="minorEastAsia"/>
        </w:rPr>
      </w:pPr>
      <w:r w:rsidRPr="00FF7114">
        <w:rPr>
          <w:rFonts w:asciiTheme="minorEastAsia" w:hAnsiTheme="minorEastAsia"/>
        </w:rPr>
        <w:t>所以为了能安全的对表结构进行变更，在对表结构变更前，先要看看数据库中的长事务，是否有事务已经对表加上了 MDL 读锁，如果可以考虑 kill 掉这个长事务，然后再做表结构的变更。</w:t>
      </w:r>
    </w:p>
    <w:p w14:paraId="0C1BD1FD" w14:textId="77777777" w:rsidR="005311C4" w:rsidRPr="00FF7114" w:rsidRDefault="005311C4" w:rsidP="005311C4">
      <w:pPr>
        <w:pStyle w:val="3"/>
        <w:rPr>
          <w:rFonts w:asciiTheme="minorEastAsia" w:hAnsiTheme="minorEastAsia"/>
        </w:rPr>
      </w:pPr>
      <w:r w:rsidRPr="00FF7114">
        <w:rPr>
          <w:rFonts w:asciiTheme="minorEastAsia" w:hAnsiTheme="minorEastAsia"/>
        </w:rPr>
        <w:t>意向锁</w:t>
      </w:r>
    </w:p>
    <w:p w14:paraId="22539268"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在使用 InnoDB 引擎的表里对某些记录加上「共享锁」之前，需要先在表级别加上一个「意向共享锁」；</w:t>
      </w:r>
    </w:p>
    <w:p w14:paraId="7B245BCC"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在使用 InnoDB 引擎的表里对某些纪录加上「独占锁」之前，需要先在表级别加上一个「意向独占锁」；</w:t>
      </w:r>
    </w:p>
    <w:p w14:paraId="3CE28DE8"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意向共享锁和意向独占锁是表级锁，不会和行级的共享锁和独占锁发生冲突，而且意向锁之间也不会发生冲突，只会和共享表锁（lock tables … read）和独占表锁（lock tables … write）发生冲突。</w:t>
      </w:r>
    </w:p>
    <w:p w14:paraId="5A6ACD3A"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如果没有「意向锁」，那么加「独占表锁」时，就需要遍历表里所有记录，查看是否有记录存在独占锁，这样效率会很慢。</w:t>
      </w:r>
    </w:p>
    <w:p w14:paraId="4E502301"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那么有了「意向锁」，由于在对记录加独占锁前，先会加上表级别的意向独占锁，那么在加「独占表锁」时，直接查该表是否有意向独占锁，如果有就意味着表里已经有记录被加了独占锁，这样就不用去遍历表里的记录。</w:t>
      </w:r>
    </w:p>
    <w:p w14:paraId="735BBDA5"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所以，意向锁的目的是为了快速判断表里是否有记录被加锁。</w:t>
      </w:r>
    </w:p>
    <w:p w14:paraId="21874C71" w14:textId="77777777" w:rsidR="005311C4" w:rsidRPr="00FF7114" w:rsidRDefault="005311C4" w:rsidP="005311C4">
      <w:pPr>
        <w:pStyle w:val="3"/>
        <w:rPr>
          <w:rFonts w:asciiTheme="minorEastAsia" w:hAnsiTheme="minorEastAsia"/>
        </w:rPr>
      </w:pPr>
      <w:r w:rsidRPr="00FF7114">
        <w:rPr>
          <w:rFonts w:asciiTheme="minorEastAsia" w:hAnsiTheme="minorEastAsia"/>
        </w:rPr>
        <w:t>AUTO-INC锁</w:t>
      </w:r>
    </w:p>
    <w:p w14:paraId="5E8C5B4C"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AUTO-INC 锁是特殊的表锁机制，锁不是再一个事务提交后才释放，而是再执行完插入语句后就会立即释放。</w:t>
      </w:r>
    </w:p>
    <w:p w14:paraId="4997610E" w14:textId="77777777" w:rsidR="005311C4" w:rsidRPr="00FF7114" w:rsidRDefault="005311C4" w:rsidP="005311C4">
      <w:pPr>
        <w:ind w:firstLineChars="200" w:firstLine="480"/>
        <w:rPr>
          <w:rFonts w:asciiTheme="minorEastAsia" w:hAnsiTheme="minorEastAsia"/>
          <w:b/>
        </w:rPr>
      </w:pPr>
      <w:r w:rsidRPr="00FF7114">
        <w:rPr>
          <w:rFonts w:asciiTheme="minorEastAsia" w:hAnsiTheme="minorEastAsia"/>
        </w:rPr>
        <w:t>在插入数据时，会加一个表级别的 AUTO-INC 锁，然后为被 AUTO_INCREMENT 修饰的字段赋值递增的值，等插入语句执行完成后，才会把 AUTO-INC 锁释放掉。</w:t>
      </w:r>
    </w:p>
    <w:p w14:paraId="4F7325E2" w14:textId="77777777" w:rsidR="005311C4" w:rsidRPr="00FF7114" w:rsidRDefault="005311C4" w:rsidP="005311C4">
      <w:pPr>
        <w:pStyle w:val="2"/>
        <w:rPr>
          <w:rFonts w:asciiTheme="minorEastAsia" w:eastAsiaTheme="minorEastAsia" w:hAnsiTheme="minorEastAsia"/>
          <w:b/>
        </w:rPr>
      </w:pPr>
      <w:r w:rsidRPr="00FF7114">
        <w:rPr>
          <w:rFonts w:asciiTheme="minorEastAsia" w:eastAsiaTheme="minorEastAsia" w:hAnsiTheme="minorEastAsia" w:cs="宋体" w:hint="eastAsia"/>
        </w:rPr>
        <w:t>行级锁</w:t>
      </w:r>
    </w:p>
    <w:p w14:paraId="0F813A1A" w14:textId="77777777" w:rsidR="005311C4" w:rsidRPr="00FF7114" w:rsidRDefault="005311C4" w:rsidP="005311C4">
      <w:pPr>
        <w:rPr>
          <w:rFonts w:asciiTheme="minorEastAsia" w:hAnsiTheme="minorEastAsia"/>
        </w:rPr>
      </w:pPr>
      <w:r w:rsidRPr="00FF7114">
        <w:rPr>
          <w:rFonts w:asciiTheme="minorEastAsia" w:hAnsiTheme="minorEastAsia"/>
        </w:rPr>
        <w:t>InnoDB 引擎是支持行级锁的，而 MyISAM 引擎并不支持行级锁。</w:t>
      </w:r>
    </w:p>
    <w:p w14:paraId="6B9EB99B" w14:textId="77777777" w:rsidR="005311C4" w:rsidRPr="00FF7114" w:rsidRDefault="005311C4" w:rsidP="005311C4">
      <w:pPr>
        <w:pStyle w:val="3"/>
        <w:rPr>
          <w:rFonts w:asciiTheme="minorEastAsia" w:hAnsiTheme="minorEastAsia"/>
        </w:rPr>
      </w:pPr>
      <w:r w:rsidRPr="00FF7114">
        <w:rPr>
          <w:rFonts w:asciiTheme="minorEastAsia" w:hAnsiTheme="minorEastAsia"/>
        </w:rPr>
        <w:t>Record Lock</w:t>
      </w:r>
    </w:p>
    <w:p w14:paraId="4343580F" w14:textId="77777777" w:rsidR="005311C4" w:rsidRPr="00FF7114" w:rsidRDefault="005311C4" w:rsidP="005311C4">
      <w:pPr>
        <w:rPr>
          <w:rFonts w:asciiTheme="minorEastAsia" w:hAnsiTheme="minorEastAsia"/>
          <w:b/>
        </w:rPr>
      </w:pPr>
      <w:r w:rsidRPr="00FF7114">
        <w:rPr>
          <w:rFonts w:asciiTheme="minorEastAsia" w:hAnsiTheme="minorEastAsia"/>
        </w:rPr>
        <w:t>记录锁，也就是仅仅把一条记录锁上；</w:t>
      </w:r>
    </w:p>
    <w:p w14:paraId="09960EE5" w14:textId="77777777" w:rsidR="005311C4" w:rsidRPr="00FF7114" w:rsidRDefault="005311C4" w:rsidP="005311C4">
      <w:pPr>
        <w:pStyle w:val="3"/>
        <w:rPr>
          <w:rFonts w:asciiTheme="minorEastAsia" w:hAnsiTheme="minorEastAsia"/>
        </w:rPr>
      </w:pPr>
      <w:r w:rsidRPr="00FF7114">
        <w:rPr>
          <w:rFonts w:asciiTheme="minorEastAsia" w:hAnsiTheme="minorEastAsia"/>
        </w:rPr>
        <w:lastRenderedPageBreak/>
        <w:t>Gap Lock</w:t>
      </w:r>
    </w:p>
    <w:p w14:paraId="5CC619B1" w14:textId="77777777" w:rsidR="005311C4" w:rsidRPr="00FF7114" w:rsidRDefault="005311C4" w:rsidP="005311C4">
      <w:pPr>
        <w:rPr>
          <w:rFonts w:asciiTheme="minorEastAsia" w:hAnsiTheme="minorEastAsia"/>
          <w:b/>
        </w:rPr>
      </w:pPr>
      <w:r w:rsidRPr="00FF7114">
        <w:rPr>
          <w:rFonts w:asciiTheme="minorEastAsia" w:hAnsiTheme="minorEastAsia"/>
        </w:rPr>
        <w:t>间隙锁，锁定一个范围，但是不包含记录本身；</w:t>
      </w:r>
    </w:p>
    <w:p w14:paraId="36D4857A" w14:textId="77777777" w:rsidR="005311C4" w:rsidRPr="00FF7114" w:rsidRDefault="005311C4" w:rsidP="005311C4">
      <w:pPr>
        <w:pStyle w:val="3"/>
        <w:rPr>
          <w:rFonts w:asciiTheme="minorEastAsia" w:hAnsiTheme="minorEastAsia"/>
        </w:rPr>
      </w:pPr>
      <w:r w:rsidRPr="00FF7114">
        <w:rPr>
          <w:rFonts w:asciiTheme="minorEastAsia" w:hAnsiTheme="minorEastAsia"/>
        </w:rPr>
        <w:t>Next-Key Lock</w:t>
      </w:r>
    </w:p>
    <w:p w14:paraId="3546012A" w14:textId="73F8BC58" w:rsidR="005F2CFA" w:rsidRDefault="005311C4" w:rsidP="005F2CFA">
      <w:pPr>
        <w:rPr>
          <w:rFonts w:asciiTheme="minorEastAsia" w:hAnsiTheme="minorEastAsia" w:hint="eastAsia"/>
        </w:rPr>
      </w:pPr>
      <w:r w:rsidRPr="00FF7114">
        <w:rPr>
          <w:rFonts w:asciiTheme="minorEastAsia" w:hAnsiTheme="minorEastAsia"/>
        </w:rPr>
        <w:t>Record Lock + Gap Lock 的组合，锁定一个范围，并且锁定记录本身。</w:t>
      </w:r>
    </w:p>
    <w:p w14:paraId="69843DA0" w14:textId="37A8DB06" w:rsidR="00E754AF" w:rsidRPr="00E754AF" w:rsidRDefault="00E754AF" w:rsidP="00E754AF">
      <w:pPr>
        <w:pStyle w:val="1"/>
      </w:pPr>
      <w:r w:rsidRPr="00E754AF">
        <w:rPr>
          <w:rStyle w:val="md-plain"/>
          <w:rFonts w:asciiTheme="minorEastAsia" w:hAnsiTheme="minorEastAsia" w:cs="Open Sans"/>
          <w:color w:val="333333"/>
          <w:sz w:val="32"/>
          <w:szCs w:val="32"/>
        </w:rPr>
        <w:t>next-key lock</w:t>
      </w:r>
      <w:r>
        <w:rPr>
          <w:rStyle w:val="md-plain"/>
          <w:rFonts w:asciiTheme="minorEastAsia" w:hAnsiTheme="minorEastAsia" w:cs="宋体" w:hint="eastAsia"/>
          <w:color w:val="333333"/>
          <w:sz w:val="32"/>
          <w:szCs w:val="32"/>
        </w:rPr>
        <w:t>的</w:t>
      </w:r>
      <w:r w:rsidRPr="00E754AF">
        <w:rPr>
          <w:rStyle w:val="md-plain"/>
          <w:rFonts w:asciiTheme="minorEastAsia" w:hAnsiTheme="minorEastAsia" w:cs="宋体" w:hint="eastAsia"/>
          <w:color w:val="333333"/>
          <w:sz w:val="32"/>
          <w:szCs w:val="32"/>
        </w:rPr>
        <w:t>加锁规则</w:t>
      </w:r>
    </w:p>
    <w:p w14:paraId="6D878CF7" w14:textId="4E0B76F4" w:rsidR="00E754AF" w:rsidRPr="00E754AF" w:rsidRDefault="00E754AF" w:rsidP="00E754AF">
      <w:r w:rsidRPr="00E754AF">
        <w:rPr>
          <w:rStyle w:val="md-plain"/>
          <w:rFonts w:asciiTheme="minorEastAsia" w:hAnsiTheme="minorEastAsia" w:cs="Open Sans"/>
          <w:b/>
          <w:bCs/>
          <w:color w:val="333333"/>
        </w:rPr>
        <w:t>加锁的基本单位是 next-key lock</w:t>
      </w:r>
      <w:r w:rsidRPr="00E754AF">
        <w:rPr>
          <w:rStyle w:val="md-plain"/>
          <w:rFonts w:asciiTheme="minorEastAsia" w:hAnsiTheme="minorEastAsia" w:cs="Open Sans"/>
          <w:color w:val="333333"/>
        </w:rPr>
        <w:t>，它是由记录锁和间隙锁组合而成的，</w:t>
      </w:r>
      <w:r w:rsidRPr="00E754AF">
        <w:rPr>
          <w:rStyle w:val="md-plain"/>
          <w:rFonts w:asciiTheme="minorEastAsia" w:hAnsiTheme="minorEastAsia" w:cs="Open Sans"/>
          <w:b/>
          <w:bCs/>
          <w:color w:val="333333"/>
        </w:rPr>
        <w:t>next-key lock 是前开后闭区间，而间隙锁是前开后开区间</w:t>
      </w:r>
      <w:r w:rsidRPr="00E754AF">
        <w:rPr>
          <w:rStyle w:val="md-plain"/>
          <w:rFonts w:asciiTheme="minorEastAsia" w:hAnsiTheme="minorEastAsia" w:cs="Open Sans"/>
          <w:color w:val="333333"/>
        </w:rPr>
        <w:t>。但是，next-key lock 在一些场景下会退化成记录锁或间隙锁。</w:t>
      </w:r>
      <w:r w:rsidRPr="00E754AF">
        <w:rPr>
          <w:rStyle w:val="md-plain"/>
          <w:rFonts w:asciiTheme="minorEastAsia" w:hAnsiTheme="minorEastAsia" w:cs="Open Sans"/>
          <w:b/>
          <w:bCs/>
          <w:color w:val="333333"/>
        </w:rPr>
        <w:t>我的 MySQL 的版本是 8.0.26，不同版本的加锁规则可能是不同的</w:t>
      </w:r>
    </w:p>
    <w:p w14:paraId="0437E089" w14:textId="77777777" w:rsidR="00E754AF" w:rsidRPr="00E754AF" w:rsidRDefault="00E754AF" w:rsidP="005F21A0">
      <w:pPr>
        <w:pStyle w:val="2"/>
        <w:numPr>
          <w:ilvl w:val="0"/>
          <w:numId w:val="0"/>
        </w:numPr>
      </w:pPr>
      <w:r w:rsidRPr="00E754AF">
        <w:rPr>
          <w:rStyle w:val="md-plain"/>
          <w:rFonts w:asciiTheme="minorEastAsia" w:eastAsiaTheme="minorEastAsia" w:hAnsiTheme="minorEastAsia" w:cs="Open Sans"/>
          <w:b/>
          <w:bCs w:val="0"/>
          <w:color w:val="333333"/>
        </w:rPr>
        <w:t>唯一索引等值查询</w:t>
      </w:r>
    </w:p>
    <w:p w14:paraId="6EADA489" w14:textId="28DF3C7E" w:rsidR="00E754AF" w:rsidRPr="00E754AF" w:rsidRDefault="00E754AF" w:rsidP="00E754AF">
      <w:r w:rsidRPr="00E754AF">
        <w:rPr>
          <w:rStyle w:val="md-plain"/>
          <w:rFonts w:asciiTheme="minorEastAsia" w:hAnsiTheme="minorEastAsia" w:cs="Open Sans"/>
          <w:color w:val="333333"/>
        </w:rPr>
        <w:t>当我们用唯一索引进行等值查询的时候，查询的记录存不存在，加锁的规则也会不同：</w:t>
      </w:r>
    </w:p>
    <w:p w14:paraId="168E0186" w14:textId="77777777" w:rsidR="00E754AF" w:rsidRPr="00E754AF" w:rsidRDefault="00E754AF" w:rsidP="00E754AF">
      <w:r w:rsidRPr="00E754AF">
        <w:rPr>
          <w:rStyle w:val="md-plain"/>
          <w:rFonts w:asciiTheme="minorEastAsia" w:hAnsiTheme="minorEastAsia" w:cs="Open Sans"/>
          <w:b/>
          <w:bCs/>
          <w:color w:val="333333"/>
        </w:rPr>
        <w:t>当查询的记录是存在的，在用「唯一索引进行等值查询」时，next-key lock 会退化成「记录锁」</w:t>
      </w:r>
      <w:r w:rsidRPr="00E754AF">
        <w:rPr>
          <w:rStyle w:val="md-plain"/>
          <w:rFonts w:asciiTheme="minorEastAsia" w:hAnsiTheme="minorEastAsia" w:cs="Open Sans"/>
          <w:color w:val="333333"/>
        </w:rPr>
        <w:t>。</w:t>
      </w:r>
    </w:p>
    <w:p w14:paraId="60DD3EEE" w14:textId="77777777" w:rsidR="00E754AF" w:rsidRPr="00E754AF" w:rsidRDefault="00E754AF" w:rsidP="00E754AF">
      <w:r w:rsidRPr="00E754AF">
        <w:rPr>
          <w:rStyle w:val="md-plain"/>
          <w:rFonts w:asciiTheme="minorEastAsia" w:hAnsiTheme="minorEastAsia" w:cs="Open Sans"/>
          <w:b/>
          <w:bCs/>
          <w:color w:val="333333"/>
        </w:rPr>
        <w:t>当查询的记录是不存在的，在用「唯一索引进行等值查询」时，next-key lock 会退化成「间隙锁」</w:t>
      </w:r>
      <w:r w:rsidRPr="00E754AF">
        <w:rPr>
          <w:rStyle w:val="md-plain"/>
          <w:rFonts w:asciiTheme="minorEastAsia" w:hAnsiTheme="minorEastAsia" w:cs="Open Sans"/>
          <w:color w:val="333333"/>
        </w:rPr>
        <w:t>。</w:t>
      </w:r>
    </w:p>
    <w:p w14:paraId="22C414B8" w14:textId="77777777" w:rsidR="00E754AF" w:rsidRPr="00E754AF" w:rsidRDefault="00E754AF" w:rsidP="005F21A0">
      <w:pPr>
        <w:pStyle w:val="2"/>
        <w:numPr>
          <w:ilvl w:val="0"/>
          <w:numId w:val="0"/>
        </w:numPr>
      </w:pPr>
      <w:r w:rsidRPr="00E754AF">
        <w:rPr>
          <w:rStyle w:val="md-plain"/>
          <w:rFonts w:asciiTheme="minorEastAsia" w:eastAsiaTheme="minorEastAsia" w:hAnsiTheme="minorEastAsia" w:cs="Open Sans"/>
          <w:b/>
          <w:bCs w:val="0"/>
          <w:color w:val="333333"/>
        </w:rPr>
        <w:t>唯一索引范围查询</w:t>
      </w:r>
    </w:p>
    <w:p w14:paraId="575B8BAB" w14:textId="77777777" w:rsidR="00E754AF" w:rsidRPr="00E754AF" w:rsidRDefault="00E754AF" w:rsidP="00E754AF">
      <w:r w:rsidRPr="00E754AF">
        <w:rPr>
          <w:rStyle w:val="md-plain"/>
          <w:rFonts w:asciiTheme="minorEastAsia" w:hAnsiTheme="minorEastAsia" w:cs="Open Sans"/>
          <w:color w:val="333333"/>
        </w:rPr>
        <w:t>举个例子，下面这两条查询语句，查询的结果虽然是一样的，但是加锁的范围是不一样的。</w:t>
      </w:r>
    </w:p>
    <w:p w14:paraId="6E09FB21" w14:textId="77777777" w:rsidR="00E754AF" w:rsidRPr="00E754AF" w:rsidRDefault="00E754AF" w:rsidP="00E754AF">
      <w:pPr>
        <w:rPr>
          <w:rFonts w:cs="宋体"/>
          <w:sz w:val="22"/>
          <w:szCs w:val="22"/>
        </w:rPr>
      </w:pPr>
      <w:r w:rsidRPr="00E754AF">
        <w:rPr>
          <w:sz w:val="22"/>
          <w:szCs w:val="22"/>
        </w:rPr>
        <w:t> select * from t_test where id=8 for update;</w:t>
      </w:r>
      <w:r w:rsidRPr="00E754AF">
        <w:rPr>
          <w:sz w:val="22"/>
          <w:szCs w:val="22"/>
        </w:rPr>
        <w:br/>
        <w:t> select * from t_test where id&gt;=8 and id&lt;9 for update;</w:t>
      </w:r>
    </w:p>
    <w:p w14:paraId="0FF4234B" w14:textId="77777777" w:rsidR="00E754AF" w:rsidRPr="00E754AF" w:rsidRDefault="00E754AF" w:rsidP="00E754AF">
      <w:r w:rsidRPr="00E754AF">
        <w:rPr>
          <w:rStyle w:val="md-plain"/>
          <w:rFonts w:asciiTheme="minorEastAsia" w:hAnsiTheme="minorEastAsia" w:cs="Open Sans"/>
          <w:color w:val="333333"/>
        </w:rPr>
        <w:t>做个实验就知道了。</w:t>
      </w:r>
    </w:p>
    <w:p w14:paraId="23FAA2EE" w14:textId="705BD006" w:rsidR="00E754AF" w:rsidRPr="00E754AF" w:rsidRDefault="00D41770" w:rsidP="007A7AD5">
      <w:pPr>
        <w:jc w:val="center"/>
        <w:rPr>
          <w:rFonts w:hint="eastAsia"/>
        </w:rPr>
      </w:pPr>
      <w:r>
        <w:rPr>
          <w:rFonts w:hint="eastAsia"/>
          <w:noProof/>
        </w:rPr>
        <w:drawing>
          <wp:inline distT="0" distB="0" distL="0" distR="0" wp14:anchorId="0D4857BD" wp14:editId="4CF2238A">
            <wp:extent cx="3937379" cy="1877687"/>
            <wp:effectExtent l="0" t="0" r="635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57791" cy="1887421"/>
                    </a:xfrm>
                    <a:prstGeom prst="rect">
                      <a:avLst/>
                    </a:prstGeom>
                  </pic:spPr>
                </pic:pic>
              </a:graphicData>
            </a:graphic>
          </wp:inline>
        </w:drawing>
      </w:r>
    </w:p>
    <w:p w14:paraId="61493E27" w14:textId="77777777" w:rsidR="00E754AF" w:rsidRPr="00E754AF" w:rsidRDefault="00E754AF" w:rsidP="00E754AF">
      <w:r w:rsidRPr="00E754AF">
        <w:rPr>
          <w:rStyle w:val="md-plain"/>
          <w:rFonts w:asciiTheme="minorEastAsia" w:hAnsiTheme="minorEastAsia" w:cs="Open Sans"/>
          <w:color w:val="333333"/>
        </w:rPr>
        <w:t>会话 1 加锁变化过程如下：</w:t>
      </w:r>
    </w:p>
    <w:p w14:paraId="51E25920" w14:textId="00B660BF" w:rsidR="00E754AF" w:rsidRPr="00E754AF" w:rsidRDefault="00E754AF" w:rsidP="00EC680D">
      <w:pPr>
        <w:pStyle w:val="a5"/>
        <w:numPr>
          <w:ilvl w:val="0"/>
          <w:numId w:val="34"/>
        </w:numPr>
      </w:pPr>
      <w:r w:rsidRPr="007A7AD5">
        <w:rPr>
          <w:rStyle w:val="md-plain"/>
          <w:rFonts w:asciiTheme="minorEastAsia" w:hAnsiTheme="minorEastAsia" w:cs="Open Sans"/>
          <w:color w:val="333333"/>
        </w:rPr>
        <w:lastRenderedPageBreak/>
        <w:t>最开始要找的第一行是 id = 8，因此 next-key lock(4,8]，但是由于 id 是唯一索引，且该记录是存在的，因此会退化成记录锁，也就是只会对 id = 8 这一行加锁；</w:t>
      </w:r>
    </w:p>
    <w:p w14:paraId="7381FD3C" w14:textId="268347B9" w:rsidR="00E754AF" w:rsidRPr="00E754AF" w:rsidRDefault="00E754AF" w:rsidP="00EC680D">
      <w:pPr>
        <w:pStyle w:val="a5"/>
        <w:numPr>
          <w:ilvl w:val="0"/>
          <w:numId w:val="34"/>
        </w:numPr>
      </w:pPr>
      <w:r w:rsidRPr="007A7AD5">
        <w:rPr>
          <w:rStyle w:val="md-plain"/>
          <w:rFonts w:asciiTheme="minorEastAsia" w:hAnsiTheme="minorEastAsia" w:cs="Open Sans"/>
          <w:color w:val="333333"/>
        </w:rPr>
        <w:t>由于是范围查找，就会继续往后找存在的记录，也就是会找到 id = 16 这一行停下来，然后加 next-key lock (8, 16]，但由于 id = 16 不满足 id &lt; 9，所以会退化成间隙锁，加锁范围变为 (8, 16)。</w:t>
      </w:r>
    </w:p>
    <w:p w14:paraId="621E2096" w14:textId="77777777" w:rsidR="00E90734" w:rsidRDefault="00E90734" w:rsidP="00327440">
      <w:pPr>
        <w:ind w:firstLineChars="200" w:firstLine="480"/>
        <w:rPr>
          <w:rStyle w:val="md-plain"/>
          <w:rFonts w:asciiTheme="minorEastAsia" w:hAnsiTheme="minorEastAsia" w:cs="Open Sans"/>
          <w:color w:val="333333"/>
        </w:rPr>
      </w:pPr>
    </w:p>
    <w:p w14:paraId="5CDCD41E" w14:textId="13814AC5" w:rsidR="00E754AF" w:rsidRPr="00E754AF" w:rsidRDefault="00E754AF" w:rsidP="00327440">
      <w:pPr>
        <w:ind w:firstLineChars="200" w:firstLine="480"/>
      </w:pPr>
      <w:r w:rsidRPr="00E754AF">
        <w:rPr>
          <w:rStyle w:val="md-plain"/>
          <w:rFonts w:asciiTheme="minorEastAsia" w:hAnsiTheme="minorEastAsia" w:cs="Open Sans"/>
          <w:color w:val="333333"/>
        </w:rPr>
        <w:t>所以，会话 1 这时候主键索引的锁是记录锁 id=8 和间隙锁(8, 16)。</w:t>
      </w:r>
    </w:p>
    <w:p w14:paraId="1EC25D57" w14:textId="77777777" w:rsidR="00E754AF" w:rsidRPr="00E754AF" w:rsidRDefault="00E754AF" w:rsidP="00327440">
      <w:pPr>
        <w:ind w:firstLineChars="200" w:firstLine="480"/>
      </w:pPr>
      <w:r w:rsidRPr="00E754AF">
        <w:rPr>
          <w:rStyle w:val="md-plain"/>
          <w:rFonts w:asciiTheme="minorEastAsia" w:hAnsiTheme="minorEastAsia" w:cs="Open Sans"/>
          <w:color w:val="333333"/>
        </w:rPr>
        <w:t>会话 2 由于往间隙锁里插入了 id = 9 的记录，所以会被锁住了，而 id = 8 是被加锁的，因此会话 3 的语句也会被阻塞。</w:t>
      </w:r>
    </w:p>
    <w:p w14:paraId="21838F4D" w14:textId="77777777" w:rsidR="00E754AF" w:rsidRPr="00E754AF" w:rsidRDefault="00E754AF" w:rsidP="00327440">
      <w:pPr>
        <w:ind w:firstLineChars="200" w:firstLine="480"/>
      </w:pPr>
      <w:r w:rsidRPr="00E754AF">
        <w:rPr>
          <w:rStyle w:val="md-plain"/>
          <w:rFonts w:asciiTheme="minorEastAsia" w:hAnsiTheme="minorEastAsia" w:cs="Open Sans"/>
          <w:color w:val="333333"/>
        </w:rPr>
        <w:t>由于 id = 16 并没有加锁，所以会话 4 是可以正常被执行。</w:t>
      </w:r>
    </w:p>
    <w:p w14:paraId="4F1D3565" w14:textId="77777777" w:rsidR="00E754AF" w:rsidRPr="00E754AF" w:rsidRDefault="00E754AF" w:rsidP="005F21A0">
      <w:pPr>
        <w:pStyle w:val="2"/>
        <w:numPr>
          <w:ilvl w:val="0"/>
          <w:numId w:val="0"/>
        </w:numPr>
      </w:pPr>
      <w:r w:rsidRPr="00E754AF">
        <w:rPr>
          <w:rStyle w:val="md-plain"/>
          <w:rFonts w:asciiTheme="minorEastAsia" w:eastAsiaTheme="minorEastAsia" w:hAnsiTheme="minorEastAsia" w:cs="Open Sans"/>
          <w:b/>
          <w:bCs w:val="0"/>
          <w:color w:val="333333"/>
        </w:rPr>
        <w:t>非唯一索引等值查询</w:t>
      </w:r>
    </w:p>
    <w:p w14:paraId="2E9634EA" w14:textId="77777777" w:rsidR="00E754AF" w:rsidRPr="00E754AF" w:rsidRDefault="00E754AF" w:rsidP="00E754AF">
      <w:r w:rsidRPr="00E754AF">
        <w:rPr>
          <w:rStyle w:val="md-plain"/>
          <w:rFonts w:asciiTheme="minorEastAsia" w:hAnsiTheme="minorEastAsia" w:cs="Open Sans"/>
          <w:color w:val="333333"/>
        </w:rPr>
        <w:t>当查询的记录存在时，除了会加 next-key lock 外，还额外加间隙锁，规则是向下遍历到第一个不符合条件的值才能停止，也就是会加两把锁。</w:t>
      </w:r>
    </w:p>
    <w:p w14:paraId="5378CAF3" w14:textId="31C56208" w:rsidR="00E754AF" w:rsidRDefault="00E754AF" w:rsidP="00E754AF">
      <w:pPr>
        <w:rPr>
          <w:rStyle w:val="md-plain"/>
          <w:rFonts w:asciiTheme="minorEastAsia" w:hAnsiTheme="minorEastAsia" w:cs="Open Sans"/>
          <w:color w:val="333333"/>
        </w:rPr>
      </w:pPr>
      <w:r w:rsidRPr="00E754AF">
        <w:rPr>
          <w:rStyle w:val="md-plain"/>
          <w:rFonts w:asciiTheme="minorEastAsia" w:hAnsiTheme="minorEastAsia" w:cs="Open Sans"/>
          <w:color w:val="333333"/>
        </w:rPr>
        <w:t>当查询的记录不存在时，只会加 next-key lock，然后会退化为间隙锁，也就是只会加一把锁。</w:t>
      </w:r>
    </w:p>
    <w:p w14:paraId="7C4E938F" w14:textId="77777777" w:rsidR="001E7127" w:rsidRPr="00E754AF" w:rsidRDefault="001E7127" w:rsidP="00E754AF">
      <w:pPr>
        <w:rPr>
          <w:rFonts w:hint="eastAsia"/>
        </w:rPr>
      </w:pPr>
    </w:p>
    <w:p w14:paraId="5C0EB33A" w14:textId="77777777" w:rsidR="00E754AF" w:rsidRPr="00E754AF" w:rsidRDefault="00E754AF" w:rsidP="001E7127">
      <w:pPr>
        <w:pStyle w:val="2"/>
        <w:numPr>
          <w:ilvl w:val="0"/>
          <w:numId w:val="0"/>
        </w:numPr>
      </w:pPr>
      <w:r w:rsidRPr="00E754AF">
        <w:rPr>
          <w:rStyle w:val="md-plain"/>
          <w:rFonts w:asciiTheme="minorEastAsia" w:eastAsiaTheme="minorEastAsia" w:hAnsiTheme="minorEastAsia" w:cs="Open Sans"/>
          <w:b/>
          <w:bCs w:val="0"/>
          <w:color w:val="333333"/>
        </w:rPr>
        <w:t>非唯一索引范围查询</w:t>
      </w:r>
    </w:p>
    <w:p w14:paraId="3AFEA7F0" w14:textId="77777777" w:rsidR="00E754AF" w:rsidRPr="00E754AF" w:rsidRDefault="00E754AF" w:rsidP="00E754AF">
      <w:r w:rsidRPr="00E754AF">
        <w:rPr>
          <w:rStyle w:val="md-plain"/>
          <w:rFonts w:asciiTheme="minorEastAsia" w:hAnsiTheme="minorEastAsia" w:cs="Open Sans"/>
          <w:color w:val="333333"/>
        </w:rPr>
        <w:t>非唯一索引和主键索引的范围查询的加锁也有所不同，不同之处在于</w:t>
      </w:r>
      <w:r w:rsidRPr="00E754AF">
        <w:rPr>
          <w:rStyle w:val="md-plain"/>
          <w:rFonts w:asciiTheme="minorEastAsia" w:hAnsiTheme="minorEastAsia" w:cs="Open Sans"/>
          <w:b/>
          <w:bCs/>
          <w:color w:val="333333"/>
        </w:rPr>
        <w:t>普通索引范围查询，next-key lock 不会退化为间隙锁和记录锁，所以只保留next-key lock的锁不变</w:t>
      </w:r>
      <w:r w:rsidRPr="00E754AF">
        <w:rPr>
          <w:rStyle w:val="md-plain"/>
          <w:rFonts w:asciiTheme="minorEastAsia" w:hAnsiTheme="minorEastAsia" w:cs="Open Sans"/>
          <w:color w:val="333333"/>
        </w:rPr>
        <w:t>。</w:t>
      </w:r>
    </w:p>
    <w:p w14:paraId="567D834B" w14:textId="77777777" w:rsidR="00E754AF" w:rsidRPr="00E754AF" w:rsidRDefault="00E754AF" w:rsidP="00E754AF">
      <w:r w:rsidRPr="00E754AF">
        <w:rPr>
          <w:rStyle w:val="md-plain"/>
          <w:rFonts w:asciiTheme="minorEastAsia" w:hAnsiTheme="minorEastAsia" w:cs="Open Sans"/>
          <w:color w:val="333333"/>
        </w:rPr>
        <w:t>来看下面这个案例：</w:t>
      </w:r>
    </w:p>
    <w:p w14:paraId="2822BDAC" w14:textId="3F331F60" w:rsidR="00E754AF" w:rsidRPr="00E754AF" w:rsidRDefault="00F801C4" w:rsidP="00F801C4">
      <w:pPr>
        <w:jc w:val="center"/>
        <w:rPr>
          <w:rFonts w:hint="eastAsia"/>
        </w:rPr>
      </w:pPr>
      <w:r>
        <w:rPr>
          <w:rFonts w:hint="eastAsia"/>
          <w:noProof/>
        </w:rPr>
        <w:drawing>
          <wp:inline distT="0" distB="0" distL="0" distR="0" wp14:anchorId="27476F4E" wp14:editId="51041675">
            <wp:extent cx="3719015" cy="2334713"/>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8514" cy="2340676"/>
                    </a:xfrm>
                    <a:prstGeom prst="rect">
                      <a:avLst/>
                    </a:prstGeom>
                  </pic:spPr>
                </pic:pic>
              </a:graphicData>
            </a:graphic>
          </wp:inline>
        </w:drawing>
      </w:r>
    </w:p>
    <w:p w14:paraId="57D338C3" w14:textId="77777777" w:rsidR="00E754AF" w:rsidRPr="00E754AF" w:rsidRDefault="00E754AF" w:rsidP="00E754AF">
      <w:r w:rsidRPr="00E754AF">
        <w:rPr>
          <w:rStyle w:val="md-plain"/>
          <w:rFonts w:asciiTheme="minorEastAsia" w:hAnsiTheme="minorEastAsia" w:cs="Open Sans"/>
          <w:color w:val="333333"/>
        </w:rPr>
        <w:t>会话 1 加锁变化过程如下：</w:t>
      </w:r>
    </w:p>
    <w:p w14:paraId="5D358367" w14:textId="26975053" w:rsidR="00E754AF" w:rsidRPr="00E754AF" w:rsidRDefault="00E754AF" w:rsidP="00EC680D">
      <w:pPr>
        <w:pStyle w:val="a5"/>
        <w:numPr>
          <w:ilvl w:val="0"/>
          <w:numId w:val="35"/>
        </w:numPr>
      </w:pPr>
      <w:r w:rsidRPr="00276C99">
        <w:rPr>
          <w:rStyle w:val="md-plain"/>
          <w:rFonts w:asciiTheme="minorEastAsia" w:hAnsiTheme="minorEastAsia" w:cs="Open Sans"/>
          <w:color w:val="333333"/>
        </w:rPr>
        <w:t>最开始要找的第一行是 b = 8，因此 next-key lock(4,8]，但是由于 b 不是唯一索引，并不会退化成记录锁。</w:t>
      </w:r>
    </w:p>
    <w:p w14:paraId="68FEFC34" w14:textId="4AC95103" w:rsidR="00E754AF" w:rsidRPr="00E754AF" w:rsidRDefault="00E754AF" w:rsidP="00EC680D">
      <w:pPr>
        <w:pStyle w:val="a5"/>
        <w:numPr>
          <w:ilvl w:val="0"/>
          <w:numId w:val="35"/>
        </w:numPr>
      </w:pPr>
      <w:r w:rsidRPr="00276C99">
        <w:rPr>
          <w:rStyle w:val="md-plain"/>
          <w:rFonts w:asciiTheme="minorEastAsia" w:hAnsiTheme="minorEastAsia" w:cs="Open Sans"/>
          <w:color w:val="333333"/>
        </w:rPr>
        <w:t>但是由于是范围查找，就会继续往后找存在的记录，也就是会找到 b = 16 这一行停下来，然后加 next-key lock (8, 16]，因为是普通索引查询，所以并不会退化成间隙锁。</w:t>
      </w:r>
    </w:p>
    <w:p w14:paraId="6FD9EC27" w14:textId="47277CBE" w:rsidR="00E754AF" w:rsidRPr="00970F18" w:rsidRDefault="00E754AF" w:rsidP="005F2CFA">
      <w:pPr>
        <w:rPr>
          <w:rFonts w:hint="eastAsia"/>
        </w:rPr>
      </w:pPr>
      <w:r w:rsidRPr="00E754AF">
        <w:rPr>
          <w:rStyle w:val="md-plain"/>
          <w:rFonts w:asciiTheme="minorEastAsia" w:hAnsiTheme="minorEastAsia" w:cs="Open Sans"/>
          <w:color w:val="333333"/>
        </w:rPr>
        <w:t>所以，会话 1 的普通索引 b 有两个 next-key lock，分别是 (4,8] 和(8, 16]。这样，你就明白为什么会话 2 、会话 3 、会话 4 的语句都会被锁住了。</w:t>
      </w:r>
    </w:p>
    <w:p w14:paraId="04D93BF2" w14:textId="0A673AC3" w:rsidR="005F2CFA" w:rsidRPr="005F2CFA" w:rsidRDefault="005F2CFA" w:rsidP="005F2CFA">
      <w:pPr>
        <w:pStyle w:val="1"/>
        <w:rPr>
          <w:rFonts w:asciiTheme="minorEastAsia" w:hAnsiTheme="minorEastAsia" w:cs="Times New Roman"/>
          <w:sz w:val="32"/>
          <w:szCs w:val="32"/>
        </w:rPr>
      </w:pPr>
      <w:r w:rsidRPr="005F2CFA">
        <w:rPr>
          <w:rStyle w:val="md-plain"/>
          <w:rFonts w:ascii="Open Sans" w:hAnsi="Open Sans" w:cs="Open Sans"/>
          <w:color w:val="333333"/>
          <w:sz w:val="32"/>
          <w:szCs w:val="32"/>
        </w:rPr>
        <w:lastRenderedPageBreak/>
        <w:t>Explain</w:t>
      </w:r>
      <w:r w:rsidRPr="005F2CFA">
        <w:rPr>
          <w:rStyle w:val="md-plain"/>
          <w:rFonts w:ascii="宋体" w:eastAsia="宋体" w:hAnsi="宋体" w:cs="宋体" w:hint="eastAsia"/>
          <w:color w:val="333333"/>
          <w:sz w:val="32"/>
          <w:szCs w:val="32"/>
        </w:rPr>
        <w:t>命令</w:t>
      </w:r>
    </w:p>
    <w:p w14:paraId="1CDD74B4"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在日常工作中，我们会有时会开慢查询去记录一些执行时间比较久的SQL语句，找出这些SQL语句并不意味着完事了，些时我们常常用到explain这个命令来查看一个这些SQL语句的执行计划，查看该SQL语句有没有使用上了索引，有没有做全表扫描，这都可以通过explain命令来查看。所以我们深入了解MySQL的基于开销的优化器，还可以获得很多可能被优化器考虑到的访问策略的细节，以及当运行SQL语句时哪种策略预计会被优化器采用。</w:t>
      </w:r>
    </w:p>
    <w:p w14:paraId="76D2E34C" w14:textId="77777777" w:rsidR="005F2CFA" w:rsidRPr="005F2CFA" w:rsidRDefault="005F2CFA" w:rsidP="005F2CF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Theme="minorEastAsia" w:eastAsiaTheme="minorEastAsia" w:hAnsiTheme="minorEastAsia"/>
          <w:color w:val="333333"/>
          <w:sz w:val="22"/>
          <w:szCs w:val="22"/>
        </w:rPr>
      </w:pPr>
      <w:r w:rsidRPr="005F2CFA">
        <w:rPr>
          <w:rFonts w:asciiTheme="minorEastAsia" w:eastAsiaTheme="minorEastAsia" w:hAnsiTheme="minorEastAsia"/>
          <w:color w:val="333333"/>
          <w:sz w:val="22"/>
          <w:szCs w:val="22"/>
        </w:rPr>
        <w:t> </w:t>
      </w:r>
      <w:r w:rsidRPr="005F2CFA">
        <w:rPr>
          <w:rStyle w:val="cm-comment"/>
          <w:rFonts w:asciiTheme="minorEastAsia" w:eastAsiaTheme="minorEastAsia" w:hAnsiTheme="minorEastAsia"/>
          <w:color w:val="AA5500"/>
          <w:sz w:val="22"/>
          <w:szCs w:val="22"/>
        </w:rPr>
        <w:t>-- 实际SQL，查找用户名为Jefabc的员工</w:t>
      </w:r>
      <w:r w:rsidRPr="005F2CFA">
        <w:rPr>
          <w:rFonts w:asciiTheme="minorEastAsia" w:eastAsiaTheme="minorEastAsia" w:hAnsiTheme="minorEastAsia"/>
          <w:color w:val="333333"/>
          <w:sz w:val="22"/>
          <w:szCs w:val="22"/>
        </w:rPr>
        <w:br/>
        <w:t> </w:t>
      </w:r>
      <w:r w:rsidRPr="005F2CFA">
        <w:rPr>
          <w:rStyle w:val="cm-keyword"/>
          <w:rFonts w:asciiTheme="minorEastAsia" w:eastAsiaTheme="minorEastAsia" w:hAnsiTheme="minorEastAsia"/>
          <w:color w:val="770088"/>
          <w:sz w:val="22"/>
          <w:szCs w:val="22"/>
        </w:rPr>
        <w:t>select</w:t>
      </w:r>
      <w:r w:rsidRPr="005F2CFA">
        <w:rPr>
          <w:rFonts w:asciiTheme="minorEastAsia" w:eastAsiaTheme="minorEastAsia" w:hAnsiTheme="minorEastAsia"/>
          <w:color w:val="333333"/>
          <w:sz w:val="22"/>
          <w:szCs w:val="22"/>
        </w:rPr>
        <w:t xml:space="preserv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from</w:t>
      </w:r>
      <w:r w:rsidRPr="005F2CFA">
        <w:rPr>
          <w:rFonts w:asciiTheme="minorEastAsia" w:eastAsiaTheme="minorEastAsia" w:hAnsiTheme="minorEastAsia"/>
          <w:color w:val="333333"/>
          <w:sz w:val="22"/>
          <w:szCs w:val="22"/>
        </w:rPr>
        <w:t xml:space="preserve"> emp </w:t>
      </w:r>
      <w:r w:rsidRPr="005F2CFA">
        <w:rPr>
          <w:rStyle w:val="cm-keyword"/>
          <w:rFonts w:asciiTheme="minorEastAsia" w:eastAsiaTheme="minorEastAsia" w:hAnsiTheme="minorEastAsia"/>
          <w:color w:val="770088"/>
          <w:sz w:val="22"/>
          <w:szCs w:val="22"/>
        </w:rPr>
        <w:t>where</w:t>
      </w:r>
      <w:r w:rsidRPr="005F2CFA">
        <w:rPr>
          <w:rFonts w:asciiTheme="minorEastAsia" w:eastAsiaTheme="minorEastAsia" w:hAnsiTheme="minorEastAsia"/>
          <w:color w:val="333333"/>
          <w:sz w:val="22"/>
          <w:szCs w:val="22"/>
        </w:rPr>
        <w:t xml:space="preserve"> name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string"/>
          <w:rFonts w:asciiTheme="minorEastAsia" w:eastAsiaTheme="minorEastAsia" w:hAnsiTheme="minorEastAsia"/>
          <w:color w:val="AA1111"/>
          <w:sz w:val="22"/>
          <w:szCs w:val="22"/>
        </w:rPr>
        <w:t>'Jefabc'</w:t>
      </w:r>
      <w:r w:rsidRPr="005F2CFA">
        <w:rPr>
          <w:rStyle w:val="cm-punctuation"/>
          <w:rFonts w:asciiTheme="minorEastAsia" w:eastAsiaTheme="minorEastAsia" w:hAnsiTheme="minorEastAsia"/>
          <w:color w:val="333333"/>
          <w:sz w:val="22"/>
          <w:szCs w:val="22"/>
        </w:rPr>
        <w:t>;</w:t>
      </w:r>
      <w:r w:rsidRPr="005F2CFA">
        <w:rPr>
          <w:rFonts w:asciiTheme="minorEastAsia" w:eastAsiaTheme="minorEastAsia" w:hAnsiTheme="minorEastAsia"/>
          <w:color w:val="333333"/>
          <w:sz w:val="22"/>
          <w:szCs w:val="22"/>
        </w:rPr>
        <w:br/>
        <w:t> </w:t>
      </w:r>
      <w:r w:rsidRPr="005F2CFA">
        <w:rPr>
          <w:rStyle w:val="cm-comment"/>
          <w:rFonts w:asciiTheme="minorEastAsia" w:eastAsiaTheme="minorEastAsia" w:hAnsiTheme="minorEastAsia"/>
          <w:color w:val="AA5500"/>
          <w:sz w:val="22"/>
          <w:szCs w:val="22"/>
        </w:rPr>
        <w:t>-- 查看SQL是否使用索引，前面加上explain即可</w:t>
      </w:r>
      <w:r w:rsidRPr="005F2CFA">
        <w:rPr>
          <w:rFonts w:asciiTheme="minorEastAsia" w:eastAsiaTheme="minorEastAsia" w:hAnsiTheme="minorEastAsia"/>
          <w:color w:val="333333"/>
          <w:sz w:val="22"/>
          <w:szCs w:val="22"/>
        </w:rPr>
        <w:br/>
        <w:t> </w:t>
      </w:r>
      <w:r w:rsidRPr="005F2CFA">
        <w:rPr>
          <w:rStyle w:val="cm-keyword"/>
          <w:rFonts w:asciiTheme="minorEastAsia" w:eastAsiaTheme="minorEastAsia" w:hAnsiTheme="minorEastAsia"/>
          <w:color w:val="770088"/>
          <w:sz w:val="22"/>
          <w:szCs w:val="22"/>
        </w:rPr>
        <w:t>explain</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select</w:t>
      </w:r>
      <w:r w:rsidRPr="005F2CFA">
        <w:rPr>
          <w:rFonts w:asciiTheme="minorEastAsia" w:eastAsiaTheme="minorEastAsia" w:hAnsiTheme="minorEastAsia"/>
          <w:color w:val="333333"/>
          <w:sz w:val="22"/>
          <w:szCs w:val="22"/>
        </w:rPr>
        <w:t xml:space="preserv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from</w:t>
      </w:r>
      <w:r w:rsidRPr="005F2CFA">
        <w:rPr>
          <w:rFonts w:asciiTheme="minorEastAsia" w:eastAsiaTheme="minorEastAsia" w:hAnsiTheme="minorEastAsia"/>
          <w:color w:val="333333"/>
          <w:sz w:val="22"/>
          <w:szCs w:val="22"/>
        </w:rPr>
        <w:t xml:space="preserve"> emp </w:t>
      </w:r>
      <w:r w:rsidRPr="005F2CFA">
        <w:rPr>
          <w:rStyle w:val="cm-keyword"/>
          <w:rFonts w:asciiTheme="minorEastAsia" w:eastAsiaTheme="minorEastAsia" w:hAnsiTheme="minorEastAsia"/>
          <w:color w:val="770088"/>
          <w:sz w:val="22"/>
          <w:szCs w:val="22"/>
        </w:rPr>
        <w:t>where</w:t>
      </w:r>
      <w:r w:rsidRPr="005F2CFA">
        <w:rPr>
          <w:rFonts w:asciiTheme="minorEastAsia" w:eastAsiaTheme="minorEastAsia" w:hAnsiTheme="minorEastAsia"/>
          <w:color w:val="333333"/>
          <w:sz w:val="22"/>
          <w:szCs w:val="22"/>
        </w:rPr>
        <w:t xml:space="preserve"> name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string"/>
          <w:rFonts w:asciiTheme="minorEastAsia" w:eastAsiaTheme="minorEastAsia" w:hAnsiTheme="minorEastAsia"/>
          <w:color w:val="AA1111"/>
          <w:sz w:val="22"/>
          <w:szCs w:val="22"/>
        </w:rPr>
        <w:t>'Jefabc'</w:t>
      </w:r>
      <w:r w:rsidRPr="005F2CFA">
        <w:rPr>
          <w:rStyle w:val="cm-punctuation"/>
          <w:rFonts w:asciiTheme="minorEastAsia" w:eastAsiaTheme="minorEastAsia" w:hAnsiTheme="minorEastAsia"/>
          <w:color w:val="333333"/>
          <w:sz w:val="22"/>
          <w:szCs w:val="22"/>
        </w:rPr>
        <w:t>;</w:t>
      </w:r>
    </w:p>
    <w:p w14:paraId="1366C682" w14:textId="577F8EFD"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Fonts w:asciiTheme="minorEastAsia" w:eastAsiaTheme="minorEastAsia" w:hAnsiTheme="minorEastAsia" w:cs="Courier New"/>
          <w:noProof/>
          <w:color w:val="333333"/>
        </w:rPr>
        <w:drawing>
          <wp:inline distT="0" distB="0" distL="0" distR="0" wp14:anchorId="7FE19CD6" wp14:editId="346666B9">
            <wp:extent cx="6030595" cy="382270"/>
            <wp:effectExtent l="0" t="0" r="8255" b="0"/>
            <wp:docPr id="26" name="图片 2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0595" cy="382270"/>
                    </a:xfrm>
                    <a:prstGeom prst="rect">
                      <a:avLst/>
                    </a:prstGeom>
                    <a:noFill/>
                    <a:ln>
                      <a:noFill/>
                    </a:ln>
                  </pic:spPr>
                </pic:pic>
              </a:graphicData>
            </a:graphic>
          </wp:inline>
        </w:drawing>
      </w:r>
    </w:p>
    <w:p w14:paraId="68DA3248"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expain出来的信息有10列，分别是id、select_type、table、type、possible_keys、key、key_len、ref、rows、Extra</w:t>
      </w:r>
    </w:p>
    <w:p w14:paraId="15C7D1D2"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概要描述：</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id:选择标识符</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select_type:表示查询的类型。</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table:输出结果集的表</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partitions:匹配的分区</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type:表示表的连接类型</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possible_keys:表示查询时，可能使用的索引</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key:表示实际使用的索引</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key_len:索引字段的长度</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ref:列与索引的比较</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rows:扫描出的行数(估算的行数)</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filtered:按表条件过滤的行百分比</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Extra:执行情况的描述和说明</w:t>
      </w:r>
    </w:p>
    <w:p w14:paraId="2DC91AB7"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下面对这些字段出现的可能进行解释：</w:t>
      </w:r>
    </w:p>
    <w:p w14:paraId="1712A584"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 xml:space="preserve">一、 </w:t>
      </w:r>
      <w:r w:rsidRPr="005F2CFA">
        <w:rPr>
          <w:rStyle w:val="md-plain"/>
          <w:rFonts w:asciiTheme="minorEastAsia" w:eastAsiaTheme="minorEastAsia" w:hAnsiTheme="minorEastAsia" w:cs="Open Sans"/>
          <w:b/>
          <w:bCs/>
          <w:color w:val="333333"/>
        </w:rPr>
        <w:t>id</w:t>
      </w:r>
    </w:p>
    <w:p w14:paraId="416473EC"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SELECT识别符。这是SELECT的查询序列号</w:t>
      </w:r>
    </w:p>
    <w:p w14:paraId="45BFFCB3"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我的理解是SQL执行的顺序的标识，SQL从大到小的执行</w:t>
      </w:r>
    </w:p>
    <w:p w14:paraId="714E424E" w14:textId="77777777" w:rsidR="005F2CFA" w:rsidRPr="005F2CFA" w:rsidRDefault="005F2CFA" w:rsidP="00EC680D">
      <w:pPr>
        <w:pStyle w:val="md-end-block"/>
        <w:numPr>
          <w:ilvl w:val="0"/>
          <w:numId w:val="32"/>
        </w:numPr>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id相同时，执行顺序由上至下</w:t>
      </w:r>
    </w:p>
    <w:p w14:paraId="62529E06" w14:textId="77777777" w:rsidR="005F2CFA" w:rsidRPr="005F2CFA" w:rsidRDefault="005F2CFA" w:rsidP="00EC680D">
      <w:pPr>
        <w:pStyle w:val="md-end-block"/>
        <w:numPr>
          <w:ilvl w:val="0"/>
          <w:numId w:val="32"/>
        </w:numPr>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如果是子查询，id的序号会递增，id值越大优先级越高，越先被执行</w:t>
      </w:r>
    </w:p>
    <w:p w14:paraId="16853768" w14:textId="77777777" w:rsidR="005F2CFA" w:rsidRPr="005F2CFA" w:rsidRDefault="005F2CFA" w:rsidP="00EC680D">
      <w:pPr>
        <w:pStyle w:val="md-end-block"/>
        <w:numPr>
          <w:ilvl w:val="0"/>
          <w:numId w:val="32"/>
        </w:numPr>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id如果相同，可以认为是一组，从上往下顺序执行；在所有组中，id值越大，优先级越高，越先执行</w:t>
      </w:r>
    </w:p>
    <w:p w14:paraId="0FAB417D" w14:textId="77777777" w:rsidR="005F2CFA" w:rsidRPr="005F2CFA" w:rsidRDefault="005F2CFA" w:rsidP="005F2CF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Theme="minorEastAsia" w:eastAsiaTheme="minorEastAsia" w:hAnsiTheme="minorEastAsia"/>
          <w:color w:val="333333"/>
          <w:sz w:val="22"/>
          <w:szCs w:val="22"/>
        </w:rPr>
      </w:pPr>
      <w:r w:rsidRPr="005F2CFA">
        <w:rPr>
          <w:rFonts w:asciiTheme="minorEastAsia" w:eastAsiaTheme="minorEastAsia" w:hAnsiTheme="minorEastAsia"/>
          <w:color w:val="333333"/>
          <w:sz w:val="22"/>
          <w:szCs w:val="22"/>
        </w:rPr>
        <w:t> </w:t>
      </w:r>
      <w:r w:rsidRPr="005F2CFA">
        <w:rPr>
          <w:rStyle w:val="cm-comment"/>
          <w:rFonts w:asciiTheme="minorEastAsia" w:eastAsiaTheme="minorEastAsia" w:hAnsiTheme="minorEastAsia"/>
          <w:color w:val="AA5500"/>
          <w:sz w:val="22"/>
          <w:szCs w:val="22"/>
        </w:rPr>
        <w:t>-- 查看在研发部并且名字以Jef开头的员工，经典查询</w:t>
      </w:r>
      <w:r w:rsidRPr="005F2CFA">
        <w:rPr>
          <w:rFonts w:asciiTheme="minorEastAsia" w:eastAsiaTheme="minorEastAsia" w:hAnsiTheme="minorEastAsia"/>
          <w:color w:val="333333"/>
          <w:sz w:val="22"/>
          <w:szCs w:val="22"/>
        </w:rPr>
        <w:br/>
        <w:t> </w:t>
      </w:r>
      <w:r w:rsidRPr="005F2CFA">
        <w:rPr>
          <w:rStyle w:val="cm-keyword"/>
          <w:rFonts w:asciiTheme="minorEastAsia" w:eastAsiaTheme="minorEastAsia" w:hAnsiTheme="minorEastAsia"/>
          <w:color w:val="770088"/>
          <w:sz w:val="22"/>
          <w:szCs w:val="22"/>
        </w:rPr>
        <w:t>explain</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select</w:t>
      </w:r>
      <w:r w:rsidRPr="005F2CFA">
        <w:rPr>
          <w:rFonts w:asciiTheme="minorEastAsia" w:eastAsiaTheme="minorEastAsia" w:hAnsiTheme="minorEastAsia"/>
          <w:color w:val="333333"/>
          <w:sz w:val="22"/>
          <w:szCs w:val="22"/>
        </w:rPr>
        <w:t xml:space="preserve"> e</w:t>
      </w:r>
      <w:r w:rsidRPr="005F2CFA">
        <w:rPr>
          <w:rStyle w:val="cm-variable-2"/>
          <w:rFonts w:asciiTheme="minorEastAsia" w:eastAsiaTheme="minorEastAsia" w:hAnsiTheme="minorEastAsia"/>
          <w:color w:val="0055AA"/>
          <w:sz w:val="22"/>
          <w:szCs w:val="22"/>
        </w:rPr>
        <w:t>.no</w:t>
      </w:r>
      <w:r w:rsidRPr="005F2CFA">
        <w:rPr>
          <w:rStyle w:val="cm-punctuation"/>
          <w:rFonts w:asciiTheme="minorEastAsia" w:eastAsiaTheme="minorEastAsia" w:hAnsiTheme="minorEastAsia"/>
          <w:color w:val="333333"/>
          <w:sz w:val="22"/>
          <w:szCs w:val="22"/>
        </w:rPr>
        <w:t>,</w:t>
      </w:r>
      <w:r w:rsidRPr="005F2CFA">
        <w:rPr>
          <w:rFonts w:asciiTheme="minorEastAsia" w:eastAsiaTheme="minorEastAsia" w:hAnsiTheme="minorEastAsia"/>
          <w:color w:val="333333"/>
          <w:sz w:val="22"/>
          <w:szCs w:val="22"/>
        </w:rPr>
        <w:t xml:space="preserve"> e</w:t>
      </w:r>
      <w:r w:rsidRPr="005F2CFA">
        <w:rPr>
          <w:rStyle w:val="cm-variable-2"/>
          <w:rFonts w:asciiTheme="minorEastAsia" w:eastAsiaTheme="minorEastAsia" w:hAnsiTheme="minorEastAsia"/>
          <w:color w:val="0055AA"/>
          <w:sz w:val="22"/>
          <w:szCs w:val="22"/>
        </w:rPr>
        <w:t>.name</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from</w:t>
      </w:r>
      <w:r w:rsidRPr="005F2CFA">
        <w:rPr>
          <w:rFonts w:asciiTheme="minorEastAsia" w:eastAsiaTheme="minorEastAsia" w:hAnsiTheme="minorEastAsia"/>
          <w:color w:val="333333"/>
          <w:sz w:val="22"/>
          <w:szCs w:val="22"/>
        </w:rPr>
        <w:t xml:space="preserve"> emp e </w:t>
      </w:r>
      <w:r w:rsidRPr="005F2CFA">
        <w:rPr>
          <w:rStyle w:val="cm-keyword"/>
          <w:rFonts w:asciiTheme="minorEastAsia" w:eastAsiaTheme="minorEastAsia" w:hAnsiTheme="minorEastAsia"/>
          <w:color w:val="770088"/>
          <w:sz w:val="22"/>
          <w:szCs w:val="22"/>
        </w:rPr>
        <w:t>left</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join</w:t>
      </w:r>
      <w:r w:rsidRPr="005F2CFA">
        <w:rPr>
          <w:rFonts w:asciiTheme="minorEastAsia" w:eastAsiaTheme="minorEastAsia" w:hAnsiTheme="minorEastAsia"/>
          <w:color w:val="333333"/>
          <w:sz w:val="22"/>
          <w:szCs w:val="22"/>
        </w:rPr>
        <w:t xml:space="preserve"> dept d </w:t>
      </w:r>
      <w:r w:rsidRPr="005F2CFA">
        <w:rPr>
          <w:rStyle w:val="cm-keyword"/>
          <w:rFonts w:asciiTheme="minorEastAsia" w:eastAsiaTheme="minorEastAsia" w:hAnsiTheme="minorEastAsia"/>
          <w:color w:val="770088"/>
          <w:sz w:val="22"/>
          <w:szCs w:val="22"/>
        </w:rPr>
        <w:t>on</w:t>
      </w:r>
      <w:r w:rsidRPr="005F2CFA">
        <w:rPr>
          <w:rFonts w:asciiTheme="minorEastAsia" w:eastAsiaTheme="minorEastAsia" w:hAnsiTheme="minorEastAsia"/>
          <w:color w:val="333333"/>
          <w:sz w:val="22"/>
          <w:szCs w:val="22"/>
        </w:rPr>
        <w:t xml:space="preserve"> e</w:t>
      </w:r>
      <w:r w:rsidRPr="005F2CFA">
        <w:rPr>
          <w:rStyle w:val="cm-variable-2"/>
          <w:rFonts w:asciiTheme="minorEastAsia" w:eastAsiaTheme="minorEastAsia" w:hAnsiTheme="minorEastAsia"/>
          <w:color w:val="0055AA"/>
          <w:sz w:val="22"/>
          <w:szCs w:val="22"/>
        </w:rPr>
        <w:t>.dept_no</w:t>
      </w:r>
      <w:r w:rsidRPr="005F2CFA">
        <w:rPr>
          <w:rFonts w:asciiTheme="minorEastAsia" w:eastAsiaTheme="minorEastAsia" w:hAnsiTheme="minorEastAsia"/>
          <w:color w:val="333333"/>
          <w:sz w:val="22"/>
          <w:szCs w:val="22"/>
        </w:rPr>
        <w:t xml:space="preserv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d</w:t>
      </w:r>
      <w:r w:rsidRPr="005F2CFA">
        <w:rPr>
          <w:rStyle w:val="cm-variable-2"/>
          <w:rFonts w:asciiTheme="minorEastAsia" w:eastAsiaTheme="minorEastAsia" w:hAnsiTheme="minorEastAsia"/>
          <w:color w:val="0055AA"/>
          <w:sz w:val="22"/>
          <w:szCs w:val="22"/>
        </w:rPr>
        <w:t>.no</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where</w:t>
      </w:r>
      <w:r w:rsidRPr="005F2CFA">
        <w:rPr>
          <w:rFonts w:asciiTheme="minorEastAsia" w:eastAsiaTheme="minorEastAsia" w:hAnsiTheme="minorEastAsia"/>
          <w:color w:val="333333"/>
          <w:sz w:val="22"/>
          <w:szCs w:val="22"/>
        </w:rPr>
        <w:t xml:space="preserve"> e</w:t>
      </w:r>
      <w:r w:rsidRPr="005F2CFA">
        <w:rPr>
          <w:rStyle w:val="cm-variable-2"/>
          <w:rFonts w:asciiTheme="minorEastAsia" w:eastAsiaTheme="minorEastAsia" w:hAnsiTheme="minorEastAsia"/>
          <w:color w:val="0055AA"/>
          <w:sz w:val="22"/>
          <w:szCs w:val="22"/>
        </w:rPr>
        <w:t>.name</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like</w:t>
      </w:r>
      <w:r w:rsidRPr="005F2CFA">
        <w:rPr>
          <w:rFonts w:asciiTheme="minorEastAsia" w:eastAsiaTheme="minorEastAsia" w:hAnsiTheme="minorEastAsia"/>
          <w:color w:val="333333"/>
          <w:sz w:val="22"/>
          <w:szCs w:val="22"/>
        </w:rPr>
        <w:t xml:space="preserve"> </w:t>
      </w:r>
      <w:r w:rsidRPr="005F2CFA">
        <w:rPr>
          <w:rStyle w:val="cm-string"/>
          <w:rFonts w:asciiTheme="minorEastAsia" w:eastAsiaTheme="minorEastAsia" w:hAnsiTheme="minorEastAsia"/>
          <w:color w:val="AA1111"/>
          <w:sz w:val="22"/>
          <w:szCs w:val="22"/>
        </w:rPr>
        <w:t>'Jef%'</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and</w:t>
      </w:r>
      <w:r w:rsidRPr="005F2CFA">
        <w:rPr>
          <w:rFonts w:asciiTheme="minorEastAsia" w:eastAsiaTheme="minorEastAsia" w:hAnsiTheme="minorEastAsia"/>
          <w:color w:val="333333"/>
          <w:sz w:val="22"/>
          <w:szCs w:val="22"/>
        </w:rPr>
        <w:t xml:space="preserve"> d</w:t>
      </w:r>
      <w:r w:rsidRPr="005F2CFA">
        <w:rPr>
          <w:rStyle w:val="cm-variable-2"/>
          <w:rFonts w:asciiTheme="minorEastAsia" w:eastAsiaTheme="minorEastAsia" w:hAnsiTheme="minorEastAsia"/>
          <w:color w:val="0055AA"/>
          <w:sz w:val="22"/>
          <w:szCs w:val="22"/>
        </w:rPr>
        <w:t>.name</w:t>
      </w:r>
      <w:r w:rsidRPr="005F2CFA">
        <w:rPr>
          <w:rFonts w:asciiTheme="minorEastAsia" w:eastAsiaTheme="minorEastAsia" w:hAnsiTheme="minorEastAsia"/>
          <w:color w:val="333333"/>
          <w:sz w:val="22"/>
          <w:szCs w:val="22"/>
        </w:rPr>
        <w:t xml:space="preserv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string"/>
          <w:rFonts w:asciiTheme="minorEastAsia" w:eastAsiaTheme="minorEastAsia" w:hAnsiTheme="minorEastAsia"/>
          <w:color w:val="AA1111"/>
          <w:sz w:val="22"/>
          <w:szCs w:val="22"/>
        </w:rPr>
        <w:t>'研发部'</w:t>
      </w:r>
      <w:r w:rsidRPr="005F2CFA">
        <w:rPr>
          <w:rStyle w:val="cm-punctuation"/>
          <w:rFonts w:asciiTheme="minorEastAsia" w:eastAsiaTheme="minorEastAsia" w:hAnsiTheme="minorEastAsia"/>
          <w:color w:val="333333"/>
          <w:sz w:val="22"/>
          <w:szCs w:val="22"/>
        </w:rPr>
        <w:t>;</w:t>
      </w:r>
    </w:p>
    <w:p w14:paraId="37FC0E6F" w14:textId="23062245"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Fonts w:asciiTheme="minorEastAsia" w:eastAsiaTheme="minorEastAsia" w:hAnsiTheme="minorEastAsia" w:cs="Courier New"/>
          <w:noProof/>
          <w:color w:val="333333"/>
        </w:rPr>
        <w:drawing>
          <wp:inline distT="0" distB="0" distL="0" distR="0" wp14:anchorId="0D4AACF0" wp14:editId="61A21B82">
            <wp:extent cx="6030595" cy="385445"/>
            <wp:effectExtent l="0" t="0" r="8255" b="0"/>
            <wp:docPr id="25" name="图片 2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0595" cy="385445"/>
                    </a:xfrm>
                    <a:prstGeom prst="rect">
                      <a:avLst/>
                    </a:prstGeom>
                    <a:noFill/>
                    <a:ln>
                      <a:noFill/>
                    </a:ln>
                  </pic:spPr>
                </pic:pic>
              </a:graphicData>
            </a:graphic>
          </wp:inline>
        </w:drawing>
      </w:r>
    </w:p>
    <w:p w14:paraId="5BC290BD"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二、select_type</w:t>
      </w:r>
    </w:p>
    <w:p w14:paraId="52378963"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af6"/>
          <w:rFonts w:asciiTheme="minorEastAsia" w:eastAsiaTheme="minorEastAsia" w:hAnsiTheme="minorEastAsia" w:cs="Open Sans"/>
          <w:i/>
          <w:iCs/>
          <w:color w:val="333333"/>
        </w:rPr>
        <w:lastRenderedPageBreak/>
        <w:t>*</w:t>
      </w:r>
      <w:r w:rsidRPr="005F2CFA">
        <w:rPr>
          <w:rStyle w:val="md-plain"/>
          <w:rFonts w:asciiTheme="minorEastAsia" w:eastAsiaTheme="minorEastAsia" w:hAnsiTheme="minorEastAsia" w:cs="Open Sans"/>
          <w:b/>
          <w:bCs/>
          <w:i/>
          <w:iCs/>
          <w:color w:val="333333"/>
        </w:rPr>
        <w:t>示查询中每个select子句的类型</w:t>
      </w:r>
      <w:r w:rsidRPr="005F2CFA">
        <w:rPr>
          <w:rStyle w:val="af6"/>
          <w:rFonts w:asciiTheme="minorEastAsia" w:eastAsiaTheme="minorEastAsia" w:hAnsiTheme="minorEastAsia" w:cs="Open Sans"/>
          <w:i/>
          <w:iCs/>
          <w:color w:val="333333"/>
        </w:rPr>
        <w:t>*</w:t>
      </w:r>
    </w:p>
    <w:p w14:paraId="379E75EE"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(1) SIMPLE(简单SELECT，不使用UNION或子查询等)</w:t>
      </w:r>
    </w:p>
    <w:p w14:paraId="551EF29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(2) PRIMARY(子查询中最外层查询，查询中若包含任何复杂的子部分，最外层的select被标记为PRIMARY)</w:t>
      </w:r>
    </w:p>
    <w:p w14:paraId="1F4C8CF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(3) UNION(UNION中的第二个或后面的SELECT语句)</w:t>
      </w:r>
    </w:p>
    <w:p w14:paraId="56C926A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(4) DEPENDENT UNION(UNION中的第二个或后面的SELECT语句，取决于外面的查询)</w:t>
      </w:r>
    </w:p>
    <w:p w14:paraId="7DDD2B6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(5) UNION RESULT(UNION的结果，union语句中第二个select开始后面所有select)</w:t>
      </w:r>
    </w:p>
    <w:p w14:paraId="28D74B50"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(6) SUBQUERY(子查询中的第一个SELECT，结果不依赖于外部查询)</w:t>
      </w:r>
    </w:p>
    <w:p w14:paraId="667112C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(7) DEPENDENT SUBQUERY(子查询中的第一个SELECT，依赖于外部查询)</w:t>
      </w:r>
    </w:p>
    <w:p w14:paraId="1AE95606"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(8) DERIVED(派生表的SELECT, FROM子句的子查询)</w:t>
      </w:r>
    </w:p>
    <w:p w14:paraId="0495EAD7"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(9) UNCACHEABLE SUBQUERY(一个子查询的结果不能被缓存，必须重新评估外链接的第一行)</w:t>
      </w:r>
    </w:p>
    <w:p w14:paraId="065EF89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三、table</w:t>
      </w:r>
    </w:p>
    <w:p w14:paraId="0473CBCB"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显示这一步所访问数据库中表名称（显示这一行的数据是关于哪张表的），有时不是真实的表名字，可能是简称，例如上面的e，d，也可能是第几步执行的结果的简称</w:t>
      </w:r>
    </w:p>
    <w:p w14:paraId="695DE5C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四、type</w:t>
      </w:r>
    </w:p>
    <w:p w14:paraId="5245555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对表访问方式，表示MySQL在表中找到所需行的方式，又称“访问类型”。</w:t>
      </w:r>
    </w:p>
    <w:p w14:paraId="48E6E396"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 xml:space="preserve">常用的类型有： </w:t>
      </w:r>
      <w:r w:rsidRPr="005F2CFA">
        <w:rPr>
          <w:rStyle w:val="md-plain"/>
          <w:rFonts w:asciiTheme="minorEastAsia" w:eastAsiaTheme="minorEastAsia" w:hAnsiTheme="minorEastAsia" w:cs="Open Sans"/>
          <w:b/>
          <w:bCs/>
          <w:color w:val="333333"/>
        </w:rPr>
        <w:t>ALL、index、range、 ref、eq_ref、const、system、*</w:t>
      </w:r>
      <w:r w:rsidRPr="005F2CFA">
        <w:rPr>
          <w:rStyle w:val="md-plain"/>
          <w:rFonts w:asciiTheme="minorEastAsia" w:eastAsiaTheme="minorEastAsia" w:hAnsiTheme="minorEastAsia" w:cs="Open Sans"/>
          <w:color w:val="333333"/>
        </w:rPr>
        <w:t>*NULL（从左到右，性能从差到好）**</w:t>
      </w:r>
    </w:p>
    <w:p w14:paraId="5CB5BF3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ALL：Full Table Scan， MySQL将遍历全表以找到匹配的行</w:t>
      </w:r>
    </w:p>
    <w:p w14:paraId="4374A280"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index: Full Index Scan，index与ALL区别为index类型只遍历索引树</w:t>
      </w:r>
    </w:p>
    <w:p w14:paraId="6C8AF153"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range:只检索给定范围的行，使用一个索引来选择行</w:t>
      </w:r>
    </w:p>
    <w:p w14:paraId="2958DB6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ref: 表示上述表的连接匹配条件，即哪些列或常量被用于查找索引列上的值</w:t>
      </w:r>
    </w:p>
    <w:p w14:paraId="50E63877"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eq_ref: 类似ref，区别就在使用的索引是唯一索引，对于每个索引键值，表中只有一条记录匹配，简单来说，就是多表连接中使用primary key或者 unique key作为关联条件</w:t>
      </w:r>
    </w:p>
    <w:p w14:paraId="2B110798"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const、system: 当MySQL对查询某部分进行优化，并转换为一个常量时，使用这些类型访问。如将主键置于where列表中，MySQL就能将该查询转换为一个常量，system是const类型的特例，当查询的表只有一行的情况下，使用system</w:t>
      </w:r>
    </w:p>
    <w:p w14:paraId="475D2E4E"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NULL: MySQL在优化过程中分解语句，执行时甚至不用访问表或索引，例如从一个索引列里选取最小值可以通过单独索引查找完成。</w:t>
      </w:r>
    </w:p>
    <w:p w14:paraId="5CC6493D"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五、possible_keys</w:t>
      </w:r>
    </w:p>
    <w:p w14:paraId="3DF4A05F"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lastRenderedPageBreak/>
        <w:t>指出MySQL能使用哪个索引在表中找到记录，查询涉及到的字段上若存在索引，则该索引将被列出，但不一定被查询使用（该查询可以利用的索引，如果没有任何索引显示 null）</w:t>
      </w:r>
    </w:p>
    <w:p w14:paraId="6CB935F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该列完全独立于EXPLAIN输出所示的表的次序。这意味着在possible_keys中的某些键实际上不能按生成的表次序使用。</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如果该列是NULL，则没有相关的索引。在这种情况下，可以通过检查WHERE子句看是否它引用某些列或适合索引的列来提高你的查询性能。如果是这样，创造一个适当的索引并且再次用EXPLAIN检查查询</w:t>
      </w:r>
    </w:p>
    <w:p w14:paraId="18588D04"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六、Key</w:t>
      </w:r>
    </w:p>
    <w:p w14:paraId="18269A2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key列显示MySQL实际决定使用的键（索引），必然包含在possible_keys中</w:t>
      </w:r>
    </w:p>
    <w:p w14:paraId="1BF4EA38"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如果没有选择索引，键是NULL。要想强制MySQL使用或忽视possible_keys列中的索引，在查询中使用FORCE INDEX、USE INDEX或者IGNORE INDEX。</w:t>
      </w:r>
    </w:p>
    <w:p w14:paraId="1DCA193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七、key_len</w:t>
      </w:r>
    </w:p>
    <w:p w14:paraId="6D365FFE"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表示索引中使用的字节数，可通过该列计算查询中使用的索引的长度（key_len显示的值为索引字段的最大可能长度，并非实际使用长度，即key_len是根据表定义计算而得，不是通过表内检索出的）</w:t>
      </w:r>
    </w:p>
    <w:p w14:paraId="5A0D8DA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 xml:space="preserve">不损失精确性的情况下，长度越短越好 </w:t>
      </w:r>
    </w:p>
    <w:p w14:paraId="54FF4B27"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八、ref</w:t>
      </w:r>
    </w:p>
    <w:p w14:paraId="60F3060F"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列与索引的比较，表示上述表的连接匹配条件，即哪些列或常量被用于查找索引列上的值</w:t>
      </w:r>
    </w:p>
    <w:p w14:paraId="663C670E"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九、rows</w:t>
      </w:r>
    </w:p>
    <w:p w14:paraId="364A7CB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估算出结果集行数，表示MySQL根据表统计信息及索引选用情况，估算的找到所需的记录所需要读取的行数</w:t>
      </w:r>
    </w:p>
    <w:p w14:paraId="629F899D"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十、Extra</w:t>
      </w:r>
    </w:p>
    <w:p w14:paraId="1D6F4605"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该列包含MySQL解决查询的详细信息,有以下几种情况：</w:t>
      </w:r>
    </w:p>
    <w:p w14:paraId="50DDFC9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Using where:不用读取表中所有信息，仅通过索引就可以获取所需数据，这发生在对表的全部的请求列都是同一个索引的部分的时候，表示mysql服务器将在存储引擎检索行后再进行过滤</w:t>
      </w:r>
    </w:p>
    <w:p w14:paraId="6F2F1CD7"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Using temporary：表示MySQL需要使用临时表来存储结果集，常见于排序和分组查询，常见 group by ; order by</w:t>
      </w:r>
    </w:p>
    <w:p w14:paraId="7D725FF5"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Using filesort：当Query中包含 order by 操作，而且无法利用索引完成的排序操作称为“文件排序”</w:t>
      </w:r>
    </w:p>
    <w:p w14:paraId="27D843F3" w14:textId="77777777" w:rsidR="005F2CFA" w:rsidRPr="005F2CFA" w:rsidRDefault="005F2CFA" w:rsidP="005F2CF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Theme="minorEastAsia" w:eastAsiaTheme="minorEastAsia" w:hAnsiTheme="minorEastAsia"/>
          <w:color w:val="333333"/>
          <w:sz w:val="22"/>
          <w:szCs w:val="22"/>
        </w:rPr>
      </w:pPr>
      <w:r w:rsidRPr="005F2CFA">
        <w:rPr>
          <w:rFonts w:asciiTheme="minorEastAsia" w:eastAsiaTheme="minorEastAsia" w:hAnsiTheme="minorEastAsia"/>
          <w:color w:val="333333"/>
          <w:sz w:val="22"/>
          <w:szCs w:val="22"/>
        </w:rPr>
        <w:t> </w:t>
      </w:r>
      <w:r w:rsidRPr="005F2CFA">
        <w:rPr>
          <w:rStyle w:val="cm-comment"/>
          <w:rFonts w:asciiTheme="minorEastAsia" w:eastAsiaTheme="minorEastAsia" w:hAnsiTheme="minorEastAsia"/>
          <w:color w:val="AA5500"/>
          <w:sz w:val="22"/>
          <w:szCs w:val="22"/>
        </w:rPr>
        <w:t>-- 测试Extra的filesort</w:t>
      </w:r>
      <w:r w:rsidRPr="005F2CFA">
        <w:rPr>
          <w:rFonts w:asciiTheme="minorEastAsia" w:eastAsiaTheme="minorEastAsia" w:hAnsiTheme="minorEastAsia"/>
          <w:color w:val="333333"/>
          <w:sz w:val="22"/>
          <w:szCs w:val="22"/>
        </w:rPr>
        <w:br/>
        <w:t> </w:t>
      </w:r>
      <w:r w:rsidRPr="005F2CFA">
        <w:rPr>
          <w:rStyle w:val="cm-keyword"/>
          <w:rFonts w:asciiTheme="minorEastAsia" w:eastAsiaTheme="minorEastAsia" w:hAnsiTheme="minorEastAsia"/>
          <w:color w:val="770088"/>
          <w:sz w:val="22"/>
          <w:szCs w:val="22"/>
        </w:rPr>
        <w:t>explain</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select</w:t>
      </w:r>
      <w:r w:rsidRPr="005F2CFA">
        <w:rPr>
          <w:rFonts w:asciiTheme="minorEastAsia" w:eastAsiaTheme="minorEastAsia" w:hAnsiTheme="minorEastAsia"/>
          <w:color w:val="333333"/>
          <w:sz w:val="22"/>
          <w:szCs w:val="22"/>
        </w:rPr>
        <w:t xml:space="preserve"> </w:t>
      </w:r>
      <w:r w:rsidRPr="005F2CFA">
        <w:rPr>
          <w:rStyle w:val="cm-operator"/>
          <w:rFonts w:asciiTheme="minorEastAsia" w:eastAsiaTheme="minorEastAsia" w:hAnsiTheme="minorEastAsia"/>
          <w:color w:val="981A1A"/>
          <w:sz w:val="22"/>
          <w:szCs w:val="22"/>
        </w:rPr>
        <w:t>*</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from</w:t>
      </w:r>
      <w:r w:rsidRPr="005F2CFA">
        <w:rPr>
          <w:rFonts w:asciiTheme="minorEastAsia" w:eastAsiaTheme="minorEastAsia" w:hAnsiTheme="minorEastAsia"/>
          <w:color w:val="333333"/>
          <w:sz w:val="22"/>
          <w:szCs w:val="22"/>
        </w:rPr>
        <w:t xml:space="preserve"> emp </w:t>
      </w:r>
      <w:r w:rsidRPr="005F2CFA">
        <w:rPr>
          <w:rStyle w:val="cm-keyword"/>
          <w:rFonts w:asciiTheme="minorEastAsia" w:eastAsiaTheme="minorEastAsia" w:hAnsiTheme="minorEastAsia"/>
          <w:color w:val="770088"/>
          <w:sz w:val="22"/>
          <w:szCs w:val="22"/>
        </w:rPr>
        <w:t>order</w:t>
      </w:r>
      <w:r w:rsidRPr="005F2CFA">
        <w:rPr>
          <w:rFonts w:asciiTheme="minorEastAsia" w:eastAsiaTheme="minorEastAsia" w:hAnsiTheme="minorEastAsia"/>
          <w:color w:val="333333"/>
          <w:sz w:val="22"/>
          <w:szCs w:val="22"/>
        </w:rPr>
        <w:t xml:space="preserve"> </w:t>
      </w:r>
      <w:r w:rsidRPr="005F2CFA">
        <w:rPr>
          <w:rStyle w:val="cm-keyword"/>
          <w:rFonts w:asciiTheme="minorEastAsia" w:eastAsiaTheme="minorEastAsia" w:hAnsiTheme="minorEastAsia"/>
          <w:color w:val="770088"/>
          <w:sz w:val="22"/>
          <w:szCs w:val="22"/>
        </w:rPr>
        <w:t>by</w:t>
      </w:r>
      <w:r w:rsidRPr="005F2CFA">
        <w:rPr>
          <w:rFonts w:asciiTheme="minorEastAsia" w:eastAsiaTheme="minorEastAsia" w:hAnsiTheme="minorEastAsia"/>
          <w:color w:val="333333"/>
          <w:sz w:val="22"/>
          <w:szCs w:val="22"/>
        </w:rPr>
        <w:t xml:space="preserve"> name</w:t>
      </w:r>
      <w:r w:rsidRPr="005F2CFA">
        <w:rPr>
          <w:rStyle w:val="cm-punctuation"/>
          <w:rFonts w:asciiTheme="minorEastAsia" w:eastAsiaTheme="minorEastAsia" w:hAnsiTheme="minorEastAsia"/>
          <w:color w:val="333333"/>
          <w:sz w:val="22"/>
          <w:szCs w:val="22"/>
        </w:rPr>
        <w:t>;</w:t>
      </w:r>
    </w:p>
    <w:p w14:paraId="2EB38431"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lastRenderedPageBreak/>
        <w:t>Using join buffer：改值强调了在获取连接条件时没有使用索引，并且需要连接缓冲区来存储中间结果。如果出现了这个值，那应该注意，根据查询的具体情况可能需要添加索引来改进能。</w:t>
      </w:r>
    </w:p>
    <w:p w14:paraId="37E30725"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Impossible where：这个值强调了where语句会导致没有符合条件的行（通过收集统计信息不可能存在结果）。</w:t>
      </w:r>
    </w:p>
    <w:p w14:paraId="1B95EAE3"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Select tables optimized away：这个值意味着仅通过使用索引，优化器可能仅从聚合函数结果中返回一行</w:t>
      </w:r>
    </w:p>
    <w:p w14:paraId="6160D523"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No tables used：Query语句中使用from dual 或不含任何from子句</w:t>
      </w:r>
    </w:p>
    <w:p w14:paraId="5ADD9547" w14:textId="77777777" w:rsidR="005F2CFA" w:rsidRPr="005F2CFA" w:rsidRDefault="005F2CFA" w:rsidP="005F2CF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Theme="minorEastAsia" w:eastAsiaTheme="minorEastAsia" w:hAnsiTheme="minorEastAsia"/>
          <w:color w:val="333333"/>
          <w:sz w:val="22"/>
          <w:szCs w:val="22"/>
        </w:rPr>
      </w:pPr>
      <w:r w:rsidRPr="005F2CFA">
        <w:rPr>
          <w:rFonts w:asciiTheme="minorEastAsia" w:eastAsiaTheme="minorEastAsia" w:hAnsiTheme="minorEastAsia"/>
          <w:color w:val="333333"/>
          <w:sz w:val="22"/>
          <w:szCs w:val="22"/>
        </w:rPr>
        <w:t> </w:t>
      </w:r>
      <w:r w:rsidRPr="005F2CFA">
        <w:rPr>
          <w:rStyle w:val="cm-comment"/>
          <w:rFonts w:asciiTheme="minorEastAsia" w:eastAsiaTheme="minorEastAsia" w:hAnsiTheme="minorEastAsia"/>
          <w:color w:val="AA5500"/>
          <w:sz w:val="22"/>
          <w:szCs w:val="22"/>
        </w:rPr>
        <w:t>-- explain select now() from dual;</w:t>
      </w:r>
    </w:p>
    <w:p w14:paraId="01B49E69"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b/>
          <w:bCs/>
          <w:color w:val="333333"/>
        </w:rPr>
        <w:t>总结：*</w:t>
      </w:r>
      <w:r w:rsidRPr="005F2CFA">
        <w:rPr>
          <w:rStyle w:val="md-plain"/>
          <w:rFonts w:asciiTheme="minorEastAsia" w:eastAsiaTheme="minorEastAsia" w:hAnsiTheme="minorEastAsia" w:cs="Open Sans"/>
          <w:color w:val="333333"/>
        </w:rPr>
        <w:t>*</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 EXPLAIN不会告诉你关于触发器、存储过程的信息或用户自定义函数对查询的影响情况</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 EXPLAIN不考虑各种Cache</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 EXPLAIN不能显示MySQL在执行查询时所作的优化工作</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 部分统计信息是估算的，并非精确值</w:t>
      </w:r>
      <w:r w:rsidRPr="005F2CFA">
        <w:rPr>
          <w:rStyle w:val="md-softbreak"/>
          <w:rFonts w:asciiTheme="minorEastAsia" w:eastAsiaTheme="minorEastAsia" w:hAnsiTheme="minorEastAsia" w:cs="Open Sans"/>
          <w:color w:val="333333"/>
        </w:rPr>
        <w:t xml:space="preserve"> </w:t>
      </w:r>
      <w:r w:rsidRPr="005F2CFA">
        <w:rPr>
          <w:rStyle w:val="md-plain"/>
          <w:rFonts w:asciiTheme="minorEastAsia" w:eastAsiaTheme="minorEastAsia" w:hAnsiTheme="minorEastAsia" w:cs="Open Sans"/>
          <w:color w:val="333333"/>
        </w:rPr>
        <w:t>• EXPALIN只能解释SELECT操作，其他操作要重写为SELECT后查看执行计划。**</w:t>
      </w:r>
    </w:p>
    <w:p w14:paraId="092DDEEA" w14:textId="77777777" w:rsidR="005F2CFA" w:rsidRPr="005F2CFA" w:rsidRDefault="005F2CFA" w:rsidP="005F2CFA">
      <w:pPr>
        <w:pStyle w:val="md-end-block"/>
        <w:spacing w:before="192" w:beforeAutospacing="0" w:after="192" w:afterAutospacing="0"/>
        <w:rPr>
          <w:rFonts w:asciiTheme="minorEastAsia" w:eastAsiaTheme="minorEastAsia" w:hAnsiTheme="minorEastAsia" w:cs="Open Sans"/>
          <w:color w:val="333333"/>
        </w:rPr>
      </w:pPr>
      <w:r w:rsidRPr="005F2CFA">
        <w:rPr>
          <w:rStyle w:val="md-plain"/>
          <w:rFonts w:asciiTheme="minorEastAsia" w:eastAsiaTheme="minorEastAsia" w:hAnsiTheme="minorEastAsia" w:cs="Open Sans"/>
          <w:color w:val="333333"/>
        </w:rPr>
        <w:t>通过收集统计信息不可能存在结果</w:t>
      </w:r>
    </w:p>
    <w:p w14:paraId="07C95B5E" w14:textId="0E031E4F" w:rsidR="005F2CFA" w:rsidRDefault="005F2CFA" w:rsidP="0057053B">
      <w:pPr>
        <w:rPr>
          <w:rFonts w:asciiTheme="minorEastAsia" w:hAnsiTheme="minorEastAsia"/>
        </w:rPr>
      </w:pPr>
    </w:p>
    <w:p w14:paraId="28AE672F" w14:textId="77777777" w:rsidR="00DC5D93" w:rsidRPr="005F2CFA" w:rsidRDefault="00DC5D93" w:rsidP="0057053B">
      <w:pPr>
        <w:rPr>
          <w:rFonts w:asciiTheme="minorEastAsia" w:hAnsiTheme="minorEastAsia" w:hint="eastAsia"/>
        </w:rPr>
      </w:pPr>
    </w:p>
    <w:sectPr w:rsidR="00DC5D93" w:rsidRPr="005F2CFA" w:rsidSect="00265F40">
      <w:footerReference w:type="even" r:id="rId34"/>
      <w:footerReference w:type="default" r:id="rId35"/>
      <w:pgSz w:w="11900" w:h="16840"/>
      <w:pgMar w:top="726" w:right="1170" w:bottom="1440" w:left="1233"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479E4" w14:textId="77777777" w:rsidR="00EC680D" w:rsidRDefault="00EC680D" w:rsidP="00AD61F6">
      <w:r>
        <w:separator/>
      </w:r>
    </w:p>
  </w:endnote>
  <w:endnote w:type="continuationSeparator" w:id="0">
    <w:p w14:paraId="51028965" w14:textId="77777777" w:rsidR="00EC680D" w:rsidRDefault="00EC680D" w:rsidP="00AD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62F3" w14:textId="77777777" w:rsidR="00985521" w:rsidRPr="002555F5" w:rsidRDefault="00985521" w:rsidP="00985521">
    <w:pPr>
      <w:pStyle w:val="af2"/>
      <w:framePr w:wrap="none" w:vAnchor="text" w:hAnchor="margin" w:xAlign="center" w:y="1"/>
      <w:rPr>
        <w:rStyle w:val="af5"/>
        <w:rFonts w:ascii="等线" w:eastAsia="等线" w:hAnsi="等线"/>
      </w:rPr>
    </w:pPr>
    <w:r>
      <w:rPr>
        <w:rStyle w:val="af5"/>
      </w:rPr>
      <w:fldChar w:fldCharType="begin"/>
    </w:r>
    <w:r>
      <w:rPr>
        <w:rStyle w:val="af5"/>
      </w:rPr>
      <w:instrText xml:space="preserve">PAGE  </w:instrText>
    </w:r>
    <w:r>
      <w:rPr>
        <w:rStyle w:val="af5"/>
      </w:rPr>
      <w:fldChar w:fldCharType="end"/>
    </w:r>
  </w:p>
  <w:p w14:paraId="032CD055" w14:textId="77777777" w:rsidR="00985521" w:rsidRPr="002555F5" w:rsidRDefault="00985521">
    <w:pPr>
      <w:pStyle w:val="af2"/>
      <w:rPr>
        <w:rFonts w:ascii="等线" w:eastAsia="等线" w:hAnsi="等线"/>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0FC8C" w14:textId="77777777" w:rsidR="00985521" w:rsidRPr="002555F5" w:rsidRDefault="00985521" w:rsidP="00985521">
    <w:pPr>
      <w:pStyle w:val="af2"/>
      <w:framePr w:wrap="none" w:vAnchor="text" w:hAnchor="margin" w:xAlign="center" w:y="1"/>
      <w:rPr>
        <w:rStyle w:val="af5"/>
        <w:rFonts w:ascii="等线" w:eastAsia="等线" w:hAnsi="等线"/>
      </w:rPr>
    </w:pPr>
    <w:r>
      <w:rPr>
        <w:rStyle w:val="af5"/>
      </w:rPr>
      <w:fldChar w:fldCharType="begin"/>
    </w:r>
    <w:r>
      <w:rPr>
        <w:rStyle w:val="af5"/>
      </w:rPr>
      <w:instrText xml:space="preserve">PAGE  </w:instrText>
    </w:r>
    <w:r>
      <w:rPr>
        <w:rStyle w:val="af5"/>
      </w:rPr>
      <w:fldChar w:fldCharType="separate"/>
    </w:r>
    <w:r w:rsidR="00557D29">
      <w:rPr>
        <w:rStyle w:val="af5"/>
        <w:noProof/>
      </w:rPr>
      <w:t>8</w:t>
    </w:r>
    <w:r>
      <w:rPr>
        <w:rStyle w:val="af5"/>
      </w:rPr>
      <w:fldChar w:fldCharType="end"/>
    </w:r>
  </w:p>
  <w:p w14:paraId="0F7573E2" w14:textId="77777777" w:rsidR="00985521" w:rsidRPr="002555F5" w:rsidRDefault="00985521">
    <w:pPr>
      <w:pStyle w:val="af2"/>
      <w:rPr>
        <w:rFonts w:ascii="等线" w:eastAsia="等线" w:hAnsi="等线"/>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EA20D" w14:textId="77777777" w:rsidR="00EC680D" w:rsidRDefault="00EC680D" w:rsidP="00AD61F6">
      <w:r>
        <w:separator/>
      </w:r>
    </w:p>
  </w:footnote>
  <w:footnote w:type="continuationSeparator" w:id="0">
    <w:p w14:paraId="20AFC89F" w14:textId="77777777" w:rsidR="00EC680D" w:rsidRDefault="00EC680D" w:rsidP="00AD6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024"/>
    <w:multiLevelType w:val="hybridMultilevel"/>
    <w:tmpl w:val="41AA6E46"/>
    <w:lvl w:ilvl="0" w:tplc="63D07BA8">
      <w:start w:val="1"/>
      <w:numFmt w:val="decimal"/>
      <w:lvlText w:val="%1."/>
      <w:lvlJc w:val="left"/>
      <w:pPr>
        <w:ind w:left="360" w:hanging="360"/>
      </w:pPr>
      <w:rPr>
        <w:rFonts w:asciiTheme="minorEastAsia" w:hAnsiTheme="minorEastAsia" w:cs="Open Sans"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0450A"/>
    <w:multiLevelType w:val="multilevel"/>
    <w:tmpl w:val="C9CC47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90A6731"/>
    <w:multiLevelType w:val="multilevel"/>
    <w:tmpl w:val="194CC3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C49050D"/>
    <w:multiLevelType w:val="hybridMultilevel"/>
    <w:tmpl w:val="EC448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5762EC"/>
    <w:multiLevelType w:val="hybridMultilevel"/>
    <w:tmpl w:val="EAB489E4"/>
    <w:lvl w:ilvl="0" w:tplc="14542ECE">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FA42F67"/>
    <w:multiLevelType w:val="hybridMultilevel"/>
    <w:tmpl w:val="A14210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7E4995"/>
    <w:multiLevelType w:val="multilevel"/>
    <w:tmpl w:val="3766B3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44B36A6"/>
    <w:multiLevelType w:val="multilevel"/>
    <w:tmpl w:val="69C4DB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16491"/>
    <w:multiLevelType w:val="hybridMultilevel"/>
    <w:tmpl w:val="C0A04194"/>
    <w:lvl w:ilvl="0" w:tplc="CF2C7616">
      <w:start w:val="1"/>
      <w:numFmt w:val="decimal"/>
      <w:lvlText w:val="%1."/>
      <w:lvlJc w:val="left"/>
      <w:pPr>
        <w:ind w:left="360" w:hanging="360"/>
      </w:pPr>
      <w:rPr>
        <w:rFonts w:asciiTheme="minorEastAsia" w:hAnsiTheme="minorEastAsia" w:cs="Open Sans"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6062BD"/>
    <w:multiLevelType w:val="hybridMultilevel"/>
    <w:tmpl w:val="1B469756"/>
    <w:lvl w:ilvl="0" w:tplc="CAC6BD8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3156D0"/>
    <w:multiLevelType w:val="hybridMultilevel"/>
    <w:tmpl w:val="13B433A2"/>
    <w:lvl w:ilvl="0" w:tplc="AF54DFA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A207D5"/>
    <w:multiLevelType w:val="hybridMultilevel"/>
    <w:tmpl w:val="587E63BC"/>
    <w:lvl w:ilvl="0" w:tplc="6316A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8434A1"/>
    <w:multiLevelType w:val="hybridMultilevel"/>
    <w:tmpl w:val="9C1C7C7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225A7F75"/>
    <w:multiLevelType w:val="hybridMultilevel"/>
    <w:tmpl w:val="BA085602"/>
    <w:lvl w:ilvl="0" w:tplc="F1C485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B22D32"/>
    <w:multiLevelType w:val="hybridMultilevel"/>
    <w:tmpl w:val="07B4F874"/>
    <w:lvl w:ilvl="0" w:tplc="A5A4F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722B8B"/>
    <w:multiLevelType w:val="hybridMultilevel"/>
    <w:tmpl w:val="A606B46C"/>
    <w:lvl w:ilvl="0" w:tplc="0E38E83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BA6369"/>
    <w:multiLevelType w:val="hybridMultilevel"/>
    <w:tmpl w:val="102855F6"/>
    <w:lvl w:ilvl="0" w:tplc="4F26E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7230860"/>
    <w:multiLevelType w:val="hybridMultilevel"/>
    <w:tmpl w:val="D356443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5034F2A"/>
    <w:multiLevelType w:val="hybridMultilevel"/>
    <w:tmpl w:val="E49A7C8E"/>
    <w:lvl w:ilvl="0" w:tplc="639E2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24473"/>
    <w:multiLevelType w:val="hybridMultilevel"/>
    <w:tmpl w:val="D37CF8D8"/>
    <w:lvl w:ilvl="0" w:tplc="24206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F07CE9"/>
    <w:multiLevelType w:val="hybridMultilevel"/>
    <w:tmpl w:val="43488160"/>
    <w:lvl w:ilvl="0" w:tplc="E0D87A3E">
      <w:start w:val="1"/>
      <w:numFmt w:val="decimal"/>
      <w:lvlText w:val="%1."/>
      <w:lvlJc w:val="left"/>
      <w:pPr>
        <w:ind w:left="360" w:hanging="360"/>
      </w:pPr>
      <w:rPr>
        <w:rFonts w:asciiTheme="minorEastAsia" w:hAnsiTheme="minorEastAsia" w:cs="Open Sans"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C014E0"/>
    <w:multiLevelType w:val="multilevel"/>
    <w:tmpl w:val="F642D13C"/>
    <w:lvl w:ilvl="0">
      <w:start w:val="1"/>
      <w:numFmt w:val="decimal"/>
      <w:lvlText w:val="%1."/>
      <w:lvlJc w:val="left"/>
      <w:pPr>
        <w:ind w:left="480" w:hanging="480"/>
      </w:pPr>
      <w:rPr>
        <w:rFonts w:hint="eastAsia"/>
      </w:rPr>
    </w:lvl>
    <w:lvl w:ilvl="1">
      <w:start w:val="1"/>
      <w:numFmt w:val="decimal"/>
      <w:pStyle w:val="2"/>
      <w:isLgl/>
      <w:lvlText w:val="%1.%2."/>
      <w:lvlJc w:val="left"/>
      <w:pPr>
        <w:ind w:left="1140" w:hanging="72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22" w15:restartNumberingAfterBreak="0">
    <w:nsid w:val="59DC1C1A"/>
    <w:multiLevelType w:val="multilevel"/>
    <w:tmpl w:val="724C34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A1B78"/>
    <w:multiLevelType w:val="multilevel"/>
    <w:tmpl w:val="1908BB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B108F"/>
    <w:multiLevelType w:val="hybridMultilevel"/>
    <w:tmpl w:val="F73EA3BE"/>
    <w:lvl w:ilvl="0" w:tplc="049E7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4236D5"/>
    <w:multiLevelType w:val="multilevel"/>
    <w:tmpl w:val="A55ADE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FC119A"/>
    <w:multiLevelType w:val="hybridMultilevel"/>
    <w:tmpl w:val="DD8021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5681F6C"/>
    <w:multiLevelType w:val="hybridMultilevel"/>
    <w:tmpl w:val="DFBA7096"/>
    <w:lvl w:ilvl="0" w:tplc="74265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9733C5"/>
    <w:multiLevelType w:val="hybridMultilevel"/>
    <w:tmpl w:val="1F509E0A"/>
    <w:lvl w:ilvl="0" w:tplc="945C1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94470A"/>
    <w:multiLevelType w:val="hybridMultilevel"/>
    <w:tmpl w:val="DBD04D36"/>
    <w:lvl w:ilvl="0" w:tplc="518A8236">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F910F2"/>
    <w:multiLevelType w:val="hybridMultilevel"/>
    <w:tmpl w:val="6366D936"/>
    <w:lvl w:ilvl="0" w:tplc="689E0D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A97084"/>
    <w:multiLevelType w:val="hybridMultilevel"/>
    <w:tmpl w:val="1E425328"/>
    <w:lvl w:ilvl="0" w:tplc="1CEA8D6E">
      <w:start w:val="1"/>
      <w:numFmt w:val="decimal"/>
      <w:lvlText w:val="%1."/>
      <w:lvlJc w:val="left"/>
      <w:pPr>
        <w:ind w:left="360" w:hanging="360"/>
      </w:pPr>
      <w:rPr>
        <w:rFonts w:asciiTheme="minorEastAsia" w:hAnsiTheme="minorEastAsia" w:cs="Open Sans"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AE4868"/>
    <w:multiLevelType w:val="hybridMultilevel"/>
    <w:tmpl w:val="0EB23B52"/>
    <w:lvl w:ilvl="0" w:tplc="35EC3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CE32AD"/>
    <w:multiLevelType w:val="hybridMultilevel"/>
    <w:tmpl w:val="8E3899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775210A"/>
    <w:multiLevelType w:val="multilevel"/>
    <w:tmpl w:val="5EFC74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D61E24"/>
    <w:multiLevelType w:val="hybridMultilevel"/>
    <w:tmpl w:val="B4F48508"/>
    <w:lvl w:ilvl="0" w:tplc="DAD22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8A27B0"/>
    <w:multiLevelType w:val="hybridMultilevel"/>
    <w:tmpl w:val="7B9EF854"/>
    <w:lvl w:ilvl="0" w:tplc="E3280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0"/>
  </w:num>
  <w:num w:numId="3">
    <w:abstractNumId w:val="27"/>
  </w:num>
  <w:num w:numId="4">
    <w:abstractNumId w:val="14"/>
  </w:num>
  <w:num w:numId="5">
    <w:abstractNumId w:val="18"/>
  </w:num>
  <w:num w:numId="6">
    <w:abstractNumId w:val="30"/>
  </w:num>
  <w:num w:numId="7">
    <w:abstractNumId w:val="15"/>
  </w:num>
  <w:num w:numId="8">
    <w:abstractNumId w:val="12"/>
  </w:num>
  <w:num w:numId="9">
    <w:abstractNumId w:val="36"/>
  </w:num>
  <w:num w:numId="10">
    <w:abstractNumId w:val="28"/>
  </w:num>
  <w:num w:numId="11">
    <w:abstractNumId w:val="16"/>
  </w:num>
  <w:num w:numId="12">
    <w:abstractNumId w:val="32"/>
  </w:num>
  <w:num w:numId="13">
    <w:abstractNumId w:val="24"/>
  </w:num>
  <w:num w:numId="14">
    <w:abstractNumId w:val="7"/>
  </w:num>
  <w:num w:numId="15">
    <w:abstractNumId w:val="22"/>
  </w:num>
  <w:num w:numId="16">
    <w:abstractNumId w:val="25"/>
  </w:num>
  <w:num w:numId="17">
    <w:abstractNumId w:val="34"/>
  </w:num>
  <w:num w:numId="18">
    <w:abstractNumId w:val="23"/>
  </w:num>
  <w:num w:numId="19">
    <w:abstractNumId w:val="19"/>
  </w:num>
  <w:num w:numId="20">
    <w:abstractNumId w:val="35"/>
  </w:num>
  <w:num w:numId="21">
    <w:abstractNumId w:val="29"/>
  </w:num>
  <w:num w:numId="22">
    <w:abstractNumId w:val="4"/>
  </w:num>
  <w:num w:numId="23">
    <w:abstractNumId w:val="9"/>
  </w:num>
  <w:num w:numId="24">
    <w:abstractNumId w:val="13"/>
  </w:num>
  <w:num w:numId="25">
    <w:abstractNumId w:val="3"/>
  </w:num>
  <w:num w:numId="26">
    <w:abstractNumId w:val="17"/>
  </w:num>
  <w:num w:numId="27">
    <w:abstractNumId w:val="26"/>
  </w:num>
  <w:num w:numId="28">
    <w:abstractNumId w:val="2"/>
  </w:num>
  <w:num w:numId="29">
    <w:abstractNumId w:val="1"/>
  </w:num>
  <w:num w:numId="30">
    <w:abstractNumId w:val="33"/>
  </w:num>
  <w:num w:numId="31">
    <w:abstractNumId w:val="5"/>
  </w:num>
  <w:num w:numId="32">
    <w:abstractNumId w:val="6"/>
  </w:num>
  <w:num w:numId="33">
    <w:abstractNumId w:val="11"/>
  </w:num>
  <w:num w:numId="34">
    <w:abstractNumId w:val="31"/>
  </w:num>
  <w:num w:numId="35">
    <w:abstractNumId w:val="8"/>
  </w:num>
  <w:num w:numId="36">
    <w:abstractNumId w:val="0"/>
  </w:num>
  <w:num w:numId="37">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30"/>
    <w:rsid w:val="000119E2"/>
    <w:rsid w:val="000167A8"/>
    <w:rsid w:val="00016B3F"/>
    <w:rsid w:val="00027CAC"/>
    <w:rsid w:val="00046217"/>
    <w:rsid w:val="00047E63"/>
    <w:rsid w:val="00052E85"/>
    <w:rsid w:val="000648E2"/>
    <w:rsid w:val="00065426"/>
    <w:rsid w:val="0007164D"/>
    <w:rsid w:val="00081528"/>
    <w:rsid w:val="00082E88"/>
    <w:rsid w:val="00084A93"/>
    <w:rsid w:val="00092882"/>
    <w:rsid w:val="000949A1"/>
    <w:rsid w:val="000A1B7F"/>
    <w:rsid w:val="000A79EC"/>
    <w:rsid w:val="000B7A48"/>
    <w:rsid w:val="000C1F6F"/>
    <w:rsid w:val="000C5300"/>
    <w:rsid w:val="000C66B6"/>
    <w:rsid w:val="000D03DF"/>
    <w:rsid w:val="000D3514"/>
    <w:rsid w:val="000D35B4"/>
    <w:rsid w:val="000D4653"/>
    <w:rsid w:val="000E0678"/>
    <w:rsid w:val="000E4796"/>
    <w:rsid w:val="000F2FBB"/>
    <w:rsid w:val="000F7BE1"/>
    <w:rsid w:val="00124CC3"/>
    <w:rsid w:val="00124EF0"/>
    <w:rsid w:val="00125516"/>
    <w:rsid w:val="0013037F"/>
    <w:rsid w:val="00135D58"/>
    <w:rsid w:val="00143506"/>
    <w:rsid w:val="00146BAF"/>
    <w:rsid w:val="001549B6"/>
    <w:rsid w:val="00156CB0"/>
    <w:rsid w:val="00166B55"/>
    <w:rsid w:val="00172762"/>
    <w:rsid w:val="001739B2"/>
    <w:rsid w:val="001A364C"/>
    <w:rsid w:val="001C0E38"/>
    <w:rsid w:val="001D3BD4"/>
    <w:rsid w:val="001E2B5F"/>
    <w:rsid w:val="001E6DD9"/>
    <w:rsid w:val="001E7127"/>
    <w:rsid w:val="00203318"/>
    <w:rsid w:val="002103DD"/>
    <w:rsid w:val="00216969"/>
    <w:rsid w:val="0023158B"/>
    <w:rsid w:val="00232CBA"/>
    <w:rsid w:val="002379AE"/>
    <w:rsid w:val="00247BDC"/>
    <w:rsid w:val="002555F5"/>
    <w:rsid w:val="0026316F"/>
    <w:rsid w:val="00265F40"/>
    <w:rsid w:val="00276C99"/>
    <w:rsid w:val="00285E26"/>
    <w:rsid w:val="002877E6"/>
    <w:rsid w:val="002A6B05"/>
    <w:rsid w:val="002B49AA"/>
    <w:rsid w:val="002D1BC2"/>
    <w:rsid w:val="002D5D30"/>
    <w:rsid w:val="002E1767"/>
    <w:rsid w:val="00304BAF"/>
    <w:rsid w:val="00327440"/>
    <w:rsid w:val="0034345E"/>
    <w:rsid w:val="00355AC5"/>
    <w:rsid w:val="00355AEF"/>
    <w:rsid w:val="0036063F"/>
    <w:rsid w:val="003657CE"/>
    <w:rsid w:val="003719CF"/>
    <w:rsid w:val="00374916"/>
    <w:rsid w:val="0037791E"/>
    <w:rsid w:val="003D2A8E"/>
    <w:rsid w:val="003E741D"/>
    <w:rsid w:val="00407173"/>
    <w:rsid w:val="004072A3"/>
    <w:rsid w:val="0042000D"/>
    <w:rsid w:val="004238FA"/>
    <w:rsid w:val="00424387"/>
    <w:rsid w:val="00446297"/>
    <w:rsid w:val="00451BEA"/>
    <w:rsid w:val="004576BB"/>
    <w:rsid w:val="00472FB8"/>
    <w:rsid w:val="00483D20"/>
    <w:rsid w:val="004871D8"/>
    <w:rsid w:val="004B1DBB"/>
    <w:rsid w:val="004B1FEE"/>
    <w:rsid w:val="004B5283"/>
    <w:rsid w:val="004B78C6"/>
    <w:rsid w:val="004C2C94"/>
    <w:rsid w:val="004C464A"/>
    <w:rsid w:val="004C669A"/>
    <w:rsid w:val="004E1E9E"/>
    <w:rsid w:val="004F740F"/>
    <w:rsid w:val="004F7BC5"/>
    <w:rsid w:val="00500C46"/>
    <w:rsid w:val="005044F0"/>
    <w:rsid w:val="00505A23"/>
    <w:rsid w:val="00515F5D"/>
    <w:rsid w:val="00524948"/>
    <w:rsid w:val="00526FFD"/>
    <w:rsid w:val="005311C4"/>
    <w:rsid w:val="005376BA"/>
    <w:rsid w:val="0055587D"/>
    <w:rsid w:val="00556E0A"/>
    <w:rsid w:val="00557D29"/>
    <w:rsid w:val="0057053B"/>
    <w:rsid w:val="00571C10"/>
    <w:rsid w:val="0058171B"/>
    <w:rsid w:val="005916B6"/>
    <w:rsid w:val="005A4C6A"/>
    <w:rsid w:val="005B44B5"/>
    <w:rsid w:val="005B56DD"/>
    <w:rsid w:val="005D58E9"/>
    <w:rsid w:val="005D6595"/>
    <w:rsid w:val="005E15EF"/>
    <w:rsid w:val="005E59AE"/>
    <w:rsid w:val="005F21A0"/>
    <w:rsid w:val="005F2CFA"/>
    <w:rsid w:val="005F48DA"/>
    <w:rsid w:val="00605193"/>
    <w:rsid w:val="00615A0F"/>
    <w:rsid w:val="00616C6D"/>
    <w:rsid w:val="00633769"/>
    <w:rsid w:val="00644A22"/>
    <w:rsid w:val="00647072"/>
    <w:rsid w:val="006719AC"/>
    <w:rsid w:val="00682D4D"/>
    <w:rsid w:val="00684348"/>
    <w:rsid w:val="00687605"/>
    <w:rsid w:val="006A0EBA"/>
    <w:rsid w:val="006A13B1"/>
    <w:rsid w:val="006A3416"/>
    <w:rsid w:val="006A7DCD"/>
    <w:rsid w:val="006B4BCF"/>
    <w:rsid w:val="006C27DD"/>
    <w:rsid w:val="006C5176"/>
    <w:rsid w:val="006C72FC"/>
    <w:rsid w:val="006F0EA3"/>
    <w:rsid w:val="006F4C03"/>
    <w:rsid w:val="00703932"/>
    <w:rsid w:val="007132BA"/>
    <w:rsid w:val="0072087E"/>
    <w:rsid w:val="007214B8"/>
    <w:rsid w:val="0072793D"/>
    <w:rsid w:val="00741CB9"/>
    <w:rsid w:val="007636EE"/>
    <w:rsid w:val="00764E91"/>
    <w:rsid w:val="0078075A"/>
    <w:rsid w:val="00781EFD"/>
    <w:rsid w:val="007841C5"/>
    <w:rsid w:val="00786A60"/>
    <w:rsid w:val="0079681E"/>
    <w:rsid w:val="007978DC"/>
    <w:rsid w:val="007A7AD5"/>
    <w:rsid w:val="007B3277"/>
    <w:rsid w:val="007C1B10"/>
    <w:rsid w:val="007D226A"/>
    <w:rsid w:val="007E4472"/>
    <w:rsid w:val="007F6070"/>
    <w:rsid w:val="008108E2"/>
    <w:rsid w:val="008242B7"/>
    <w:rsid w:val="00831DAC"/>
    <w:rsid w:val="00832FE0"/>
    <w:rsid w:val="00835180"/>
    <w:rsid w:val="00835E45"/>
    <w:rsid w:val="00844186"/>
    <w:rsid w:val="008448D5"/>
    <w:rsid w:val="00853D24"/>
    <w:rsid w:val="00874552"/>
    <w:rsid w:val="00885CD2"/>
    <w:rsid w:val="008866E1"/>
    <w:rsid w:val="00886B81"/>
    <w:rsid w:val="008A206B"/>
    <w:rsid w:val="008A4407"/>
    <w:rsid w:val="008C2872"/>
    <w:rsid w:val="008E1C6F"/>
    <w:rsid w:val="008E6F1C"/>
    <w:rsid w:val="008F3D55"/>
    <w:rsid w:val="00914DAD"/>
    <w:rsid w:val="00917BE2"/>
    <w:rsid w:val="0094240B"/>
    <w:rsid w:val="00945A30"/>
    <w:rsid w:val="009565A9"/>
    <w:rsid w:val="00970F18"/>
    <w:rsid w:val="00981389"/>
    <w:rsid w:val="00985521"/>
    <w:rsid w:val="0099080F"/>
    <w:rsid w:val="00991580"/>
    <w:rsid w:val="00995D81"/>
    <w:rsid w:val="009B143D"/>
    <w:rsid w:val="009B1F5B"/>
    <w:rsid w:val="009B5323"/>
    <w:rsid w:val="009C0AE5"/>
    <w:rsid w:val="009C2840"/>
    <w:rsid w:val="009D0130"/>
    <w:rsid w:val="009D42BB"/>
    <w:rsid w:val="009E6F27"/>
    <w:rsid w:val="009F5752"/>
    <w:rsid w:val="009F5AE2"/>
    <w:rsid w:val="00A02343"/>
    <w:rsid w:val="00A04A7F"/>
    <w:rsid w:val="00A135DF"/>
    <w:rsid w:val="00A16B9F"/>
    <w:rsid w:val="00A3630B"/>
    <w:rsid w:val="00A5683A"/>
    <w:rsid w:val="00A600C8"/>
    <w:rsid w:val="00A76EB9"/>
    <w:rsid w:val="00A90598"/>
    <w:rsid w:val="00AA0090"/>
    <w:rsid w:val="00AA49BB"/>
    <w:rsid w:val="00AB5BF5"/>
    <w:rsid w:val="00AC1D1D"/>
    <w:rsid w:val="00AD5223"/>
    <w:rsid w:val="00AD61F6"/>
    <w:rsid w:val="00AD6B3B"/>
    <w:rsid w:val="00AE34EB"/>
    <w:rsid w:val="00AE3F6E"/>
    <w:rsid w:val="00AE550C"/>
    <w:rsid w:val="00AE75F3"/>
    <w:rsid w:val="00AF66DA"/>
    <w:rsid w:val="00B10A2E"/>
    <w:rsid w:val="00B11557"/>
    <w:rsid w:val="00B12EC8"/>
    <w:rsid w:val="00B13E67"/>
    <w:rsid w:val="00B33D81"/>
    <w:rsid w:val="00B41492"/>
    <w:rsid w:val="00B4453F"/>
    <w:rsid w:val="00B5159F"/>
    <w:rsid w:val="00B54E4A"/>
    <w:rsid w:val="00B576C9"/>
    <w:rsid w:val="00B626B8"/>
    <w:rsid w:val="00B8120B"/>
    <w:rsid w:val="00B907FF"/>
    <w:rsid w:val="00BB3534"/>
    <w:rsid w:val="00BC30EC"/>
    <w:rsid w:val="00BE2B4C"/>
    <w:rsid w:val="00BE7FDD"/>
    <w:rsid w:val="00C02533"/>
    <w:rsid w:val="00C062C8"/>
    <w:rsid w:val="00C176C2"/>
    <w:rsid w:val="00C24658"/>
    <w:rsid w:val="00C24799"/>
    <w:rsid w:val="00C31C8E"/>
    <w:rsid w:val="00C74E0A"/>
    <w:rsid w:val="00C846B0"/>
    <w:rsid w:val="00C972E0"/>
    <w:rsid w:val="00CA7BCF"/>
    <w:rsid w:val="00CC4290"/>
    <w:rsid w:val="00CD72D1"/>
    <w:rsid w:val="00CD77B9"/>
    <w:rsid w:val="00D042E4"/>
    <w:rsid w:val="00D167A6"/>
    <w:rsid w:val="00D20495"/>
    <w:rsid w:val="00D36C98"/>
    <w:rsid w:val="00D41770"/>
    <w:rsid w:val="00D50890"/>
    <w:rsid w:val="00D6533E"/>
    <w:rsid w:val="00D74043"/>
    <w:rsid w:val="00D756F2"/>
    <w:rsid w:val="00D8162B"/>
    <w:rsid w:val="00D84849"/>
    <w:rsid w:val="00D94B8C"/>
    <w:rsid w:val="00DA3263"/>
    <w:rsid w:val="00DA3601"/>
    <w:rsid w:val="00DA6724"/>
    <w:rsid w:val="00DC3743"/>
    <w:rsid w:val="00DC5D93"/>
    <w:rsid w:val="00DC7FF7"/>
    <w:rsid w:val="00DE6DA0"/>
    <w:rsid w:val="00DF48A8"/>
    <w:rsid w:val="00E03BA0"/>
    <w:rsid w:val="00E233E4"/>
    <w:rsid w:val="00E442DA"/>
    <w:rsid w:val="00E52D0D"/>
    <w:rsid w:val="00E54EEC"/>
    <w:rsid w:val="00E5516F"/>
    <w:rsid w:val="00E604C9"/>
    <w:rsid w:val="00E73AC0"/>
    <w:rsid w:val="00E754AF"/>
    <w:rsid w:val="00E87617"/>
    <w:rsid w:val="00E90734"/>
    <w:rsid w:val="00E9119C"/>
    <w:rsid w:val="00E917EE"/>
    <w:rsid w:val="00E937C7"/>
    <w:rsid w:val="00E97D9B"/>
    <w:rsid w:val="00EB3D5B"/>
    <w:rsid w:val="00EB4548"/>
    <w:rsid w:val="00EB4919"/>
    <w:rsid w:val="00EC6250"/>
    <w:rsid w:val="00EC680D"/>
    <w:rsid w:val="00ED16F0"/>
    <w:rsid w:val="00EE37D4"/>
    <w:rsid w:val="00EF1D2A"/>
    <w:rsid w:val="00EF578D"/>
    <w:rsid w:val="00F00C34"/>
    <w:rsid w:val="00F1115D"/>
    <w:rsid w:val="00F22CD1"/>
    <w:rsid w:val="00F801C4"/>
    <w:rsid w:val="00F916AC"/>
    <w:rsid w:val="00FA2F09"/>
    <w:rsid w:val="00FB448F"/>
    <w:rsid w:val="00FB7197"/>
    <w:rsid w:val="00FC020B"/>
    <w:rsid w:val="00FC3765"/>
    <w:rsid w:val="00FD2EDF"/>
    <w:rsid w:val="00FF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3F48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2DA"/>
    <w:rPr>
      <w:rFonts w:ascii="Times New Roman" w:hAnsi="Times New Roman" w:cs="Times New Roman"/>
      <w:kern w:val="0"/>
    </w:rPr>
  </w:style>
  <w:style w:type="paragraph" w:styleId="1">
    <w:name w:val="heading 1"/>
    <w:basedOn w:val="a"/>
    <w:next w:val="a"/>
    <w:link w:val="10"/>
    <w:uiPriority w:val="9"/>
    <w:qFormat/>
    <w:rsid w:val="00016B3F"/>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5044F0"/>
    <w:pPr>
      <w:keepNext/>
      <w:keepLines/>
      <w:widowControl w:val="0"/>
      <w:numPr>
        <w:ilvl w:val="1"/>
        <w:numId w:val="1"/>
      </w:numPr>
      <w:spacing w:before="260" w:after="260" w:line="416" w:lineRule="auto"/>
      <w:outlineLvl w:val="1"/>
    </w:pPr>
    <w:rPr>
      <w:rFonts w:ascii="Helvetica Neue" w:eastAsia="Helvetica Neue" w:hAnsi="Helvetica Neue" w:cstheme="majorBidi"/>
      <w:bCs/>
      <w:kern w:val="2"/>
      <w:sz w:val="32"/>
      <w:szCs w:val="32"/>
    </w:rPr>
  </w:style>
  <w:style w:type="paragraph" w:styleId="3">
    <w:name w:val="heading 3"/>
    <w:basedOn w:val="a"/>
    <w:next w:val="a"/>
    <w:link w:val="30"/>
    <w:uiPriority w:val="9"/>
    <w:unhideWhenUsed/>
    <w:qFormat/>
    <w:rsid w:val="00016B3F"/>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4">
    <w:name w:val="heading 4"/>
    <w:basedOn w:val="a"/>
    <w:next w:val="a"/>
    <w:link w:val="40"/>
    <w:uiPriority w:val="9"/>
    <w:semiHidden/>
    <w:unhideWhenUsed/>
    <w:qFormat/>
    <w:rsid w:val="00016B3F"/>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016B3F"/>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16B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16B3F"/>
    <w:pPr>
      <w:keepNext/>
      <w:keepLines/>
      <w:spacing w:before="240" w:after="64" w:line="320" w:lineRule="auto"/>
      <w:outlineLvl w:val="6"/>
    </w:pPr>
    <w:rPr>
      <w:b/>
      <w:bCs/>
    </w:rPr>
  </w:style>
  <w:style w:type="paragraph" w:styleId="8">
    <w:name w:val="heading 8"/>
    <w:basedOn w:val="a"/>
    <w:next w:val="a"/>
    <w:link w:val="80"/>
    <w:uiPriority w:val="9"/>
    <w:semiHidden/>
    <w:unhideWhenUsed/>
    <w:qFormat/>
    <w:rsid w:val="00016B3F"/>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16B3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27CAC"/>
  </w:style>
  <w:style w:type="character" w:customStyle="1" w:styleId="a4">
    <w:name w:val="日期 字符"/>
    <w:basedOn w:val="a0"/>
    <w:link w:val="a3"/>
    <w:uiPriority w:val="99"/>
    <w:semiHidden/>
    <w:rsid w:val="00027CAC"/>
  </w:style>
  <w:style w:type="paragraph" w:styleId="a5">
    <w:name w:val="List Paragraph"/>
    <w:basedOn w:val="a"/>
    <w:uiPriority w:val="34"/>
    <w:qFormat/>
    <w:rsid w:val="00FD2EDF"/>
    <w:pPr>
      <w:widowControl w:val="0"/>
      <w:ind w:firstLine="420"/>
      <w:jc w:val="both"/>
    </w:pPr>
    <w:rPr>
      <w:rFonts w:asciiTheme="minorHAnsi" w:hAnsiTheme="minorHAnsi" w:cstheme="minorBidi"/>
      <w:kern w:val="2"/>
    </w:rPr>
  </w:style>
  <w:style w:type="paragraph" w:styleId="TOC1">
    <w:name w:val="toc 1"/>
    <w:basedOn w:val="a"/>
    <w:next w:val="a"/>
    <w:autoRedefine/>
    <w:uiPriority w:val="39"/>
    <w:unhideWhenUsed/>
    <w:rsid w:val="00FD2EDF"/>
    <w:pPr>
      <w:widowControl w:val="0"/>
      <w:spacing w:before="120"/>
    </w:pPr>
    <w:rPr>
      <w:rFonts w:asciiTheme="minorHAnsi" w:eastAsiaTheme="minorHAnsi" w:hAnsiTheme="minorHAnsi" w:cstheme="minorBidi"/>
      <w:b/>
      <w:bCs/>
      <w:kern w:val="2"/>
      <w:sz w:val="22"/>
      <w:szCs w:val="22"/>
    </w:rPr>
  </w:style>
  <w:style w:type="paragraph" w:styleId="TOC2">
    <w:name w:val="toc 2"/>
    <w:basedOn w:val="a"/>
    <w:next w:val="a"/>
    <w:autoRedefine/>
    <w:uiPriority w:val="39"/>
    <w:unhideWhenUsed/>
    <w:rsid w:val="00FD2EDF"/>
    <w:pPr>
      <w:widowControl w:val="0"/>
      <w:ind w:left="240"/>
    </w:pPr>
    <w:rPr>
      <w:rFonts w:asciiTheme="minorHAnsi" w:eastAsiaTheme="minorHAnsi" w:hAnsiTheme="minorHAnsi" w:cstheme="minorBidi"/>
      <w:i/>
      <w:iCs/>
      <w:kern w:val="2"/>
      <w:sz w:val="22"/>
      <w:szCs w:val="22"/>
    </w:rPr>
  </w:style>
  <w:style w:type="paragraph" w:styleId="TOC3">
    <w:name w:val="toc 3"/>
    <w:basedOn w:val="a"/>
    <w:next w:val="a"/>
    <w:autoRedefine/>
    <w:uiPriority w:val="39"/>
    <w:unhideWhenUsed/>
    <w:rsid w:val="00FD2EDF"/>
    <w:pPr>
      <w:widowControl w:val="0"/>
      <w:ind w:left="480"/>
    </w:pPr>
    <w:rPr>
      <w:rFonts w:asciiTheme="minorHAnsi" w:eastAsiaTheme="minorHAnsi" w:hAnsiTheme="minorHAnsi" w:cstheme="minorBidi"/>
      <w:kern w:val="2"/>
      <w:sz w:val="22"/>
      <w:szCs w:val="22"/>
    </w:rPr>
  </w:style>
  <w:style w:type="paragraph" w:styleId="TOC4">
    <w:name w:val="toc 4"/>
    <w:basedOn w:val="a"/>
    <w:next w:val="a"/>
    <w:autoRedefine/>
    <w:uiPriority w:val="39"/>
    <w:unhideWhenUsed/>
    <w:rsid w:val="00FD2EDF"/>
    <w:pPr>
      <w:widowControl w:val="0"/>
      <w:ind w:left="720"/>
    </w:pPr>
    <w:rPr>
      <w:rFonts w:asciiTheme="minorHAnsi" w:eastAsiaTheme="minorHAnsi" w:hAnsiTheme="minorHAnsi" w:cstheme="minorBidi"/>
      <w:kern w:val="2"/>
      <w:sz w:val="20"/>
      <w:szCs w:val="20"/>
    </w:rPr>
  </w:style>
  <w:style w:type="paragraph" w:styleId="TOC5">
    <w:name w:val="toc 5"/>
    <w:basedOn w:val="a"/>
    <w:next w:val="a"/>
    <w:autoRedefine/>
    <w:uiPriority w:val="39"/>
    <w:unhideWhenUsed/>
    <w:rsid w:val="00FD2EDF"/>
    <w:pPr>
      <w:widowControl w:val="0"/>
      <w:ind w:left="960"/>
    </w:pPr>
    <w:rPr>
      <w:rFonts w:asciiTheme="minorHAnsi" w:eastAsiaTheme="minorHAnsi" w:hAnsiTheme="minorHAnsi" w:cstheme="minorBidi"/>
      <w:kern w:val="2"/>
      <w:sz w:val="20"/>
      <w:szCs w:val="20"/>
    </w:rPr>
  </w:style>
  <w:style w:type="paragraph" w:styleId="TOC6">
    <w:name w:val="toc 6"/>
    <w:basedOn w:val="a"/>
    <w:next w:val="a"/>
    <w:autoRedefine/>
    <w:uiPriority w:val="39"/>
    <w:unhideWhenUsed/>
    <w:rsid w:val="00FD2EDF"/>
    <w:pPr>
      <w:widowControl w:val="0"/>
      <w:ind w:left="1200"/>
    </w:pPr>
    <w:rPr>
      <w:rFonts w:asciiTheme="minorHAnsi" w:eastAsiaTheme="minorHAnsi" w:hAnsiTheme="minorHAnsi" w:cstheme="minorBidi"/>
      <w:kern w:val="2"/>
      <w:sz w:val="20"/>
      <w:szCs w:val="20"/>
    </w:rPr>
  </w:style>
  <w:style w:type="paragraph" w:styleId="TOC7">
    <w:name w:val="toc 7"/>
    <w:basedOn w:val="a"/>
    <w:next w:val="a"/>
    <w:autoRedefine/>
    <w:uiPriority w:val="39"/>
    <w:unhideWhenUsed/>
    <w:rsid w:val="00FD2EDF"/>
    <w:pPr>
      <w:widowControl w:val="0"/>
      <w:ind w:left="1440"/>
    </w:pPr>
    <w:rPr>
      <w:rFonts w:asciiTheme="minorHAnsi" w:eastAsiaTheme="minorHAnsi" w:hAnsiTheme="minorHAnsi" w:cstheme="minorBidi"/>
      <w:kern w:val="2"/>
      <w:sz w:val="20"/>
      <w:szCs w:val="20"/>
    </w:rPr>
  </w:style>
  <w:style w:type="paragraph" w:styleId="TOC8">
    <w:name w:val="toc 8"/>
    <w:basedOn w:val="a"/>
    <w:next w:val="a"/>
    <w:autoRedefine/>
    <w:uiPriority w:val="39"/>
    <w:unhideWhenUsed/>
    <w:rsid w:val="00FD2EDF"/>
    <w:pPr>
      <w:widowControl w:val="0"/>
      <w:ind w:left="1680"/>
    </w:pPr>
    <w:rPr>
      <w:rFonts w:asciiTheme="minorHAnsi" w:eastAsiaTheme="minorHAnsi" w:hAnsiTheme="minorHAnsi" w:cstheme="minorBidi"/>
      <w:kern w:val="2"/>
      <w:sz w:val="20"/>
      <w:szCs w:val="20"/>
    </w:rPr>
  </w:style>
  <w:style w:type="paragraph" w:styleId="TOC9">
    <w:name w:val="toc 9"/>
    <w:basedOn w:val="a"/>
    <w:next w:val="a"/>
    <w:autoRedefine/>
    <w:uiPriority w:val="39"/>
    <w:unhideWhenUsed/>
    <w:rsid w:val="00FD2EDF"/>
    <w:pPr>
      <w:widowControl w:val="0"/>
      <w:ind w:left="1920"/>
    </w:pPr>
    <w:rPr>
      <w:rFonts w:asciiTheme="minorHAnsi" w:eastAsiaTheme="minorHAnsi" w:hAnsiTheme="minorHAnsi" w:cstheme="minorBidi"/>
      <w:kern w:val="2"/>
      <w:sz w:val="20"/>
      <w:szCs w:val="20"/>
    </w:rPr>
  </w:style>
  <w:style w:type="character" w:customStyle="1" w:styleId="10">
    <w:name w:val="标题 1 字符"/>
    <w:basedOn w:val="a0"/>
    <w:link w:val="1"/>
    <w:uiPriority w:val="9"/>
    <w:rsid w:val="00016B3F"/>
    <w:rPr>
      <w:b/>
      <w:bCs/>
      <w:kern w:val="44"/>
      <w:sz w:val="44"/>
      <w:szCs w:val="44"/>
    </w:rPr>
  </w:style>
  <w:style w:type="character" w:customStyle="1" w:styleId="20">
    <w:name w:val="标题 2 字符"/>
    <w:basedOn w:val="a0"/>
    <w:link w:val="2"/>
    <w:uiPriority w:val="9"/>
    <w:rsid w:val="005044F0"/>
    <w:rPr>
      <w:rFonts w:ascii="Helvetica Neue" w:eastAsia="Helvetica Neue" w:hAnsi="Helvetica Neue" w:cstheme="majorBidi"/>
      <w:bCs/>
      <w:sz w:val="32"/>
      <w:szCs w:val="32"/>
    </w:rPr>
  </w:style>
  <w:style w:type="character" w:customStyle="1" w:styleId="30">
    <w:name w:val="标题 3 字符"/>
    <w:basedOn w:val="a0"/>
    <w:link w:val="3"/>
    <w:uiPriority w:val="9"/>
    <w:rsid w:val="00016B3F"/>
    <w:rPr>
      <w:b/>
      <w:bCs/>
      <w:sz w:val="32"/>
      <w:szCs w:val="32"/>
    </w:rPr>
  </w:style>
  <w:style w:type="character" w:customStyle="1" w:styleId="40">
    <w:name w:val="标题 4 字符"/>
    <w:basedOn w:val="a0"/>
    <w:link w:val="4"/>
    <w:uiPriority w:val="9"/>
    <w:semiHidden/>
    <w:rsid w:val="00016B3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16B3F"/>
    <w:rPr>
      <w:b/>
      <w:bCs/>
      <w:sz w:val="28"/>
      <w:szCs w:val="28"/>
    </w:rPr>
  </w:style>
  <w:style w:type="character" w:customStyle="1" w:styleId="60">
    <w:name w:val="标题 6 字符"/>
    <w:basedOn w:val="a0"/>
    <w:link w:val="6"/>
    <w:uiPriority w:val="9"/>
    <w:semiHidden/>
    <w:rsid w:val="00016B3F"/>
    <w:rPr>
      <w:rFonts w:asciiTheme="majorHAnsi" w:eastAsiaTheme="majorEastAsia" w:hAnsiTheme="majorHAnsi" w:cstheme="majorBidi"/>
      <w:b/>
      <w:bCs/>
    </w:rPr>
  </w:style>
  <w:style w:type="character" w:customStyle="1" w:styleId="70">
    <w:name w:val="标题 7 字符"/>
    <w:basedOn w:val="a0"/>
    <w:link w:val="7"/>
    <w:uiPriority w:val="9"/>
    <w:semiHidden/>
    <w:rsid w:val="00016B3F"/>
    <w:rPr>
      <w:b/>
      <w:bCs/>
    </w:rPr>
  </w:style>
  <w:style w:type="character" w:customStyle="1" w:styleId="80">
    <w:name w:val="标题 8 字符"/>
    <w:basedOn w:val="a0"/>
    <w:link w:val="8"/>
    <w:uiPriority w:val="9"/>
    <w:semiHidden/>
    <w:rsid w:val="00016B3F"/>
    <w:rPr>
      <w:rFonts w:asciiTheme="majorHAnsi" w:eastAsiaTheme="majorEastAsia" w:hAnsiTheme="majorHAnsi" w:cstheme="majorBidi"/>
    </w:rPr>
  </w:style>
  <w:style w:type="character" w:customStyle="1" w:styleId="90">
    <w:name w:val="标题 9 字符"/>
    <w:basedOn w:val="a0"/>
    <w:link w:val="9"/>
    <w:uiPriority w:val="9"/>
    <w:semiHidden/>
    <w:rsid w:val="00016B3F"/>
    <w:rPr>
      <w:rFonts w:asciiTheme="majorHAnsi" w:eastAsiaTheme="majorEastAsia" w:hAnsiTheme="majorHAnsi" w:cstheme="majorBidi"/>
      <w:sz w:val="21"/>
      <w:szCs w:val="21"/>
    </w:rPr>
  </w:style>
  <w:style w:type="character" w:styleId="a6">
    <w:name w:val="Hyperlink"/>
    <w:basedOn w:val="a0"/>
    <w:uiPriority w:val="99"/>
    <w:unhideWhenUsed/>
    <w:rsid w:val="00A16B9F"/>
    <w:rPr>
      <w:color w:val="0563C1" w:themeColor="hyperlink"/>
      <w:u w:val="single"/>
    </w:rPr>
  </w:style>
  <w:style w:type="character" w:styleId="a7">
    <w:name w:val="annotation reference"/>
    <w:basedOn w:val="a0"/>
    <w:uiPriority w:val="99"/>
    <w:semiHidden/>
    <w:unhideWhenUsed/>
    <w:rsid w:val="00124CC3"/>
    <w:rPr>
      <w:sz w:val="21"/>
      <w:szCs w:val="21"/>
    </w:rPr>
  </w:style>
  <w:style w:type="paragraph" w:styleId="a8">
    <w:name w:val="annotation text"/>
    <w:basedOn w:val="a"/>
    <w:link w:val="a9"/>
    <w:uiPriority w:val="99"/>
    <w:semiHidden/>
    <w:unhideWhenUsed/>
    <w:rsid w:val="00124CC3"/>
    <w:pPr>
      <w:widowControl w:val="0"/>
    </w:pPr>
    <w:rPr>
      <w:rFonts w:asciiTheme="minorHAnsi" w:hAnsiTheme="minorHAnsi" w:cstheme="minorBidi"/>
      <w:kern w:val="2"/>
    </w:rPr>
  </w:style>
  <w:style w:type="character" w:customStyle="1" w:styleId="a9">
    <w:name w:val="批注文字 字符"/>
    <w:basedOn w:val="a0"/>
    <w:link w:val="a8"/>
    <w:uiPriority w:val="99"/>
    <w:semiHidden/>
    <w:rsid w:val="00124CC3"/>
  </w:style>
  <w:style w:type="paragraph" w:styleId="aa">
    <w:name w:val="annotation subject"/>
    <w:basedOn w:val="a8"/>
    <w:next w:val="a8"/>
    <w:link w:val="ab"/>
    <w:uiPriority w:val="99"/>
    <w:semiHidden/>
    <w:unhideWhenUsed/>
    <w:rsid w:val="00124CC3"/>
    <w:rPr>
      <w:b/>
      <w:bCs/>
    </w:rPr>
  </w:style>
  <w:style w:type="character" w:customStyle="1" w:styleId="ab">
    <w:name w:val="批注主题 字符"/>
    <w:basedOn w:val="a9"/>
    <w:link w:val="aa"/>
    <w:uiPriority w:val="99"/>
    <w:semiHidden/>
    <w:rsid w:val="00124CC3"/>
    <w:rPr>
      <w:b/>
      <w:bCs/>
    </w:rPr>
  </w:style>
  <w:style w:type="paragraph" w:styleId="ac">
    <w:name w:val="Balloon Text"/>
    <w:basedOn w:val="a"/>
    <w:link w:val="ad"/>
    <w:uiPriority w:val="99"/>
    <w:semiHidden/>
    <w:unhideWhenUsed/>
    <w:rsid w:val="00124CC3"/>
    <w:rPr>
      <w:rFonts w:ascii="宋体" w:eastAsia="宋体"/>
      <w:sz w:val="18"/>
      <w:szCs w:val="18"/>
    </w:rPr>
  </w:style>
  <w:style w:type="character" w:customStyle="1" w:styleId="ad">
    <w:name w:val="批注框文本 字符"/>
    <w:basedOn w:val="a0"/>
    <w:link w:val="ac"/>
    <w:uiPriority w:val="99"/>
    <w:semiHidden/>
    <w:rsid w:val="00124CC3"/>
    <w:rPr>
      <w:rFonts w:ascii="宋体" w:eastAsia="宋体"/>
      <w:sz w:val="18"/>
      <w:szCs w:val="18"/>
    </w:rPr>
  </w:style>
  <w:style w:type="paragraph" w:styleId="ae">
    <w:name w:val="No Spacing"/>
    <w:link w:val="af"/>
    <w:uiPriority w:val="1"/>
    <w:qFormat/>
    <w:rsid w:val="00853D24"/>
    <w:rPr>
      <w:rFonts w:eastAsia="Microsoft YaHei UI"/>
      <w:kern w:val="0"/>
      <w:sz w:val="22"/>
      <w:szCs w:val="22"/>
    </w:rPr>
  </w:style>
  <w:style w:type="character" w:customStyle="1" w:styleId="af">
    <w:name w:val="无间隔 字符"/>
    <w:basedOn w:val="a0"/>
    <w:link w:val="ae"/>
    <w:uiPriority w:val="1"/>
    <w:rsid w:val="00853D24"/>
    <w:rPr>
      <w:rFonts w:eastAsia="Microsoft YaHei UI"/>
      <w:kern w:val="0"/>
      <w:sz w:val="22"/>
      <w:szCs w:val="22"/>
    </w:rPr>
  </w:style>
  <w:style w:type="paragraph" w:styleId="af0">
    <w:name w:val="header"/>
    <w:basedOn w:val="a"/>
    <w:link w:val="af1"/>
    <w:uiPriority w:val="99"/>
    <w:unhideWhenUsed/>
    <w:rsid w:val="00AD61F6"/>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f1">
    <w:name w:val="页眉 字符"/>
    <w:basedOn w:val="a0"/>
    <w:link w:val="af0"/>
    <w:uiPriority w:val="99"/>
    <w:rsid w:val="00AD61F6"/>
    <w:rPr>
      <w:sz w:val="18"/>
      <w:szCs w:val="18"/>
    </w:rPr>
  </w:style>
  <w:style w:type="paragraph" w:styleId="af2">
    <w:name w:val="footer"/>
    <w:basedOn w:val="a"/>
    <w:link w:val="af3"/>
    <w:uiPriority w:val="99"/>
    <w:unhideWhenUsed/>
    <w:rsid w:val="00AD61F6"/>
    <w:pPr>
      <w:widowControl w:val="0"/>
      <w:tabs>
        <w:tab w:val="center" w:pos="4153"/>
        <w:tab w:val="right" w:pos="8306"/>
      </w:tabs>
      <w:snapToGrid w:val="0"/>
    </w:pPr>
    <w:rPr>
      <w:rFonts w:asciiTheme="minorHAnsi" w:hAnsiTheme="minorHAnsi" w:cstheme="minorBidi"/>
      <w:kern w:val="2"/>
      <w:sz w:val="18"/>
      <w:szCs w:val="18"/>
    </w:rPr>
  </w:style>
  <w:style w:type="character" w:customStyle="1" w:styleId="af3">
    <w:name w:val="页脚 字符"/>
    <w:basedOn w:val="a0"/>
    <w:link w:val="af2"/>
    <w:uiPriority w:val="99"/>
    <w:rsid w:val="00AD61F6"/>
    <w:rPr>
      <w:sz w:val="18"/>
      <w:szCs w:val="18"/>
    </w:rPr>
  </w:style>
  <w:style w:type="character" w:styleId="af4">
    <w:name w:val="FollowedHyperlink"/>
    <w:basedOn w:val="a0"/>
    <w:uiPriority w:val="99"/>
    <w:semiHidden/>
    <w:unhideWhenUsed/>
    <w:rsid w:val="00844186"/>
    <w:rPr>
      <w:color w:val="954F72" w:themeColor="followedHyperlink"/>
      <w:u w:val="single"/>
    </w:rPr>
  </w:style>
  <w:style w:type="character" w:styleId="af5">
    <w:name w:val="page number"/>
    <w:basedOn w:val="a0"/>
    <w:uiPriority w:val="99"/>
    <w:semiHidden/>
    <w:unhideWhenUsed/>
    <w:rsid w:val="00985521"/>
  </w:style>
  <w:style w:type="paragraph" w:styleId="TOC">
    <w:name w:val="TOC Heading"/>
    <w:basedOn w:val="1"/>
    <w:next w:val="a"/>
    <w:uiPriority w:val="39"/>
    <w:unhideWhenUsed/>
    <w:qFormat/>
    <w:rsid w:val="002A6B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af6">
    <w:name w:val="Strong"/>
    <w:basedOn w:val="a0"/>
    <w:uiPriority w:val="22"/>
    <w:qFormat/>
    <w:rsid w:val="0057053B"/>
    <w:rPr>
      <w:b/>
      <w:bCs/>
    </w:rPr>
  </w:style>
  <w:style w:type="character" w:customStyle="1" w:styleId="md-plain">
    <w:name w:val="md-plain"/>
    <w:basedOn w:val="a0"/>
    <w:rsid w:val="00FF7114"/>
  </w:style>
  <w:style w:type="paragraph" w:customStyle="1" w:styleId="md-end-block">
    <w:name w:val="md-end-block"/>
    <w:basedOn w:val="a"/>
    <w:rsid w:val="00FF7114"/>
    <w:pPr>
      <w:spacing w:before="100" w:beforeAutospacing="1" w:after="100" w:afterAutospacing="1"/>
    </w:pPr>
    <w:rPr>
      <w:rFonts w:ascii="宋体" w:eastAsia="宋体" w:hAnsi="宋体" w:cs="宋体"/>
    </w:rPr>
  </w:style>
  <w:style w:type="character" w:styleId="HTML">
    <w:name w:val="HTML Code"/>
    <w:basedOn w:val="a0"/>
    <w:uiPriority w:val="99"/>
    <w:semiHidden/>
    <w:unhideWhenUsed/>
    <w:rsid w:val="00FF7114"/>
    <w:rPr>
      <w:rFonts w:ascii="宋体" w:eastAsia="宋体" w:hAnsi="宋体" w:cs="宋体"/>
      <w:sz w:val="24"/>
      <w:szCs w:val="24"/>
    </w:rPr>
  </w:style>
  <w:style w:type="paragraph" w:styleId="HTML0">
    <w:name w:val="HTML Preformatted"/>
    <w:basedOn w:val="a"/>
    <w:link w:val="HTML1"/>
    <w:uiPriority w:val="99"/>
    <w:semiHidden/>
    <w:unhideWhenUsed/>
    <w:rsid w:val="00FF7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1">
    <w:name w:val="HTML 预设格式 字符"/>
    <w:basedOn w:val="a0"/>
    <w:link w:val="HTML0"/>
    <w:uiPriority w:val="99"/>
    <w:semiHidden/>
    <w:rsid w:val="00FF7114"/>
    <w:rPr>
      <w:rFonts w:ascii="宋体" w:eastAsia="宋体" w:hAnsi="宋体" w:cs="宋体"/>
      <w:kern w:val="0"/>
    </w:rPr>
  </w:style>
  <w:style w:type="character" w:customStyle="1" w:styleId="cm-comment">
    <w:name w:val="cm-comment"/>
    <w:basedOn w:val="a0"/>
    <w:rsid w:val="005F2CFA"/>
  </w:style>
  <w:style w:type="character" w:customStyle="1" w:styleId="cm-keyword">
    <w:name w:val="cm-keyword"/>
    <w:basedOn w:val="a0"/>
    <w:rsid w:val="005F2CFA"/>
  </w:style>
  <w:style w:type="character" w:customStyle="1" w:styleId="cm-operator">
    <w:name w:val="cm-operator"/>
    <w:basedOn w:val="a0"/>
    <w:rsid w:val="005F2CFA"/>
  </w:style>
  <w:style w:type="character" w:customStyle="1" w:styleId="cm-string">
    <w:name w:val="cm-string"/>
    <w:basedOn w:val="a0"/>
    <w:rsid w:val="005F2CFA"/>
  </w:style>
  <w:style w:type="character" w:customStyle="1" w:styleId="cm-punctuation">
    <w:name w:val="cm-punctuation"/>
    <w:basedOn w:val="a0"/>
    <w:rsid w:val="005F2CFA"/>
  </w:style>
  <w:style w:type="character" w:customStyle="1" w:styleId="md-softbreak">
    <w:name w:val="md-softbreak"/>
    <w:basedOn w:val="a0"/>
    <w:rsid w:val="005F2CFA"/>
  </w:style>
  <w:style w:type="character" w:customStyle="1" w:styleId="cm-variable-2">
    <w:name w:val="cm-variable-2"/>
    <w:basedOn w:val="a0"/>
    <w:rsid w:val="005F2CFA"/>
  </w:style>
  <w:style w:type="character" w:customStyle="1" w:styleId="md-tab">
    <w:name w:val="md-tab"/>
    <w:basedOn w:val="a0"/>
    <w:rsid w:val="00764E91"/>
  </w:style>
  <w:style w:type="character" w:customStyle="1" w:styleId="cm-tab-wrap-hack">
    <w:name w:val="cm-tab-wrap-hack"/>
    <w:basedOn w:val="a0"/>
    <w:rsid w:val="00764E91"/>
  </w:style>
  <w:style w:type="character" w:customStyle="1" w:styleId="cm-atom">
    <w:name w:val="cm-atom"/>
    <w:basedOn w:val="a0"/>
    <w:rsid w:val="00764E91"/>
  </w:style>
  <w:style w:type="character" w:customStyle="1" w:styleId="cm-tab">
    <w:name w:val="cm-tab"/>
    <w:basedOn w:val="a0"/>
    <w:rsid w:val="00764E91"/>
  </w:style>
  <w:style w:type="character" w:customStyle="1" w:styleId="cm-number">
    <w:name w:val="cm-number"/>
    <w:basedOn w:val="a0"/>
    <w:rsid w:val="00764E91"/>
  </w:style>
  <w:style w:type="character" w:customStyle="1" w:styleId="cm-bracket">
    <w:name w:val="cm-bracket"/>
    <w:basedOn w:val="a0"/>
    <w:rsid w:val="00764E91"/>
  </w:style>
  <w:style w:type="character" w:customStyle="1" w:styleId="md-meta-i-c">
    <w:name w:val="md-meta-i-c"/>
    <w:basedOn w:val="a0"/>
    <w:rsid w:val="00DC5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54">
      <w:bodyDiv w:val="1"/>
      <w:marLeft w:val="0"/>
      <w:marRight w:val="0"/>
      <w:marTop w:val="0"/>
      <w:marBottom w:val="0"/>
      <w:divBdr>
        <w:top w:val="none" w:sz="0" w:space="0" w:color="auto"/>
        <w:left w:val="none" w:sz="0" w:space="0" w:color="auto"/>
        <w:bottom w:val="none" w:sz="0" w:space="0" w:color="auto"/>
        <w:right w:val="none" w:sz="0" w:space="0" w:color="auto"/>
      </w:divBdr>
      <w:divsChild>
        <w:div w:id="758675131">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56830996">
      <w:bodyDiv w:val="1"/>
      <w:marLeft w:val="0"/>
      <w:marRight w:val="0"/>
      <w:marTop w:val="0"/>
      <w:marBottom w:val="0"/>
      <w:divBdr>
        <w:top w:val="none" w:sz="0" w:space="0" w:color="auto"/>
        <w:left w:val="none" w:sz="0" w:space="0" w:color="auto"/>
        <w:bottom w:val="none" w:sz="0" w:space="0" w:color="auto"/>
        <w:right w:val="none" w:sz="0" w:space="0" w:color="auto"/>
      </w:divBdr>
    </w:div>
    <w:div w:id="66998909">
      <w:bodyDiv w:val="1"/>
      <w:marLeft w:val="0"/>
      <w:marRight w:val="0"/>
      <w:marTop w:val="0"/>
      <w:marBottom w:val="0"/>
      <w:divBdr>
        <w:top w:val="none" w:sz="0" w:space="0" w:color="auto"/>
        <w:left w:val="none" w:sz="0" w:space="0" w:color="auto"/>
        <w:bottom w:val="none" w:sz="0" w:space="0" w:color="auto"/>
        <w:right w:val="none" w:sz="0" w:space="0" w:color="auto"/>
      </w:divBdr>
    </w:div>
    <w:div w:id="85345281">
      <w:bodyDiv w:val="1"/>
      <w:marLeft w:val="0"/>
      <w:marRight w:val="0"/>
      <w:marTop w:val="0"/>
      <w:marBottom w:val="0"/>
      <w:divBdr>
        <w:top w:val="none" w:sz="0" w:space="0" w:color="auto"/>
        <w:left w:val="none" w:sz="0" w:space="0" w:color="auto"/>
        <w:bottom w:val="none" w:sz="0" w:space="0" w:color="auto"/>
        <w:right w:val="none" w:sz="0" w:space="0" w:color="auto"/>
      </w:divBdr>
    </w:div>
    <w:div w:id="196311529">
      <w:bodyDiv w:val="1"/>
      <w:marLeft w:val="0"/>
      <w:marRight w:val="0"/>
      <w:marTop w:val="0"/>
      <w:marBottom w:val="0"/>
      <w:divBdr>
        <w:top w:val="none" w:sz="0" w:space="0" w:color="auto"/>
        <w:left w:val="none" w:sz="0" w:space="0" w:color="auto"/>
        <w:bottom w:val="none" w:sz="0" w:space="0" w:color="auto"/>
        <w:right w:val="none" w:sz="0" w:space="0" w:color="auto"/>
      </w:divBdr>
    </w:div>
    <w:div w:id="755709210">
      <w:bodyDiv w:val="1"/>
      <w:marLeft w:val="0"/>
      <w:marRight w:val="0"/>
      <w:marTop w:val="0"/>
      <w:marBottom w:val="0"/>
      <w:divBdr>
        <w:top w:val="none" w:sz="0" w:space="0" w:color="auto"/>
        <w:left w:val="none" w:sz="0" w:space="0" w:color="auto"/>
        <w:bottom w:val="none" w:sz="0" w:space="0" w:color="auto"/>
        <w:right w:val="none" w:sz="0" w:space="0" w:color="auto"/>
      </w:divBdr>
    </w:div>
    <w:div w:id="1449007973">
      <w:bodyDiv w:val="1"/>
      <w:marLeft w:val="0"/>
      <w:marRight w:val="0"/>
      <w:marTop w:val="0"/>
      <w:marBottom w:val="0"/>
      <w:divBdr>
        <w:top w:val="none" w:sz="0" w:space="0" w:color="auto"/>
        <w:left w:val="none" w:sz="0" w:space="0" w:color="auto"/>
        <w:bottom w:val="none" w:sz="0" w:space="0" w:color="auto"/>
        <w:right w:val="none" w:sz="0" w:space="0" w:color="auto"/>
      </w:divBdr>
    </w:div>
    <w:div w:id="1489663871">
      <w:bodyDiv w:val="1"/>
      <w:marLeft w:val="0"/>
      <w:marRight w:val="0"/>
      <w:marTop w:val="0"/>
      <w:marBottom w:val="0"/>
      <w:divBdr>
        <w:top w:val="none" w:sz="0" w:space="0" w:color="auto"/>
        <w:left w:val="none" w:sz="0" w:space="0" w:color="auto"/>
        <w:bottom w:val="none" w:sz="0" w:space="0" w:color="auto"/>
        <w:right w:val="none" w:sz="0" w:space="0" w:color="auto"/>
      </w:divBdr>
    </w:div>
    <w:div w:id="1587036707">
      <w:bodyDiv w:val="1"/>
      <w:marLeft w:val="0"/>
      <w:marRight w:val="0"/>
      <w:marTop w:val="0"/>
      <w:marBottom w:val="0"/>
      <w:divBdr>
        <w:top w:val="none" w:sz="0" w:space="0" w:color="auto"/>
        <w:left w:val="none" w:sz="0" w:space="0" w:color="auto"/>
        <w:bottom w:val="none" w:sz="0" w:space="0" w:color="auto"/>
        <w:right w:val="none" w:sz="0" w:space="0" w:color="auto"/>
      </w:divBdr>
    </w:div>
    <w:div w:id="1748769758">
      <w:bodyDiv w:val="1"/>
      <w:marLeft w:val="0"/>
      <w:marRight w:val="0"/>
      <w:marTop w:val="0"/>
      <w:marBottom w:val="0"/>
      <w:divBdr>
        <w:top w:val="none" w:sz="0" w:space="0" w:color="auto"/>
        <w:left w:val="none" w:sz="0" w:space="0" w:color="auto"/>
        <w:bottom w:val="none" w:sz="0" w:space="0" w:color="auto"/>
        <w:right w:val="none" w:sz="0" w:space="0" w:color="auto"/>
      </w:divBdr>
    </w:div>
    <w:div w:id="1999574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ebp"/><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web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webp"/><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5E05D9-9BA4-4976-B695-C1507FCC8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31</Pages>
  <Words>3574</Words>
  <Characters>20374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Central topic</vt:lpstr>
    </vt:vector>
  </TitlesOfParts>
  <Company/>
  <LinksUpToDate>false</LinksUpToDate>
  <CharactersWithSpaces>23901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topic</dc:title>
  <dc:subject>Label 1, Label 2, Label 3</dc:subject>
  <dc:creator>Microsoft Office User</dc:creator>
  <cp:keywords/>
  <dc:description/>
  <cp:lastModifiedBy>姜 立浩</cp:lastModifiedBy>
  <cp:revision>373</cp:revision>
  <dcterms:created xsi:type="dcterms:W3CDTF">2018-03-30T03:16:00Z</dcterms:created>
  <dcterms:modified xsi:type="dcterms:W3CDTF">2022-03-29T09:08:00Z</dcterms:modified>
</cp:coreProperties>
</file>