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1"/>
        <w:spacing w:before="1540" w:after="240"/>
        <w:jc w:val="center"/>
        <w:rPr>
          <w:color w:val="4F81BD"/>
        </w:rPr>
      </w:pPr>
      <w:r>
        <w:rPr>
          <w:rFonts w:hint="eastAsia"/>
          <w:color w:val="4F81BD"/>
        </w:rPr>
        <w:t xml:space="preserve"> </w:t>
      </w:r>
      <w:r>
        <w:rPr>
          <w:rFonts w:ascii="Calibri" w:hAnsi="Calibri" w:eastAsia="宋体" w:cs="Times New Roman"/>
          <w:color w:val="4F81BD"/>
          <w:sz w:val="22"/>
          <w:szCs w:val="22"/>
          <w:lang w:val="en-US" w:eastAsia="zh-CN" w:bidi="ar-SA"/>
        </w:rPr>
        <w:pict>
          <v:shape id="_x0000_i1025" o:spt="75" type="#_x0000_t75" style="height:59.25pt;width:112.5pt;" fillcolor="#FFFFFF" filled="f" o:preferrelative="t" stroked="f" coordsize="21600,21600">
            <v:path/>
            <v:fill on="f" color2="#FFFFFF" focussize="0,0"/>
            <v:stroke on="f"/>
            <v:imagedata r:id="rId6" cropright="-147f" cropbottom="-56f" gain="65536f" blacklevel="0f" gamma="0" o:title=""/>
            <o:lock v:ext="edit" position="f" selection="f" grouping="f" rotation="f" cropping="f" text="f" aspectratio="t"/>
            <w10:wrap type="none"/>
            <w10:anchorlock/>
          </v:shape>
        </w:pict>
      </w:r>
    </w:p>
    <w:p>
      <w:pPr>
        <w:pStyle w:val="21"/>
        <w:pBdr>
          <w:top w:val="single" w:color="4F81BD" w:sz="6" w:space="6"/>
          <w:bottom w:val="single" w:color="4F81BD" w:sz="6" w:space="6"/>
        </w:pBdr>
        <w:spacing w:after="240"/>
        <w:jc w:val="center"/>
        <w:rPr>
          <w:rFonts w:ascii="黑体" w:hAnsi="黑体" w:eastAsia="黑体"/>
          <w:b/>
          <w:caps/>
          <w:color w:val="4F81BD"/>
          <w:sz w:val="96"/>
          <w:szCs w:val="96"/>
        </w:rPr>
      </w:pPr>
      <w:r>
        <w:rPr>
          <w:rFonts w:hint="eastAsia" w:ascii="黑体" w:hAnsi="黑体" w:eastAsia="黑体"/>
          <w:b/>
          <w:caps/>
          <w:sz w:val="96"/>
          <w:szCs w:val="96"/>
        </w:rPr>
        <w:t>快递物流系统</w:t>
      </w:r>
    </w:p>
    <w:p>
      <w:pPr>
        <w:pStyle w:val="21"/>
        <w:jc w:val="center"/>
        <w:rPr>
          <w:rFonts w:ascii="黑体" w:hAnsi="黑体" w:eastAsia="黑体"/>
          <w:b/>
          <w:color w:val="5B9BD5"/>
          <w:sz w:val="56"/>
          <w:szCs w:val="56"/>
        </w:rPr>
      </w:pPr>
      <w:r>
        <w:rPr>
          <w:rFonts w:hint="eastAsia" w:ascii="黑体" w:hAnsi="黑体" w:eastAsia="黑体"/>
          <w:b/>
          <w:sz w:val="56"/>
          <w:szCs w:val="56"/>
        </w:rPr>
        <w:t>软件体系</w:t>
      </w:r>
      <w:r>
        <w:rPr>
          <w:rFonts w:ascii="黑体" w:hAnsi="黑体" w:eastAsia="黑体"/>
          <w:b/>
          <w:sz w:val="56"/>
          <w:szCs w:val="56"/>
        </w:rPr>
        <w:t>结构描述文档</w:t>
      </w:r>
    </w:p>
    <w:p>
      <w:pPr>
        <w:pStyle w:val="21"/>
        <w:spacing w:before="480"/>
        <w:jc w:val="center"/>
        <w:rPr>
          <w:color w:val="4F81BD"/>
        </w:rPr>
      </w:pPr>
      <w:r>
        <w:rPr>
          <w:rFonts w:ascii="Calibri" w:hAnsi="Calibri" w:eastAsia="宋体" w:cs="Times New Roman"/>
          <w:color w:val="4F81BD"/>
          <w:sz w:val="22"/>
          <w:szCs w:val="22"/>
          <w:lang w:val="en-US" w:eastAsia="zh-CN" w:bidi="ar-SA"/>
        </w:rPr>
        <w:pict>
          <v:shape id="_x0000_i1028" o:spt="75" type="#_x0000_t75" style="height:38.25pt;width:60pt;" fillcolor="#FFFFFF" filled="f" o:preferrelative="t" stroked="f" coordsize="21600,21600">
            <v:path/>
            <v:fill on="f" color2="#FFFFFF" focussize="0,0"/>
            <v:stroke on="f"/>
            <v:imagedata r:id="rId7" cropright="-275f" gain="65536f" blacklevel="0f" gamma="0" o:title=""/>
            <o:lock v:ext="edit" position="f" selection="f" grouping="f" rotation="f" cropping="f" text="f" aspectratio="t"/>
            <w10:wrap type="none"/>
            <w10:anchorlock/>
          </v:shape>
        </w:pict>
      </w:r>
    </w:p>
    <w:p>
      <w:pPr>
        <w:widowControl/>
        <w:rPr>
          <w:rFonts w:ascii="黑体" w:hAnsi="黑体" w:eastAsia="黑体"/>
          <w:sz w:val="36"/>
          <w:szCs w:val="36"/>
        </w:rPr>
      </w:pPr>
    </w:p>
    <w:p>
      <w:pPr>
        <w:rPr>
          <w:rFonts w:ascii="黑体" w:hAnsi="黑体" w:eastAsia="黑体"/>
          <w:sz w:val="36"/>
          <w:szCs w:val="36"/>
        </w:rPr>
      </w:pPr>
    </w:p>
    <w:p>
      <w:pPr>
        <w:rPr>
          <w:rFonts w:ascii="黑体" w:hAnsi="黑体" w:eastAsia="黑体"/>
          <w:sz w:val="36"/>
          <w:szCs w:val="36"/>
        </w:rPr>
      </w:pPr>
    </w:p>
    <w:p>
      <w:pPr>
        <w:widowControl/>
        <w:rPr>
          <w:rFonts w:ascii="黑体" w:hAnsi="黑体" w:eastAsia="黑体"/>
          <w:b/>
          <w:sz w:val="36"/>
          <w:szCs w:val="36"/>
        </w:rPr>
      </w:pPr>
    </w:p>
    <w:p>
      <w:pPr>
        <w:widowControl/>
        <w:jc w:val="center"/>
        <w:rPr>
          <w:rFonts w:hint="eastAsia" w:ascii="黑体" w:hAnsi="黑体" w:eastAsia="黑体"/>
          <w:b/>
          <w:sz w:val="36"/>
          <w:szCs w:val="36"/>
        </w:rPr>
      </w:pPr>
      <w:r>
        <w:rPr>
          <w:rFonts w:hint="eastAsia" w:ascii="黑体" w:hAnsi="黑体" w:eastAsia="黑体"/>
          <w:b/>
          <w:sz w:val="36"/>
          <w:szCs w:val="36"/>
        </w:rPr>
        <w:t>V</w:t>
      </w:r>
      <w:r>
        <w:rPr>
          <w:rFonts w:hint="eastAsia" w:ascii="黑体" w:hAnsi="黑体" w:eastAsia="黑体"/>
          <w:b/>
          <w:sz w:val="36"/>
          <w:szCs w:val="36"/>
          <w:lang w:val="en-US" w:eastAsia="zh-CN"/>
        </w:rPr>
        <w:t>1.0</w:t>
      </w:r>
      <w:r>
        <w:rPr>
          <w:rFonts w:hint="eastAsia" w:ascii="黑体" w:hAnsi="黑体" w:eastAsia="黑体"/>
          <w:b/>
          <w:sz w:val="36"/>
          <w:szCs w:val="36"/>
        </w:rPr>
        <w:t>正式版</w:t>
      </w: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r>
        <w:rPr>
          <w:rFonts w:hint="eastAsia" w:ascii="黑体" w:hAnsi="黑体" w:eastAsia="黑体"/>
          <w:b/>
          <w:sz w:val="36"/>
          <w:szCs w:val="36"/>
        </w:rPr>
        <w:t>2015/10/</w:t>
      </w:r>
      <w:r>
        <w:rPr>
          <w:rFonts w:hint="eastAsia" w:ascii="黑体" w:hAnsi="黑体" w:eastAsia="黑体"/>
          <w:b/>
          <w:sz w:val="36"/>
          <w:szCs w:val="36"/>
          <w:lang w:val="en-US" w:eastAsia="zh-CN"/>
        </w:rPr>
        <w:t>26</w:t>
      </w: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r>
        <w:rPr>
          <w:rFonts w:hint="eastAsia" w:ascii="黑体" w:hAnsi="黑体" w:eastAsia="黑体"/>
          <w:b/>
          <w:sz w:val="36"/>
          <w:szCs w:val="36"/>
        </w:rPr>
        <w:t>噔海马小王子Team</w:t>
      </w:r>
    </w:p>
    <w:p>
      <w:pPr>
        <w:widowControl/>
        <w:jc w:val="center"/>
        <w:rPr>
          <w:rFonts w:ascii="黑体" w:hAnsi="黑体" w:eastAsia="黑体"/>
          <w:b/>
          <w:sz w:val="36"/>
          <w:szCs w:val="36"/>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widowControl/>
        <w:rPr>
          <w:rFonts w:ascii="黑体" w:hAnsi="黑体" w:eastAsia="黑体"/>
          <w:b/>
          <w:bCs/>
          <w:sz w:val="36"/>
          <w:szCs w:val="36"/>
        </w:rPr>
      </w:pPr>
      <w:r>
        <w:rPr>
          <w:rFonts w:hint="eastAsia" w:ascii="宋体" w:hAnsi="宋体" w:cs="宋体"/>
          <w:b/>
          <w:bCs/>
          <w:sz w:val="36"/>
          <w:szCs w:val="36"/>
        </w:rPr>
        <w:t>文档修改历史：</w:t>
      </w:r>
    </w:p>
    <w:p>
      <w:pPr>
        <w:jc w:val="left"/>
        <w:rPr>
          <w:rFonts w:ascii="宋体" w:hAnsi="宋体" w:cs="宋体"/>
          <w:b/>
          <w:bCs/>
          <w:sz w:val="36"/>
          <w:szCs w:val="36"/>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389"/>
        <w:gridCol w:w="3811"/>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Align w:val="top"/>
          </w:tcPr>
          <w:p>
            <w:pPr>
              <w:spacing w:before="40" w:after="40"/>
              <w:rPr>
                <w:rFonts w:ascii="宋体" w:hAnsi="宋体"/>
              </w:rPr>
            </w:pPr>
            <w:r>
              <w:rPr>
                <w:rFonts w:hint="eastAsia" w:ascii="宋体" w:hAnsi="宋体"/>
              </w:rPr>
              <w:t>修改人员</w:t>
            </w:r>
          </w:p>
        </w:tc>
        <w:tc>
          <w:tcPr>
            <w:tcW w:w="1389" w:type="dxa"/>
            <w:vAlign w:val="top"/>
          </w:tcPr>
          <w:p>
            <w:pPr>
              <w:spacing w:before="40" w:after="40"/>
              <w:rPr>
                <w:rFonts w:ascii="宋体" w:hAnsi="宋体"/>
              </w:rPr>
            </w:pPr>
            <w:r>
              <w:rPr>
                <w:rFonts w:hint="eastAsia" w:ascii="宋体" w:hAnsi="宋体"/>
              </w:rPr>
              <w:t>日期</w:t>
            </w:r>
          </w:p>
        </w:tc>
        <w:tc>
          <w:tcPr>
            <w:tcW w:w="3811" w:type="dxa"/>
            <w:vAlign w:val="top"/>
          </w:tcPr>
          <w:p>
            <w:pPr>
              <w:spacing w:before="40" w:after="40"/>
              <w:rPr>
                <w:rFonts w:ascii="宋体" w:hAnsi="宋体"/>
              </w:rPr>
            </w:pPr>
            <w:r>
              <w:rPr>
                <w:rFonts w:hint="eastAsia" w:ascii="宋体" w:hAnsi="宋体"/>
              </w:rPr>
              <w:t>修改原因</w:t>
            </w:r>
          </w:p>
        </w:tc>
        <w:tc>
          <w:tcPr>
            <w:tcW w:w="1553" w:type="dxa"/>
            <w:vAlign w:val="top"/>
          </w:tcPr>
          <w:p>
            <w:pPr>
              <w:spacing w:before="40" w:after="40"/>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Align w:val="top"/>
          </w:tcPr>
          <w:p>
            <w:pPr>
              <w:spacing w:before="40" w:after="40"/>
              <w:rPr>
                <w:rFonts w:ascii="宋体" w:hAnsi="宋体"/>
              </w:rPr>
            </w:pPr>
            <w:r>
              <w:rPr>
                <w:rFonts w:hint="eastAsia" w:ascii="宋体" w:hAnsi="宋体"/>
              </w:rPr>
              <w:t>全体小组成员</w:t>
            </w:r>
          </w:p>
        </w:tc>
        <w:tc>
          <w:tcPr>
            <w:tcW w:w="1389" w:type="dxa"/>
            <w:vAlign w:val="top"/>
          </w:tcPr>
          <w:p>
            <w:pPr>
              <w:spacing w:before="40" w:after="40"/>
              <w:rPr>
                <w:rFonts w:ascii="宋体" w:hAnsi="宋体"/>
              </w:rPr>
            </w:pPr>
            <w:r>
              <w:rPr>
                <w:rFonts w:hint="eastAsia" w:ascii="宋体" w:hAnsi="宋体"/>
              </w:rPr>
              <w:t>2015/10/</w:t>
            </w:r>
            <w:r>
              <w:rPr>
                <w:rFonts w:hint="eastAsia" w:ascii="宋体" w:hAnsi="宋体"/>
                <w:lang w:val="en-US" w:eastAsia="zh-CN"/>
              </w:rPr>
              <w:t>26</w:t>
            </w:r>
          </w:p>
        </w:tc>
        <w:tc>
          <w:tcPr>
            <w:tcW w:w="3811" w:type="dxa"/>
            <w:vAlign w:val="top"/>
          </w:tcPr>
          <w:p>
            <w:pPr>
              <w:spacing w:before="40" w:after="40"/>
              <w:rPr>
                <w:rFonts w:hint="eastAsia" w:ascii="宋体" w:hAnsi="宋体"/>
              </w:rPr>
            </w:pPr>
            <w:r>
              <w:rPr>
                <w:rFonts w:hint="eastAsia" w:ascii="宋体" w:hAnsi="宋体"/>
                <w:lang w:val="en-US" w:eastAsia="zh-CN"/>
              </w:rPr>
              <w:t>软件体系结构</w:t>
            </w:r>
            <w:r>
              <w:rPr>
                <w:rFonts w:hint="eastAsia" w:ascii="宋体" w:hAnsi="宋体"/>
              </w:rPr>
              <w:t>文档初次建立</w:t>
            </w:r>
          </w:p>
        </w:tc>
        <w:tc>
          <w:tcPr>
            <w:tcW w:w="1553" w:type="dxa"/>
            <w:vAlign w:val="top"/>
          </w:tcPr>
          <w:p>
            <w:pPr>
              <w:spacing w:before="40" w:after="40"/>
              <w:rPr>
                <w:rFonts w:ascii="宋体" w:hAnsi="宋体"/>
              </w:rPr>
            </w:pPr>
            <w:r>
              <w:rPr>
                <w:rFonts w:hint="eastAsia" w:ascii="宋体" w:hAnsi="宋体"/>
              </w:rPr>
              <w:t>V1.0 正式版</w:t>
            </w:r>
          </w:p>
        </w:tc>
      </w:tr>
    </w:tbl>
    <w:p>
      <w:pPr>
        <w:jc w:val="left"/>
        <w:rPr>
          <w:rFonts w:ascii="宋体" w:hAnsi="宋体" w:cs="宋体"/>
          <w:b/>
          <w:bCs/>
          <w:sz w:val="36"/>
          <w:szCs w:val="36"/>
        </w:rPr>
      </w:pPr>
    </w:p>
    <w:p>
      <w:pPr>
        <w:jc w:val="left"/>
        <w:rPr>
          <w:rFonts w:ascii="宋体" w:hAnsi="宋体" w:cs="宋体"/>
          <w:b/>
          <w:bCs/>
          <w:sz w:val="36"/>
          <w:szCs w:val="36"/>
        </w:rPr>
      </w:pPr>
      <w:r>
        <w:rPr>
          <w:rFonts w:hint="eastAsia" w:ascii="宋体" w:hAnsi="宋体" w:cs="宋体"/>
          <w:b/>
          <w:bCs/>
          <w:sz w:val="36"/>
          <w:szCs w:val="36"/>
        </w:rPr>
        <w:t>小组成员：</w:t>
      </w:r>
    </w:p>
    <w:p>
      <w:pPr>
        <w:jc w:val="left"/>
        <w:rPr>
          <w:rFonts w:ascii="宋体" w:hAnsi="宋体" w:cs="宋体"/>
          <w:b/>
          <w:bCs/>
          <w:sz w:val="36"/>
          <w:szCs w:val="36"/>
        </w:rPr>
      </w:pPr>
    </w:p>
    <w:tbl>
      <w:tblPr>
        <w:tblStyle w:val="19"/>
        <w:tblpPr w:leftFromText="180" w:rightFromText="180" w:vertAnchor="text" w:horzAnchor="margin" w:tblpXSpec="left" w:tblpY="89"/>
        <w:tblW w:w="8296" w:type="dxa"/>
        <w:tblInd w:w="0" w:type="dxa"/>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4148"/>
        <w:gridCol w:w="4148"/>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vAlign w:val="top"/>
          </w:tcPr>
          <w:p>
            <w:pPr>
              <w:jc w:val="center"/>
            </w:pPr>
            <w:r>
              <w:rPr>
                <w:rFonts w:hint="eastAsia"/>
                <w:b/>
                <w:bCs/>
              </w:rPr>
              <w:t>姓名</w:t>
            </w:r>
          </w:p>
        </w:tc>
        <w:tc>
          <w:tcPr>
            <w:tcW w:w="4148" w:type="dxa"/>
            <w:shd w:val="clear" w:color="auto" w:fill="DEEAF6"/>
            <w:vAlign w:val="top"/>
          </w:tcPr>
          <w:p>
            <w:pPr>
              <w:jc w:val="center"/>
              <w:rPr>
                <w:b/>
              </w:rPr>
            </w:pPr>
            <w:r>
              <w:rPr>
                <w:rFonts w:hint="eastAsia"/>
                <w:b/>
              </w:rPr>
              <w:t>学号</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vAlign w:val="top"/>
          </w:tcPr>
          <w:p>
            <w:pPr>
              <w:jc w:val="center"/>
              <w:rPr>
                <w:rFonts w:hint="eastAsia"/>
                <w:bCs/>
              </w:rPr>
            </w:pPr>
            <w:r>
              <w:rPr>
                <w:rFonts w:hint="eastAsia"/>
                <w:bCs/>
              </w:rPr>
              <w:t>曹姝玥</w:t>
            </w:r>
          </w:p>
        </w:tc>
        <w:tc>
          <w:tcPr>
            <w:tcW w:w="4148" w:type="dxa"/>
            <w:vAlign w:val="top"/>
          </w:tcPr>
          <w:p>
            <w:pPr>
              <w:jc w:val="center"/>
            </w:pPr>
            <w:r>
              <w:rPr>
                <w:rFonts w:hint="eastAsia"/>
              </w:rPr>
              <w:t>14</w:t>
            </w:r>
            <w:r>
              <w:t>1250</w:t>
            </w:r>
            <w:r>
              <w:rPr>
                <w:rFonts w:hint="eastAsia"/>
              </w:rPr>
              <w:t>005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vAlign w:val="top"/>
          </w:tcPr>
          <w:p>
            <w:pPr>
              <w:jc w:val="center"/>
              <w:rPr>
                <w:rFonts w:hint="eastAsia"/>
                <w:bCs/>
              </w:rPr>
            </w:pPr>
            <w:r>
              <w:rPr>
                <w:rFonts w:hint="eastAsia"/>
                <w:bCs/>
              </w:rPr>
              <w:t>雷婷</w:t>
            </w:r>
          </w:p>
        </w:tc>
        <w:tc>
          <w:tcPr>
            <w:tcW w:w="4148" w:type="dxa"/>
            <w:shd w:val="clear" w:color="auto" w:fill="DEEAF6"/>
            <w:vAlign w:val="top"/>
          </w:tcPr>
          <w:p>
            <w:pPr>
              <w:jc w:val="center"/>
              <w:rPr>
                <w:rFonts w:hint="eastAsia"/>
              </w:rPr>
            </w:pPr>
            <w:r>
              <w:rPr>
                <w:rFonts w:hint="eastAsia"/>
              </w:rPr>
              <w:t>141250061</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vAlign w:val="top"/>
          </w:tcPr>
          <w:p>
            <w:pPr>
              <w:jc w:val="center"/>
              <w:rPr>
                <w:rFonts w:hint="eastAsia"/>
                <w:bCs/>
              </w:rPr>
            </w:pPr>
            <w:r>
              <w:rPr>
                <w:rFonts w:hint="eastAsia"/>
                <w:bCs/>
              </w:rPr>
              <w:t>李莹</w:t>
            </w:r>
          </w:p>
        </w:tc>
        <w:tc>
          <w:tcPr>
            <w:tcW w:w="4148" w:type="dxa"/>
            <w:vAlign w:val="top"/>
          </w:tcPr>
          <w:p>
            <w:pPr>
              <w:jc w:val="center"/>
              <w:rPr>
                <w:rFonts w:hint="eastAsia"/>
              </w:rPr>
            </w:pPr>
            <w:r>
              <w:rPr>
                <w:rFonts w:hint="eastAsia"/>
              </w:rPr>
              <w:t>141250065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vAlign w:val="top"/>
          </w:tcPr>
          <w:p>
            <w:pPr>
              <w:jc w:val="center"/>
              <w:rPr>
                <w:rFonts w:hint="eastAsia"/>
                <w:bCs/>
              </w:rPr>
            </w:pPr>
            <w:r>
              <w:rPr>
                <w:rFonts w:hint="eastAsia"/>
                <w:bCs/>
              </w:rPr>
              <w:t>徐海溦</w:t>
            </w:r>
          </w:p>
        </w:tc>
        <w:tc>
          <w:tcPr>
            <w:tcW w:w="4148" w:type="dxa"/>
            <w:shd w:val="clear" w:color="auto" w:fill="DEEAF6"/>
            <w:vAlign w:val="top"/>
          </w:tcPr>
          <w:p>
            <w:pPr>
              <w:jc w:val="center"/>
            </w:pPr>
            <w:r>
              <w:rPr>
                <w:rFonts w:hint="eastAsia"/>
              </w:rPr>
              <w:t>14</w:t>
            </w:r>
            <w:r>
              <w:t>125015</w:t>
            </w:r>
            <w:r>
              <w:rPr>
                <w:rFonts w:hint="eastAsia"/>
              </w:rPr>
              <w:t>8</w:t>
            </w:r>
          </w:p>
        </w:tc>
      </w:tr>
    </w:tbl>
    <w:p>
      <w:pPr>
        <w:pStyle w:val="22"/>
        <w:tabs>
          <w:tab w:val="left" w:pos="425"/>
          <w:tab w:val="left" w:pos="5610"/>
        </w:tabs>
        <w:spacing w:line="480" w:lineRule="auto"/>
        <w:ind w:firstLine="0" w:firstLineChars="0"/>
        <w:jc w:val="left"/>
        <w:rPr>
          <w:b/>
          <w:sz w:val="36"/>
          <w:szCs w:val="36"/>
        </w:rPr>
      </w:pP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p>
    <w:p>
      <w:pPr>
        <w:pStyle w:val="2"/>
        <w:jc w:val="center"/>
        <w:rPr>
          <w:rFonts w:hint="eastAsia"/>
          <w:sz w:val="72"/>
          <w:szCs w:val="36"/>
        </w:rPr>
      </w:pPr>
      <w:bookmarkStart w:id="0" w:name="_Toc16810"/>
      <w:bookmarkStart w:id="1" w:name="_Toc13771"/>
      <w:r>
        <w:rPr>
          <w:rFonts w:hint="eastAsia"/>
          <w:sz w:val="72"/>
          <w:szCs w:val="36"/>
        </w:rPr>
        <w:t>目 录</w:t>
      </w:r>
      <w:bookmarkEnd w:id="0"/>
      <w:bookmarkEnd w:id="1"/>
    </w:p>
    <w:p>
      <w:pPr>
        <w:rPr>
          <w:rFonts w:hint="eastAsia"/>
          <w:b/>
          <w:sz w:val="72"/>
          <w:szCs w:val="36"/>
        </w:rPr>
      </w:pPr>
    </w:p>
    <w:p>
      <w:pPr>
        <w:pStyle w:val="13"/>
        <w:tabs>
          <w:tab w:val="right" w:leader="dot" w:pos="8306"/>
        </w:tabs>
        <w:rPr>
          <w:rFonts w:ascii="Calibri" w:hAnsi="Calibri" w:eastAsia="宋体" w:cs="黑体"/>
          <w:kern w:val="2"/>
          <w:szCs w:val="22"/>
          <w:lang w:val="en-US" w:eastAsia="zh-CN" w:bidi="ar-SA"/>
        </w:rPr>
      </w:pPr>
      <w:r>
        <w:rPr>
          <w:rFonts w:hint="eastAsia"/>
          <w:b/>
          <w:sz w:val="72"/>
          <w:szCs w:val="36"/>
        </w:rPr>
        <w:fldChar w:fldCharType="begin"/>
      </w:r>
      <w:r>
        <w:rPr>
          <w:rFonts w:hint="eastAsia"/>
          <w:b/>
          <w:sz w:val="72"/>
          <w:szCs w:val="36"/>
        </w:rPr>
        <w:instrText xml:space="preserve">TOC \o "1-3" \h \u </w:instrText>
      </w:r>
      <w:r>
        <w:rPr>
          <w:rFonts w:hint="eastAsia"/>
          <w:b/>
          <w:sz w:val="72"/>
          <w:szCs w:val="36"/>
        </w:rPr>
        <w:fldChar w:fldCharType="separate"/>
      </w: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_Toc30793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1 引言</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_Toc30793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4</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_Toc3626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1.1编制目的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_Toc3626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_Toc2621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1.2词汇表</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_Toc2621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_Toc23570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1.3参考资料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_Toc23570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_Toc22234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2 产品概述</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_Toc22234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4</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3"/>
        <w:tabs>
          <w:tab w:val="right" w:leader="dot" w:pos="8306"/>
        </w:tabs>
        <w:rPr>
          <w:rFonts w:ascii="Calibri" w:hAnsi="Calibri" w:eastAsia="宋体" w:cs="黑体"/>
          <w:b/>
          <w:bCs/>
          <w:kern w:val="2"/>
          <w:sz w:val="24"/>
          <w:szCs w:val="28"/>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_Toc3677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3 逻辑视角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_Toc3677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4</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_Toc17965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4 组合视角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_Toc17965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5</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_Toc16864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4.1开发包图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_Toc16864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_Toc27343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4.2运行时进程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_Toc27343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_Toc19354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4.3物理部署</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_Toc19354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_Toc18273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5 接口视角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_Toc18273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9</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_Toc9920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5.1模块的职责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_Toc9920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_Toc18683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5.2用户界面层的分解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_Toc18683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_Toc14329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5.2.1用户界面层模块的职责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_Toc14329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_Toc26084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5.2.2用户界面层模块的接口规范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_Toc26084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_Toc14242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5.2.3用户界面层模块设计原理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_Toc14242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_Toc2903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5.3业务逻辑层的分解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_Toc25369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5.3.1业务逻辑层模块的职责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_Toc25369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_Toc6688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5.3.2业务逻辑层模块的接口规范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_Toc6688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_Toc21845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5.4数据层的分解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_Toc21845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_Toc29002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5.4.1数据层模块的职责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_Toc29002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_Toc10588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5.4.2数据层模块的接口规范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_Toc10588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_Toc16197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6 信息视角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_Toc16197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33</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_Toc23896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6.1数据持久化对象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_Toc23896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33</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r>
        <w:rPr>
          <w:rFonts w:hint="eastAsia" w:ascii="Calibri" w:hAnsi="Calibri" w:eastAsia="宋体" w:cs="黑体"/>
          <w:kern w:val="2"/>
          <w:szCs w:val="36"/>
          <w:lang w:val="en-US" w:eastAsia="zh-CN" w:bidi="ar-SA"/>
        </w:rPr>
        <w:fldChar w:fldCharType="end"/>
      </w:r>
    </w:p>
    <w:p>
      <w:pPr>
        <w:pStyle w:val="2"/>
      </w:pPr>
      <w:bookmarkStart w:id="2" w:name="_Toc30793"/>
      <w:r>
        <w:rPr>
          <w:rFonts w:hint="eastAsia"/>
          <w:lang w:val="en-US" w:eastAsia="zh-CN"/>
        </w:rPr>
        <w:t xml:space="preserve">1 </w:t>
      </w:r>
      <w:r>
        <w:rPr>
          <w:rFonts w:hint="eastAsia"/>
        </w:rPr>
        <w:t>引言</w:t>
      </w:r>
      <w:bookmarkEnd w:id="2"/>
    </w:p>
    <w:p>
      <w:pPr>
        <w:pStyle w:val="3"/>
      </w:pPr>
      <w:r>
        <w:rPr>
          <w:rFonts w:hint="eastAsia"/>
          <w:lang w:val="en-US" w:eastAsia="zh-CN"/>
        </w:rPr>
        <w:t xml:space="preserve">  </w:t>
      </w:r>
      <w:bookmarkStart w:id="3" w:name="_Toc3626"/>
      <w:r>
        <w:rPr>
          <w:rFonts w:hint="eastAsia"/>
          <w:lang w:val="en-US" w:eastAsia="zh-CN"/>
        </w:rPr>
        <w:t>1.1</w:t>
      </w:r>
      <w:r>
        <w:rPr>
          <w:rFonts w:hint="eastAsia"/>
        </w:rPr>
        <w:t>编制目的</w:t>
      </w:r>
      <w:bookmarkEnd w:id="3"/>
    </w:p>
    <w:p>
      <w:pPr>
        <w:ind w:firstLine="420"/>
      </w:pPr>
      <w:bookmarkStart w:id="4" w:name="_Toc62968739"/>
      <w:bookmarkStart w:id="5" w:name="_Toc196293135"/>
      <w:bookmarkStart w:id="6" w:name="_Toc86901468"/>
      <w:bookmarkStart w:id="7" w:name="_Toc196292991"/>
      <w:r>
        <w:rPr>
          <w:rFonts w:hint="eastAsia" w:ascii="宋体" w:hAnsi="宋体"/>
          <w:szCs w:val="21"/>
        </w:rPr>
        <w:t>本报告详细完成对</w:t>
      </w:r>
      <w:r>
        <w:rPr>
          <w:rFonts w:hint="eastAsia" w:ascii="宋体" w:hAnsi="宋体"/>
          <w:szCs w:val="21"/>
          <w:lang w:val="en-US" w:eastAsia="zh-CN"/>
        </w:rPr>
        <w:t>快递物流</w:t>
      </w:r>
      <w:r>
        <w:rPr>
          <w:rFonts w:hint="eastAsia" w:ascii="宋体" w:hAnsi="宋体"/>
          <w:szCs w:val="21"/>
        </w:rPr>
        <w:t>系统的概要设计，达到指导详细设计和开发的目的，同时实</w:t>
      </w:r>
      <w:r>
        <w:rPr>
          <w:rFonts w:hint="eastAsia"/>
        </w:rPr>
        <w:t>现和测试人员及用户的沟通。</w:t>
      </w:r>
    </w:p>
    <w:p>
      <w:pPr>
        <w:ind w:firstLine="420"/>
        <w:rPr>
          <w:rFonts w:ascii="宋体" w:hAnsi="宋体"/>
          <w:szCs w:val="21"/>
        </w:rPr>
      </w:pPr>
      <w:r>
        <w:rPr>
          <w:rFonts w:hint="eastAsia" w:ascii="宋体" w:hAnsi="宋体"/>
          <w:szCs w:val="21"/>
        </w:rPr>
        <w:t>本报告面向开发人员、测试人员及最终用户而编写，是了解系统的导航。</w:t>
      </w:r>
      <w:bookmarkEnd w:id="4"/>
      <w:bookmarkEnd w:id="5"/>
      <w:bookmarkEnd w:id="6"/>
      <w:bookmarkEnd w:id="7"/>
      <w:bookmarkStart w:id="8" w:name="_Toc196293136"/>
      <w:bookmarkStart w:id="9" w:name="_Toc196292992"/>
      <w:bookmarkStart w:id="10" w:name="_Toc289420328"/>
      <w:bookmarkStart w:id="11" w:name="_Toc86901469"/>
      <w:bookmarkStart w:id="12" w:name="_Toc401040341"/>
    </w:p>
    <w:p>
      <w:pPr>
        <w:pStyle w:val="3"/>
      </w:pPr>
      <w:r>
        <w:rPr>
          <w:rFonts w:hint="eastAsia"/>
          <w:lang w:val="en-US" w:eastAsia="zh-CN"/>
        </w:rPr>
        <w:t xml:space="preserve">  </w:t>
      </w:r>
      <w:bookmarkStart w:id="13" w:name="_Toc2621"/>
      <w:r>
        <w:rPr>
          <w:rFonts w:hint="eastAsia"/>
          <w:lang w:val="en-US" w:eastAsia="zh-CN"/>
        </w:rPr>
        <w:t>1.2</w:t>
      </w:r>
      <w:r>
        <w:rPr>
          <w:rFonts w:hint="eastAsia"/>
        </w:rPr>
        <w:t>词汇表</w:t>
      </w:r>
      <w:bookmarkEnd w:id="8"/>
      <w:bookmarkEnd w:id="9"/>
      <w:bookmarkEnd w:id="10"/>
      <w:bookmarkEnd w:id="11"/>
      <w:bookmarkEnd w:id="12"/>
      <w:bookmarkEnd w:id="13"/>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315"/>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bottom w:val="single" w:color="auto" w:sz="12" w:space="0"/>
            </w:tcBorders>
            <w:vAlign w:val="top"/>
          </w:tcPr>
          <w:p>
            <w:pPr>
              <w:ind w:firstLine="420"/>
              <w:rPr>
                <w:rFonts w:ascii="宋体" w:hAnsi="宋体"/>
                <w:szCs w:val="21"/>
              </w:rPr>
            </w:pPr>
            <w:r>
              <w:rPr>
                <w:rFonts w:hint="eastAsia" w:ascii="宋体" w:hAnsi="宋体"/>
                <w:szCs w:val="21"/>
              </w:rPr>
              <w:t>词汇名称</w:t>
            </w:r>
          </w:p>
        </w:tc>
        <w:tc>
          <w:tcPr>
            <w:tcW w:w="4315" w:type="dxa"/>
            <w:tcBorders>
              <w:top w:val="single" w:color="auto" w:sz="12" w:space="0"/>
              <w:bottom w:val="single" w:color="auto" w:sz="12" w:space="0"/>
            </w:tcBorders>
            <w:vAlign w:val="top"/>
          </w:tcPr>
          <w:p>
            <w:pPr>
              <w:ind w:firstLine="420"/>
              <w:rPr>
                <w:rFonts w:ascii="宋体" w:hAnsi="宋体"/>
                <w:szCs w:val="21"/>
              </w:rPr>
            </w:pPr>
            <w:r>
              <w:rPr>
                <w:rFonts w:hint="eastAsia" w:ascii="宋体" w:hAnsi="宋体"/>
                <w:szCs w:val="21"/>
              </w:rPr>
              <w:t>词汇含义</w:t>
            </w:r>
          </w:p>
        </w:tc>
        <w:tc>
          <w:tcPr>
            <w:tcW w:w="2515" w:type="dxa"/>
            <w:tcBorders>
              <w:top w:val="single" w:color="auto" w:sz="12" w:space="0"/>
              <w:bottom w:val="single" w:color="auto" w:sz="12" w:space="0"/>
              <w:right w:val="single" w:color="auto" w:sz="12" w:space="0"/>
            </w:tcBorders>
            <w:vAlign w:val="top"/>
          </w:tcPr>
          <w:p>
            <w:pPr>
              <w:ind w:firstLine="420"/>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tcBorders>
            <w:vAlign w:val="top"/>
          </w:tcPr>
          <w:p>
            <w:pPr>
              <w:ind w:firstLine="420"/>
              <w:rPr>
                <w:rFonts w:hint="eastAsia" w:ascii="宋体" w:hAnsi="宋体" w:eastAsia="宋体"/>
                <w:szCs w:val="21"/>
                <w:lang w:eastAsia="zh-CN"/>
              </w:rPr>
            </w:pPr>
            <w:r>
              <w:rPr>
                <w:rFonts w:hint="eastAsia" w:ascii="宋体" w:hAnsi="宋体"/>
                <w:szCs w:val="21"/>
                <w:lang w:val="en-US" w:eastAsia="zh-CN"/>
              </w:rPr>
              <w:t>ES</w:t>
            </w:r>
          </w:p>
        </w:tc>
        <w:tc>
          <w:tcPr>
            <w:tcW w:w="4315" w:type="dxa"/>
            <w:tcBorders>
              <w:top w:val="single" w:color="auto" w:sz="12" w:space="0"/>
            </w:tcBorders>
            <w:vAlign w:val="top"/>
          </w:tcPr>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w:t>
            </w:r>
          </w:p>
        </w:tc>
        <w:tc>
          <w:tcPr>
            <w:tcW w:w="2515" w:type="dxa"/>
            <w:tcBorders>
              <w:top w:val="single" w:color="auto" w:sz="12" w:space="0"/>
              <w:right w:val="single" w:color="auto" w:sz="12" w:space="0"/>
            </w:tcBorders>
            <w:vAlign w:val="top"/>
          </w:tcPr>
          <w:p>
            <w:pPr>
              <w:ind w:firstLine="420"/>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4" w:space="0"/>
              <w:left w:val="single" w:color="auto" w:sz="12" w:space="0"/>
              <w:bottom w:val="single" w:color="auto" w:sz="4" w:space="0"/>
            </w:tcBorders>
            <w:vAlign w:val="top"/>
          </w:tcPr>
          <w:p>
            <w:pPr>
              <w:ind w:firstLine="420"/>
              <w:rPr>
                <w:rFonts w:ascii="宋体" w:hAnsi="宋体"/>
                <w:szCs w:val="21"/>
              </w:rPr>
            </w:pPr>
            <w:r>
              <w:rPr>
                <w:rFonts w:hint="eastAsia" w:ascii="宋体" w:hAnsi="宋体"/>
                <w:szCs w:val="21"/>
              </w:rPr>
              <w:t>bl</w:t>
            </w:r>
          </w:p>
        </w:tc>
        <w:tc>
          <w:tcPr>
            <w:tcW w:w="4315" w:type="dxa"/>
            <w:tcBorders>
              <w:top w:val="single" w:color="auto" w:sz="4" w:space="0"/>
              <w:bottom w:val="single" w:color="auto" w:sz="4" w:space="0"/>
            </w:tcBorders>
            <w:vAlign w:val="top"/>
          </w:tcPr>
          <w:p>
            <w:pPr>
              <w:ind w:firstLine="420"/>
              <w:rPr>
                <w:rFonts w:ascii="宋体" w:hAnsi="宋体"/>
                <w:szCs w:val="21"/>
              </w:rPr>
            </w:pPr>
            <w:r>
              <w:rPr>
                <w:rFonts w:hint="eastAsia" w:ascii="宋体" w:hAnsi="宋体"/>
                <w:szCs w:val="21"/>
              </w:rPr>
              <w:t>业务逻辑</w:t>
            </w:r>
          </w:p>
        </w:tc>
        <w:tc>
          <w:tcPr>
            <w:tcW w:w="2515" w:type="dxa"/>
            <w:tcBorders>
              <w:top w:val="single" w:color="auto" w:sz="4" w:space="0"/>
              <w:bottom w:val="single" w:color="auto" w:sz="4" w:space="0"/>
              <w:right w:val="single" w:color="auto" w:sz="12" w:space="0"/>
            </w:tcBorders>
            <w:vAlign w:val="top"/>
          </w:tcPr>
          <w:p>
            <w:pPr>
              <w:ind w:firstLine="420"/>
              <w:rPr>
                <w:rFonts w:ascii="宋体" w:hAnsi="宋体"/>
                <w:szCs w:val="21"/>
              </w:rPr>
            </w:pPr>
            <w:r>
              <w:rPr>
                <w:rFonts w:hint="eastAsia" w:ascii="宋体" w:hAnsi="宋体"/>
                <w:szCs w:val="21"/>
              </w:rPr>
              <w:t>无</w:t>
            </w:r>
          </w:p>
        </w:tc>
      </w:tr>
    </w:tbl>
    <w:p>
      <w:pPr>
        <w:pStyle w:val="3"/>
      </w:pPr>
      <w:r>
        <w:rPr>
          <w:rFonts w:hint="eastAsia"/>
          <w:lang w:val="en-US" w:eastAsia="zh-CN"/>
        </w:rPr>
        <w:t xml:space="preserve">  </w:t>
      </w:r>
      <w:bookmarkStart w:id="14" w:name="_Toc23570"/>
      <w:r>
        <w:rPr>
          <w:rFonts w:hint="eastAsia"/>
          <w:lang w:val="en-US" w:eastAsia="zh-CN"/>
        </w:rPr>
        <w:t>1.3参考资料</w:t>
      </w:r>
      <w:bookmarkEnd w:id="14"/>
    </w:p>
    <w:p>
      <w:pPr>
        <w:pStyle w:val="23"/>
        <w:numPr>
          <w:ilvl w:val="0"/>
          <w:numId w:val="1"/>
        </w:numPr>
        <w:ind w:firstLineChars="0"/>
        <w:rPr>
          <w:rFonts w:ascii="宋体" w:hAnsi="宋体"/>
          <w:szCs w:val="21"/>
        </w:rPr>
      </w:pPr>
      <w:r>
        <w:rPr>
          <w:rFonts w:hint="eastAsia" w:ascii="宋体" w:hAnsi="宋体"/>
          <w:szCs w:val="21"/>
        </w:rPr>
        <w:t>IEEE标准</w:t>
      </w:r>
      <w:r>
        <w:rPr>
          <w:rFonts w:hint="eastAsia" w:ascii="宋体" w:hAnsi="宋体"/>
          <w:szCs w:val="21"/>
          <w:lang w:eastAsia="zh-CN"/>
        </w:rPr>
        <w:t>；</w:t>
      </w:r>
    </w:p>
    <w:p>
      <w:pPr>
        <w:pStyle w:val="23"/>
        <w:numPr>
          <w:ilvl w:val="0"/>
          <w:numId w:val="1"/>
        </w:numPr>
        <w:ind w:firstLineChars="0"/>
        <w:rPr>
          <w:rFonts w:ascii="宋体" w:hAnsi="宋体"/>
          <w:szCs w:val="21"/>
        </w:rPr>
      </w:pPr>
      <w:r>
        <w:rPr>
          <w:rFonts w:hint="eastAsia" w:ascii="宋体" w:hAnsi="宋体"/>
          <w:szCs w:val="21"/>
          <w:lang w:val="en-US" w:eastAsia="zh-CN"/>
        </w:rPr>
        <w:t>快递物流</w:t>
      </w:r>
      <w:r>
        <w:rPr>
          <w:rFonts w:hint="eastAsia" w:ascii="宋体" w:hAnsi="宋体"/>
          <w:szCs w:val="21"/>
        </w:rPr>
        <w:t>系统用例文档V</w:t>
      </w:r>
      <w:r>
        <w:rPr>
          <w:rFonts w:hint="eastAsia" w:ascii="宋体" w:hAnsi="宋体"/>
          <w:szCs w:val="21"/>
          <w:lang w:val="en-US" w:eastAsia="zh-CN"/>
        </w:rPr>
        <w:t>3.3；</w:t>
      </w:r>
    </w:p>
    <w:p>
      <w:pPr>
        <w:pStyle w:val="23"/>
        <w:numPr>
          <w:ilvl w:val="0"/>
          <w:numId w:val="1"/>
        </w:numPr>
        <w:ind w:firstLineChars="0"/>
        <w:rPr>
          <w:rFonts w:ascii="宋体" w:hAnsi="宋体"/>
          <w:szCs w:val="21"/>
        </w:rPr>
      </w:pPr>
      <w:r>
        <w:rPr>
          <w:rFonts w:hint="eastAsia" w:ascii="宋体" w:hAnsi="宋体"/>
          <w:szCs w:val="21"/>
          <w:lang w:val="en-US" w:eastAsia="zh-CN"/>
        </w:rPr>
        <w:t>快递物流</w:t>
      </w:r>
      <w:r>
        <w:rPr>
          <w:rFonts w:ascii="宋体" w:hAnsi="宋体"/>
          <w:szCs w:val="21"/>
        </w:rPr>
        <w:t>系统</w:t>
      </w:r>
      <w:r>
        <w:rPr>
          <w:rFonts w:hint="eastAsia" w:ascii="宋体" w:hAnsi="宋体"/>
          <w:szCs w:val="21"/>
        </w:rPr>
        <w:t>软件</w:t>
      </w:r>
      <w:r>
        <w:rPr>
          <w:rFonts w:ascii="宋体" w:hAnsi="宋体"/>
          <w:szCs w:val="21"/>
        </w:rPr>
        <w:t>需求规格说明文档</w:t>
      </w:r>
      <w:r>
        <w:rPr>
          <w:rFonts w:hint="eastAsia" w:ascii="宋体" w:hAnsi="宋体"/>
          <w:szCs w:val="21"/>
        </w:rPr>
        <w:t>V1</w:t>
      </w:r>
      <w:r>
        <w:rPr>
          <w:rFonts w:ascii="宋体" w:hAnsi="宋体"/>
          <w:szCs w:val="21"/>
        </w:rPr>
        <w:t>.</w:t>
      </w:r>
      <w:ins w:id="0" w:author="dell" w:date="2015-10-29T17:39:25Z">
        <w:r>
          <w:rPr>
            <w:rFonts w:hint="eastAsia" w:ascii="宋体" w:hAnsi="宋体"/>
            <w:szCs w:val="21"/>
            <w:lang w:val="en-US" w:eastAsia="zh-CN"/>
          </w:rPr>
          <w:t>6</w:t>
        </w:r>
      </w:ins>
      <w:del w:id="1" w:author="dell" w:date="2015-10-29T17:39:25Z">
        <w:r>
          <w:rPr>
            <w:rFonts w:hint="eastAsia" w:ascii="宋体" w:hAnsi="宋体"/>
            <w:szCs w:val="21"/>
            <w:lang w:val="en-US" w:eastAsia="zh-CN"/>
          </w:rPr>
          <w:delText>5</w:delText>
        </w:r>
      </w:del>
      <w:r>
        <w:rPr>
          <w:rFonts w:hint="eastAsia" w:ascii="宋体" w:hAnsi="宋体"/>
          <w:szCs w:val="21"/>
        </w:rPr>
        <w:t>。</w:t>
      </w:r>
    </w:p>
    <w:p>
      <w:pPr>
        <w:pStyle w:val="7"/>
        <w:numPr>
          <w:ilvl w:val="0"/>
          <w:numId w:val="0"/>
        </w:numPr>
        <w:spacing w:line="276" w:lineRule="auto"/>
        <w:ind w:leftChars="0"/>
        <w:rPr>
          <w:rFonts w:hint="eastAsia" w:ascii="黑体" w:hAnsi="黑体" w:eastAsia="黑体"/>
          <w:b/>
          <w:sz w:val="36"/>
          <w:szCs w:val="36"/>
          <w:lang w:val="en-US" w:eastAsia="zh-CN"/>
        </w:rPr>
      </w:pPr>
    </w:p>
    <w:p>
      <w:pPr>
        <w:pStyle w:val="2"/>
      </w:pPr>
      <w:bookmarkStart w:id="15" w:name="_Toc22234"/>
      <w:r>
        <w:rPr>
          <w:rFonts w:hint="eastAsia"/>
          <w:lang w:val="en-US" w:eastAsia="zh-CN"/>
        </w:rPr>
        <w:t>2 产品概述</w:t>
      </w:r>
      <w:bookmarkEnd w:id="15"/>
    </w:p>
    <w:p>
      <w:pPr>
        <w:ind w:firstLine="420"/>
        <w:rPr>
          <w:rFonts w:ascii="黑体" w:hAnsi="黑体" w:eastAsia="黑体"/>
          <w:b/>
          <w:sz w:val="36"/>
          <w:szCs w:val="36"/>
          <w:lang w:val="en-US"/>
        </w:rPr>
      </w:pPr>
      <w:r>
        <w:rPr>
          <w:rFonts w:hint="eastAsia" w:ascii="宋体" w:hAnsi="宋体"/>
          <w:szCs w:val="21"/>
        </w:rPr>
        <w:t>参考</w:t>
      </w:r>
      <w:r>
        <w:rPr>
          <w:rFonts w:hint="eastAsia" w:ascii="宋体" w:hAnsi="宋体"/>
          <w:szCs w:val="21"/>
          <w:lang w:val="en-US" w:eastAsia="zh-CN"/>
        </w:rPr>
        <w:t>快递物流</w:t>
      </w:r>
      <w:r>
        <w:rPr>
          <w:rFonts w:hint="eastAsia" w:ascii="宋体" w:hAnsi="宋体"/>
          <w:szCs w:val="21"/>
        </w:rPr>
        <w:t>系统用例文档和</w:t>
      </w:r>
      <w:r>
        <w:rPr>
          <w:rFonts w:hint="eastAsia" w:ascii="宋体" w:hAnsi="宋体"/>
          <w:szCs w:val="21"/>
          <w:lang w:val="en-US" w:eastAsia="zh-CN"/>
        </w:rPr>
        <w:t>快递物流</w:t>
      </w:r>
      <w:r>
        <w:rPr>
          <w:rFonts w:hint="eastAsia" w:ascii="宋体" w:hAnsi="宋体"/>
          <w:szCs w:val="21"/>
        </w:rPr>
        <w:t>系统软件需求规格说明中对产品的概括描述。</w:t>
      </w:r>
    </w:p>
    <w:p>
      <w:pPr>
        <w:pStyle w:val="2"/>
      </w:pPr>
      <w:bookmarkStart w:id="16" w:name="_Toc3677"/>
      <w:r>
        <w:rPr>
          <w:rFonts w:hint="eastAsia"/>
          <w:lang w:val="en-US" w:eastAsia="zh-CN"/>
        </w:rPr>
        <w:t xml:space="preserve">3 </w:t>
      </w:r>
      <w:r>
        <w:rPr>
          <w:rFonts w:hint="eastAsia"/>
        </w:rPr>
        <w:t>逻辑视角</w:t>
      </w:r>
      <w:bookmarkEnd w:id="16"/>
    </w:p>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系统中，选择了分层体系结构风格，将系统分为3层</w:t>
      </w:r>
      <w:r>
        <w:rPr>
          <w:rFonts w:hint="eastAsia" w:ascii="宋体" w:hAnsi="宋体"/>
          <w:szCs w:val="21"/>
          <w:lang w:eastAsia="zh-CN"/>
        </w:rPr>
        <w:t>（</w:t>
      </w:r>
      <w:r>
        <w:rPr>
          <w:rFonts w:hint="eastAsia" w:ascii="宋体" w:hAnsi="宋体"/>
          <w:szCs w:val="21"/>
        </w:rPr>
        <w:t>展示层、业务逻辑层、数据层</w:t>
      </w:r>
      <w:r>
        <w:rPr>
          <w:rFonts w:hint="eastAsia" w:ascii="宋体" w:hAnsi="宋体"/>
          <w:szCs w:val="21"/>
          <w:lang w:eastAsia="zh-CN"/>
        </w:rPr>
        <w:t>）</w:t>
      </w:r>
      <w:r>
        <w:rPr>
          <w:rFonts w:hint="eastAsia" w:ascii="宋体" w:hAnsi="宋体"/>
          <w:szCs w:val="21"/>
        </w:rPr>
        <w:t>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hint="eastAsia" w:ascii="宋体" w:hAnsi="宋体"/>
          <w:szCs w:val="21"/>
        </w:rPr>
        <w:t>2</w:t>
      </w:r>
      <w:r>
        <w:rPr>
          <w:rFonts w:ascii="宋体" w:hAnsi="宋体"/>
          <w:szCs w:val="21"/>
        </w:rPr>
        <w:t>所示。</w:t>
      </w:r>
    </w:p>
    <w:p>
      <w:pPr>
        <w:ind w:firstLine="420"/>
        <w:rPr>
          <w:rFonts w:ascii="宋体" w:hAnsi="宋体"/>
          <w:szCs w:val="21"/>
        </w:rPr>
      </w:pPr>
    </w:p>
    <w:p>
      <w:pPr>
        <w:ind w:firstLine="420"/>
        <w:rPr>
          <w:rFonts w:ascii="宋体" w:hAnsi="宋体"/>
          <w:szCs w:val="21"/>
        </w:rPr>
      </w:pPr>
    </w:p>
    <w:p>
      <w:pPr>
        <w:ind w:firstLine="420"/>
        <w:jc w:val="center"/>
        <w:rPr>
          <w:rFonts w:eastAsia="宋体"/>
          <w:sz w:val="22"/>
        </w:rPr>
      </w:pPr>
      <w:r>
        <w:rPr>
          <w:rFonts w:ascii="Calibri" w:hAnsi="Calibri" w:eastAsia="宋体" w:cs="黑体"/>
          <w:kern w:val="2"/>
          <w:sz w:val="21"/>
          <w:szCs w:val="22"/>
          <w:lang w:val="en-US" w:eastAsia="zh-CN" w:bidi="ar-SA"/>
        </w:rPr>
        <w:pict>
          <v:shape id="_x0000_i1029" o:spt="75" type="#_x0000_t75" style="height:193.7pt;width:139.1pt;" fillcolor="#FFFFFF" filled="f" o:preferrelative="t" stroked="f" coordsize="21600,21600">
            <v:path/>
            <v:fill on="f" color2="#FFFFFF" focussize="0,0"/>
            <v:stroke on="f"/>
            <v:imagedata r:id="rId8" cropright="-739f" cropbottom="2207f" gain="65536f" blacklevel="0f" gamma="0" o:title=""/>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 参照体系结构风格的包图表达逻辑视角</w:t>
      </w:r>
    </w:p>
    <w:p>
      <w:pPr>
        <w:rPr>
          <w:rFonts w:hint="eastAsia" w:eastAsia="宋体"/>
          <w:lang w:eastAsia="zh-CN"/>
        </w:rPr>
      </w:pPr>
      <w:r>
        <w:rPr>
          <w:rFonts w:hint="eastAsia" w:ascii="Calibri" w:hAnsi="Calibri" w:eastAsia="宋体" w:cs="黑体"/>
          <w:kern w:val="2"/>
          <w:sz w:val="21"/>
          <w:szCs w:val="22"/>
          <w:lang w:val="en-US" w:eastAsia="zh-CN" w:bidi="ar-SA"/>
        </w:rPr>
        <w:pict>
          <v:shape id="_x0000_i1030" o:spt="75" type="#_x0000_t75" style="height:299.7pt;width:415pt;" fillcolor="#FFFFFF" filled="f" o:preferrelative="t" stroked="f" coordsize="21600,21600">
            <v:path/>
            <v:fill on="f" color2="#FFFFFF" focussize="0,0"/>
            <v:stroke on="f"/>
            <v:imagedata r:id="rId9" gain="65536f" blacklevel="0f" gamma="0" o:title="初始逻辑设计包图表达逻辑视角V2.0"/>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2</w:t>
      </w:r>
      <w:r>
        <w:rPr>
          <w:rFonts w:ascii="宋体" w:hAnsi="宋体" w:eastAsia="宋体"/>
          <w:sz w:val="22"/>
          <w:szCs w:val="22"/>
        </w:rPr>
        <w:fldChar w:fldCharType="end"/>
      </w:r>
      <w:r>
        <w:rPr>
          <w:rFonts w:hint="eastAsia" w:ascii="宋体" w:hAnsi="宋体" w:eastAsia="宋体"/>
          <w:sz w:val="22"/>
          <w:szCs w:val="22"/>
        </w:rPr>
        <w:t xml:space="preserve"> 软件体系结构</w:t>
      </w:r>
      <w:r>
        <w:rPr>
          <w:rFonts w:ascii="宋体" w:hAnsi="宋体" w:eastAsia="宋体"/>
          <w:sz w:val="22"/>
          <w:szCs w:val="22"/>
        </w:rPr>
        <w:t>逻辑设计方案</w:t>
      </w:r>
    </w:p>
    <w:p>
      <w:pPr>
        <w:rPr>
          <w:rFonts w:hint="eastAsia" w:eastAsia="宋体"/>
          <w:lang w:eastAsia="zh-CN"/>
        </w:rPr>
      </w:pPr>
    </w:p>
    <w:p>
      <w:pPr>
        <w:pStyle w:val="2"/>
      </w:pPr>
      <w:bookmarkStart w:id="17" w:name="_Toc401040345"/>
      <w:bookmarkStart w:id="18" w:name="_Toc17965"/>
      <w:r>
        <w:rPr>
          <w:rFonts w:hint="eastAsia"/>
          <w:lang w:val="en-US" w:eastAsia="zh-CN"/>
        </w:rPr>
        <w:t xml:space="preserve">4 </w:t>
      </w:r>
      <w:r>
        <w:rPr>
          <w:rFonts w:hint="eastAsia"/>
        </w:rPr>
        <w:t>组合视角</w:t>
      </w:r>
      <w:bookmarkEnd w:id="17"/>
      <w:bookmarkEnd w:id="18"/>
    </w:p>
    <w:p>
      <w:pPr>
        <w:pStyle w:val="3"/>
      </w:pPr>
      <w:bookmarkStart w:id="19" w:name="_Toc401040346"/>
      <w:r>
        <w:rPr>
          <w:rFonts w:hint="eastAsia"/>
          <w:lang w:val="en-US" w:eastAsia="zh-CN"/>
        </w:rPr>
        <w:t xml:space="preserve">  </w:t>
      </w:r>
      <w:bookmarkStart w:id="20" w:name="_Toc16864"/>
      <w:r>
        <w:rPr>
          <w:rFonts w:hint="eastAsia"/>
          <w:lang w:val="en-US" w:eastAsia="zh-CN"/>
        </w:rPr>
        <w:t>4.1</w:t>
      </w:r>
      <w:r>
        <w:rPr>
          <w:rFonts w:hint="eastAsia"/>
        </w:rPr>
        <w:t>开发包图</w:t>
      </w:r>
      <w:bookmarkEnd w:id="19"/>
      <w:bookmarkEnd w:id="20"/>
    </w:p>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系统的最终开发包设计如表1所示</w:t>
      </w:r>
    </w:p>
    <w:p>
      <w:pPr>
        <w:pStyle w:val="6"/>
        <w:jc w:val="center"/>
        <w:rPr>
          <w:rFonts w:hint="eastAsia" w:ascii="宋体" w:hAnsi="宋体" w:eastAsia="宋体"/>
          <w:b/>
          <w:bCs/>
          <w:sz w:val="22"/>
          <w:szCs w:val="22"/>
        </w:rPr>
      </w:pPr>
      <w:r>
        <w:rPr>
          <w:rFonts w:hint="eastAsia" w:ascii="宋体" w:hAnsi="宋体" w:eastAsia="宋体"/>
          <w:b/>
          <w:bCs/>
          <w:sz w:val="22"/>
          <w:szCs w:val="22"/>
        </w:rPr>
        <w:t xml:space="preserve">表1 </w:t>
      </w:r>
      <w:r>
        <w:rPr>
          <w:rFonts w:hint="eastAsia" w:ascii="宋体" w:hAnsi="宋体" w:eastAsia="宋体"/>
          <w:b/>
          <w:bCs/>
          <w:sz w:val="22"/>
          <w:szCs w:val="22"/>
          <w:lang w:val="en-US" w:eastAsia="zh-CN"/>
        </w:rPr>
        <w:t xml:space="preserve"> 快递物流</w:t>
      </w:r>
      <w:r>
        <w:rPr>
          <w:rFonts w:hint="eastAsia" w:ascii="宋体" w:hAnsi="宋体" w:eastAsia="宋体"/>
          <w:b/>
          <w:bCs/>
          <w:sz w:val="22"/>
          <w:szCs w:val="22"/>
        </w:rPr>
        <w:t>系统的最终开发包设计</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12" w:space="0"/>
              <w:left w:val="nil"/>
              <w:bottom w:val="single" w:color="auto" w:sz="4" w:space="0"/>
              <w:right w:val="single" w:color="auto" w:sz="4" w:space="0"/>
            </w:tcBorders>
            <w:vAlign w:val="top"/>
          </w:tcPr>
          <w:p>
            <w:pPr>
              <w:jc w:val="center"/>
              <w:rPr>
                <w:rFonts w:ascii="华文细黑" w:hAnsi="华文细黑" w:eastAsia="华文细黑" w:cs="黑体"/>
                <w:b/>
                <w:bCs/>
                <w:sz w:val="18"/>
                <w:szCs w:val="18"/>
              </w:rPr>
            </w:pPr>
            <w:r>
              <w:rPr>
                <w:rFonts w:hint="eastAsia" w:ascii="华文细黑" w:hAnsi="华文细黑" w:eastAsia="华文细黑" w:cs="黑体"/>
                <w:b/>
                <w:bCs/>
                <w:sz w:val="18"/>
                <w:szCs w:val="18"/>
              </w:rPr>
              <w:t>开发（物理）包</w:t>
            </w:r>
          </w:p>
        </w:tc>
        <w:tc>
          <w:tcPr>
            <w:tcW w:w="6365" w:type="dxa"/>
            <w:tcBorders>
              <w:top w:val="single" w:color="auto" w:sz="12" w:space="0"/>
              <w:left w:val="nil"/>
              <w:bottom w:val="single" w:color="auto" w:sz="4" w:space="0"/>
              <w:right w:val="nil"/>
            </w:tcBorders>
            <w:vAlign w:val="top"/>
          </w:tcPr>
          <w:p>
            <w:pPr>
              <w:jc w:val="center"/>
              <w:rPr>
                <w:rFonts w:ascii="华文细黑" w:hAnsi="华文细黑" w:eastAsia="华文细黑" w:cs="黑体"/>
                <w:b/>
                <w:bCs/>
                <w:sz w:val="18"/>
                <w:szCs w:val="18"/>
              </w:rPr>
            </w:pPr>
            <w:r>
              <w:rPr>
                <w:rFonts w:hint="eastAsia" w:ascii="华文细黑" w:hAnsi="华文细黑" w:eastAsia="华文细黑" w:cs="黑体"/>
                <w:b/>
                <w:bCs/>
                <w:sz w:val="18"/>
                <w:szCs w:val="18"/>
              </w:rPr>
              <w:t>依赖的其他开发包</w:t>
            </w:r>
          </w:p>
        </w:tc>
      </w:tr>
      <w:tr>
        <w:tblPrEx>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ascii="Calibri" w:hAnsi="Calibri" w:eastAsia="Times New Roman" w:cs="黑体"/>
                <w:szCs w:val="21"/>
              </w:rPr>
              <w:t>mainui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 xml:space="preserve">userui, </w:t>
            </w:r>
            <w:r>
              <w:rPr>
                <w:rFonts w:hint="eastAsia" w:ascii="Calibri" w:hAnsi="Calibri" w:cs="黑体"/>
                <w:szCs w:val="21"/>
              </w:rPr>
              <w:t>institutionui</w:t>
            </w:r>
            <w:r>
              <w:rPr>
                <w:rFonts w:hint="eastAsia" w:ascii="Calibri" w:hAnsi="Calibri" w:eastAsia="Times New Roman" w:cs="黑体"/>
                <w:szCs w:val="21"/>
              </w:rPr>
              <w:t xml:space="preserve">, </w:t>
            </w:r>
            <w:r>
              <w:rPr>
                <w:rFonts w:hint="eastAsia" w:ascii="Calibri" w:hAnsi="Calibri" w:cs="黑体"/>
                <w:szCs w:val="21"/>
              </w:rPr>
              <w:t>nonuserui</w:t>
            </w:r>
            <w:r>
              <w:rPr>
                <w:rFonts w:hint="eastAsia" w:ascii="Calibri" w:hAnsi="Calibri" w:eastAsia="Times New Roman" w:cs="黑体"/>
                <w:szCs w:val="21"/>
              </w:rPr>
              <w:t xml:space="preserve">, </w:t>
            </w:r>
            <w:r>
              <w:rPr>
                <w:rFonts w:hint="eastAsia" w:ascii="Calibri" w:hAnsi="Calibri" w:cs="黑体"/>
                <w:szCs w:val="21"/>
              </w:rPr>
              <w:t>commodityui</w:t>
            </w:r>
            <w:r>
              <w:rPr>
                <w:rFonts w:hint="eastAsia" w:ascii="Calibri" w:hAnsi="Calibri" w:eastAsia="Times New Roman" w:cs="黑体"/>
                <w:szCs w:val="21"/>
              </w:rPr>
              <w:t xml:space="preserve">, </w:t>
            </w:r>
            <w:r>
              <w:rPr>
                <w:rFonts w:hint="eastAsia" w:ascii="Calibri" w:hAnsi="Calibri" w:cs="黑体"/>
                <w:szCs w:val="21"/>
              </w:rPr>
              <w:t>logui</w:t>
            </w:r>
            <w:r>
              <w:rPr>
                <w:rFonts w:hint="eastAsia" w:ascii="Calibri" w:hAnsi="Calibri" w:eastAsia="Times New Roman" w:cs="黑体"/>
                <w:szCs w:val="21"/>
              </w:rPr>
              <w:t xml:space="preserve">, </w:t>
            </w:r>
            <w:r>
              <w:rPr>
                <w:rFonts w:hint="eastAsia" w:ascii="Calibri" w:hAnsi="Calibri" w:cs="黑体"/>
                <w:szCs w:val="21"/>
              </w:rPr>
              <w:t>sheet</w:t>
            </w:r>
            <w:r>
              <w:rPr>
                <w:rFonts w:hint="eastAsia" w:ascii="Calibri" w:hAnsi="Calibri" w:eastAsia="Times New Roman" w:cs="黑体"/>
                <w:szCs w:val="21"/>
              </w:rPr>
              <w:t xml:space="preserve">ui, </w:t>
            </w:r>
            <w:r>
              <w:rPr>
                <w:rFonts w:hint="eastAsia" w:ascii="Calibri" w:hAnsi="Calibri" w:cs="黑体"/>
                <w:szCs w:val="21"/>
              </w:rPr>
              <w:t>begininfoui</w:t>
            </w:r>
            <w:r>
              <w:rPr>
                <w:rFonts w:hint="eastAsia" w:ascii="Calibri" w:hAnsi="Calibri" w:eastAsia="Times New Roman" w:cs="黑体"/>
                <w:szCs w:val="21"/>
              </w:rPr>
              <w:t xml:space="preserve">, </w:t>
            </w:r>
            <w:r>
              <w:rPr>
                <w:rFonts w:hint="eastAsia" w:ascii="Calibri" w:hAnsi="Calibri" w:cs="黑体"/>
                <w:szCs w:val="21"/>
              </w:rPr>
              <w:t>account</w:t>
            </w:r>
            <w:r>
              <w:rPr>
                <w:rFonts w:hint="eastAsia" w:ascii="Calibri" w:hAnsi="Calibri" w:eastAsia="Times New Roman" w:cs="黑体"/>
                <w:szCs w:val="21"/>
              </w:rPr>
              <w:t xml:space="preserve">ui, </w:t>
            </w:r>
            <w:r>
              <w:rPr>
                <w:rFonts w:hint="eastAsia" w:ascii="Calibri" w:hAnsi="Calibri" w:cs="黑体"/>
                <w:szCs w:val="21"/>
              </w:rPr>
              <w:t>staffmanage</w:t>
            </w:r>
            <w:r>
              <w:rPr>
                <w:rFonts w:hint="eastAsia" w:ascii="Calibri" w:hAnsi="Calibri" w:eastAsia="Times New Roman" w:cs="黑体"/>
                <w:szCs w:val="21"/>
              </w:rPr>
              <w:t>ui,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ascii="Calibri" w:hAnsi="Calibri" w:eastAsia="Times New Roman" w:cs="黑体"/>
                <w:szCs w:val="21"/>
              </w:rPr>
              <w:t>userblservice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begininfobl</w:t>
            </w:r>
            <w:r>
              <w:rPr>
                <w:rFonts w:hint="eastAsia" w:ascii="Calibri" w:hAnsi="Calibri" w:eastAsia="Times New Roman" w:cs="黑体"/>
                <w:szCs w:val="21"/>
              </w:rPr>
              <w:t xml:space="preserve">, </w:t>
            </w:r>
            <w:r>
              <w:rPr>
                <w:rFonts w:hint="eastAsia" w:ascii="Calibri" w:hAnsi="Calibri" w:cs="黑体"/>
                <w:szCs w:val="21"/>
              </w:rPr>
              <w:t>u</w:t>
            </w:r>
            <w:r>
              <w:rPr>
                <w:rFonts w:hint="eastAsia" w:ascii="Calibri" w:hAnsi="Calibri" w:eastAsia="Times New Roman" w:cs="黑体"/>
                <w:szCs w:val="21"/>
              </w:rPr>
              <w:t>ser</w:t>
            </w:r>
            <w:r>
              <w:rPr>
                <w:rFonts w:hint="eastAsia" w:ascii="Calibri" w:hAnsi="Calibri" w:cs="黑体"/>
                <w:szCs w:val="21"/>
              </w:rPr>
              <w:t>d</w:t>
            </w:r>
            <w:r>
              <w:rPr>
                <w:rFonts w:hint="eastAsia" w:ascii="Calibri" w:hAnsi="Calibri" w:eastAsia="Times New Roman" w:cs="黑体"/>
                <w:szCs w:val="21"/>
              </w:rPr>
              <w:t>ata</w:t>
            </w:r>
            <w:r>
              <w:rPr>
                <w:rFonts w:hint="eastAsia" w:ascii="Calibri" w:hAnsi="Calibri" w:cs="黑体"/>
                <w:szCs w:val="21"/>
              </w:rPr>
              <w:t>service</w:t>
            </w:r>
            <w:r>
              <w:rPr>
                <w:rFonts w:hint="eastAsia" w:ascii="Calibri" w:hAnsi="Calibri" w:eastAsia="Times New Roman" w:cs="黑体"/>
                <w:szCs w:val="21"/>
              </w:rPr>
              <w:t xml:space="preserve">, </w:t>
            </w:r>
            <w:r>
              <w:rPr>
                <w:rFonts w:hint="eastAsia" w:ascii="Calibri" w:hAnsi="Calibri" w:cs="黑体"/>
                <w:szCs w:val="21"/>
              </w:rPr>
              <w:t>userblservice,po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 xml:space="preserve">userdataservice </w:t>
            </w:r>
            <w:r>
              <w:rPr>
                <w:rFonts w:hint="eastAsia" w:ascii="Calibri" w:hAnsi="Calibri" w:cs="黑体"/>
                <w:szCs w:val="21"/>
              </w:rPr>
              <w:t>,</w:t>
            </w:r>
            <w:r>
              <w:rPr>
                <w:rFonts w:hint="eastAsia" w:ascii="Calibri" w:hAnsi="Calibri" w:eastAsia="Times New Roman" w:cs="黑体"/>
                <w:szCs w:val="21"/>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nonuser</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 xml:space="preserve">blservice, </w:t>
            </w:r>
            <w:r>
              <w:rPr>
                <w:rFonts w:hint="eastAsia" w:ascii="Calibri" w:hAnsi="Calibri" w:cs="黑体"/>
                <w:szCs w:val="21"/>
              </w:rPr>
              <w:t>nonuser</w:t>
            </w:r>
            <w:r>
              <w:rPr>
                <w:rFonts w:hint="eastAsia" w:ascii="Calibri" w:hAnsi="Calibri" w:eastAsia="Times New Roman" w:cs="黑体"/>
                <w:szCs w:val="21"/>
              </w:rPr>
              <w:t xml:space="preserve">dataservice, po, </w:t>
            </w:r>
            <w:r>
              <w:rPr>
                <w:rFonts w:hint="eastAsia" w:ascii="Calibri" w:hAnsi="Calibri" w:cs="黑体"/>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institution</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tabs>
                <w:tab w:val="right" w:pos="1941"/>
              </w:tabs>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bl</w:t>
            </w:r>
            <w:r>
              <w:rPr>
                <w:rFonts w:ascii="Calibri" w:hAnsi="Calibri" w:eastAsia="Times New Roman" w:cs="黑体"/>
                <w:szCs w:val="21"/>
              </w:rPr>
              <w:tab/>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 xml:space="preserve">blservice, </w:t>
            </w:r>
            <w:r>
              <w:rPr>
                <w:rFonts w:hint="eastAsia" w:ascii="Calibri" w:hAnsi="Calibri" w:cs="黑体"/>
                <w:szCs w:val="21"/>
              </w:rPr>
              <w:t>institution</w:t>
            </w:r>
            <w:r>
              <w:rPr>
                <w:rFonts w:hint="eastAsia" w:ascii="Calibri" w:hAnsi="Calibri" w:eastAsia="Times New Roman" w:cs="黑体"/>
                <w:szCs w:val="21"/>
              </w:rPr>
              <w:t xml:space="preserve">dataservice, po, </w:t>
            </w:r>
            <w:r>
              <w:rPr>
                <w:rFonts w:hint="eastAsia" w:ascii="Calibri" w:hAnsi="Calibri" w:cs="黑体"/>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commodity</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hint="eastAsia" w:ascii="Calibri" w:hAnsi="Calibri" w:cs="黑体"/>
                <w:szCs w:val="21"/>
              </w:rPr>
            </w:pPr>
            <w:r>
              <w:rPr>
                <w:rFonts w:hint="eastAsia" w:ascii="Calibri" w:hAnsi="Calibri" w:cs="黑体"/>
                <w:szCs w:val="21"/>
              </w:rPr>
              <w:t>commodity</w:t>
            </w:r>
            <w:r>
              <w:rPr>
                <w:rFonts w:hint="eastAsia" w:ascii="Calibri" w:hAnsi="Calibri" w:eastAsia="Times New Roman" w:cs="黑体"/>
                <w:szCs w:val="21"/>
              </w:rPr>
              <w:t>blservice,</w:t>
            </w:r>
            <w:r>
              <w:rPr>
                <w:rFonts w:hint="eastAsia" w:ascii="Calibri" w:hAnsi="Calibri" w:cs="黑体"/>
                <w:szCs w:val="21"/>
              </w:rPr>
              <w:t xml:space="preserve"> commodity</w:t>
            </w:r>
            <w:r>
              <w:rPr>
                <w:rFonts w:hint="eastAsia" w:ascii="Calibri" w:hAnsi="Calibri" w:eastAsia="Times New Roman" w:cs="黑体"/>
                <w:szCs w:val="21"/>
              </w:rPr>
              <w:t>dataservice, po,</w:t>
            </w:r>
            <w:r>
              <w:rPr>
                <w:rFonts w:hint="eastAsia" w:ascii="Calibri" w:hAnsi="Calibri" w:cs="黑体"/>
                <w:szCs w:val="21"/>
              </w:rPr>
              <w:t>nonuser</w:t>
            </w:r>
            <w:r>
              <w:rPr>
                <w:rFonts w:hint="eastAsia" w:ascii="Calibri" w:hAnsi="Calibri" w:eastAsia="Times New Roman" w:cs="黑体"/>
                <w:szCs w:val="21"/>
              </w:rPr>
              <w:t>bl</w:t>
            </w:r>
            <w:r>
              <w:rPr>
                <w:rFonts w:hint="eastAsia" w:ascii="Calibri" w:hAnsi="Calibri" w:cs="黑体"/>
                <w:szCs w:val="21"/>
              </w:rPr>
              <w:t>,begininfobl,</w:t>
            </w:r>
          </w:p>
          <w:p>
            <w:pPr>
              <w:rPr>
                <w:rFonts w:ascii="Calibri" w:hAnsi="Calibri" w:cs="黑体"/>
                <w:szCs w:val="21"/>
              </w:rPr>
            </w:pPr>
            <w:r>
              <w:rPr>
                <w:rFonts w:hint="eastAsia" w:ascii="Calibri" w:hAnsi="Calibri" w:cs="黑体"/>
                <w:szCs w:val="21"/>
              </w:rPr>
              <w:t>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log</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 xml:space="preserve">blservice, </w:t>
            </w:r>
            <w:r>
              <w:rPr>
                <w:rFonts w:hint="eastAsia" w:ascii="Calibri" w:hAnsi="Calibri" w:cs="黑体"/>
                <w:szCs w:val="21"/>
              </w:rPr>
              <w:t>log</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sheet</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hint="eastAsia" w:ascii="Calibri" w:hAnsi="Calibri" w:cs="黑体"/>
                <w:szCs w:val="21"/>
              </w:rPr>
            </w:pPr>
            <w:r>
              <w:rPr>
                <w:rFonts w:hint="eastAsia" w:ascii="Calibri" w:hAnsi="Calibri" w:cs="黑体"/>
                <w:szCs w:val="21"/>
              </w:rPr>
              <w:t>sheet</w:t>
            </w:r>
            <w:r>
              <w:rPr>
                <w:rFonts w:hint="eastAsia" w:ascii="Calibri" w:hAnsi="Calibri" w:eastAsia="Times New Roman" w:cs="黑体"/>
                <w:szCs w:val="21"/>
              </w:rPr>
              <w:t xml:space="preserve">blservice, </w:t>
            </w:r>
            <w:r>
              <w:rPr>
                <w:rFonts w:hint="eastAsia" w:ascii="Calibri" w:hAnsi="Calibri" w:cs="黑体"/>
                <w:szCs w:val="21"/>
              </w:rPr>
              <w:t>sheet</w:t>
            </w:r>
            <w:r>
              <w:rPr>
                <w:rFonts w:hint="eastAsia" w:ascii="Calibri" w:hAnsi="Calibri" w:eastAsia="Times New Roman" w:cs="黑体"/>
                <w:szCs w:val="21"/>
              </w:rPr>
              <w:t>dataservice, po,</w:t>
            </w:r>
            <w:r>
              <w:rPr>
                <w:rFonts w:hint="eastAsia" w:ascii="Calibri" w:hAnsi="Calibri" w:cs="黑体"/>
                <w:szCs w:val="21"/>
              </w:rPr>
              <w:t>nonuserbl,acountbl,begininfobl,</w:t>
            </w:r>
          </w:p>
          <w:p>
            <w:pPr>
              <w:rPr>
                <w:rFonts w:ascii="Calibri" w:hAnsi="Calibri" w:cs="黑体"/>
                <w:szCs w:val="21"/>
              </w:rPr>
            </w:pPr>
            <w:r>
              <w:rPr>
                <w:rFonts w:hint="eastAsia" w:ascii="Calibri" w:hAnsi="Calibri" w:cs="黑体"/>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 xml:space="preserve">blservice, </w:t>
            </w:r>
            <w:r>
              <w:rPr>
                <w:rFonts w:hint="eastAsia" w:ascii="Calibri" w:hAnsi="Calibri" w:cs="黑体"/>
                <w:szCs w:val="21"/>
              </w:rPr>
              <w:t>begininfo</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account</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 xml:space="preserve">blservice, </w:t>
            </w:r>
            <w:r>
              <w:rPr>
                <w:rFonts w:hint="eastAsia" w:ascii="Calibri" w:hAnsi="Calibri" w:cs="黑体"/>
                <w:szCs w:val="21"/>
              </w:rPr>
              <w:t>account</w:t>
            </w:r>
            <w:r>
              <w:rPr>
                <w:rFonts w:hint="eastAsia" w:ascii="Calibri" w:hAnsi="Calibri" w:eastAsia="Times New Roman" w:cs="黑体"/>
                <w:szCs w:val="21"/>
              </w:rPr>
              <w:t>dataservice, po,</w:t>
            </w:r>
            <w:r>
              <w:rPr>
                <w:rFonts w:hint="eastAsia" w:ascii="Calibri" w:hAnsi="Calibri" w:cs="黑体"/>
                <w:szCs w:val="21"/>
              </w:rPr>
              <w:t>begininfobl,logbl,sheetbl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staffmanage</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 xml:space="preserve">blservice, </w:t>
            </w:r>
            <w:r>
              <w:rPr>
                <w:rFonts w:hint="eastAsia" w:ascii="Calibri" w:hAnsi="Calibri" w:cs="黑体"/>
                <w:szCs w:val="21"/>
              </w:rPr>
              <w:t>staffmanage</w:t>
            </w:r>
            <w:r>
              <w:rPr>
                <w:rFonts w:hint="eastAsia" w:ascii="Calibri" w:hAnsi="Calibri" w:eastAsia="Times New Roman" w:cs="黑体"/>
                <w:szCs w:val="21"/>
              </w:rPr>
              <w:t xml:space="preserve">dataservice, po, </w:t>
            </w:r>
            <w:r>
              <w:rPr>
                <w:rFonts w:hint="eastAsia" w:ascii="Calibri" w:hAnsi="Calibri" w:cs="黑体"/>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vo</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po</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宋体" w:hAnsi="宋体" w:cs="宋体"/>
                <w:szCs w:val="21"/>
              </w:rPr>
              <w:t>界面类库包</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Java RMI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bl>
    <w:p>
      <w:pPr>
        <w:rPr>
          <w:rFonts w:hint="eastAsia"/>
        </w:rPr>
      </w:pPr>
    </w:p>
    <w:p>
      <w:pPr>
        <w:rPr>
          <w:rFonts w:hint="eastAsia" w:ascii="宋体" w:hAnsi="宋体" w:eastAsia="宋体"/>
          <w:sz w:val="22"/>
          <w:szCs w:val="22"/>
          <w:lang w:val="en-US" w:eastAsia="zh-CN"/>
        </w:rPr>
      </w:pPr>
    </w:p>
    <w:p>
      <w:pPr>
        <w:ind w:firstLine="420" w:firstLineChars="200"/>
        <w:rPr>
          <w:rFonts w:hint="eastAsia" w:ascii="宋体" w:hAnsi="宋体"/>
          <w:szCs w:val="21"/>
        </w:rPr>
      </w:pPr>
      <w:r>
        <w:rPr>
          <w:rFonts w:hint="eastAsia" w:ascii="宋体" w:hAnsi="宋体"/>
          <w:szCs w:val="21"/>
          <w:lang w:val="en-US" w:eastAsia="zh-CN"/>
        </w:rPr>
        <w:t>快递物流</w:t>
      </w:r>
      <w:r>
        <w:rPr>
          <w:rFonts w:hint="eastAsia" w:ascii="宋体" w:hAnsi="宋体"/>
          <w:szCs w:val="21"/>
        </w:rPr>
        <w:t>系统客户端开发包图如图3所示，服务器端开发包如图4所示</w:t>
      </w:r>
    </w:p>
    <w:p>
      <w:pPr>
        <w:rPr>
          <w:rFonts w:hint="eastAsia" w:ascii="宋体" w:hAnsi="宋体" w:eastAsia="宋体"/>
          <w:szCs w:val="21"/>
          <w:lang w:eastAsia="zh-CN"/>
        </w:rPr>
      </w:pPr>
      <w:r>
        <w:rPr>
          <w:rFonts w:hint="eastAsia" w:ascii="宋体" w:hAnsi="宋体" w:eastAsia="宋体" w:cs="黑体"/>
          <w:kern w:val="2"/>
          <w:sz w:val="21"/>
          <w:szCs w:val="21"/>
          <w:lang w:val="en-US" w:eastAsia="zh-CN" w:bidi="ar-SA"/>
        </w:rPr>
        <w:pict>
          <v:shape id="_x0000_i1031" o:spt="75" type="#_x0000_t75" style="height:386.05pt;width:415.15pt;" fillcolor="#FFFFFF" filled="f" o:preferrelative="t" stroked="f" coordsize="21600,21600">
            <v:path/>
            <v:fill on="f" color2="#FFFFFF" focussize="0,0"/>
            <v:stroke on="f"/>
            <v:imagedata r:id="rId10" gain="65536f" blacklevel="0f" gamma="0" o:title="客户端图"/>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 xml:space="preserve">图3 </w:t>
      </w:r>
      <w:r>
        <w:rPr>
          <w:rFonts w:hint="eastAsia" w:ascii="宋体" w:hAnsi="宋体" w:eastAsia="宋体"/>
          <w:sz w:val="22"/>
          <w:szCs w:val="22"/>
          <w:lang w:val="en-US" w:eastAsia="zh-CN"/>
        </w:rPr>
        <w:t>快递物流</w:t>
      </w:r>
      <w:r>
        <w:rPr>
          <w:rFonts w:hint="eastAsia" w:ascii="宋体" w:hAnsi="宋体" w:eastAsia="宋体"/>
          <w:sz w:val="22"/>
          <w:szCs w:val="22"/>
        </w:rPr>
        <w:t>系统客户端开发包图</w:t>
      </w:r>
    </w:p>
    <w:p>
      <w:pPr>
        <w:ind w:firstLine="420" w:firstLineChars="200"/>
        <w:rPr>
          <w:rFonts w:hint="eastAsia" w:ascii="宋体" w:hAnsi="宋体" w:eastAsia="宋体"/>
          <w:szCs w:val="21"/>
          <w:lang w:eastAsia="zh-CN"/>
        </w:rPr>
      </w:pPr>
    </w:p>
    <w:p>
      <w:pPr>
        <w:rPr>
          <w:rFonts w:hint="eastAsia" w:ascii="宋体" w:hAnsi="宋体" w:eastAsia="宋体"/>
          <w:szCs w:val="21"/>
          <w:lang w:eastAsia="zh-CN"/>
        </w:rPr>
      </w:pPr>
      <w:r>
        <w:rPr>
          <w:rFonts w:hint="eastAsia" w:ascii="宋体" w:hAnsi="宋体" w:eastAsia="宋体" w:cs="黑体"/>
          <w:kern w:val="2"/>
          <w:sz w:val="21"/>
          <w:szCs w:val="21"/>
          <w:lang w:val="en-US" w:eastAsia="zh-CN" w:bidi="ar-SA"/>
        </w:rPr>
        <w:pict>
          <v:shape id="_x0000_i1032" o:spt="75" type="#_x0000_t75" style="height:215.9pt;width:414.35pt;" fillcolor="#FFFFFF" filled="f" o:preferrelative="t" stroked="f" coordsize="21600,21600">
            <v:path/>
            <v:fill on="f" color2="#FFFFFF" focussize="0,0"/>
            <v:stroke on="f"/>
            <v:imagedata r:id="rId11" gain="65536f" blacklevel="0f" gamma="0" o:title="服务器图"/>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 xml:space="preserve">图4 </w:t>
      </w:r>
      <w:r>
        <w:rPr>
          <w:rFonts w:hint="eastAsia" w:ascii="宋体" w:hAnsi="宋体" w:eastAsia="宋体"/>
          <w:sz w:val="22"/>
          <w:szCs w:val="22"/>
          <w:lang w:val="en-US" w:eastAsia="zh-CN"/>
        </w:rPr>
        <w:t>快递物流</w:t>
      </w:r>
      <w:r>
        <w:rPr>
          <w:rFonts w:hint="eastAsia" w:ascii="宋体" w:hAnsi="宋体" w:eastAsia="宋体"/>
          <w:sz w:val="22"/>
          <w:szCs w:val="22"/>
        </w:rPr>
        <w:t>系统服务器端开发包图</w:t>
      </w:r>
    </w:p>
    <w:p>
      <w:pPr/>
    </w:p>
    <w:p>
      <w:pPr>
        <w:pStyle w:val="3"/>
      </w:pPr>
      <w:r>
        <w:rPr>
          <w:rFonts w:hint="eastAsia"/>
          <w:lang w:val="en-US" w:eastAsia="zh-CN"/>
        </w:rPr>
        <w:t xml:space="preserve">  </w:t>
      </w:r>
      <w:bookmarkStart w:id="21" w:name="_Toc27343"/>
      <w:r>
        <w:rPr>
          <w:rFonts w:hint="eastAsia"/>
          <w:lang w:val="en-US" w:eastAsia="zh-CN"/>
        </w:rPr>
        <w:t>4.2</w:t>
      </w:r>
      <w:r>
        <w:rPr>
          <w:rFonts w:hint="eastAsia"/>
        </w:rPr>
        <w:t>运行时进程</w:t>
      </w:r>
      <w:bookmarkEnd w:id="21"/>
    </w:p>
    <w:p>
      <w:pPr>
        <w:ind w:firstLine="420"/>
        <w:rPr>
          <w:rFonts w:hint="eastAsia" w:ascii="宋体" w:hAnsi="宋体"/>
          <w:szCs w:val="21"/>
        </w:rPr>
      </w:pPr>
      <w:r>
        <w:rPr>
          <w:rFonts w:hint="eastAsia" w:ascii="宋体" w:hAnsi="宋体"/>
          <w:szCs w:val="21"/>
        </w:rPr>
        <w:t>在</w:t>
      </w:r>
      <w:r>
        <w:rPr>
          <w:rFonts w:hint="eastAsia" w:ascii="宋体" w:hAnsi="宋体"/>
          <w:szCs w:val="21"/>
          <w:lang w:val="en-US" w:eastAsia="zh-CN"/>
        </w:rPr>
        <w:t>快递物流</w:t>
      </w:r>
      <w:r>
        <w:rPr>
          <w:rFonts w:hint="eastAsia" w:ascii="宋体" w:hAnsi="宋体"/>
          <w:szCs w:val="21"/>
        </w:rPr>
        <w:t>系统中，会有多个客户端进程和一个服务器端进程，其进程图如图5所示。结合部署图，客户端进程是在客户端机器上运行，服务器端进程在服务器端机器上运行。</w:t>
      </w:r>
    </w:p>
    <w:p>
      <w:pPr>
        <w:ind w:firstLine="520"/>
        <w:jc w:val="center"/>
      </w:pPr>
      <w:r>
        <w:rPr>
          <w:rFonts w:hint="eastAsia" w:ascii="Calibri" w:hAnsi="Calibri" w:eastAsia="宋体" w:cs="黑体"/>
          <w:kern w:val="2"/>
          <w:sz w:val="21"/>
          <w:szCs w:val="22"/>
          <w:lang w:val="en-US" w:eastAsia="zh-CN" w:bidi="ar-SA"/>
        </w:rPr>
        <w:pict>
          <v:shape id="_x0000_i1033" o:spt="75" type="#_x0000_t75" style="height:166.6pt;width:147.4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4"/>
          <w:szCs w:val="24"/>
        </w:rPr>
        <w:t xml:space="preserve"> </w:t>
      </w: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5</w:t>
      </w:r>
      <w:r>
        <w:rPr>
          <w:rFonts w:ascii="宋体" w:hAnsi="宋体" w:eastAsia="宋体"/>
          <w:sz w:val="22"/>
          <w:szCs w:val="22"/>
        </w:rPr>
        <w:fldChar w:fldCharType="end"/>
      </w:r>
      <w:r>
        <w:rPr>
          <w:rFonts w:hint="eastAsia" w:ascii="宋体" w:hAnsi="宋体" w:eastAsia="宋体"/>
          <w:sz w:val="22"/>
          <w:szCs w:val="22"/>
        </w:rPr>
        <w:t xml:space="preserve"> 进程图</w:t>
      </w:r>
    </w:p>
    <w:p>
      <w:pPr/>
    </w:p>
    <w:p>
      <w:pPr>
        <w:pStyle w:val="3"/>
      </w:pPr>
      <w:bookmarkStart w:id="22" w:name="_Toc401040347"/>
      <w:r>
        <w:rPr>
          <w:rFonts w:hint="eastAsia"/>
          <w:lang w:val="en-US" w:eastAsia="zh-CN"/>
        </w:rPr>
        <w:t xml:space="preserve">  </w:t>
      </w:r>
      <w:bookmarkStart w:id="23" w:name="_Toc19354"/>
      <w:r>
        <w:rPr>
          <w:rFonts w:hint="eastAsia"/>
          <w:lang w:val="en-US" w:eastAsia="zh-CN"/>
        </w:rPr>
        <w:t>4.3</w:t>
      </w:r>
      <w:r>
        <w:rPr>
          <w:rFonts w:hint="eastAsia"/>
        </w:rPr>
        <w:t>物理部署</w:t>
      </w:r>
      <w:bookmarkEnd w:id="22"/>
      <w:bookmarkEnd w:id="23"/>
    </w:p>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pPr>
        <w:rPr>
          <w:rFonts w:hint="eastAsia" w:eastAsia="宋体"/>
          <w:lang w:eastAsia="zh-CN"/>
        </w:rPr>
      </w:pPr>
      <w:r>
        <w:rPr>
          <w:rFonts w:hint="eastAsia" w:ascii="Calibri" w:hAnsi="Calibri" w:eastAsia="宋体" w:cs="黑体"/>
          <w:kern w:val="2"/>
          <w:sz w:val="21"/>
          <w:szCs w:val="22"/>
          <w:lang w:val="en-US" w:eastAsia="zh-CN" w:bidi="ar-SA"/>
        </w:rPr>
        <w:pict>
          <v:shape id="_x0000_i1034" o:spt="75" type="#_x0000_t75" style="height:235.45pt;width:414.8pt;" fillcolor="#FFFFFF" filled="f" o:preferrelative="t" stroked="f" coordsize="21600,21600">
            <v:path/>
            <v:fill on="f" color2="#FFFFFF" focussize="0,0"/>
            <v:stroke on="f"/>
            <v:imagedata r:id="rId13" gain="65536f" blacklevel="0f" gamma="0" o:title="物理部署"/>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图6 部署图</w:t>
      </w:r>
    </w:p>
    <w:p>
      <w:pPr>
        <w:ind w:firstLine="420"/>
        <w:rPr>
          <w:rFonts w:hint="eastAsia"/>
        </w:rPr>
      </w:pPr>
    </w:p>
    <w:p>
      <w:pPr>
        <w:pStyle w:val="2"/>
      </w:pPr>
      <w:bookmarkStart w:id="24" w:name="_Toc401040348"/>
      <w:bookmarkStart w:id="25" w:name="_Toc18273"/>
      <w:r>
        <w:rPr>
          <w:rFonts w:hint="eastAsia"/>
          <w:lang w:val="en-US" w:eastAsia="zh-CN"/>
        </w:rPr>
        <w:t xml:space="preserve">5 </w:t>
      </w:r>
      <w:r>
        <w:rPr>
          <w:rFonts w:hint="eastAsia"/>
        </w:rPr>
        <w:t>接口视角</w:t>
      </w:r>
      <w:bookmarkEnd w:id="24"/>
      <w:bookmarkEnd w:id="25"/>
    </w:p>
    <w:p>
      <w:pPr>
        <w:pStyle w:val="3"/>
      </w:pPr>
      <w:r>
        <w:rPr>
          <w:rFonts w:hint="eastAsia"/>
          <w:lang w:val="en-US" w:eastAsia="zh-CN"/>
        </w:rPr>
        <w:t xml:space="preserve">  </w:t>
      </w:r>
      <w:bookmarkStart w:id="26" w:name="_Toc9920"/>
      <w:r>
        <w:rPr>
          <w:rFonts w:hint="eastAsia"/>
          <w:lang w:val="en-US" w:eastAsia="zh-CN"/>
        </w:rPr>
        <w:t>5.1模块</w:t>
      </w:r>
      <w:r>
        <w:rPr>
          <w:rFonts w:hint="eastAsia"/>
        </w:rPr>
        <w:t>的</w:t>
      </w:r>
      <w:r>
        <w:rPr>
          <w:rFonts w:hint="eastAsia"/>
          <w:lang w:val="en-US" w:eastAsia="zh-CN"/>
        </w:rPr>
        <w:t>职责</w:t>
      </w:r>
      <w:bookmarkEnd w:id="26"/>
    </w:p>
    <w:p>
      <w:pPr>
        <w:ind w:firstLine="420"/>
        <w:rPr>
          <w:rFonts w:ascii="宋体" w:hAnsi="宋体"/>
          <w:szCs w:val="21"/>
        </w:rPr>
      </w:pPr>
      <w:r>
        <w:rPr>
          <w:rFonts w:hint="eastAsia" w:ascii="宋体" w:hAnsi="宋体"/>
          <w:szCs w:val="21"/>
        </w:rPr>
        <w:t>客户端模块和服务器端模块视图分别如图7和图8所示。客户端各层和服务器端各层的职责分别如表2和表3所示。</w:t>
      </w:r>
    </w:p>
    <w:p>
      <w:pPr>
        <w:pStyle w:val="7"/>
        <w:spacing w:line="276" w:lineRule="auto"/>
        <w:ind w:firstLine="420"/>
        <w:jc w:val="center"/>
        <w:rPr>
          <w:rFonts w:ascii="宋体" w:hAnsi="宋体"/>
          <w:sz w:val="21"/>
          <w:szCs w:val="21"/>
        </w:rPr>
      </w:pPr>
      <w:r>
        <w:rPr>
          <w:rFonts w:ascii="宋体" w:hAnsi="宋体" w:eastAsia="宋体" w:cs="Times New Roman"/>
          <w:kern w:val="2"/>
          <w:sz w:val="21"/>
          <w:szCs w:val="21"/>
          <w:lang w:val="en-US" w:eastAsia="zh-CN" w:bidi="ar-SA"/>
        </w:rPr>
        <w:pict>
          <v:shape id="_x0000_i1035" o:spt="75" type="#_x0000_t75" style="height:208.6pt;width:303.7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图7 客户端模块视图</w:t>
      </w:r>
    </w:p>
    <w:p>
      <w:pPr/>
    </w:p>
    <w:p>
      <w:pPr>
        <w:pStyle w:val="7"/>
        <w:spacing w:line="276" w:lineRule="auto"/>
        <w:ind w:firstLine="420"/>
        <w:jc w:val="center"/>
        <w:rPr>
          <w:rFonts w:ascii="宋体" w:hAnsi="宋体"/>
          <w:sz w:val="21"/>
          <w:szCs w:val="21"/>
        </w:rPr>
      </w:pPr>
      <w:r>
        <w:rPr>
          <w:rFonts w:ascii="宋体" w:hAnsi="宋体" w:eastAsia="宋体" w:cs="Times New Roman"/>
          <w:kern w:val="2"/>
          <w:sz w:val="21"/>
          <w:szCs w:val="21"/>
          <w:lang w:val="en-US" w:eastAsia="zh-CN" w:bidi="ar-SA"/>
        </w:rPr>
        <w:pict>
          <v:shape id="_x0000_i1036" o:spt="75" type="#_x0000_t75" style="height:136.6pt;width:303.7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图8 服务器端模块视图</w:t>
      </w:r>
    </w:p>
    <w:p>
      <w:pPr>
        <w:ind w:firstLine="420"/>
        <w:jc w:val="center"/>
      </w:pPr>
    </w:p>
    <w:p>
      <w:pPr>
        <w:pStyle w:val="6"/>
        <w:jc w:val="center"/>
        <w:rPr>
          <w:rFonts w:ascii="宋体" w:hAnsi="宋体" w:eastAsia="宋体"/>
          <w:b/>
          <w:bCs/>
          <w:sz w:val="22"/>
          <w:szCs w:val="22"/>
        </w:rPr>
      </w:pPr>
      <w:r>
        <w:rPr>
          <w:rFonts w:hint="eastAsia" w:ascii="宋体" w:hAnsi="宋体" w:eastAsia="宋体"/>
          <w:b/>
          <w:bCs/>
          <w:sz w:val="22"/>
          <w:szCs w:val="22"/>
        </w:rPr>
        <w:t>表2</w:t>
      </w:r>
      <w:r>
        <w:rPr>
          <w:rFonts w:hint="eastAsia" w:ascii="宋体" w:hAnsi="宋体" w:eastAsia="宋体"/>
          <w:b/>
          <w:bCs/>
          <w:sz w:val="22"/>
          <w:szCs w:val="22"/>
          <w:lang w:val="en-US" w:eastAsia="zh-CN"/>
        </w:rPr>
        <w:t xml:space="preserve"> </w:t>
      </w:r>
      <w:r>
        <w:rPr>
          <w:rFonts w:hint="eastAsia" w:ascii="宋体" w:hAnsi="宋体" w:eastAsia="宋体"/>
          <w:b/>
          <w:bCs/>
          <w:sz w:val="22"/>
          <w:szCs w:val="22"/>
        </w:rPr>
        <w:t xml:space="preserve"> 客户端各层的职责</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jc w:val="center"/>
              <w:rPr>
                <w:b/>
              </w:rPr>
            </w:pPr>
            <w:r>
              <w:rPr>
                <w:rFonts w:hint="eastAsia"/>
                <w:b/>
              </w:rPr>
              <w:t>层</w:t>
            </w:r>
          </w:p>
        </w:tc>
        <w:tc>
          <w:tcPr>
            <w:tcW w:w="6571"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启动模块</w:t>
            </w:r>
          </w:p>
        </w:tc>
        <w:tc>
          <w:tcPr>
            <w:tcW w:w="6571" w:type="dxa"/>
            <w:vAlign w:val="top"/>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用户界面层</w:t>
            </w:r>
          </w:p>
        </w:tc>
        <w:tc>
          <w:tcPr>
            <w:tcW w:w="6571" w:type="dxa"/>
            <w:vAlign w:val="top"/>
          </w:tcPr>
          <w:p>
            <w:pPr>
              <w:rPr>
                <w:rFonts w:ascii="宋体" w:hAnsi="宋体"/>
                <w:szCs w:val="21"/>
              </w:rPr>
            </w:pPr>
            <w:r>
              <w:rPr>
                <w:rFonts w:hint="eastAsia" w:ascii="宋体" w:hAnsi="宋体"/>
                <w:szCs w:val="21"/>
              </w:rPr>
              <w:t>基于窗口的</w:t>
            </w:r>
            <w:r>
              <w:rPr>
                <w:rFonts w:hint="eastAsia" w:ascii="宋体" w:hAnsi="宋体"/>
                <w:szCs w:val="21"/>
                <w:lang w:val="en-US" w:eastAsia="zh-CN"/>
              </w:rPr>
              <w:t>快递物流</w:t>
            </w:r>
            <w:r>
              <w:rPr>
                <w:rFonts w:hint="eastAsia" w:ascii="宋体" w:hAnsi="宋体"/>
                <w:szCs w:val="21"/>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业务逻辑层</w:t>
            </w:r>
          </w:p>
        </w:tc>
        <w:tc>
          <w:tcPr>
            <w:tcW w:w="6571" w:type="dxa"/>
            <w:vAlign w:val="top"/>
          </w:tcPr>
          <w:p>
            <w:pPr>
              <w:rPr>
                <w:rFonts w:ascii="宋体" w:hAnsi="宋体"/>
                <w:szCs w:val="21"/>
              </w:rPr>
            </w:pPr>
            <w:r>
              <w:rPr>
                <w:rFonts w:hint="eastAsia" w:ascii="宋体" w:hAnsi="宋体"/>
                <w:szCs w:val="21"/>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客户端网络模块</w:t>
            </w:r>
          </w:p>
        </w:tc>
        <w:tc>
          <w:tcPr>
            <w:tcW w:w="6571" w:type="dxa"/>
            <w:vAlign w:val="top"/>
          </w:tcPr>
          <w:p>
            <w:pPr>
              <w:rPr>
                <w:rFonts w:ascii="宋体" w:hAnsi="宋体"/>
                <w:szCs w:val="21"/>
              </w:rPr>
            </w:pPr>
            <w:r>
              <w:rPr>
                <w:rFonts w:hint="eastAsia" w:ascii="宋体" w:hAnsi="宋体"/>
                <w:szCs w:val="21"/>
              </w:rPr>
              <w:t>利用Java RMI机制查找RMI服务</w:t>
            </w:r>
          </w:p>
        </w:tc>
      </w:tr>
    </w:tbl>
    <w:p>
      <w:pPr>
        <w:pStyle w:val="7"/>
        <w:spacing w:line="276" w:lineRule="auto"/>
        <w:ind w:firstLine="0" w:firstLineChars="0"/>
        <w:rPr>
          <w:rFonts w:ascii="宋体" w:hAnsi="宋体"/>
          <w:sz w:val="21"/>
          <w:szCs w:val="21"/>
        </w:rPr>
      </w:pPr>
    </w:p>
    <w:p>
      <w:pPr>
        <w:pStyle w:val="6"/>
        <w:jc w:val="center"/>
        <w:rPr>
          <w:rFonts w:ascii="宋体" w:hAnsi="宋体" w:eastAsia="宋体"/>
          <w:b/>
          <w:bCs/>
          <w:sz w:val="22"/>
          <w:szCs w:val="22"/>
        </w:rPr>
      </w:pPr>
      <w:r>
        <w:rPr>
          <w:rFonts w:hint="eastAsia" w:ascii="宋体" w:hAnsi="宋体" w:eastAsia="宋体"/>
          <w:b/>
          <w:bCs/>
          <w:sz w:val="22"/>
          <w:szCs w:val="22"/>
        </w:rPr>
        <w:t xml:space="preserve">表3 </w:t>
      </w:r>
      <w:r>
        <w:rPr>
          <w:rFonts w:hint="eastAsia" w:ascii="宋体" w:hAnsi="宋体" w:eastAsia="宋体"/>
          <w:b/>
          <w:bCs/>
          <w:sz w:val="22"/>
          <w:szCs w:val="22"/>
          <w:lang w:val="en-US" w:eastAsia="zh-CN"/>
        </w:rPr>
        <w:t xml:space="preserve"> </w:t>
      </w:r>
      <w:r>
        <w:rPr>
          <w:rFonts w:hint="eastAsia" w:ascii="宋体" w:hAnsi="宋体" w:eastAsia="宋体"/>
          <w:b/>
          <w:bCs/>
          <w:sz w:val="22"/>
          <w:szCs w:val="22"/>
        </w:rPr>
        <w:t>服务器端各层的职责</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jc w:val="center"/>
              <w:rPr>
                <w:b/>
              </w:rPr>
            </w:pPr>
            <w:r>
              <w:rPr>
                <w:rFonts w:hint="eastAsia"/>
                <w:b/>
              </w:rPr>
              <w:t>层</w:t>
            </w:r>
          </w:p>
        </w:tc>
        <w:tc>
          <w:tcPr>
            <w:tcW w:w="6571"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启动模块</w:t>
            </w:r>
          </w:p>
        </w:tc>
        <w:tc>
          <w:tcPr>
            <w:tcW w:w="6571" w:type="dxa"/>
            <w:vAlign w:val="top"/>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数据层</w:t>
            </w:r>
          </w:p>
        </w:tc>
        <w:tc>
          <w:tcPr>
            <w:tcW w:w="6571" w:type="dxa"/>
            <w:vAlign w:val="top"/>
          </w:tcPr>
          <w:p>
            <w:pPr>
              <w:rPr>
                <w:rFonts w:ascii="宋体" w:hAnsi="宋体"/>
                <w:szCs w:val="21"/>
              </w:rPr>
            </w:pPr>
            <w:r>
              <w:rPr>
                <w:rFonts w:hint="eastAsia" w:ascii="宋体" w:hAnsi="宋体"/>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服务器端网络模块</w:t>
            </w:r>
          </w:p>
        </w:tc>
        <w:tc>
          <w:tcPr>
            <w:tcW w:w="6571" w:type="dxa"/>
            <w:vAlign w:val="top"/>
          </w:tcPr>
          <w:p>
            <w:pPr>
              <w:rPr>
                <w:rFonts w:ascii="宋体" w:hAnsi="宋体"/>
                <w:szCs w:val="21"/>
              </w:rPr>
            </w:pPr>
            <w:r>
              <w:rPr>
                <w:rFonts w:hint="eastAsia" w:ascii="宋体" w:hAnsi="宋体"/>
                <w:szCs w:val="21"/>
              </w:rPr>
              <w:t>利用Java RMI机制开启RMI服务，注册RMI服务</w:t>
            </w:r>
          </w:p>
        </w:tc>
      </w:tr>
    </w:tbl>
    <w:p>
      <w:pPr>
        <w:ind w:firstLine="420"/>
        <w:rPr>
          <w:rFonts w:hint="eastAsia" w:ascii="宋体" w:hAnsi="宋体"/>
          <w:szCs w:val="21"/>
        </w:rPr>
      </w:pPr>
    </w:p>
    <w:p>
      <w:pPr>
        <w:ind w:firstLine="420"/>
        <w:rPr>
          <w:rFonts w:ascii="宋体" w:hAnsi="宋体"/>
          <w:szCs w:val="21"/>
        </w:rPr>
      </w:pPr>
      <w:r>
        <w:rPr>
          <w:rFonts w:hint="eastAsia" w:ascii="宋体" w:hAnsi="宋体"/>
          <w:szCs w:val="21"/>
        </w:rPr>
        <w:t>每一层只是使用下方直接接触的层。层与层之间仅仅是通过接口的调用来完成的。层之间调用的接口如表4所示。</w:t>
      </w:r>
    </w:p>
    <w:p>
      <w:pPr>
        <w:jc w:val="center"/>
        <w:rPr>
          <w:rFonts w:hint="eastAsia" w:ascii="宋体" w:hAnsi="宋体" w:eastAsia="宋体"/>
          <w:b/>
          <w:bCs/>
          <w:sz w:val="22"/>
          <w:szCs w:val="22"/>
          <w:lang w:val="en-US" w:eastAsia="zh-CN"/>
        </w:rPr>
      </w:pPr>
    </w:p>
    <w:p>
      <w:pPr>
        <w:jc w:val="center"/>
        <w:rPr>
          <w:rFonts w:hint="eastAsia" w:ascii="宋体" w:hAnsi="宋体"/>
          <w:b/>
          <w:bCs/>
          <w:sz w:val="22"/>
          <w:szCs w:val="22"/>
          <w:lang w:val="en-US" w:eastAsia="zh-CN"/>
        </w:rPr>
      </w:pPr>
      <w:r>
        <w:rPr>
          <w:rFonts w:hint="eastAsia" w:ascii="宋体" w:hAnsi="宋体" w:eastAsia="宋体"/>
          <w:b/>
          <w:bCs/>
          <w:sz w:val="22"/>
          <w:szCs w:val="22"/>
          <w:lang w:val="en-US" w:eastAsia="zh-CN"/>
        </w:rPr>
        <w:t>表4</w:t>
      </w:r>
      <w:r>
        <w:rPr>
          <w:rFonts w:hint="eastAsia" w:ascii="宋体" w:hAnsi="宋体" w:eastAsia="宋体"/>
          <w:b/>
          <w:bCs/>
          <w:sz w:val="22"/>
          <w:szCs w:val="22"/>
        </w:rPr>
        <w:t xml:space="preserve"> </w:t>
      </w:r>
      <w:r>
        <w:rPr>
          <w:rFonts w:hint="eastAsia" w:ascii="宋体" w:hAnsi="宋体" w:eastAsia="宋体"/>
          <w:b/>
          <w:bCs/>
          <w:sz w:val="22"/>
          <w:szCs w:val="22"/>
          <w:lang w:val="en-US" w:eastAsia="zh-CN"/>
        </w:rPr>
        <w:t xml:space="preserve"> </w:t>
      </w:r>
      <w:r>
        <w:rPr>
          <w:rFonts w:hint="eastAsia" w:ascii="宋体" w:hAnsi="宋体" w:eastAsia="宋体"/>
          <w:b/>
          <w:bCs/>
          <w:sz w:val="22"/>
          <w:szCs w:val="22"/>
        </w:rPr>
        <w:t>层之间调用的接</w:t>
      </w:r>
      <w:r>
        <w:rPr>
          <w:rFonts w:hint="eastAsia" w:ascii="宋体" w:hAnsi="宋体"/>
          <w:b/>
          <w:bCs/>
          <w:sz w:val="22"/>
          <w:szCs w:val="22"/>
          <w:lang w:val="en-US" w:eastAsia="zh-CN"/>
        </w:rPr>
        <w:t>口</w:t>
      </w:r>
    </w:p>
    <w:tbl>
      <w:tblPr>
        <w:tblStyle w:val="20"/>
        <w:tblW w:w="62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1"/>
        <w:gridCol w:w="1897"/>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vAlign w:val="top"/>
          </w:tcPr>
          <w:p>
            <w:pPr>
              <w:jc w:val="center"/>
              <w:rPr>
                <w:b/>
                <w:sz w:val="20"/>
                <w:szCs w:val="20"/>
              </w:rPr>
            </w:pPr>
            <w:r>
              <w:rPr>
                <w:rFonts w:hint="eastAsia"/>
                <w:b/>
                <w:sz w:val="20"/>
                <w:szCs w:val="20"/>
              </w:rPr>
              <w:t>接口</w:t>
            </w:r>
          </w:p>
        </w:tc>
        <w:tc>
          <w:tcPr>
            <w:tcW w:w="1897" w:type="dxa"/>
            <w:vAlign w:val="top"/>
          </w:tcPr>
          <w:p>
            <w:pPr>
              <w:jc w:val="center"/>
              <w:rPr>
                <w:b/>
              </w:rPr>
            </w:pPr>
            <w:r>
              <w:rPr>
                <w:rFonts w:hint="eastAsia"/>
                <w:b/>
              </w:rPr>
              <w:t>服务调用方</w:t>
            </w:r>
          </w:p>
        </w:tc>
        <w:tc>
          <w:tcPr>
            <w:tcW w:w="1898" w:type="dxa"/>
            <w:vAlign w:val="top"/>
          </w:tcPr>
          <w:p>
            <w:pPr>
              <w:jc w:val="center"/>
              <w:rPr>
                <w:b/>
              </w:rPr>
            </w:pPr>
            <w:r>
              <w:rPr>
                <w:rFonts w:hint="eastAsia"/>
                <w:b/>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vAlign w:val="top"/>
          </w:tcPr>
          <w:p>
            <w:pPr>
              <w:rPr>
                <w:sz w:val="20"/>
                <w:szCs w:val="20"/>
              </w:rPr>
            </w:pPr>
            <w:r>
              <w:rPr>
                <w:rFonts w:hint="eastAsia"/>
                <w:sz w:val="20"/>
                <w:szCs w:val="20"/>
              </w:rPr>
              <w:t>CommodityBLService</w:t>
            </w:r>
          </w:p>
          <w:p>
            <w:pPr>
              <w:rPr>
                <w:sz w:val="20"/>
                <w:szCs w:val="20"/>
              </w:rPr>
            </w:pPr>
            <w:r>
              <w:rPr>
                <w:rFonts w:hint="eastAsia"/>
                <w:sz w:val="20"/>
                <w:szCs w:val="20"/>
              </w:rPr>
              <w:t>UserBLService</w:t>
            </w:r>
          </w:p>
          <w:p>
            <w:pPr>
              <w:rPr>
                <w:sz w:val="20"/>
                <w:szCs w:val="20"/>
              </w:rPr>
            </w:pPr>
            <w:r>
              <w:rPr>
                <w:rFonts w:hint="eastAsia"/>
                <w:sz w:val="20"/>
                <w:szCs w:val="20"/>
                <w:lang w:val="en-US" w:eastAsia="zh-CN"/>
              </w:rPr>
              <w:t>Log</w:t>
            </w:r>
            <w:r>
              <w:rPr>
                <w:rFonts w:hint="eastAsia"/>
                <w:sz w:val="20"/>
                <w:szCs w:val="20"/>
              </w:rPr>
              <w:t>BLService</w:t>
            </w:r>
          </w:p>
          <w:p>
            <w:pPr>
              <w:rPr>
                <w:sz w:val="20"/>
                <w:szCs w:val="20"/>
              </w:rPr>
            </w:pPr>
            <w:r>
              <w:rPr>
                <w:rFonts w:hint="eastAsia"/>
                <w:sz w:val="20"/>
                <w:szCs w:val="20"/>
              </w:rPr>
              <w:t>AccountBLService</w:t>
            </w:r>
          </w:p>
          <w:p>
            <w:pPr>
              <w:rPr>
                <w:sz w:val="20"/>
                <w:szCs w:val="20"/>
              </w:rPr>
            </w:pPr>
            <w:r>
              <w:rPr>
                <w:rFonts w:hint="eastAsia"/>
                <w:sz w:val="20"/>
                <w:szCs w:val="20"/>
                <w:lang w:val="en-US" w:eastAsia="zh-CN"/>
              </w:rPr>
              <w:t>Institution</w:t>
            </w:r>
            <w:r>
              <w:rPr>
                <w:rFonts w:hint="eastAsia"/>
                <w:sz w:val="20"/>
                <w:szCs w:val="20"/>
              </w:rPr>
              <w:t>BLServive</w:t>
            </w:r>
          </w:p>
          <w:p>
            <w:pPr>
              <w:rPr>
                <w:sz w:val="20"/>
                <w:szCs w:val="20"/>
              </w:rPr>
            </w:pPr>
            <w:r>
              <w:rPr>
                <w:rFonts w:hint="eastAsia"/>
                <w:sz w:val="20"/>
                <w:szCs w:val="20"/>
                <w:lang w:val="en-US" w:eastAsia="zh-CN"/>
              </w:rPr>
              <w:t>BeginInfo</w:t>
            </w:r>
            <w:r>
              <w:rPr>
                <w:rFonts w:hint="eastAsia"/>
                <w:sz w:val="20"/>
                <w:szCs w:val="20"/>
              </w:rPr>
              <w:t>BLService</w:t>
            </w:r>
          </w:p>
          <w:p>
            <w:pPr>
              <w:rPr>
                <w:sz w:val="20"/>
                <w:szCs w:val="20"/>
              </w:rPr>
            </w:pPr>
            <w:r>
              <w:rPr>
                <w:rFonts w:hint="eastAsia"/>
                <w:sz w:val="20"/>
                <w:szCs w:val="20"/>
                <w:lang w:val="en-US" w:eastAsia="zh-CN"/>
              </w:rPr>
              <w:t>StaffManage</w:t>
            </w:r>
            <w:r>
              <w:rPr>
                <w:rFonts w:hint="eastAsia"/>
                <w:sz w:val="20"/>
                <w:szCs w:val="20"/>
              </w:rPr>
              <w:t>BLService</w:t>
            </w:r>
          </w:p>
          <w:p>
            <w:pPr>
              <w:rPr>
                <w:sz w:val="20"/>
                <w:szCs w:val="20"/>
              </w:rPr>
            </w:pPr>
            <w:r>
              <w:rPr>
                <w:rFonts w:hint="eastAsia"/>
                <w:sz w:val="20"/>
                <w:szCs w:val="20"/>
                <w:lang w:val="en-US" w:eastAsia="zh-CN"/>
              </w:rPr>
              <w:t>Sheet</w:t>
            </w:r>
            <w:r>
              <w:rPr>
                <w:rFonts w:hint="eastAsia"/>
                <w:sz w:val="20"/>
                <w:szCs w:val="20"/>
              </w:rPr>
              <w:t>BLService</w:t>
            </w:r>
          </w:p>
          <w:p>
            <w:pPr>
              <w:rPr>
                <w:sz w:val="20"/>
                <w:szCs w:val="20"/>
              </w:rPr>
            </w:pPr>
            <w:r>
              <w:rPr>
                <w:rFonts w:hint="eastAsia"/>
                <w:sz w:val="20"/>
                <w:szCs w:val="20"/>
                <w:lang w:val="en-US" w:eastAsia="zh-CN"/>
              </w:rPr>
              <w:t>NonUser</w:t>
            </w:r>
            <w:r>
              <w:rPr>
                <w:rFonts w:hint="eastAsia"/>
                <w:sz w:val="20"/>
                <w:szCs w:val="20"/>
              </w:rPr>
              <w:t>BLService</w:t>
            </w:r>
          </w:p>
        </w:tc>
        <w:tc>
          <w:tcPr>
            <w:tcW w:w="1897" w:type="dxa"/>
            <w:vAlign w:val="center"/>
          </w:tcPr>
          <w:p>
            <w:pPr>
              <w:jc w:val="center"/>
            </w:pPr>
            <w:r>
              <w:rPr>
                <w:rFonts w:hint="eastAsia" w:ascii="宋体" w:hAnsi="宋体"/>
                <w:szCs w:val="21"/>
              </w:rPr>
              <w:t>客户端展示层</w:t>
            </w:r>
          </w:p>
        </w:tc>
        <w:tc>
          <w:tcPr>
            <w:tcW w:w="1898" w:type="dxa"/>
            <w:vAlign w:val="center"/>
          </w:tcPr>
          <w:p>
            <w:pPr>
              <w:jc w:val="center"/>
              <w:rPr>
                <w:rFonts w:ascii="宋体" w:hAnsi="宋体"/>
                <w:szCs w:val="21"/>
              </w:rPr>
            </w:pPr>
            <w:r>
              <w:rPr>
                <w:rFonts w:hint="eastAsia" w:ascii="宋体" w:hAnsi="宋体"/>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vAlign w:val="top"/>
          </w:tcPr>
          <w:p>
            <w:pPr>
              <w:rPr>
                <w:sz w:val="20"/>
                <w:szCs w:val="20"/>
              </w:rPr>
            </w:pPr>
            <w:r>
              <w:rPr>
                <w:rFonts w:hint="eastAsia"/>
                <w:sz w:val="20"/>
                <w:szCs w:val="20"/>
              </w:rPr>
              <w:t>Database</w:t>
            </w:r>
            <w:r>
              <w:rPr>
                <w:rFonts w:hint="eastAsia"/>
                <w:sz w:val="20"/>
                <w:szCs w:val="20"/>
                <w:lang w:val="en-US" w:eastAsia="zh-CN"/>
              </w:rPr>
              <w:t>Factory</w:t>
            </w:r>
          </w:p>
          <w:p>
            <w:pPr>
              <w:rPr>
                <w:sz w:val="20"/>
                <w:szCs w:val="20"/>
              </w:rPr>
            </w:pPr>
            <w:r>
              <w:rPr>
                <w:rFonts w:hint="eastAsia"/>
                <w:sz w:val="20"/>
                <w:szCs w:val="20"/>
              </w:rPr>
              <w:t>CommodityDataService</w:t>
            </w:r>
          </w:p>
          <w:p>
            <w:pPr>
              <w:rPr>
                <w:sz w:val="20"/>
                <w:szCs w:val="20"/>
              </w:rPr>
            </w:pPr>
            <w:r>
              <w:rPr>
                <w:rFonts w:hint="eastAsia"/>
                <w:sz w:val="20"/>
                <w:szCs w:val="20"/>
              </w:rPr>
              <w:t>UserDataService</w:t>
            </w:r>
          </w:p>
          <w:p>
            <w:pPr>
              <w:rPr>
                <w:sz w:val="20"/>
                <w:szCs w:val="20"/>
              </w:rPr>
            </w:pPr>
            <w:r>
              <w:rPr>
                <w:rFonts w:hint="eastAsia"/>
                <w:sz w:val="20"/>
                <w:szCs w:val="20"/>
                <w:lang w:val="en-US" w:eastAsia="zh-CN"/>
              </w:rPr>
              <w:t>Log</w:t>
            </w:r>
            <w:r>
              <w:rPr>
                <w:rFonts w:hint="eastAsia"/>
                <w:sz w:val="20"/>
                <w:szCs w:val="20"/>
              </w:rPr>
              <w:t>DataService</w:t>
            </w:r>
          </w:p>
          <w:p>
            <w:pPr>
              <w:rPr>
                <w:sz w:val="20"/>
                <w:szCs w:val="20"/>
              </w:rPr>
            </w:pPr>
            <w:r>
              <w:rPr>
                <w:rFonts w:hint="eastAsia"/>
                <w:sz w:val="20"/>
                <w:szCs w:val="20"/>
              </w:rPr>
              <w:t>AccountDataService</w:t>
            </w:r>
          </w:p>
          <w:p>
            <w:pPr>
              <w:rPr>
                <w:sz w:val="20"/>
                <w:szCs w:val="20"/>
              </w:rPr>
            </w:pPr>
            <w:r>
              <w:rPr>
                <w:rFonts w:hint="eastAsia"/>
                <w:sz w:val="20"/>
                <w:szCs w:val="20"/>
                <w:lang w:val="en-US" w:eastAsia="zh-CN"/>
              </w:rPr>
              <w:t>Institution</w:t>
            </w:r>
            <w:r>
              <w:rPr>
                <w:rFonts w:hint="eastAsia"/>
                <w:sz w:val="20"/>
                <w:szCs w:val="20"/>
              </w:rPr>
              <w:t>DataService</w:t>
            </w:r>
          </w:p>
          <w:p>
            <w:pPr>
              <w:rPr>
                <w:sz w:val="20"/>
                <w:szCs w:val="20"/>
              </w:rPr>
            </w:pPr>
            <w:r>
              <w:rPr>
                <w:rFonts w:hint="eastAsia"/>
                <w:sz w:val="20"/>
                <w:szCs w:val="20"/>
                <w:lang w:val="en-US" w:eastAsia="zh-CN"/>
              </w:rPr>
              <w:t>BeginInfo</w:t>
            </w:r>
            <w:r>
              <w:rPr>
                <w:rFonts w:hint="eastAsia"/>
                <w:sz w:val="20"/>
                <w:szCs w:val="20"/>
              </w:rPr>
              <w:t>DataService</w:t>
            </w:r>
          </w:p>
          <w:p>
            <w:pPr>
              <w:rPr>
                <w:sz w:val="20"/>
                <w:szCs w:val="20"/>
              </w:rPr>
            </w:pPr>
            <w:r>
              <w:rPr>
                <w:rFonts w:hint="eastAsia"/>
                <w:sz w:val="20"/>
                <w:szCs w:val="20"/>
                <w:lang w:val="en-US" w:eastAsia="zh-CN"/>
              </w:rPr>
              <w:t>StaffManage</w:t>
            </w:r>
            <w:r>
              <w:rPr>
                <w:rFonts w:hint="eastAsia"/>
                <w:sz w:val="20"/>
                <w:szCs w:val="20"/>
              </w:rPr>
              <w:t>DataService</w:t>
            </w:r>
          </w:p>
          <w:p>
            <w:pPr>
              <w:rPr>
                <w:sz w:val="20"/>
                <w:szCs w:val="20"/>
              </w:rPr>
            </w:pPr>
            <w:r>
              <w:rPr>
                <w:rFonts w:hint="eastAsia"/>
                <w:sz w:val="20"/>
                <w:szCs w:val="20"/>
                <w:lang w:val="en-US" w:eastAsia="zh-CN"/>
              </w:rPr>
              <w:t>Sheet</w:t>
            </w:r>
            <w:r>
              <w:rPr>
                <w:rFonts w:hint="eastAsia"/>
                <w:sz w:val="20"/>
                <w:szCs w:val="20"/>
              </w:rPr>
              <w:t>DataService</w:t>
            </w:r>
          </w:p>
          <w:p>
            <w:pPr>
              <w:rPr>
                <w:sz w:val="20"/>
                <w:szCs w:val="20"/>
              </w:rPr>
            </w:pPr>
            <w:r>
              <w:rPr>
                <w:rFonts w:hint="eastAsia"/>
                <w:sz w:val="20"/>
                <w:szCs w:val="20"/>
                <w:lang w:val="en-US" w:eastAsia="zh-CN"/>
              </w:rPr>
              <w:t>NonUser</w:t>
            </w:r>
            <w:r>
              <w:rPr>
                <w:rFonts w:hint="eastAsia"/>
                <w:sz w:val="20"/>
                <w:szCs w:val="20"/>
              </w:rPr>
              <w:t>DataService</w:t>
            </w:r>
          </w:p>
        </w:tc>
        <w:tc>
          <w:tcPr>
            <w:tcW w:w="1897" w:type="dxa"/>
            <w:vAlign w:val="center"/>
          </w:tcPr>
          <w:p>
            <w:pPr>
              <w:jc w:val="center"/>
              <w:rPr>
                <w:rFonts w:ascii="宋体" w:hAnsi="宋体"/>
                <w:szCs w:val="21"/>
              </w:rPr>
            </w:pPr>
            <w:r>
              <w:rPr>
                <w:rFonts w:hint="eastAsia" w:ascii="宋体" w:hAnsi="宋体"/>
                <w:szCs w:val="21"/>
              </w:rPr>
              <w:t>客户端业务逻辑层</w:t>
            </w:r>
          </w:p>
        </w:tc>
        <w:tc>
          <w:tcPr>
            <w:tcW w:w="1898" w:type="dxa"/>
            <w:vAlign w:val="center"/>
          </w:tcPr>
          <w:p>
            <w:pPr>
              <w:jc w:val="center"/>
              <w:rPr>
                <w:rFonts w:ascii="宋体" w:hAnsi="宋体"/>
                <w:szCs w:val="21"/>
              </w:rPr>
            </w:pPr>
            <w:r>
              <w:rPr>
                <w:rFonts w:hint="eastAsia" w:ascii="宋体" w:hAnsi="宋体"/>
                <w:szCs w:val="21"/>
              </w:rPr>
              <w:t>服务器端数据层</w:t>
            </w:r>
          </w:p>
        </w:tc>
      </w:tr>
    </w:tbl>
    <w:p>
      <w:pPr>
        <w:jc w:val="center"/>
        <w:rPr>
          <w:rFonts w:hint="eastAsia" w:ascii="宋体" w:hAnsi="宋体"/>
          <w:b/>
          <w:bCs/>
          <w:sz w:val="22"/>
          <w:szCs w:val="22"/>
          <w:lang w:val="en-US" w:eastAsia="zh-CN"/>
        </w:rPr>
      </w:pPr>
    </w:p>
    <w:p>
      <w:pPr>
        <w:ind w:firstLine="420"/>
        <w:rPr>
          <w:rFonts w:ascii="宋体" w:hAnsi="宋体"/>
          <w:szCs w:val="21"/>
        </w:rPr>
      </w:pPr>
      <w:r>
        <w:rPr>
          <w:rFonts w:hint="eastAsia" w:ascii="宋体" w:hAnsi="宋体"/>
          <w:szCs w:val="21"/>
        </w:rPr>
        <w:t>借用</w:t>
      </w:r>
      <w:r>
        <w:rPr>
          <w:rFonts w:hint="eastAsia" w:ascii="宋体" w:hAnsi="宋体"/>
          <w:szCs w:val="21"/>
          <w:lang w:val="en-US" w:eastAsia="zh-CN"/>
        </w:rPr>
        <w:t>单据</w:t>
      </w:r>
      <w:r>
        <w:rPr>
          <w:rFonts w:hint="eastAsia" w:ascii="宋体" w:hAnsi="宋体"/>
          <w:szCs w:val="21"/>
        </w:rPr>
        <w:t>用例来说明层之间的调用，如图9所示。每一层之间都是由上层依赖了一个接口（需接口），而下层实现这个接口（供接口）。</w:t>
      </w:r>
      <w:r>
        <w:rPr>
          <w:rFonts w:hint="eastAsia" w:ascii="宋体" w:hAnsi="宋体"/>
          <w:szCs w:val="21"/>
          <w:lang w:val="en-US" w:eastAsia="zh-CN"/>
        </w:rPr>
        <w:t>Sheet</w:t>
      </w:r>
      <w:r>
        <w:rPr>
          <w:rFonts w:hint="eastAsia" w:ascii="宋体" w:hAnsi="宋体"/>
          <w:szCs w:val="21"/>
        </w:rPr>
        <w:t>BLService提供了</w:t>
      </w:r>
      <w:r>
        <w:rPr>
          <w:rFonts w:hint="eastAsia" w:ascii="宋体" w:hAnsi="宋体"/>
          <w:szCs w:val="21"/>
          <w:lang w:val="en-US" w:eastAsia="zh-CN"/>
        </w:rPr>
        <w:t>Sheet</w:t>
      </w:r>
      <w:r>
        <w:rPr>
          <w:rFonts w:hint="eastAsia" w:ascii="宋体" w:hAnsi="宋体"/>
          <w:szCs w:val="21"/>
        </w:rPr>
        <w:t>界面所需要的所有业务逻辑功能。</w:t>
      </w:r>
      <w:r>
        <w:rPr>
          <w:rFonts w:hint="eastAsia" w:ascii="宋体" w:hAnsi="宋体"/>
          <w:szCs w:val="21"/>
          <w:lang w:val="en-US" w:eastAsia="zh-CN"/>
        </w:rPr>
        <w:t>Sheet</w:t>
      </w:r>
      <w:r>
        <w:rPr>
          <w:rFonts w:hint="eastAsia" w:ascii="宋体" w:hAnsi="宋体"/>
          <w:szCs w:val="21"/>
        </w:rPr>
        <w:t>DataService提供了对逻辑文件的增</w:t>
      </w:r>
      <w:r>
        <w:rPr>
          <w:rFonts w:hint="eastAsia" w:ascii="宋体" w:hAnsi="宋体"/>
          <w:szCs w:val="21"/>
          <w:lang w:eastAsia="zh-CN"/>
        </w:rPr>
        <w:t>、</w:t>
      </w:r>
      <w:r>
        <w:rPr>
          <w:rFonts w:hint="eastAsia" w:ascii="宋体" w:hAnsi="宋体"/>
          <w:szCs w:val="21"/>
        </w:rPr>
        <w:t>改、查等操作。这样的实现就大大降低了层与层之间的耦合。</w:t>
      </w:r>
    </w:p>
    <w:p>
      <w:pPr>
        <w:ind w:firstLine="420"/>
        <w:rPr>
          <w:rFonts w:hint="eastAsia"/>
          <w:lang w:val="en-US" w:eastAsia="zh-CN"/>
        </w:rPr>
      </w:pPr>
    </w:p>
    <w:p>
      <w:pPr/>
    </w:p>
    <w:p>
      <w:pPr>
        <w:rPr>
          <w:rFonts w:hint="eastAsia" w:eastAsia="宋体"/>
          <w:lang w:eastAsia="zh-CN"/>
        </w:rPr>
      </w:pPr>
      <w:r>
        <w:rPr>
          <w:rFonts w:hint="eastAsia" w:ascii="Calibri" w:hAnsi="Calibri" w:eastAsia="宋体" w:cs="黑体"/>
          <w:kern w:val="2"/>
          <w:sz w:val="21"/>
          <w:szCs w:val="22"/>
          <w:lang w:val="en-US" w:eastAsia="zh-CN" w:bidi="ar-SA"/>
        </w:rPr>
        <w:pict>
          <v:shape id="_x0000_i1037" o:spt="75" type="#_x0000_t75" style="height:231.1pt;width:415.05pt;" fillcolor="#FFFFFF" filled="f" o:preferrelative="t" stroked="f" coordsize="21600,21600">
            <v:path/>
            <v:fill on="f" color2="#FFFFFF" focussize="0,0"/>
            <v:stroke on="f"/>
            <v:imagedata r:id="rId16" gain="65536f" blacklevel="0f" gamma="0" o:title="单据接口"/>
            <o:lock v:ext="edit" position="f" selection="f" grouping="f" rotation="f" cropping="f" text="f" aspectratio="t"/>
            <w10:wrap type="none"/>
            <w10:anchorlock/>
          </v:shape>
        </w:pict>
      </w:r>
    </w:p>
    <w:p>
      <w:pPr>
        <w:jc w:val="center"/>
        <w:rPr>
          <w:rFonts w:hint="eastAsia" w:eastAsia="宋体"/>
          <w:lang w:val="en-US" w:eastAsia="zh-CN"/>
        </w:rPr>
      </w:pPr>
      <w:r>
        <w:rPr>
          <w:rFonts w:hint="eastAsia"/>
          <w:lang w:val="en-US" w:eastAsia="zh-CN"/>
        </w:rPr>
        <w:t>图9 单据用例层之间调用的接口</w:t>
      </w:r>
    </w:p>
    <w:p>
      <w:pPr>
        <w:rPr>
          <w:rFonts w:hint="eastAsia" w:eastAsia="宋体"/>
          <w:lang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_x0000_i1038" o:spt="75" type="#_x0000_t75" style="height:236pt;width:414.9pt;" fillcolor="#FFFFFF" filled="f" o:preferrelative="t" stroked="f" coordsize="21600,21600">
            <v:path/>
            <v:fill on="f" color2="#FFFFFF" focussize="0,0"/>
            <v:stroke on="f"/>
            <v:imagedata r:id="rId17" gain="65536f" blacklevel="0f" gamma="0" o:title="日志接口"/>
            <o:lock v:ext="edit" position="f" selection="f" grouping="f" rotation="f" cropping="f" text="f" aspectratio="t"/>
            <w10:wrap type="none"/>
            <w10:anchorlock/>
          </v:shape>
        </w:pict>
      </w:r>
    </w:p>
    <w:p>
      <w:pPr>
        <w:jc w:val="center"/>
        <w:rPr>
          <w:rFonts w:hint="eastAsia" w:eastAsia="宋体"/>
          <w:lang w:val="en-US" w:eastAsia="zh-CN"/>
        </w:rPr>
      </w:pPr>
      <w:r>
        <w:rPr>
          <w:rFonts w:hint="eastAsia"/>
          <w:lang w:val="en-US" w:eastAsia="zh-CN"/>
        </w:rPr>
        <w:t>图10 日志用例层之间调用的接口</w:t>
      </w:r>
    </w:p>
    <w:p>
      <w:pPr>
        <w:rPr>
          <w:rFonts w:hint="eastAsia" w:eastAsia="宋体"/>
          <w:lang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_x0000_i1039" o:spt="75" type="#_x0000_t75" style="height:256.9pt;width:414.8pt;" fillcolor="#FFFFFF" filled="f" o:preferrelative="t" stroked="f" coordsize="21600,21600">
            <v:path/>
            <v:fill on="f" color2="#FFFFFF" focussize="0,0"/>
            <v:stroke on="f"/>
            <v:imagedata r:id="rId18" gain="65536f" blacklevel="0f" gamma="0" o:title="Account用例层之间调用的接口"/>
            <o:lock v:ext="edit" position="f" selection="f" grouping="f" rotation="f" cropping="f" text="f" aspectratio="t"/>
            <w10:wrap type="none"/>
            <w10:anchorlock/>
          </v:shape>
        </w:pict>
      </w:r>
    </w:p>
    <w:p>
      <w:pPr>
        <w:jc w:val="center"/>
        <w:rPr>
          <w:rFonts w:hint="eastAsia" w:eastAsia="宋体"/>
          <w:lang w:val="en-US" w:eastAsia="zh-CN"/>
        </w:rPr>
      </w:pPr>
      <w:r>
        <w:rPr>
          <w:rFonts w:hint="eastAsia"/>
          <w:lang w:val="en-US" w:eastAsia="zh-CN"/>
        </w:rPr>
        <w:t>图11 账户用例层之间调用的接口</w:t>
      </w: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_x0000_i1040" o:spt="75" type="#_x0000_t75" style="height:279.95pt;width:414.9pt;" fillcolor="#FFFFFF" filled="f" o:preferrelative="t" stroked="f" coordsize="21600,21600">
            <v:path/>
            <v:fill on="f" color2="#FFFFFF" focussize="0,0"/>
            <v:stroke on="f"/>
            <v:imagedata r:id="rId19" gain="65536f" blacklevel="0f" gamma="0" o:title="BeginInfo用例层之间调用的接口"/>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图12 期初建账用例层之间调用的接口</w:t>
      </w:r>
    </w:p>
    <w:p>
      <w:pPr>
        <w:jc w:val="center"/>
        <w:rPr>
          <w:rFonts w:hint="eastAsia"/>
          <w:lang w:val="en-US" w:eastAsia="zh-CN"/>
        </w:rPr>
      </w:pPr>
      <w:r>
        <w:rPr>
          <w:rFonts w:hint="eastAsia" w:ascii="Calibri" w:hAnsi="Calibri" w:eastAsia="宋体" w:cs="黑体"/>
          <w:kern w:val="2"/>
          <w:sz w:val="21"/>
          <w:szCs w:val="22"/>
          <w:lang w:val="en-US" w:eastAsia="zh-CN" w:bidi="ar-SA"/>
        </w:rPr>
        <w:pict>
          <v:shape id="_x0000_i1041" o:spt="75" type="#_x0000_t75" style="height:245.5pt;width:414.7pt;" fillcolor="#FFFFFF" filled="f" o:preferrelative="t" stroked="f" coordsize="21600,21600">
            <v:path/>
            <v:fill on="f" color2="#FFFFFF" focussize="0,0"/>
            <v:stroke on="f"/>
            <v:imagedata r:id="rId20" gain="65536f" blacklevel="0f" gamma="0" o:title="1"/>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图13 用户管理用例层之间调用的接口</w:t>
      </w:r>
    </w:p>
    <w:p>
      <w:pPr>
        <w:jc w:val="center"/>
        <w:rPr>
          <w:rFonts w:hint="eastAsia"/>
          <w:lang w:val="en-US"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_x0000_i1042" o:spt="75" type="#_x0000_t75" style="height:242.75pt;width:415.3pt;" fillcolor="#FFFFFF" filled="f" o:preferrelative="t" stroked="f" coordsize="21600,21600">
            <v:path/>
            <v:fill on="f" color2="#FFFFFF" focussize="0,0"/>
            <v:stroke on="f"/>
            <v:imagedata r:id="rId21" gain="65536f" blacklevel="0f" gamma="0" o:title="2"/>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图14 人员机构管理用例层之间调用的接口</w:t>
      </w:r>
    </w:p>
    <w:p>
      <w:pPr>
        <w:jc w:val="center"/>
        <w:rPr>
          <w:rFonts w:hint="eastAsia"/>
          <w:lang w:val="en-US" w:eastAsia="zh-CN"/>
        </w:rPr>
      </w:pPr>
      <w:r>
        <w:rPr>
          <w:rFonts w:hint="eastAsia" w:ascii="Calibri" w:hAnsi="Calibri" w:eastAsia="宋体" w:cs="黑体"/>
          <w:kern w:val="2"/>
          <w:sz w:val="21"/>
          <w:szCs w:val="22"/>
          <w:lang w:val="en-US" w:eastAsia="zh-CN" w:bidi="ar-SA"/>
        </w:rPr>
        <w:pict>
          <v:shape id="_x0000_i1043" o:spt="75" type="#_x0000_t75" style="height:236.35pt;width:414.9pt;" fillcolor="#FFFFFF" filled="f" o:preferrelative="t" stroked="f" coordsize="21600,21600">
            <v:path/>
            <v:fill on="f" color2="#FFFFFF" focussize="0,0"/>
            <v:stroke on="f"/>
            <v:imagedata r:id="rId22" gain="65536f" blacklevel="0f" gamma="0" o:title="3"/>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图15 用户管理用例层之间调用的接口</w:t>
      </w:r>
    </w:p>
    <w:p>
      <w:pPr>
        <w:jc w:val="center"/>
        <w:rPr>
          <w:rFonts w:hint="eastAsia"/>
          <w:lang w:val="en-US" w:eastAsia="zh-CN"/>
        </w:rPr>
      </w:pPr>
    </w:p>
    <w:p>
      <w:pPr>
        <w:jc w:val="center"/>
        <w:rPr>
          <w:rFonts w:hint="eastAsia"/>
          <w:lang w:val="en-US" w:eastAsia="zh-CN"/>
        </w:rPr>
      </w:pPr>
      <w:r>
        <w:rPr>
          <w:rFonts w:hint="eastAsia" w:ascii="Calibri" w:hAnsi="Calibri" w:eastAsia="宋体" w:cs="黑体"/>
          <w:kern w:val="2"/>
          <w:sz w:val="21"/>
          <w:szCs w:val="22"/>
          <w:lang w:val="en-US" w:eastAsia="zh-CN" w:bidi="ar-SA"/>
        </w:rPr>
        <w:pict>
          <v:shape id="_x0000_i1044" o:spt="75" type="#_x0000_t75" style="height:239.25pt;width:414.9pt;" fillcolor="#FFFFFF" filled="f" o:preferrelative="t" stroked="f" coordsize="21600,21600">
            <v:path/>
            <v:fill on="f" color2="#FFFFFF" focussize="0,0"/>
            <v:stroke on="f"/>
            <v:imagedata r:id="rId23" gain="65536f" blacklevel="0f" gamma="0" o:title="库存接口"/>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图16 库存用例层之间调用的接口</w:t>
      </w:r>
    </w:p>
    <w:p>
      <w:pPr>
        <w:jc w:val="center"/>
        <w:rPr>
          <w:rFonts w:hint="eastAsia"/>
          <w:lang w:val="en-US" w:eastAsia="zh-CN"/>
        </w:rPr>
      </w:pPr>
    </w:p>
    <w:p>
      <w:pPr>
        <w:jc w:val="center"/>
        <w:rPr>
          <w:rFonts w:hint="eastAsia"/>
          <w:lang w:val="en-US" w:eastAsia="zh-CN"/>
        </w:rPr>
      </w:pPr>
      <w:r>
        <w:rPr>
          <w:rFonts w:hint="eastAsia" w:ascii="Calibri" w:hAnsi="Calibri" w:eastAsia="宋体" w:cs="黑体"/>
          <w:kern w:val="2"/>
          <w:sz w:val="21"/>
          <w:szCs w:val="22"/>
          <w:lang w:val="en-US" w:eastAsia="zh-CN" w:bidi="ar-SA"/>
        </w:rPr>
        <w:pict>
          <v:shape id="_x0000_i1045" o:spt="75" type="#_x0000_t75" style="height:200.95pt;width:415.3pt;" fillcolor="#FFFFFF" filled="f" o:preferrelative="t" stroked="f" coordsize="21600,21600">
            <v:path/>
            <v:fill on="f" color2="#FFFFFF" focussize="0,0"/>
            <v:stroke on="f"/>
            <v:imagedata r:id="rId24" gain="65536f" blacklevel="0f" gamma="0" o:title="非用户信息接口"/>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图17 非用户层之间调用的接口</w:t>
      </w:r>
    </w:p>
    <w:p>
      <w:pPr>
        <w:jc w:val="center"/>
        <w:rPr>
          <w:rFonts w:hint="eastAsia"/>
          <w:lang w:val="en-US" w:eastAsia="zh-CN"/>
        </w:rPr>
      </w:pPr>
    </w:p>
    <w:p>
      <w:pPr>
        <w:pStyle w:val="3"/>
      </w:pPr>
      <w:bookmarkStart w:id="27" w:name="_Toc401040350"/>
      <w:r>
        <w:rPr>
          <w:rFonts w:hint="eastAsia"/>
          <w:lang w:val="en-US" w:eastAsia="zh-CN"/>
        </w:rPr>
        <w:t xml:space="preserve">  </w:t>
      </w:r>
      <w:bookmarkStart w:id="28" w:name="_Toc18683"/>
      <w:r>
        <w:rPr>
          <w:rFonts w:hint="eastAsia"/>
          <w:lang w:val="en-US" w:eastAsia="zh-CN"/>
        </w:rPr>
        <w:t>5.2</w:t>
      </w:r>
      <w:r>
        <w:rPr>
          <w:rFonts w:hint="eastAsia"/>
        </w:rPr>
        <w:t>用户界面层的分解</w:t>
      </w:r>
      <w:bookmarkEnd w:id="27"/>
      <w:bookmarkEnd w:id="28"/>
    </w:p>
    <w:p>
      <w:pPr>
        <w:ind w:firstLine="420"/>
        <w:rPr>
          <w:rFonts w:hint="eastAsia" w:ascii="宋体" w:hAnsi="宋体"/>
          <w:szCs w:val="21"/>
        </w:rPr>
      </w:pPr>
      <w:r>
        <w:rPr>
          <w:rFonts w:hint="eastAsia" w:ascii="宋体" w:hAnsi="宋体"/>
          <w:szCs w:val="21"/>
        </w:rPr>
        <w:t>根据需求，系统存在</w:t>
      </w:r>
      <w:r>
        <w:rPr>
          <w:rFonts w:hint="eastAsia" w:ascii="宋体" w:hAnsi="宋体"/>
          <w:szCs w:val="21"/>
          <w:lang w:val="en-US" w:eastAsia="zh-CN"/>
        </w:rPr>
        <w:t>33</w:t>
      </w:r>
      <w:r>
        <w:rPr>
          <w:rFonts w:hint="eastAsia" w:ascii="宋体" w:hAnsi="宋体"/>
          <w:szCs w:val="21"/>
        </w:rPr>
        <w:t>个用户界面：库存管理人员界面、</w:t>
      </w:r>
      <w:r>
        <w:rPr>
          <w:rFonts w:hint="eastAsia" w:ascii="宋体" w:hAnsi="宋体"/>
          <w:szCs w:val="21"/>
          <w:lang w:val="en-US" w:eastAsia="zh-CN"/>
        </w:rPr>
        <w:t>财务</w:t>
      </w:r>
      <w:r>
        <w:rPr>
          <w:rFonts w:hint="eastAsia" w:ascii="宋体" w:hAnsi="宋体"/>
          <w:szCs w:val="21"/>
        </w:rPr>
        <w:t>人员界面、总经理界面、管理员界面、</w:t>
      </w:r>
      <w:r>
        <w:rPr>
          <w:rFonts w:hint="eastAsia" w:ascii="宋体" w:hAnsi="宋体"/>
          <w:szCs w:val="21"/>
          <w:lang w:val="en-US" w:eastAsia="zh-CN"/>
        </w:rPr>
        <w:t>快递员</w:t>
      </w:r>
      <w:r>
        <w:rPr>
          <w:rFonts w:hint="eastAsia" w:ascii="宋体" w:hAnsi="宋体"/>
          <w:szCs w:val="21"/>
        </w:rPr>
        <w:t>界面、</w:t>
      </w:r>
      <w:r>
        <w:rPr>
          <w:rFonts w:hint="eastAsia" w:ascii="宋体" w:hAnsi="宋体"/>
          <w:szCs w:val="21"/>
          <w:lang w:val="en-US" w:eastAsia="zh-CN"/>
        </w:rPr>
        <w:t>营业厅业务员</w:t>
      </w:r>
      <w:r>
        <w:rPr>
          <w:rFonts w:hint="eastAsia" w:ascii="宋体" w:hAnsi="宋体"/>
          <w:szCs w:val="21"/>
        </w:rPr>
        <w:t>界面、</w:t>
      </w:r>
      <w:r>
        <w:rPr>
          <w:rFonts w:hint="eastAsia" w:ascii="宋体" w:hAnsi="宋体"/>
          <w:szCs w:val="21"/>
          <w:lang w:val="en-US" w:eastAsia="zh-CN"/>
        </w:rPr>
        <w:t>中转中心业务员</w:t>
      </w:r>
      <w:r>
        <w:rPr>
          <w:rFonts w:hint="eastAsia" w:ascii="宋体" w:hAnsi="宋体"/>
          <w:szCs w:val="21"/>
        </w:rPr>
        <w:t>界面、</w:t>
      </w:r>
      <w:r>
        <w:rPr>
          <w:rFonts w:hint="eastAsia" w:ascii="宋体" w:hAnsi="宋体"/>
          <w:szCs w:val="21"/>
          <w:lang w:val="en-US" w:eastAsia="zh-CN"/>
        </w:rPr>
        <w:t>入库单填写</w:t>
      </w:r>
      <w:r>
        <w:rPr>
          <w:rFonts w:hint="eastAsia" w:ascii="宋体" w:hAnsi="宋体"/>
          <w:szCs w:val="21"/>
        </w:rPr>
        <w:t>界面</w:t>
      </w:r>
      <w:r>
        <w:rPr>
          <w:rFonts w:hint="eastAsia" w:ascii="宋体" w:hAnsi="宋体"/>
          <w:szCs w:val="21"/>
          <w:lang w:eastAsia="zh-CN"/>
        </w:rPr>
        <w:t>、</w:t>
      </w:r>
      <w:r>
        <w:rPr>
          <w:rFonts w:hint="eastAsia" w:ascii="宋体" w:hAnsi="宋体"/>
          <w:szCs w:val="21"/>
          <w:lang w:val="en-US" w:eastAsia="zh-CN"/>
        </w:rPr>
        <w:t>出库单填写</w:t>
      </w:r>
      <w:r>
        <w:rPr>
          <w:rFonts w:hint="eastAsia" w:ascii="宋体" w:hAnsi="宋体"/>
          <w:szCs w:val="21"/>
        </w:rPr>
        <w:t>界面、</w:t>
      </w:r>
      <w:r>
        <w:rPr>
          <w:rFonts w:hint="eastAsia" w:ascii="宋体" w:hAnsi="宋体"/>
          <w:szCs w:val="21"/>
          <w:lang w:val="en-US" w:eastAsia="zh-CN"/>
        </w:rPr>
        <w:t>库存分区</w:t>
      </w:r>
      <w:r>
        <w:rPr>
          <w:rFonts w:hint="eastAsia" w:ascii="宋体" w:hAnsi="宋体"/>
          <w:szCs w:val="21"/>
        </w:rPr>
        <w:t>界面、</w:t>
      </w:r>
      <w:r>
        <w:rPr>
          <w:rFonts w:hint="eastAsia" w:ascii="宋体" w:hAnsi="宋体"/>
          <w:szCs w:val="21"/>
          <w:lang w:val="en-US" w:eastAsia="zh-CN"/>
        </w:rPr>
        <w:t>库存报警</w:t>
      </w:r>
      <w:r>
        <w:rPr>
          <w:rFonts w:hint="eastAsia" w:ascii="宋体" w:hAnsi="宋体"/>
          <w:szCs w:val="21"/>
        </w:rPr>
        <w:t>界面、</w:t>
      </w:r>
      <w:r>
        <w:rPr>
          <w:rFonts w:hint="eastAsia" w:ascii="宋体" w:hAnsi="宋体"/>
          <w:szCs w:val="21"/>
          <w:lang w:val="en-US" w:eastAsia="zh-CN"/>
        </w:rPr>
        <w:t>库存盘点</w:t>
      </w:r>
      <w:r>
        <w:rPr>
          <w:rFonts w:hint="eastAsia" w:ascii="宋体" w:hAnsi="宋体"/>
          <w:szCs w:val="21"/>
        </w:rPr>
        <w:t>界面</w:t>
      </w:r>
      <w:r>
        <w:rPr>
          <w:rFonts w:hint="eastAsia" w:ascii="宋体" w:hAnsi="宋体"/>
          <w:szCs w:val="21"/>
          <w:highlight w:val="none"/>
        </w:rPr>
        <w:t>、</w:t>
      </w:r>
      <w:r>
        <w:rPr>
          <w:rFonts w:hint="eastAsia" w:ascii="宋体" w:hAnsi="宋体"/>
          <w:szCs w:val="21"/>
          <w:highlight w:val="none"/>
          <w:lang w:val="en-US" w:eastAsia="zh-CN"/>
        </w:rPr>
        <w:t>人员机构管理</w:t>
      </w:r>
      <w:r>
        <w:rPr>
          <w:rFonts w:hint="eastAsia" w:ascii="宋体" w:hAnsi="宋体"/>
          <w:szCs w:val="21"/>
          <w:highlight w:val="none"/>
        </w:rPr>
        <w:t>界面、</w:t>
      </w:r>
      <w:r>
        <w:rPr>
          <w:rFonts w:hint="eastAsia" w:ascii="宋体" w:hAnsi="宋体"/>
          <w:szCs w:val="21"/>
          <w:highlight w:val="none"/>
          <w:lang w:val="en-US" w:eastAsia="zh-CN"/>
        </w:rPr>
        <w:t>常量制定</w:t>
      </w:r>
      <w:r>
        <w:rPr>
          <w:rFonts w:hint="eastAsia" w:ascii="宋体" w:hAnsi="宋体"/>
          <w:szCs w:val="21"/>
          <w:highlight w:val="none"/>
        </w:rPr>
        <w:t>界面、</w:t>
      </w:r>
      <w:r>
        <w:rPr>
          <w:rFonts w:hint="eastAsia" w:ascii="宋体" w:hAnsi="宋体"/>
          <w:szCs w:val="21"/>
          <w:highlight w:val="none"/>
          <w:lang w:val="en-US" w:eastAsia="zh-CN"/>
        </w:rPr>
        <w:t>成本收益表</w:t>
      </w:r>
      <w:r>
        <w:rPr>
          <w:rFonts w:hint="eastAsia" w:ascii="宋体" w:hAnsi="宋体"/>
          <w:szCs w:val="21"/>
          <w:highlight w:val="none"/>
        </w:rPr>
        <w:t>界面、单据</w:t>
      </w:r>
      <w:r>
        <w:rPr>
          <w:rFonts w:hint="eastAsia" w:ascii="宋体" w:hAnsi="宋体"/>
          <w:szCs w:val="21"/>
          <w:highlight w:val="none"/>
          <w:lang w:val="en-US" w:eastAsia="zh-CN"/>
        </w:rPr>
        <w:t>审批</w:t>
      </w:r>
      <w:r>
        <w:rPr>
          <w:rFonts w:hint="eastAsia" w:ascii="宋体" w:hAnsi="宋体"/>
          <w:szCs w:val="21"/>
          <w:highlight w:val="none"/>
        </w:rPr>
        <w:t>界面、</w:t>
      </w:r>
      <w:r>
        <w:rPr>
          <w:rFonts w:hint="eastAsia" w:ascii="宋体" w:hAnsi="宋体"/>
          <w:szCs w:val="21"/>
          <w:highlight w:val="none"/>
          <w:lang w:val="en-US" w:eastAsia="zh-CN"/>
        </w:rPr>
        <w:t>经营情况表界</w:t>
      </w:r>
      <w:r>
        <w:rPr>
          <w:rFonts w:hint="eastAsia" w:ascii="宋体" w:hAnsi="宋体"/>
          <w:szCs w:val="21"/>
          <w:highlight w:val="none"/>
        </w:rPr>
        <w:t>面、</w:t>
      </w:r>
      <w:r>
        <w:rPr>
          <w:rFonts w:hint="eastAsia" w:ascii="宋体" w:hAnsi="宋体"/>
          <w:szCs w:val="21"/>
          <w:highlight w:val="none"/>
          <w:lang w:val="en-US" w:eastAsia="zh-CN"/>
        </w:rPr>
        <w:t>日志查询界面、银行账户管理界面、期初建账界面、</w:t>
      </w:r>
      <w:r>
        <w:rPr>
          <w:rFonts w:hint="eastAsia" w:ascii="宋体" w:hAnsi="宋体"/>
          <w:szCs w:val="21"/>
          <w:lang w:val="en-US" w:eastAsia="zh-CN"/>
        </w:rPr>
        <w:t>付款单</w:t>
      </w:r>
      <w:r>
        <w:rPr>
          <w:rFonts w:hint="eastAsia" w:ascii="宋体" w:hAnsi="宋体"/>
          <w:szCs w:val="21"/>
        </w:rPr>
        <w:t>界面、</w:t>
      </w:r>
      <w:r>
        <w:rPr>
          <w:rFonts w:hint="eastAsia" w:ascii="宋体" w:hAnsi="宋体"/>
          <w:szCs w:val="21"/>
          <w:lang w:val="en-US" w:eastAsia="zh-CN"/>
        </w:rPr>
        <w:t>调整用户</w:t>
      </w:r>
      <w:r>
        <w:rPr>
          <w:rFonts w:hint="eastAsia" w:ascii="宋体" w:hAnsi="宋体"/>
          <w:szCs w:val="21"/>
        </w:rPr>
        <w:t>界面、</w:t>
      </w:r>
      <w:r>
        <w:rPr>
          <w:rFonts w:hint="eastAsia" w:ascii="宋体" w:hAnsi="宋体"/>
          <w:szCs w:val="21"/>
          <w:lang w:val="en-US" w:eastAsia="zh-CN"/>
        </w:rPr>
        <w:t>订单</w:t>
      </w:r>
      <w:r>
        <w:rPr>
          <w:rFonts w:hint="eastAsia" w:ascii="宋体" w:hAnsi="宋体"/>
          <w:szCs w:val="21"/>
        </w:rPr>
        <w:t>信息</w:t>
      </w:r>
      <w:r>
        <w:rPr>
          <w:rFonts w:hint="eastAsia" w:ascii="宋体" w:hAnsi="宋体"/>
          <w:szCs w:val="21"/>
          <w:lang w:val="en-US" w:eastAsia="zh-CN"/>
        </w:rPr>
        <w:t>记录</w:t>
      </w:r>
      <w:r>
        <w:rPr>
          <w:rFonts w:hint="eastAsia" w:ascii="宋体" w:hAnsi="宋体"/>
          <w:szCs w:val="21"/>
        </w:rPr>
        <w:t>界面、</w:t>
      </w:r>
      <w:r>
        <w:rPr>
          <w:rFonts w:hint="eastAsia" w:ascii="宋体" w:hAnsi="宋体"/>
          <w:szCs w:val="21"/>
          <w:lang w:val="en-US" w:eastAsia="zh-CN"/>
        </w:rPr>
        <w:t>收件</w:t>
      </w:r>
      <w:r>
        <w:rPr>
          <w:rFonts w:hint="eastAsia" w:ascii="宋体" w:hAnsi="宋体"/>
          <w:szCs w:val="21"/>
        </w:rPr>
        <w:t>信息</w:t>
      </w:r>
      <w:r>
        <w:rPr>
          <w:rFonts w:hint="eastAsia" w:ascii="宋体" w:hAnsi="宋体"/>
          <w:szCs w:val="21"/>
          <w:lang w:val="en-US" w:eastAsia="zh-CN"/>
        </w:rPr>
        <w:t>记录</w:t>
      </w:r>
      <w:r>
        <w:rPr>
          <w:rFonts w:hint="eastAsia" w:ascii="宋体" w:hAnsi="宋体"/>
          <w:szCs w:val="21"/>
        </w:rPr>
        <w:t>界面、</w:t>
      </w:r>
      <w:r>
        <w:rPr>
          <w:rFonts w:hint="eastAsia" w:ascii="宋体" w:hAnsi="宋体"/>
          <w:szCs w:val="21"/>
          <w:lang w:val="en-US" w:eastAsia="zh-CN"/>
        </w:rPr>
        <w:t>中转中心发货单界面、中转货物接收单界面、装车单界面、司机信息界面、收款单界面、派件单填写界面、接收单填写界面、车辆信息界面、车辆装车管理界面</w:t>
      </w:r>
      <w:r>
        <w:rPr>
          <w:rFonts w:hint="eastAsia" w:ascii="宋体" w:hAnsi="宋体"/>
          <w:szCs w:val="21"/>
        </w:rPr>
        <w:t>。界面跳转如图1</w:t>
      </w:r>
      <w:r>
        <w:rPr>
          <w:rFonts w:hint="eastAsia" w:ascii="宋体" w:hAnsi="宋体"/>
          <w:szCs w:val="21"/>
          <w:lang w:val="en-US" w:eastAsia="zh-CN"/>
        </w:rPr>
        <w:t>8</w:t>
      </w:r>
      <w:r>
        <w:rPr>
          <w:rFonts w:hint="eastAsia" w:ascii="宋体" w:hAnsi="宋体"/>
          <w:szCs w:val="21"/>
        </w:rPr>
        <w:t>所示。</w:t>
      </w:r>
    </w:p>
    <w:p>
      <w:pPr>
        <w:ind w:firstLine="420"/>
        <w:rPr>
          <w:rFonts w:hint="eastAsia" w:ascii="宋体" w:hAnsi="宋体" w:eastAsia="宋体"/>
          <w:szCs w:val="21"/>
          <w:lang w:eastAsia="zh-CN"/>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r>
        <w:rPr>
          <w:rFonts w:ascii="Calibri" w:hAnsi="Calibri" w:eastAsia="宋体" w:cs="黑体"/>
          <w:kern w:val="2"/>
          <w:sz w:val="21"/>
          <w:szCs w:val="22"/>
          <w:lang w:val="en-US" w:eastAsia="zh-CN" w:bidi="ar-SA"/>
        </w:rPr>
        <w:pict>
          <v:shape id="_x0000_i1046" o:spt="75" type="#_x0000_t75" style="height:578.45pt;width:440.8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p>
    <w:p>
      <w:pPr/>
    </w:p>
    <w:p>
      <w:pPr/>
    </w:p>
    <w:p>
      <w:pPr/>
    </w:p>
    <w:p>
      <w:pPr/>
    </w:p>
    <w:p>
      <w:pPr/>
    </w:p>
    <w:p>
      <w:pPr/>
      <w:r>
        <w:rPr>
          <w:rFonts w:ascii="Calibri" w:hAnsi="Calibri" w:eastAsia="宋体" w:cs="黑体"/>
          <w:kern w:val="2"/>
          <w:sz w:val="21"/>
          <w:szCs w:val="22"/>
          <w:lang w:val="en-US" w:eastAsia="zh-CN" w:bidi="ar-SA"/>
        </w:rPr>
        <w:pict>
          <v:shape id="_x0000_i1047" o:spt="75" type="#_x0000_t75" style="height:580.85pt;width:453.75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图1</w:t>
      </w:r>
      <w:r>
        <w:rPr>
          <w:rFonts w:hint="eastAsia" w:ascii="宋体" w:hAnsi="宋体" w:eastAsia="宋体"/>
          <w:sz w:val="22"/>
          <w:szCs w:val="22"/>
          <w:lang w:val="en-US" w:eastAsia="zh-CN"/>
        </w:rPr>
        <w:t>8</w:t>
      </w:r>
      <w:r>
        <w:rPr>
          <w:rFonts w:hint="eastAsia" w:ascii="宋体" w:hAnsi="宋体" w:eastAsia="宋体"/>
          <w:sz w:val="22"/>
          <w:szCs w:val="22"/>
        </w:rPr>
        <w:t xml:space="preserve"> 用户界面跳转</w:t>
      </w:r>
    </w:p>
    <w:p>
      <w:pPr>
        <w:rPr>
          <w:rFonts w:hint="eastAsia"/>
        </w:rPr>
      </w:pPr>
    </w:p>
    <w:p>
      <w:pPr>
        <w:ind w:firstLine="420"/>
        <w:rPr>
          <w:rFonts w:ascii="宋体" w:hAnsi="宋体"/>
          <w:szCs w:val="21"/>
        </w:rPr>
      </w:pPr>
      <w:r>
        <w:rPr>
          <w:rFonts w:hint="eastAsia" w:ascii="宋体" w:hAnsi="宋体"/>
          <w:szCs w:val="21"/>
        </w:rPr>
        <w:t>服务器端和客户端的用户设计接口是一致的，只是具体的页面不一样，用户界面类如图1</w:t>
      </w:r>
      <w:r>
        <w:rPr>
          <w:rFonts w:hint="eastAsia" w:ascii="宋体" w:hAnsi="宋体"/>
          <w:szCs w:val="21"/>
          <w:lang w:val="en-US" w:eastAsia="zh-CN"/>
        </w:rPr>
        <w:t>9</w:t>
      </w:r>
      <w:r>
        <w:rPr>
          <w:rFonts w:hint="eastAsia" w:ascii="宋体" w:hAnsi="宋体"/>
          <w:szCs w:val="21"/>
        </w:rPr>
        <w:t>所示</w:t>
      </w:r>
      <w:r>
        <w:rPr>
          <w:rFonts w:hint="eastAsia" w:ascii="宋体" w:hAnsi="宋体"/>
          <w:szCs w:val="21"/>
          <w:lang w:eastAsia="zh-CN"/>
        </w:rPr>
        <w:t>。</w:t>
      </w:r>
    </w:p>
    <w:p>
      <w:pPr>
        <w:ind w:firstLine="420"/>
        <w:rPr>
          <w:rFonts w:ascii="宋体" w:hAnsi="宋体"/>
          <w:szCs w:val="21"/>
        </w:rPr>
      </w:pPr>
      <w:r>
        <w:rPr>
          <w:rFonts w:hint="eastAsia" w:ascii="宋体" w:hAnsi="宋体"/>
          <w:szCs w:val="21"/>
          <w:lang w:val="en-US" w:eastAsia="zh-CN"/>
        </w:rPr>
        <w:t xml:space="preserve">            </w:t>
      </w:r>
      <w:r>
        <w:rPr>
          <w:rFonts w:hint="eastAsia" w:ascii="宋体" w:hAnsi="宋体" w:eastAsia="宋体" w:cs="黑体"/>
          <w:kern w:val="2"/>
          <w:sz w:val="21"/>
          <w:szCs w:val="21"/>
          <w:lang w:val="en-US" w:eastAsia="zh-CN" w:bidi="ar-SA"/>
        </w:rPr>
        <w:pict>
          <v:shape id="_x0000_i1048" o:spt="75" type="#_x0000_t75" style="height:127.55pt;width:254.5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图1</w:t>
      </w:r>
      <w:r>
        <w:rPr>
          <w:rFonts w:hint="eastAsia" w:ascii="宋体" w:hAnsi="宋体" w:eastAsia="宋体"/>
          <w:sz w:val="22"/>
          <w:szCs w:val="22"/>
          <w:lang w:val="en-US" w:eastAsia="zh-CN"/>
        </w:rPr>
        <w:t>9</w:t>
      </w:r>
      <w:r>
        <w:rPr>
          <w:rFonts w:hint="eastAsia" w:ascii="宋体" w:hAnsi="宋体" w:eastAsia="宋体"/>
          <w:sz w:val="22"/>
          <w:szCs w:val="22"/>
        </w:rPr>
        <w:t xml:space="preserve"> 用户界面类</w:t>
      </w:r>
    </w:p>
    <w:p>
      <w:pPr>
        <w:rPr>
          <w:rFonts w:hint="eastAsia" w:ascii="宋体" w:hAnsi="宋体" w:eastAsia="宋体"/>
          <w:sz w:val="22"/>
          <w:szCs w:val="22"/>
        </w:rPr>
      </w:pPr>
    </w:p>
    <w:p>
      <w:pPr>
        <w:pStyle w:val="4"/>
      </w:pPr>
      <w:bookmarkStart w:id="29" w:name="_Toc401040351"/>
      <w:r>
        <w:rPr>
          <w:rFonts w:hint="eastAsia"/>
          <w:lang w:val="en-US" w:eastAsia="zh-CN"/>
        </w:rPr>
        <w:t xml:space="preserve">     </w:t>
      </w:r>
      <w:bookmarkStart w:id="30" w:name="_Toc14329"/>
      <w:r>
        <w:rPr>
          <w:rFonts w:hint="eastAsia"/>
          <w:lang w:val="en-US" w:eastAsia="zh-CN"/>
        </w:rPr>
        <w:t>5.2.1</w:t>
      </w:r>
      <w:r>
        <w:rPr>
          <w:rFonts w:hint="eastAsia"/>
        </w:rPr>
        <w:t>用户界面层模块的职责</w:t>
      </w:r>
      <w:bookmarkEnd w:id="29"/>
      <w:bookmarkEnd w:id="30"/>
    </w:p>
    <w:p>
      <w:pPr>
        <w:ind w:firstLine="42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如表5所示为用户界面层模块的职责。</w:t>
      </w:r>
    </w:p>
    <w:p>
      <w:pPr>
        <w:pStyle w:val="6"/>
        <w:jc w:val="center"/>
        <w:rPr>
          <w:rFonts w:ascii="宋体" w:hAnsi="宋体" w:eastAsia="宋体"/>
          <w:b/>
          <w:bCs/>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STYLEREF 1 \s </w:instrText>
      </w:r>
      <w:r>
        <w:rPr>
          <w:rFonts w:ascii="宋体" w:hAnsi="宋体" w:eastAsia="宋体"/>
          <w:b/>
          <w:bCs/>
          <w:sz w:val="22"/>
          <w:szCs w:val="22"/>
        </w:rPr>
        <w:fldChar w:fldCharType="separate"/>
      </w:r>
      <w:r>
        <w:rPr>
          <w:rFonts w:ascii="宋体" w:hAnsi="宋体" w:eastAsia="宋体"/>
          <w:b/>
          <w:bCs/>
          <w:sz w:val="22"/>
          <w:szCs w:val="22"/>
        </w:rPr>
        <w:t>5</w:t>
      </w:r>
      <w:r>
        <w:rPr>
          <w:rFonts w:ascii="宋体" w:hAnsi="宋体" w:eastAsia="宋体"/>
          <w:b/>
          <w:bCs/>
          <w:sz w:val="22"/>
          <w:szCs w:val="22"/>
        </w:rPr>
        <w:fldChar w:fldCharType="end"/>
      </w:r>
      <w:r>
        <w:rPr>
          <w:rFonts w:hint="eastAsia" w:ascii="宋体" w:hAnsi="宋体" w:eastAsia="宋体"/>
          <w:b/>
          <w:bCs/>
          <w:sz w:val="22"/>
          <w:szCs w:val="22"/>
        </w:rPr>
        <w:t xml:space="preserve"> 用户界面层模块的职责</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vAlign w:val="top"/>
          </w:tcPr>
          <w:p>
            <w:pPr>
              <w:jc w:val="center"/>
              <w:rPr>
                <w:b/>
              </w:rPr>
            </w:pPr>
            <w:r>
              <w:rPr>
                <w:rFonts w:hint="eastAsia"/>
                <w:b/>
              </w:rPr>
              <w:t>模块</w:t>
            </w:r>
          </w:p>
        </w:tc>
        <w:tc>
          <w:tcPr>
            <w:tcW w:w="671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vAlign w:val="top"/>
          </w:tcPr>
          <w:p>
            <w:pPr>
              <w:jc w:val="left"/>
            </w:pPr>
            <w:r>
              <w:rPr>
                <w:rFonts w:hint="eastAsia"/>
              </w:rPr>
              <w:t>MainFrame</w:t>
            </w:r>
          </w:p>
        </w:tc>
        <w:tc>
          <w:tcPr>
            <w:tcW w:w="6715" w:type="dxa"/>
            <w:vAlign w:val="top"/>
          </w:tcPr>
          <w:p>
            <w:pPr>
              <w:jc w:val="left"/>
            </w:pPr>
            <w:r>
              <w:rPr>
                <w:rFonts w:hint="eastAsia" w:ascii="宋体" w:hAnsi="宋体"/>
                <w:szCs w:val="21"/>
              </w:rPr>
              <w:t>界面Frame</w:t>
            </w:r>
            <w:r>
              <w:rPr>
                <w:rFonts w:hint="eastAsia" w:ascii="宋体" w:hAnsi="宋体"/>
                <w:szCs w:val="21"/>
                <w:lang w:val="en-US" w:eastAsia="zh-CN"/>
              </w:rPr>
              <w:t>,负责界面的显示和界面的跳转</w:t>
            </w:r>
          </w:p>
        </w:tc>
      </w:tr>
    </w:tbl>
    <w:p>
      <w:pPr>
        <w:pStyle w:val="7"/>
        <w:numPr>
          <w:ilvl w:val="0"/>
          <w:numId w:val="0"/>
        </w:numPr>
        <w:spacing w:line="276" w:lineRule="auto"/>
        <w:ind w:left="851" w:leftChars="0"/>
        <w:rPr>
          <w:rFonts w:ascii="黑体" w:hAnsi="黑体" w:eastAsia="黑体"/>
          <w:sz w:val="28"/>
          <w:szCs w:val="28"/>
        </w:rPr>
      </w:pPr>
      <w:bookmarkStart w:id="31" w:name="_Toc401040352"/>
    </w:p>
    <w:p>
      <w:pPr>
        <w:pStyle w:val="4"/>
      </w:pPr>
      <w:r>
        <w:rPr>
          <w:rFonts w:hint="eastAsia"/>
          <w:lang w:val="en-US" w:eastAsia="zh-CN"/>
        </w:rPr>
        <w:t xml:space="preserve">     </w:t>
      </w:r>
      <w:bookmarkStart w:id="32" w:name="_Toc26084"/>
      <w:r>
        <w:rPr>
          <w:rFonts w:hint="eastAsia"/>
          <w:lang w:val="en-US" w:eastAsia="zh-CN"/>
        </w:rPr>
        <w:t>5.2.2</w:t>
      </w:r>
      <w:r>
        <w:rPr>
          <w:rFonts w:hint="eastAsia"/>
        </w:rPr>
        <w:t>用户界面层模块的接口规范</w:t>
      </w:r>
      <w:bookmarkEnd w:id="31"/>
      <w:bookmarkEnd w:id="32"/>
    </w:p>
    <w:p>
      <w:pPr>
        <w:ind w:firstLine="420"/>
      </w:pPr>
      <w:r>
        <w:rPr>
          <w:rFonts w:hint="eastAsia" w:ascii="宋体" w:hAnsi="宋体"/>
          <w:szCs w:val="21"/>
          <w:lang w:val="en-US" w:eastAsia="zh-CN"/>
        </w:rPr>
        <w:t xml:space="preserve">    </w:t>
      </w:r>
      <w:r>
        <w:rPr>
          <w:rFonts w:hint="eastAsia" w:ascii="宋体" w:hAnsi="宋体"/>
          <w:szCs w:val="21"/>
        </w:rPr>
        <w:t>用户界面层模块的接口规范如表6所示。</w:t>
      </w:r>
    </w:p>
    <w:p>
      <w:pPr>
        <w:pStyle w:val="6"/>
        <w:jc w:val="center"/>
        <w:rPr>
          <w:rFonts w:ascii="宋体" w:hAnsi="宋体" w:eastAsia="宋体"/>
          <w:b/>
          <w:bCs/>
          <w:sz w:val="22"/>
          <w:szCs w:val="22"/>
        </w:rPr>
      </w:pPr>
      <w:r>
        <w:rPr>
          <w:rFonts w:hint="eastAsia" w:ascii="宋体" w:hAnsi="宋体" w:eastAsia="宋体"/>
          <w:b/>
          <w:bCs/>
          <w:sz w:val="22"/>
          <w:szCs w:val="22"/>
        </w:rPr>
        <w:t>表6 用户界面层模块的接口规范</w:t>
      </w:r>
    </w:p>
    <w:tbl>
      <w:tblPr>
        <w:tblStyle w:val="20"/>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178"/>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restart"/>
            <w:vAlign w:val="top"/>
          </w:tcPr>
          <w:p>
            <w:pPr/>
            <w:r>
              <w:rPr>
                <w:rFonts w:hint="eastAsia"/>
              </w:rPr>
              <w:t>MainFrame</w:t>
            </w:r>
          </w:p>
        </w:tc>
        <w:tc>
          <w:tcPr>
            <w:tcW w:w="1178" w:type="dxa"/>
            <w:vAlign w:val="top"/>
          </w:tcPr>
          <w:p>
            <w:pPr>
              <w:rPr>
                <w:rFonts w:ascii="宋体" w:hAnsi="宋体"/>
                <w:szCs w:val="21"/>
              </w:rPr>
            </w:pPr>
            <w:r>
              <w:rPr>
                <w:rFonts w:hint="eastAsia" w:ascii="宋体" w:hAnsi="宋体"/>
                <w:szCs w:val="21"/>
              </w:rPr>
              <w:t>语法</w:t>
            </w:r>
          </w:p>
        </w:tc>
        <w:tc>
          <w:tcPr>
            <w:tcW w:w="5343" w:type="dxa"/>
            <w:vAlign w:val="top"/>
          </w:tcPr>
          <w:p>
            <w:pPr/>
            <w:r>
              <w:rPr>
                <w:rFonts w:hint="eastAsia"/>
                <w:lang w:val="en-US" w:eastAsia="zh-CN"/>
              </w:rPr>
              <w:t>init</w:t>
            </w:r>
            <w:r>
              <w:rPr>
                <w:rFonts w:hint="eastAsia"/>
              </w:rPr>
              <w: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vAlign w:val="top"/>
          </w:tcPr>
          <w:p>
            <w:pPr/>
          </w:p>
        </w:tc>
        <w:tc>
          <w:tcPr>
            <w:tcW w:w="1178" w:type="dxa"/>
            <w:vAlign w:val="top"/>
          </w:tcPr>
          <w:p>
            <w:pPr>
              <w:rPr>
                <w:rFonts w:ascii="宋体" w:hAnsi="宋体"/>
                <w:szCs w:val="21"/>
              </w:rPr>
            </w:pPr>
            <w:r>
              <w:rPr>
                <w:rFonts w:hint="eastAsia" w:ascii="宋体" w:hAnsi="宋体"/>
                <w:szCs w:val="21"/>
              </w:rPr>
              <w:t>前置条件</w:t>
            </w:r>
          </w:p>
        </w:tc>
        <w:tc>
          <w:tcPr>
            <w:tcW w:w="5343" w:type="dxa"/>
            <w:vAlign w:val="top"/>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vAlign w:val="top"/>
          </w:tcPr>
          <w:p>
            <w:pPr/>
          </w:p>
        </w:tc>
        <w:tc>
          <w:tcPr>
            <w:tcW w:w="1178" w:type="dxa"/>
            <w:vAlign w:val="top"/>
          </w:tcPr>
          <w:p>
            <w:pPr>
              <w:rPr>
                <w:rFonts w:ascii="宋体" w:hAnsi="宋体"/>
                <w:szCs w:val="21"/>
              </w:rPr>
            </w:pPr>
            <w:r>
              <w:rPr>
                <w:rFonts w:hint="eastAsia" w:ascii="宋体" w:hAnsi="宋体"/>
                <w:szCs w:val="21"/>
              </w:rPr>
              <w:t>后置条件</w:t>
            </w:r>
          </w:p>
        </w:tc>
        <w:tc>
          <w:tcPr>
            <w:tcW w:w="5343" w:type="dxa"/>
            <w:vAlign w:val="top"/>
          </w:tcPr>
          <w:p>
            <w:pPr/>
            <w:r>
              <w:rPr>
                <w:rFonts w:hint="eastAsia"/>
              </w:rPr>
              <w:t>显示Frame及LoginPanel</w:t>
            </w:r>
          </w:p>
        </w:tc>
      </w:tr>
    </w:tbl>
    <w:p>
      <w:pPr>
        <w:pStyle w:val="6"/>
        <w:rPr>
          <w:rFonts w:ascii="宋体" w:hAnsi="宋体" w:eastAsia="宋体"/>
        </w:rPr>
      </w:pPr>
    </w:p>
    <w:p>
      <w:pPr>
        <w:ind w:firstLine="420"/>
        <w:rPr>
          <w:rFonts w:ascii="宋体" w:hAnsi="宋体"/>
          <w:szCs w:val="21"/>
        </w:rPr>
      </w:pPr>
      <w:r>
        <w:rPr>
          <w:rFonts w:hint="eastAsia" w:ascii="宋体" w:hAnsi="宋体"/>
          <w:szCs w:val="21"/>
          <w:lang w:val="en-US" w:eastAsia="zh-CN"/>
        </w:rPr>
        <w:t xml:space="preserve">    </w:t>
      </w:r>
      <w:r>
        <w:rPr>
          <w:rFonts w:hint="eastAsia" w:ascii="宋体" w:hAnsi="宋体"/>
          <w:szCs w:val="21"/>
        </w:rPr>
        <w:t>用户界面层模块需要的服务接口如表7所示</w:t>
      </w:r>
      <w:r>
        <w:rPr>
          <w:rFonts w:hint="eastAsia" w:ascii="宋体" w:hAnsi="宋体"/>
          <w:szCs w:val="21"/>
          <w:lang w:eastAsia="zh-CN"/>
        </w:rPr>
        <w:t>。</w:t>
      </w:r>
    </w:p>
    <w:p>
      <w:pPr>
        <w:pStyle w:val="6"/>
        <w:jc w:val="center"/>
        <w:rPr>
          <w:rFonts w:ascii="宋体" w:hAnsi="宋体" w:eastAsia="宋体"/>
          <w:b/>
          <w:bCs/>
          <w:sz w:val="22"/>
          <w:szCs w:val="22"/>
        </w:rPr>
      </w:pPr>
      <w:r>
        <w:rPr>
          <w:rFonts w:hint="eastAsia" w:ascii="宋体" w:hAnsi="宋体" w:eastAsia="宋体"/>
          <w:b/>
          <w:bCs/>
          <w:sz w:val="22"/>
          <w:szCs w:val="22"/>
        </w:rPr>
        <w:t>表7 用户界面层模块需要的服务接口</w:t>
      </w:r>
    </w:p>
    <w:tbl>
      <w:tblPr>
        <w:tblStyle w:val="20"/>
        <w:tblW w:w="74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4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pPr/>
            <w:r>
              <w:rPr>
                <w:rFonts w:hint="eastAsia"/>
              </w:rPr>
              <w:t>服务名</w:t>
            </w:r>
          </w:p>
        </w:tc>
        <w:tc>
          <w:tcPr>
            <w:tcW w:w="4206" w:type="dxa"/>
            <w:vAlign w:val="top"/>
          </w:tcPr>
          <w:p>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pPr/>
            <w:r>
              <w:rPr>
                <w:rFonts w:hint="eastAsia"/>
              </w:rPr>
              <w:t>presentation.MainFrame.init()</w:t>
            </w:r>
          </w:p>
        </w:tc>
        <w:tc>
          <w:tcPr>
            <w:tcW w:w="4206" w:type="dxa"/>
            <w:vAlign w:val="top"/>
          </w:tcPr>
          <w:p>
            <w:pPr>
              <w:rPr>
                <w:rFonts w:ascii="宋体" w:hAnsi="宋体"/>
              </w:rPr>
            </w:pPr>
            <w:r>
              <w:rPr>
                <w:rFonts w:hint="eastAsia" w:ascii="宋体" w:hAnsi="宋体"/>
              </w:rPr>
              <w:t>初始化窗口，显示登陆界面。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pPr/>
            <w:r>
              <w:rPr>
                <w:rFonts w:hint="eastAsia"/>
              </w:rPr>
              <w:t>java.rmi.Naming.lookup ()</w:t>
            </w:r>
          </w:p>
        </w:tc>
        <w:tc>
          <w:tcPr>
            <w:tcW w:w="4206" w:type="dxa"/>
            <w:vAlign w:val="top"/>
          </w:tcPr>
          <w:p>
            <w:pPr>
              <w:rPr>
                <w:rFonts w:ascii="宋体" w:hAnsi="宋体"/>
              </w:rPr>
            </w:pPr>
            <w:r>
              <w:rPr>
                <w:rFonts w:hint="eastAsia" w:ascii="宋体" w:hAnsi="宋体"/>
              </w:rPr>
              <w:t>查找需要的RMI服务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pPr/>
            <w:r>
              <w:t>businesslogicservice</w:t>
            </w:r>
            <w:r>
              <w:rPr>
                <w:rFonts w:hint="eastAsia"/>
              </w:rPr>
              <w:t>.LoginBLService</w:t>
            </w:r>
          </w:p>
        </w:tc>
        <w:tc>
          <w:tcPr>
            <w:tcW w:w="4206" w:type="dxa"/>
            <w:vAlign w:val="top"/>
          </w:tcPr>
          <w:p>
            <w:pPr>
              <w:rPr>
                <w:rFonts w:ascii="宋体" w:hAnsi="宋体"/>
              </w:rPr>
            </w:pPr>
            <w:r>
              <w:rPr>
                <w:rFonts w:hint="eastAsia" w:ascii="宋体" w:hAnsi="宋体"/>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pPr/>
            <w:r>
              <w:t>B</w:t>
            </w:r>
            <w:r>
              <w:rPr>
                <w:rFonts w:hint="eastAsia"/>
              </w:rPr>
              <w:t>usinesslogicservice.*BLService</w:t>
            </w:r>
          </w:p>
        </w:tc>
        <w:tc>
          <w:tcPr>
            <w:tcW w:w="4206" w:type="dxa"/>
            <w:vAlign w:val="top"/>
          </w:tcPr>
          <w:p>
            <w:pPr>
              <w:rPr>
                <w:rFonts w:ascii="宋体" w:hAnsi="宋体"/>
              </w:rPr>
            </w:pPr>
            <w:r>
              <w:rPr>
                <w:rFonts w:hint="eastAsia" w:ascii="宋体" w:hAnsi="宋体"/>
              </w:rPr>
              <w:t>每个登陆界面都有一个相应的业务逻辑接口</w:t>
            </w:r>
          </w:p>
        </w:tc>
      </w:tr>
    </w:tbl>
    <w:p>
      <w:pPr/>
    </w:p>
    <w:p>
      <w:pPr>
        <w:pStyle w:val="4"/>
      </w:pPr>
      <w:bookmarkStart w:id="33" w:name="_Toc401040353"/>
      <w:r>
        <w:rPr>
          <w:rFonts w:hint="eastAsia"/>
          <w:lang w:val="en-US" w:eastAsia="zh-CN"/>
        </w:rPr>
        <w:t xml:space="preserve">     </w:t>
      </w:r>
      <w:bookmarkStart w:id="34" w:name="_Toc14242"/>
      <w:r>
        <w:rPr>
          <w:rFonts w:hint="eastAsia"/>
          <w:lang w:val="en-US" w:eastAsia="zh-CN"/>
        </w:rPr>
        <w:t>5.2.3</w:t>
      </w:r>
      <w:r>
        <w:rPr>
          <w:rFonts w:hint="eastAsia"/>
        </w:rPr>
        <w:t>用户界面层模块设计原理</w:t>
      </w:r>
      <w:bookmarkEnd w:id="33"/>
      <w:bookmarkEnd w:id="34"/>
    </w:p>
    <w:p>
      <w:pPr>
        <w:ind w:firstLine="42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用户界面利用Java的Swing和AWT库来实现。</w:t>
      </w:r>
    </w:p>
    <w:p>
      <w:pPr>
        <w:ind w:firstLine="420"/>
        <w:rPr>
          <w:rFonts w:hint="eastAsia" w:ascii="宋体" w:hAnsi="宋体"/>
          <w:szCs w:val="21"/>
        </w:rPr>
      </w:pPr>
    </w:p>
    <w:p>
      <w:pPr>
        <w:pStyle w:val="3"/>
      </w:pPr>
      <w:bookmarkStart w:id="35" w:name="_Toc401040354"/>
      <w:r>
        <w:rPr>
          <w:rFonts w:hint="eastAsia"/>
          <w:lang w:val="en-US" w:eastAsia="zh-CN"/>
        </w:rPr>
        <w:t xml:space="preserve">  </w:t>
      </w:r>
      <w:bookmarkStart w:id="36" w:name="_Toc2903"/>
      <w:r>
        <w:rPr>
          <w:rFonts w:hint="eastAsia"/>
          <w:lang w:val="en-US" w:eastAsia="zh-CN"/>
        </w:rPr>
        <w:t>5.3</w:t>
      </w:r>
      <w:r>
        <w:rPr>
          <w:rFonts w:hint="eastAsia"/>
        </w:rPr>
        <w:t>业务逻辑层的分解</w:t>
      </w:r>
      <w:bookmarkEnd w:id="35"/>
      <w:bookmarkEnd w:id="36"/>
    </w:p>
    <w:p>
      <w:pPr>
        <w:ind w:firstLine="420"/>
        <w:rPr>
          <w:rFonts w:ascii="宋体" w:hAnsi="宋体"/>
          <w:szCs w:val="21"/>
        </w:rPr>
      </w:pPr>
      <w:r>
        <w:rPr>
          <w:rFonts w:hint="eastAsia" w:ascii="宋体" w:hAnsi="宋体"/>
          <w:szCs w:val="21"/>
        </w:rPr>
        <w:t>业务逻辑层包括多个针对界面的业务逻辑处理对象。例如，</w:t>
      </w:r>
      <w:r>
        <w:rPr>
          <w:rFonts w:hint="eastAsia" w:ascii="宋体" w:hAnsi="宋体"/>
          <w:szCs w:val="21"/>
          <w:lang w:val="en-US" w:eastAsia="zh-CN"/>
        </w:rPr>
        <w:t>Sheet</w:t>
      </w:r>
      <w:r>
        <w:rPr>
          <w:rFonts w:hint="eastAsia" w:ascii="宋体" w:hAnsi="宋体"/>
          <w:szCs w:val="21"/>
        </w:rPr>
        <w:t>对象负责处理</w:t>
      </w:r>
      <w:r>
        <w:rPr>
          <w:rFonts w:hint="eastAsia" w:ascii="宋体" w:hAnsi="宋体"/>
          <w:szCs w:val="21"/>
          <w:lang w:val="en-US" w:eastAsia="zh-CN"/>
        </w:rPr>
        <w:t>单据</w:t>
      </w:r>
      <w:r>
        <w:rPr>
          <w:rFonts w:hint="eastAsia" w:ascii="宋体" w:hAnsi="宋体"/>
          <w:szCs w:val="21"/>
        </w:rPr>
        <w:t>界面的业务逻辑；</w:t>
      </w:r>
      <w:r>
        <w:rPr>
          <w:rFonts w:hint="eastAsia" w:ascii="宋体" w:hAnsi="宋体"/>
          <w:szCs w:val="21"/>
          <w:lang w:val="en-US" w:eastAsia="zh-CN"/>
        </w:rPr>
        <w:t>Log</w:t>
      </w:r>
      <w:r>
        <w:rPr>
          <w:rFonts w:hint="eastAsia" w:ascii="宋体" w:hAnsi="宋体"/>
          <w:szCs w:val="21"/>
        </w:rPr>
        <w:t>对象负责</w:t>
      </w:r>
      <w:r>
        <w:rPr>
          <w:rFonts w:hint="eastAsia" w:ascii="宋体" w:hAnsi="宋体"/>
          <w:szCs w:val="21"/>
          <w:lang w:val="en-US" w:eastAsia="zh-CN"/>
        </w:rPr>
        <w:t>日志</w:t>
      </w:r>
      <w:r>
        <w:rPr>
          <w:rFonts w:hint="eastAsia" w:ascii="宋体" w:hAnsi="宋体"/>
          <w:szCs w:val="21"/>
        </w:rPr>
        <w:t>界面的业务逻辑。业务逻辑层的设计如图</w:t>
      </w:r>
      <w:r>
        <w:rPr>
          <w:rFonts w:hint="eastAsia" w:ascii="宋体" w:hAnsi="宋体"/>
          <w:szCs w:val="21"/>
          <w:lang w:val="en-US" w:eastAsia="zh-CN"/>
        </w:rPr>
        <w:t>20</w:t>
      </w:r>
      <w:r>
        <w:rPr>
          <w:rFonts w:hint="eastAsia" w:ascii="宋体" w:hAnsi="宋体"/>
          <w:szCs w:val="21"/>
        </w:rPr>
        <w:t>所示。</w:t>
      </w:r>
    </w:p>
    <w:p>
      <w:pPr>
        <w:rPr>
          <w:rFonts w:hint="eastAsia" w:ascii="宋体" w:hAnsi="宋体" w:eastAsia="宋体"/>
          <w:sz w:val="22"/>
          <w:szCs w:val="22"/>
        </w:rPr>
      </w:pPr>
    </w:p>
    <w:p>
      <w:pPr>
        <w:rPr>
          <w:rFonts w:hint="eastAsia" w:ascii="宋体" w:hAnsi="宋体" w:eastAsia="宋体"/>
          <w:sz w:val="22"/>
          <w:szCs w:val="22"/>
          <w:lang w:eastAsia="zh-CN"/>
        </w:rPr>
      </w:pPr>
      <w:r>
        <w:rPr>
          <w:rFonts w:hint="eastAsia" w:ascii="宋体" w:hAnsi="宋体" w:eastAsia="宋体" w:cs="黑体"/>
          <w:kern w:val="2"/>
          <w:sz w:val="22"/>
          <w:szCs w:val="22"/>
          <w:lang w:val="en-US" w:eastAsia="zh-CN" w:bidi="ar-SA"/>
        </w:rPr>
        <w:pict>
          <v:shape id="_x0000_i1049" o:spt="75" type="#_x0000_t75" style="height:169.3pt;width:414.95pt;" fillcolor="#FFFFFF" filled="f" o:preferrelative="t" stroked="f" coordsize="21600,21600">
            <v:path/>
            <v:fill on="f" color2="#FFFFFF" focussize="0,0"/>
            <v:stroke on="f"/>
            <v:imagedata r:id="rId28" gain="65536f" blacklevel="0f" gamma="0" o:title="业务逻辑层的设计"/>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w:t>
      </w:r>
      <w:r>
        <w:rPr>
          <w:rFonts w:hint="eastAsia" w:ascii="宋体" w:hAnsi="宋体" w:eastAsia="宋体"/>
          <w:sz w:val="22"/>
          <w:szCs w:val="22"/>
          <w:lang w:val="en-US" w:eastAsia="zh-CN"/>
        </w:rPr>
        <w:t>20</w:t>
      </w:r>
      <w:r>
        <w:rPr>
          <w:rFonts w:hint="eastAsia" w:ascii="宋体" w:hAnsi="宋体" w:eastAsia="宋体"/>
          <w:sz w:val="22"/>
          <w:szCs w:val="22"/>
        </w:rPr>
        <w:t xml:space="preserve"> 业务逻辑层的设计</w:t>
      </w:r>
    </w:p>
    <w:p>
      <w:pPr>
        <w:rPr>
          <w:rFonts w:hint="eastAsia" w:ascii="宋体" w:hAnsi="宋体" w:eastAsia="宋体"/>
          <w:sz w:val="22"/>
          <w:szCs w:val="22"/>
        </w:rPr>
      </w:pPr>
    </w:p>
    <w:p>
      <w:pPr>
        <w:pStyle w:val="4"/>
      </w:pPr>
      <w:bookmarkStart w:id="37" w:name="_Toc401040355"/>
      <w:r>
        <w:rPr>
          <w:rFonts w:hint="eastAsia"/>
          <w:lang w:val="en-US" w:eastAsia="zh-CN"/>
        </w:rPr>
        <w:t xml:space="preserve">     </w:t>
      </w:r>
      <w:bookmarkStart w:id="38" w:name="_Toc25369"/>
      <w:r>
        <w:rPr>
          <w:rFonts w:hint="eastAsia"/>
          <w:lang w:val="en-US" w:eastAsia="zh-CN"/>
        </w:rPr>
        <w:t>5.3.1</w:t>
      </w:r>
      <w:r>
        <w:rPr>
          <w:rFonts w:hint="eastAsia"/>
        </w:rPr>
        <w:t>业务逻辑层模块的职责</w:t>
      </w:r>
      <w:bookmarkEnd w:id="37"/>
      <w:bookmarkEnd w:id="38"/>
    </w:p>
    <w:p>
      <w:pPr>
        <w:ind w:firstLine="420"/>
        <w:rPr>
          <w:rFonts w:ascii="宋体" w:hAnsi="宋体"/>
          <w:szCs w:val="21"/>
        </w:rPr>
      </w:pPr>
      <w:r>
        <w:rPr>
          <w:rFonts w:hint="eastAsia" w:ascii="宋体" w:hAnsi="宋体"/>
          <w:szCs w:val="21"/>
          <w:lang w:val="en-US" w:eastAsia="zh-CN"/>
        </w:rPr>
        <w:t xml:space="preserve">    </w:t>
      </w:r>
      <w:r>
        <w:rPr>
          <w:rFonts w:hint="eastAsia" w:ascii="宋体" w:hAnsi="宋体"/>
          <w:szCs w:val="21"/>
        </w:rPr>
        <w:t>业务逻辑层模块的职责如表8所示。</w:t>
      </w:r>
    </w:p>
    <w:p>
      <w:pPr>
        <w:pStyle w:val="6"/>
        <w:jc w:val="center"/>
        <w:rPr>
          <w:rFonts w:hint="eastAsia" w:ascii="宋体" w:hAnsi="宋体" w:eastAsia="宋体"/>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SEQ </w:instrText>
      </w:r>
      <w:r>
        <w:rPr>
          <w:rFonts w:hint="eastAsia" w:ascii="宋体" w:hAnsi="宋体" w:eastAsia="宋体"/>
          <w:b/>
          <w:bCs/>
          <w:sz w:val="22"/>
          <w:szCs w:val="22"/>
        </w:rPr>
        <w:instrText xml:space="preserve">表 \* ARABIC \s 1</w:instrText>
      </w:r>
      <w:r>
        <w:rPr>
          <w:rFonts w:ascii="宋体" w:hAnsi="宋体" w:eastAsia="宋体"/>
          <w:b/>
          <w:bCs/>
          <w:sz w:val="22"/>
          <w:szCs w:val="22"/>
        </w:rPr>
        <w:instrText xml:space="preserve"> </w:instrText>
      </w:r>
      <w:r>
        <w:rPr>
          <w:rFonts w:ascii="宋体" w:hAnsi="宋体" w:eastAsia="宋体"/>
          <w:b/>
          <w:bCs/>
          <w:sz w:val="22"/>
          <w:szCs w:val="22"/>
        </w:rPr>
        <w:fldChar w:fldCharType="separate"/>
      </w:r>
      <w:r>
        <w:rPr>
          <w:rFonts w:ascii="宋体" w:hAnsi="宋体" w:eastAsia="宋体"/>
          <w:b/>
          <w:bCs/>
          <w:sz w:val="22"/>
          <w:szCs w:val="22"/>
        </w:rPr>
        <w:t>8</w:t>
      </w:r>
      <w:r>
        <w:rPr>
          <w:rFonts w:ascii="宋体" w:hAnsi="宋体" w:eastAsia="宋体"/>
          <w:b/>
          <w:bCs/>
          <w:sz w:val="22"/>
          <w:szCs w:val="22"/>
        </w:rPr>
        <w:fldChar w:fldCharType="end"/>
      </w:r>
      <w:r>
        <w:rPr>
          <w:rFonts w:hint="eastAsia" w:ascii="宋体" w:hAnsi="宋体" w:eastAsia="宋体"/>
          <w:b/>
          <w:bCs/>
          <w:sz w:val="22"/>
          <w:szCs w:val="22"/>
        </w:rPr>
        <w:t xml:space="preserve"> 业务逻辑层模块的职责</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jc w:val="center"/>
            </w:pPr>
            <w:r>
              <w:rPr>
                <w:rFonts w:hint="eastAsia" w:ascii="Times New Roman" w:hAnsi="Times New Roman" w:eastAsia="宋体" w:cs="Times New Roman"/>
                <w:b/>
                <w:bCs/>
                <w:color w:val="000000"/>
                <w:kern w:val="0"/>
                <w:sz w:val="24"/>
                <w:szCs w:val="20"/>
              </w:rPr>
              <w:t>模  块</w:t>
            </w:r>
          </w:p>
        </w:tc>
        <w:tc>
          <w:tcPr>
            <w:tcW w:w="6715" w:type="dxa"/>
            <w:shd w:val="clear" w:color="auto" w:fill="FFFFFF"/>
            <w:textDirection w:val="lrTb"/>
            <w:vAlign w:val="top"/>
          </w:tcPr>
          <w:p>
            <w:pPr>
              <w:jc w:val="center"/>
            </w:pPr>
            <w:r>
              <w:rPr>
                <w:rFonts w:hint="eastAsia" w:ascii="Times New Roman" w:hAnsi="Times New Roman" w:eastAsia="宋体" w:cs="Times New Roman"/>
                <w:b/>
                <w:bCs/>
                <w:color w:val="000000"/>
                <w:kern w:val="0"/>
                <w:sz w:val="24"/>
                <w:szCs w:val="20"/>
              </w:rPr>
              <w:t>职  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sheetbl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负责实现与单据有关的界面所需要的服务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lang w:val="en-US" w:eastAsia="zh-CN"/>
              </w:rPr>
              <w:t>l</w:t>
            </w:r>
            <w:r>
              <w:rPr>
                <w:rFonts w:hint="default" w:ascii="Calibri" w:hAnsi="Calibri" w:eastAsia="宋体" w:cs="Calibri"/>
                <w:color w:val="000000"/>
                <w:kern w:val="0"/>
                <w:sz w:val="22"/>
                <w:szCs w:val="22"/>
              </w:rPr>
              <w:t>ogbl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负责实现与操作日志有关的界面所需要的服务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institutionbl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负责实现与机构人员有关的界面所需要的服务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userbl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负责实现与用户个人及登陆有关的界面所需要的服务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color w:val="000000"/>
                <w:kern w:val="0"/>
                <w:sz w:val="22"/>
                <w:szCs w:val="22"/>
              </w:rPr>
            </w:pPr>
            <w:r>
              <w:rPr>
                <w:rFonts w:hint="eastAsia" w:cs="Calibri"/>
                <w:color w:val="000000"/>
                <w:kern w:val="0"/>
                <w:sz w:val="22"/>
                <w:szCs w:val="22"/>
                <w:lang w:val="en-US" w:eastAsia="zh-CN"/>
              </w:rPr>
              <w:t>staffmanage</w:t>
            </w:r>
            <w:r>
              <w:rPr>
                <w:rFonts w:hint="default" w:ascii="Calibri" w:hAnsi="Calibri" w:eastAsia="宋体" w:cs="Calibri"/>
                <w:color w:val="000000"/>
                <w:kern w:val="0"/>
                <w:sz w:val="22"/>
                <w:szCs w:val="22"/>
              </w:rPr>
              <w:t>bl</w:t>
            </w:r>
          </w:p>
        </w:tc>
        <w:tc>
          <w:tcPr>
            <w:tcW w:w="6715" w:type="dxa"/>
            <w:shd w:val="clear" w:color="auto" w:fill="FFFFFF"/>
            <w:textDirection w:val="lrTb"/>
            <w:vAlign w:val="top"/>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负责实现与</w:t>
            </w:r>
            <w:r>
              <w:rPr>
                <w:rFonts w:hint="eastAsia" w:ascii="宋体" w:hAnsi="宋体" w:cs="宋体"/>
                <w:color w:val="000000"/>
                <w:kern w:val="0"/>
                <w:sz w:val="21"/>
                <w:szCs w:val="21"/>
                <w:lang w:val="en-US" w:eastAsia="zh-CN"/>
              </w:rPr>
              <w:t>员工账号管理有关</w:t>
            </w:r>
            <w:r>
              <w:rPr>
                <w:rFonts w:hint="eastAsia" w:ascii="宋体" w:hAnsi="宋体" w:eastAsia="宋体" w:cs="宋体"/>
                <w:color w:val="000000"/>
                <w:kern w:val="0"/>
                <w:sz w:val="21"/>
                <w:szCs w:val="21"/>
              </w:rPr>
              <w:t>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accountbl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负责实现与银行账户管理有关的界面所需要的服务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begin</w:t>
            </w:r>
            <w:r>
              <w:rPr>
                <w:rFonts w:hint="default" w:ascii="Calibri" w:hAnsi="Calibri" w:eastAsia="宋体" w:cs="Calibri"/>
                <w:color w:val="000000"/>
                <w:kern w:val="0"/>
                <w:sz w:val="22"/>
                <w:szCs w:val="22"/>
                <w:lang w:val="en-US" w:eastAsia="zh-CN"/>
              </w:rPr>
              <w:t>i</w:t>
            </w:r>
            <w:r>
              <w:rPr>
                <w:rFonts w:hint="default" w:ascii="Calibri" w:hAnsi="Calibri" w:eastAsia="宋体" w:cs="Calibri"/>
                <w:color w:val="000000"/>
                <w:kern w:val="0"/>
                <w:sz w:val="22"/>
                <w:szCs w:val="22"/>
              </w:rPr>
              <w:t>nfobl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负责实现与期初建账有关界面所需要的服务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nonuserbl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负责实现与非用户信息有关界面所需要的服务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commod</w:t>
            </w:r>
            <w:r>
              <w:rPr>
                <w:rFonts w:hint="default" w:ascii="Calibri" w:hAnsi="Calibri" w:eastAsia="宋体" w:cs="Calibri"/>
                <w:color w:val="000000"/>
                <w:kern w:val="0"/>
                <w:sz w:val="22"/>
                <w:szCs w:val="22"/>
                <w:lang w:val="en-US" w:eastAsia="zh-CN"/>
              </w:rPr>
              <w:t>it</w:t>
            </w:r>
            <w:r>
              <w:rPr>
                <w:rFonts w:hint="default" w:ascii="Calibri" w:hAnsi="Calibri" w:eastAsia="宋体" w:cs="Calibri"/>
                <w:color w:val="000000"/>
                <w:kern w:val="0"/>
                <w:sz w:val="22"/>
                <w:szCs w:val="22"/>
              </w:rPr>
              <w:t>y</w:t>
            </w:r>
            <w:r>
              <w:rPr>
                <w:rFonts w:hint="default" w:ascii="Calibri" w:hAnsi="Calibri" w:eastAsia="宋体" w:cs="Calibri"/>
                <w:color w:val="000000"/>
                <w:kern w:val="0"/>
                <w:sz w:val="22"/>
                <w:szCs w:val="22"/>
                <w:lang w:val="en-US" w:eastAsia="zh-CN"/>
              </w:rPr>
              <w:t>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负责实现与库存有关界面所需要的服务</w:t>
            </w:r>
          </w:p>
        </w:tc>
      </w:tr>
    </w:tbl>
    <w:p>
      <w:pPr>
        <w:rPr>
          <w:rFonts w:hint="eastAsia" w:ascii="宋体" w:hAnsi="宋体" w:eastAsia="宋体"/>
          <w:sz w:val="22"/>
          <w:szCs w:val="22"/>
        </w:rPr>
      </w:pPr>
    </w:p>
    <w:p>
      <w:pPr/>
    </w:p>
    <w:p>
      <w:pPr>
        <w:pStyle w:val="4"/>
      </w:pPr>
      <w:bookmarkStart w:id="39" w:name="_Toc401040356"/>
      <w:r>
        <w:rPr>
          <w:rFonts w:hint="eastAsia"/>
          <w:lang w:val="en-US" w:eastAsia="zh-CN"/>
        </w:rPr>
        <w:t xml:space="preserve">     </w:t>
      </w:r>
      <w:bookmarkStart w:id="40" w:name="_Toc6688"/>
      <w:r>
        <w:rPr>
          <w:rFonts w:hint="eastAsia"/>
          <w:lang w:val="en-US" w:eastAsia="zh-CN"/>
        </w:rPr>
        <w:t>5.3.2</w:t>
      </w:r>
      <w:r>
        <w:rPr>
          <w:rFonts w:hint="eastAsia"/>
        </w:rPr>
        <w:t>业务逻辑层模块的接口规范</w:t>
      </w:r>
      <w:bookmarkEnd w:id="39"/>
      <w:bookmarkEnd w:id="40"/>
    </w:p>
    <w:p>
      <w:pPr>
        <w:pStyle w:val="6"/>
        <w:jc w:val="center"/>
        <w:rPr>
          <w:rFonts w:ascii="黑体" w:hAnsi="黑体" w:eastAsia="黑体"/>
          <w:b/>
          <w:bCs/>
          <w:sz w:val="28"/>
          <w:szCs w:val="28"/>
        </w:rPr>
      </w:pPr>
      <w:r>
        <w:rPr>
          <w:rFonts w:hint="eastAsia" w:ascii="宋体" w:hAnsi="宋体" w:eastAsia="宋体"/>
          <w:b/>
          <w:bCs/>
          <w:sz w:val="22"/>
          <w:szCs w:val="22"/>
        </w:rPr>
        <w:t>表</w:t>
      </w:r>
      <w:r>
        <w:rPr>
          <w:rFonts w:hint="eastAsia" w:ascii="宋体" w:hAnsi="宋体" w:eastAsia="宋体"/>
          <w:b/>
          <w:bCs/>
          <w:sz w:val="22"/>
          <w:szCs w:val="22"/>
          <w:lang w:val="en-US" w:eastAsia="zh-CN"/>
        </w:rPr>
        <w:t>9</w:t>
      </w:r>
      <w:r>
        <w:rPr>
          <w:rFonts w:hint="eastAsia" w:ascii="宋体" w:hAnsi="宋体" w:eastAsia="宋体"/>
          <w:b/>
          <w:bCs/>
          <w:sz w:val="22"/>
          <w:szCs w:val="22"/>
        </w:rPr>
        <w:t xml:space="preserve"> </w:t>
      </w:r>
      <w:r>
        <w:rPr>
          <w:rFonts w:hint="default" w:ascii="Cambria" w:hAnsi="Cambria" w:eastAsia="宋体" w:cs="Cambria"/>
          <w:b/>
          <w:bCs/>
          <w:sz w:val="22"/>
          <w:szCs w:val="22"/>
          <w:lang w:val="en-US" w:eastAsia="zh-CN"/>
        </w:rPr>
        <w:t>s</w:t>
      </w:r>
      <w:r>
        <w:rPr>
          <w:rFonts w:hint="default" w:ascii="Cambria" w:hAnsi="Cambria" w:cs="Cambria"/>
          <w:b/>
          <w:bCs/>
          <w:color w:val="000000"/>
          <w:lang w:val="en-US" w:eastAsia="zh-CN"/>
        </w:rPr>
        <w:t>heetbl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cs="宋体"/>
                <w:color w:val="FFFFFF"/>
                <w:sz w:val="21"/>
                <w:szCs w:val="21"/>
                <w:lang w:val="en-US" w:eastAsia="zh-CN"/>
              </w:rPr>
            </w:pPr>
            <w:r>
              <w:rPr>
                <w:rFonts w:hint="eastAsia" w:ascii="宋体" w:hAnsi="宋体" w:cs="宋体"/>
                <w:b/>
                <w:bCs/>
                <w:color w:val="FFFFFF"/>
                <w:sz w:val="21"/>
                <w:szCs w:val="21"/>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default" w:ascii="Calibri" w:hAnsi="Calibri" w:cs="Calibri"/>
                <w:color w:val="000000"/>
                <w:sz w:val="21"/>
                <w:szCs w:val="21"/>
                <w:lang w:val="en-US" w:eastAsia="zh-CN"/>
              </w:rPr>
              <w:t xml:space="preserve">public </w:t>
            </w:r>
            <w:r>
              <w:rPr>
                <w:rFonts w:hint="eastAsia" w:ascii="Calibri" w:hAnsi="Calibri" w:cs="Calibri"/>
                <w:color w:val="000000"/>
                <w:sz w:val="21"/>
                <w:szCs w:val="21"/>
                <w:lang w:val="en-US" w:eastAsia="zh-CN"/>
              </w:rPr>
              <w:t>void checkSheet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返回此表格的完整信息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.examine</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default" w:ascii="Calibri" w:hAnsi="Calibri" w:cs="Calibri"/>
                <w:color w:val="000000"/>
                <w:sz w:val="21"/>
                <w:szCs w:val="21"/>
                <w:lang w:val="en-US" w:eastAsia="zh-CN"/>
              </w:rPr>
              <w:t>public</w:t>
            </w:r>
            <w:r>
              <w:rPr>
                <w:rFonts w:hint="eastAsia" w:ascii="Calibri" w:hAnsi="Calibri" w:cs="Calibri"/>
                <w:color w:val="000000"/>
                <w:sz w:val="21"/>
                <w:szCs w:val="21"/>
                <w:lang w:val="en-US" w:eastAsia="zh-CN"/>
              </w:rPr>
              <w:t xml:space="preserve"> void examineSheet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.fill</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void fillSheet(int type,long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type符合输入规则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根据type和ID启动一个填写表格回合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default" w:ascii="Calibri" w:hAnsi="Calibri" w:cs="Calibri"/>
                <w:color w:val="000000"/>
                <w:sz w:val="21"/>
                <w:szCs w:val="21"/>
                <w:lang w:val="en-US" w:eastAsia="zh-CN"/>
              </w:rPr>
              <w:t>Sheet.</w:t>
            </w:r>
            <w:r>
              <w:rPr>
                <w:rFonts w:hint="eastAsia" w:ascii="Calibri" w:hAnsi="Calibri" w:cs="Calibri"/>
                <w:color w:val="000000"/>
                <w:sz w:val="21"/>
                <w:szCs w:val="21"/>
                <w:lang w:val="en-US" w:eastAsia="zh-CN"/>
              </w:rPr>
              <w:t>isLegal</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isLegal(SheetInfoType type, Object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启动一个检测输入信息回合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结束此次检测输入信息回合，并根据输入的info和type返回信息输入是否合法的结果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confirmSheet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confirmSheet(ArrayList&lt;String&gt; info, int type, boolean confirmed)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启动一个填写表格回合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结束此次填写表格回合，持久化更新涉及的领域对象的数据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p>
            <w:pPr>
              <w:jc w:val="center"/>
              <w:rPr>
                <w:rFonts w:hint="default" w:ascii="Calibri" w:hAnsi="Calibri" w:cs="Calibri"/>
                <w:color w:val="000000"/>
                <w:sz w:val="21"/>
                <w:szCs w:val="21"/>
                <w:lang w:val="en-US" w:eastAsia="zh-CN"/>
              </w:rPr>
            </w:pPr>
          </w:p>
          <w:p>
            <w:pPr>
              <w:jc w:val="center"/>
              <w:rPr>
                <w:rFonts w:hint="eastAsia"/>
                <w:lang w:val="en-US" w:eastAsia="zh-CN"/>
              </w:rPr>
            </w:pPr>
            <w:r>
              <w:rPr>
                <w:rFonts w:hint="default" w:ascii="Calibri" w:hAnsi="Calibri" w:cs="Calibri"/>
                <w:color w:val="000000"/>
                <w:sz w:val="21"/>
                <w:szCs w:val="21"/>
                <w:lang w:val="en-US" w:eastAsia="zh-CN"/>
              </w:rPr>
              <w:t>Sheet.formulateConstant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void </w:t>
            </w:r>
            <w:r>
              <w:rPr>
                <w:rFonts w:hint="default" w:ascii="Calibri" w:hAnsi="Calibri" w:cs="Calibri"/>
                <w:color w:val="000000"/>
                <w:sz w:val="21"/>
                <w:szCs w:val="21"/>
                <w:lang w:val="en-US" w:eastAsia="zh-CN"/>
              </w:rPr>
              <w:t>formulateConstant</w:t>
            </w:r>
            <w:r>
              <w:rPr>
                <w:rFonts w:hint="eastAsia" w:ascii="Calibri" w:hAnsi="Calibri" w:cs="Calibri"/>
                <w:color w:val="000000"/>
                <w:sz w:val="21"/>
                <w:szCs w:val="21"/>
                <w:lang w:val="en-US" w:eastAsia="zh-CN"/>
              </w:rPr>
              <w:t>(double distant, double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启动一个制定常量回合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结束此次制定常量回合，持久化更新涉及的领域对象的数据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eastAsia="宋体" w:cs="宋体"/>
                <w:color w:val="FFFFFF"/>
                <w:sz w:val="21"/>
                <w:szCs w:val="21"/>
              </w:rPr>
            </w:pPr>
            <w:r>
              <w:rPr>
                <w:rFonts w:hint="eastAsia" w:ascii="宋体" w:hAnsi="宋体" w:cs="宋体"/>
                <w:b/>
                <w:bCs/>
                <w:color w:val="FFFFFF"/>
                <w:sz w:val="21"/>
                <w:szCs w:val="21"/>
                <w:lang w:val="en-US" w:eastAsia="zh-CN"/>
              </w:rPr>
              <w:t>需要的服务（需接口</w:t>
            </w:r>
            <w:r>
              <w:rPr>
                <w:rFonts w:hint="eastAsia" w:ascii="宋体" w:hAnsi="宋体" w:cs="宋体"/>
                <w:color w:val="FFFFFF"/>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DatabaseFactory.get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得到Sheet数据库的服务的引用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DataService.insert(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update</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根据ID进行查找单一持久化对象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.finds(int type)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根据type进行查找多个持久化对象</w:t>
            </w:r>
          </w:p>
        </w:tc>
      </w:tr>
    </w:tbl>
    <w:p>
      <w:pPr>
        <w:pStyle w:val="7"/>
        <w:numPr>
          <w:ilvl w:val="0"/>
          <w:numId w:val="0"/>
        </w:numPr>
        <w:spacing w:line="276" w:lineRule="auto"/>
        <w:rPr>
          <w:rFonts w:hint="eastAsia" w:ascii="宋体" w:hAnsi="宋体" w:eastAsia="宋体" w:cs="宋体"/>
          <w:b w:val="0"/>
          <w:bCs w:val="0"/>
          <w:sz w:val="22"/>
          <w:szCs w:val="22"/>
        </w:rPr>
      </w:pPr>
    </w:p>
    <w:p>
      <w:pPr>
        <w:pStyle w:val="6"/>
        <w:jc w:val="center"/>
        <w:rPr>
          <w:rFonts w:ascii="黑体" w:hAnsi="黑体" w:eastAsia="黑体"/>
          <w:b/>
          <w:bCs/>
          <w:sz w:val="28"/>
          <w:szCs w:val="28"/>
        </w:rPr>
      </w:pPr>
      <w:r>
        <w:rPr>
          <w:rFonts w:hint="eastAsia" w:ascii="宋体" w:hAnsi="宋体" w:eastAsia="宋体"/>
          <w:b/>
          <w:bCs/>
          <w:sz w:val="22"/>
          <w:szCs w:val="22"/>
        </w:rPr>
        <w:t>表</w:t>
      </w:r>
      <w:r>
        <w:rPr>
          <w:rFonts w:hint="eastAsia" w:ascii="宋体" w:hAnsi="宋体" w:eastAsia="宋体"/>
          <w:b/>
          <w:bCs/>
          <w:sz w:val="22"/>
          <w:szCs w:val="22"/>
          <w:lang w:val="en-US" w:eastAsia="zh-CN"/>
        </w:rPr>
        <w:t>10</w:t>
      </w:r>
      <w:r>
        <w:rPr>
          <w:rFonts w:hint="eastAsia" w:ascii="宋体" w:hAnsi="宋体" w:eastAsia="宋体"/>
          <w:b/>
          <w:bCs/>
          <w:sz w:val="22"/>
          <w:szCs w:val="22"/>
        </w:rPr>
        <w:t xml:space="preserve"> </w:t>
      </w:r>
      <w:r>
        <w:rPr>
          <w:rFonts w:hint="eastAsia"/>
          <w:b/>
          <w:bCs/>
          <w:color w:val="000000"/>
          <w:lang w:val="en-US" w:eastAsia="zh-CN"/>
        </w:rPr>
        <w:t>logbl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cs="宋体"/>
                <w:color w:val="FFFFFF"/>
                <w:sz w:val="21"/>
                <w:szCs w:val="21"/>
                <w:lang w:val="en-US" w:eastAsia="zh-CN"/>
              </w:rPr>
            </w:pPr>
            <w:r>
              <w:rPr>
                <w:rFonts w:hint="eastAsia" w:ascii="宋体" w:hAnsi="宋体" w:cs="宋体"/>
                <w:b/>
                <w:bCs/>
                <w:color w:val="FFFFFF"/>
                <w:sz w:val="21"/>
                <w:szCs w:val="21"/>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default" w:ascii="Calibri" w:hAnsi="Calibri" w:cs="Calibri"/>
                <w:color w:val="000000"/>
                <w:sz w:val="21"/>
                <w:szCs w:val="21"/>
                <w:lang w:val="en-US" w:eastAsia="zh-CN"/>
              </w:rPr>
              <w:t xml:space="preserve">public </w:t>
            </w:r>
            <w:r>
              <w:rPr>
                <w:rFonts w:hint="eastAsia" w:ascii="Calibri" w:hAnsi="Calibri" w:cs="Calibri"/>
                <w:color w:val="000000"/>
                <w:sz w:val="21"/>
                <w:szCs w:val="21"/>
                <w:lang w:val="en-US" w:eastAsia="zh-CN"/>
              </w:rPr>
              <w:t>void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启动一个查看操作日志的回合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ilvl w:val="0"/>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如果date为空，查看所有操作日志，否则返回所选日期的操作日志，之后结束此次查看操作日志回合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操作已完成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ilvl w:val="0"/>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ilvl w:val="0"/>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ilvl w:val="0"/>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生成操作日志，持久化更新涉及的领域对象的数据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ilvl w:val="0"/>
                <w:numId w:val="0"/>
              </w:numPr>
              <w:spacing w:line="276" w:lineRule="auto"/>
              <w:jc w:val="center"/>
              <w:rPr>
                <w:rFonts w:hint="eastAsia" w:ascii="宋体" w:hAnsi="宋体" w:eastAsia="宋体" w:cs="宋体"/>
                <w:color w:val="FFFFFF"/>
                <w:sz w:val="21"/>
                <w:szCs w:val="21"/>
              </w:rPr>
            </w:pPr>
            <w:r>
              <w:rPr>
                <w:rFonts w:hint="eastAsia" w:ascii="宋体" w:hAnsi="宋体" w:cs="宋体"/>
                <w:b/>
                <w:bCs/>
                <w:color w:val="FFFFFF"/>
                <w:sz w:val="21"/>
                <w:szCs w:val="21"/>
                <w:lang w:val="en-US" w:eastAsia="zh-CN"/>
              </w:rPr>
              <w:t>需要的服务（需接口</w:t>
            </w:r>
            <w:r>
              <w:rPr>
                <w:rFonts w:hint="eastAsia" w:ascii="宋体" w:hAnsi="宋体" w:cs="宋体"/>
                <w:color w:val="FFFFFF"/>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DatabaseFactory.get</w:t>
            </w: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得到Log数据库的服务的引用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jc w:val="both"/>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DataService.insert(</w:t>
            </w: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根据日期进行查找多个持久化对象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ilvl w:val="0"/>
                <w:numId w:val="0"/>
              </w:numPr>
              <w:spacing w:line="276" w:lineRule="auto"/>
              <w:ind w:left="0" w:leftChars="0" w:firstLine="0" w:firstLineChars="0"/>
              <w:jc w:val="both"/>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.findAll()</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ilvl w:val="0"/>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进行查找所有持久化对象</w:t>
            </w:r>
          </w:p>
        </w:tc>
      </w:tr>
    </w:tbl>
    <w:p>
      <w:pPr>
        <w:pStyle w:val="6"/>
        <w:jc w:val="center"/>
        <w:rPr>
          <w:rFonts w:hint="eastAsia" w:ascii="宋体" w:hAnsi="宋体" w:eastAsia="宋体"/>
          <w:b/>
          <w:bCs/>
          <w:sz w:val="22"/>
          <w:szCs w:val="22"/>
        </w:rPr>
      </w:pPr>
    </w:p>
    <w:p>
      <w:pPr>
        <w:pStyle w:val="6"/>
        <w:jc w:val="center"/>
        <w:rPr>
          <w:rFonts w:hint="eastAsia"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11</w:t>
      </w:r>
      <w:r>
        <w:rPr>
          <w:rFonts w:hint="eastAsia" w:ascii="宋体" w:hAnsi="宋体" w:eastAsia="宋体"/>
          <w:b/>
          <w:bCs/>
          <w:sz w:val="22"/>
          <w:szCs w:val="22"/>
        </w:rPr>
        <w:t xml:space="preserve"> </w:t>
      </w:r>
      <w:r>
        <w:rPr>
          <w:rFonts w:hint="eastAsia"/>
          <w:b/>
          <w:bCs/>
          <w:color w:val="000000"/>
        </w:rPr>
        <w:t>account</w:t>
      </w:r>
      <w:r>
        <w:rPr>
          <w:rFonts w:hint="eastAsia"/>
          <w:b/>
          <w:bCs/>
          <w:color w:val="000000"/>
          <w:lang w:val="en-US" w:eastAsia="zh-CN"/>
        </w:rPr>
        <w:t>bl</w:t>
      </w:r>
      <w:r>
        <w:rPr>
          <w:rFonts w:hint="eastAsia" w:ascii="宋体" w:hAnsi="宋体" w:eastAsia="宋体"/>
          <w:b/>
          <w:bCs/>
          <w:sz w:val="22"/>
          <w:szCs w:val="22"/>
        </w:rPr>
        <w:t>模块的接口规范</w:t>
      </w:r>
    </w:p>
    <w:tbl>
      <w:tblPr>
        <w:tblStyle w:val="1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40"/>
        <w:gridCol w:w="33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addAccount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开启一次银行账号管理任务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rPr>
              <w:t>Account.del</w:t>
            </w:r>
            <w:r>
              <w:rPr>
                <w:rFonts w:ascii="Calibri" w:hAnsi="Calibri" w:cs="Calibri"/>
                <w:color w:val="000000"/>
              </w:rPr>
              <w:t>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sz w:val="24"/>
                <w:szCs w:val="24"/>
              </w:rPr>
            </w:pPr>
            <w:r>
              <w:rPr>
                <w:rFonts w:hint="eastAsia" w:ascii="Calibri" w:hAnsi="Calibri" w:cs="Calibri"/>
                <w:color w:val="000000"/>
                <w:sz w:val="24"/>
                <w:szCs w:val="24"/>
              </w:rPr>
              <w:t>Account.mod</w:t>
            </w:r>
            <w:r>
              <w:rPr>
                <w:rFonts w:ascii="Calibri" w:hAnsi="Calibri" w:cs="Calibri"/>
                <w:color w:val="000000"/>
                <w:sz w:val="24"/>
                <w:szCs w:val="24"/>
              </w:rPr>
              <w:t>Accoun</w:t>
            </w:r>
            <w:r>
              <w:rPr>
                <w:rFonts w:hint="eastAsia" w:ascii="Calibri" w:hAnsi="Calibri" w:cs="Calibri"/>
                <w:color w:val="000000"/>
                <w:sz w:val="24"/>
                <w:szCs w:val="24"/>
              </w:rPr>
              <w:t>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void</w:t>
            </w:r>
            <w:r>
              <w:rPr>
                <w:rFonts w:ascii="Calibri" w:hAnsi="Calibri" w:cs="宋体"/>
                <w:color w:val="000000"/>
                <w:sz w:val="21"/>
                <w:szCs w:val="21"/>
              </w:rPr>
              <w:t xml:space="preserve"> modAccount(long oldID,String name,long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保存更新后的银行信息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jc w:val="center"/>
              <w:rPr>
                <w:rFonts w:hint="eastAsia" w:ascii="宋体" w:hAnsi="宋体" w:cs="宋体"/>
                <w:color w:val="000000"/>
                <w:szCs w:val="21"/>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获取账号列表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ascii="Calibri" w:hAnsi="Calibri" w:cs="Calibri"/>
                <w:color w:val="000000"/>
                <w:sz w:val="21"/>
              </w:rPr>
              <w:t>Account.endAccountManagement</w:t>
            </w:r>
          </w:p>
          <w:p>
            <w:pPr>
              <w:jc w:val="center"/>
              <w:rPr>
                <w:rFonts w:hint="eastAsia"/>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rPr>
              <w:t>public void endAccountManagement();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结束银行账号管理任务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服务名</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Account</w:t>
            </w:r>
            <w:r>
              <w:rPr>
                <w:rFonts w:ascii="Calibri" w:hAnsi="Calibri" w:cs="Calibri"/>
                <w:color w:val="000000"/>
                <w:sz w:val="21"/>
                <w:szCs w:val="21"/>
              </w:rPr>
              <w:t>Database</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AccountDataService.insert(AccountPO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插入单一持久化账户对象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删除单一持久化账户对象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获得所有Account持久化账户对象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获得单一持久化账户对象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更新单一持久化账户对象</w:t>
            </w:r>
          </w:p>
        </w:tc>
      </w:tr>
    </w:tbl>
    <w:p>
      <w:pPr>
        <w:pStyle w:val="7"/>
        <w:spacing w:line="276" w:lineRule="auto"/>
        <w:ind w:firstLine="0" w:firstLineChars="0"/>
        <w:rPr>
          <w:rFonts w:hint="eastAsia" w:ascii="宋体" w:hAnsi="宋体" w:cs="宋体"/>
          <w:sz w:val="21"/>
          <w:szCs w:val="21"/>
        </w:rPr>
      </w:pPr>
    </w:p>
    <w:p>
      <w:pPr>
        <w:pStyle w:val="6"/>
        <w:jc w:val="center"/>
        <w:rPr>
          <w:rFonts w:ascii="黑体" w:hAnsi="黑体"/>
          <w:b/>
          <w:bCs/>
          <w:sz w:val="28"/>
          <w:szCs w:val="28"/>
        </w:rPr>
      </w:pPr>
      <w:r>
        <w:rPr>
          <w:rFonts w:hint="eastAsia" w:ascii="宋体" w:hAnsi="宋体" w:eastAsia="宋体"/>
          <w:b/>
          <w:bCs/>
          <w:sz w:val="22"/>
          <w:szCs w:val="22"/>
        </w:rPr>
        <w:t>表</w:t>
      </w:r>
      <w:r>
        <w:rPr>
          <w:rFonts w:hint="eastAsia" w:ascii="宋体" w:hAnsi="宋体" w:eastAsia="宋体"/>
          <w:b/>
          <w:bCs/>
          <w:sz w:val="22"/>
          <w:szCs w:val="22"/>
          <w:lang w:val="en-US" w:eastAsia="zh-CN"/>
        </w:rPr>
        <w:t>12</w:t>
      </w:r>
      <w:r>
        <w:rPr>
          <w:rFonts w:hint="eastAsia" w:ascii="宋体" w:hAnsi="宋体" w:eastAsia="宋体"/>
          <w:b/>
          <w:bCs/>
          <w:sz w:val="22"/>
          <w:szCs w:val="22"/>
        </w:rPr>
        <w:t xml:space="preserve"> </w:t>
      </w:r>
      <w:r>
        <w:rPr>
          <w:rFonts w:hint="eastAsia"/>
          <w:b/>
          <w:bCs/>
          <w:color w:val="000000"/>
        </w:rPr>
        <w:t>begin</w:t>
      </w:r>
      <w:r>
        <w:rPr>
          <w:rFonts w:hint="eastAsia"/>
          <w:b/>
          <w:bCs/>
          <w:color w:val="000000"/>
          <w:lang w:val="en-US" w:eastAsia="zh-CN"/>
        </w:rPr>
        <w:t>i</w:t>
      </w:r>
      <w:r>
        <w:rPr>
          <w:rFonts w:hint="eastAsia"/>
          <w:b/>
          <w:bCs/>
          <w:color w:val="000000"/>
        </w:rPr>
        <w:t>nfobl</w:t>
      </w:r>
      <w:r>
        <w:rPr>
          <w:rFonts w:hint="eastAsia" w:ascii="宋体" w:hAnsi="宋体" w:eastAsia="宋体"/>
          <w:b/>
          <w:bCs/>
          <w:sz w:val="22"/>
          <w:szCs w:val="22"/>
        </w:rPr>
        <w:t>模块的接口规范</w:t>
      </w:r>
    </w:p>
    <w:tbl>
      <w:tblPr>
        <w:tblStyle w:val="1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szCs w:val="21"/>
              </w:rPr>
              <w:t>beginInfo.fill</w:t>
            </w:r>
            <w:r>
              <w:rPr>
                <w:rFonts w:ascii="Calibri" w:hAnsi="Calibri" w:cs="Calibri"/>
                <w:color w:val="000000"/>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系统保存期初信息并更新到持久化数据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获取期初信息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1"/>
                <w:szCs w:val="21"/>
              </w:rPr>
              <w:t>beginInfo.end</w:t>
            </w:r>
            <w:r>
              <w:rPr>
                <w:rFonts w:ascii="Calibri" w:hAnsi="Calibri" w:cs="Calibri"/>
                <w:color w:val="000000"/>
                <w:sz w:val="21"/>
                <w:szCs w:val="21"/>
              </w:rPr>
              <w:t>Begin</w:t>
            </w:r>
            <w:r>
              <w:rPr>
                <w:rFonts w:hint="eastAsia" w:ascii="Calibri" w:hAnsi="Calibri" w:cs="Calibri"/>
                <w:color w:val="000000"/>
                <w:sz w:val="21"/>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endBeginInfo();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关闭期初建账查看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服务名</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BeginInfoDataService.insert(</w:t>
            </w:r>
            <w:r>
              <w:rPr>
                <w:rFonts w:hint="eastAsia" w:ascii="Calibri" w:hAnsi="Calibri" w:cs="Calibri"/>
                <w:color w:val="000000"/>
                <w:sz w:val="21"/>
                <w:szCs w:val="21"/>
              </w:rPr>
              <w:t>B</w:t>
            </w:r>
            <w:r>
              <w:rPr>
                <w:rFonts w:ascii="Calibri" w:hAnsi="Calibri" w:cs="Calibri"/>
                <w:color w:val="000000"/>
                <w:sz w:val="21"/>
                <w:szCs w:val="21"/>
              </w:rPr>
              <w:t>eginInfoPO po</w:t>
            </w:r>
            <w:r>
              <w:rPr>
                <w:rFonts w:hint="eastAsia" w:ascii="Calibri" w:hAnsi="Calibri" w:cs="Calibri"/>
                <w:color w:val="000000"/>
                <w:sz w:val="21"/>
                <w:szCs w:val="21"/>
              </w:rPr>
              <w:t>)</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插入单一持久化期初信息对象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获得单一持久化期初信息对象</w:t>
            </w:r>
          </w:p>
        </w:tc>
      </w:tr>
    </w:tbl>
    <w:p>
      <w:pPr>
        <w:rPr>
          <w:rFonts w:hint="eastAsia"/>
          <w:lang w:eastAsia="zh-CN"/>
        </w:rPr>
      </w:pPr>
    </w:p>
    <w:p>
      <w:pPr>
        <w:pStyle w:val="6"/>
        <w:jc w:val="center"/>
        <w:rPr>
          <w:rFonts w:ascii="宋体" w:hAnsi="宋体" w:eastAsia="宋体"/>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13</w:t>
      </w:r>
      <w:r>
        <w:rPr>
          <w:rFonts w:hint="eastAsia" w:ascii="宋体" w:hAnsi="宋体" w:eastAsia="宋体"/>
          <w:b/>
          <w:bCs/>
          <w:sz w:val="22"/>
          <w:szCs w:val="22"/>
        </w:rPr>
        <w:t xml:space="preserve"> </w:t>
      </w:r>
      <w:r>
        <w:rPr>
          <w:rFonts w:hint="default" w:ascii="Cambria" w:hAnsi="Cambria" w:eastAsia="宋体" w:cs="Cambria"/>
          <w:b/>
          <w:bCs/>
          <w:sz w:val="20"/>
          <w:szCs w:val="20"/>
          <w:lang w:val="en-US" w:eastAsia="zh-CN"/>
        </w:rPr>
        <w:t>institution</w:t>
      </w:r>
      <w:r>
        <w:rPr>
          <w:rFonts w:hint="default" w:ascii="Cambria" w:hAnsi="Cambria" w:cs="Cambria"/>
          <w:b/>
          <w:bCs/>
          <w:color w:val="000000"/>
          <w:sz w:val="20"/>
          <w:szCs w:val="20"/>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bottom w:val="single" w:color="auto" w:sz="4" w:space="0"/>
            </w:tcBorders>
            <w:shd w:val="clear" w:color="auto" w:fill="365F91"/>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Institution.getInstitutionInfo</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ublic InstitutionVO</w:t>
            </w:r>
            <w:r>
              <w:t xml:space="preserve"> </w:t>
            </w:r>
            <w:r>
              <w:rPr>
                <w:rFonts w:hint="eastAsia"/>
              </w:rPr>
              <w:t>getInstitutionInfo (long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后置条件</w:t>
            </w:r>
          </w:p>
        </w:tc>
        <w:tc>
          <w:tcPr>
            <w:tcW w:w="4888" w:type="dxa"/>
            <w:shd w:val="clear" w:color="auto" w:fill="FFFFFF"/>
            <w:vAlign w:val="top"/>
          </w:tcPr>
          <w:p>
            <w:pPr/>
            <w:r>
              <w:rPr>
                <w:rFonts w:hint="eastAsia"/>
              </w:rPr>
              <w:t>在一次人员机构管理中获得机构信息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Institution.addInstitution</w:t>
            </w:r>
          </w:p>
        </w:tc>
        <w:tc>
          <w:tcPr>
            <w:tcW w:w="641" w:type="dxa"/>
            <w:shd w:val="clear" w:color="auto" w:fill="C6D9F1"/>
            <w:vAlign w:val="top"/>
          </w:tcPr>
          <w:p>
            <w:pPr/>
            <w:r>
              <w:rPr>
                <w:rFonts w:hint="eastAsia"/>
              </w:rPr>
              <w:t>语法</w:t>
            </w:r>
          </w:p>
        </w:tc>
        <w:tc>
          <w:tcPr>
            <w:tcW w:w="4888" w:type="dxa"/>
            <w:shd w:val="clear" w:color="auto" w:fill="C6D9F1"/>
            <w:vAlign w:val="top"/>
          </w:tcPr>
          <w:p>
            <w:pPr/>
            <w:r>
              <w:t>P</w:t>
            </w:r>
            <w:r>
              <w:rPr>
                <w:rFonts w:hint="eastAsia"/>
              </w:rPr>
              <w:t>ublic</w:t>
            </w:r>
            <w:r>
              <w:t xml:space="preserve"> </w:t>
            </w:r>
            <w:r>
              <w:rPr>
                <w:rFonts w:hint="eastAsia"/>
              </w:rPr>
              <w:t>void addInstitution (InstitutionVO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pPr/>
            <w:r>
              <w:rPr>
                <w:rFonts w:hint="eastAsia"/>
              </w:rPr>
              <w:t>后置条件</w:t>
            </w:r>
          </w:p>
        </w:tc>
        <w:tc>
          <w:tcPr>
            <w:tcW w:w="4888" w:type="dxa"/>
            <w:shd w:val="clear" w:color="auto" w:fill="C6D9F1"/>
            <w:vAlign w:val="top"/>
          </w:tcPr>
          <w:p>
            <w:pPr/>
            <w:r>
              <w:rPr>
                <w:rFonts w:hint="eastAsia"/>
              </w:rPr>
              <w:t>在一次人员机构管理中增加机构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pPr>
            <w:r>
              <w:rPr>
                <w:rFonts w:hint="eastAsia"/>
              </w:rPr>
              <w:t>Institution.</w:t>
            </w:r>
            <w:r>
              <w:t xml:space="preserve"> changeStaffPosition</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ublic</w:t>
            </w:r>
            <w:r>
              <w:t xml:space="preserve"> </w:t>
            </w:r>
            <w:r>
              <w:rPr>
                <w:rFonts w:hint="eastAsia"/>
              </w:rPr>
              <w:t>void</w:t>
            </w:r>
            <w:r>
              <w:t xml:space="preserve"> changeStaffPosition</w:t>
            </w:r>
            <w:r>
              <w:rPr>
                <w:rFonts w:hint="eastAsia"/>
              </w:rPr>
              <w:t xml:space="preserve"> (</w:t>
            </w:r>
            <w:r>
              <w:t>String position</w:t>
            </w:r>
            <w:r>
              <w:rPr>
                <w:rFonts w:hint="eastAsia"/>
              </w:rPr>
              <w:t>,</w:t>
            </w:r>
            <w:r>
              <w:t>long Staff</w:t>
            </w:r>
            <w:r>
              <w:rPr>
                <w:rFonts w:hint="eastAsia"/>
              </w:rPr>
              <w:t>I</w:t>
            </w:r>
            <w:r>
              <w:t>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FFFFFF"/>
            <w:vAlign w:val="center"/>
          </w:tcPr>
          <w:p>
            <w:pPr>
              <w:jc w:val="both"/>
            </w:pPr>
          </w:p>
        </w:tc>
        <w:tc>
          <w:tcPr>
            <w:tcW w:w="641" w:type="dxa"/>
            <w:tcBorders>
              <w:bottom w:val="single" w:color="auto" w:sz="4" w:space="0"/>
            </w:tcBorders>
            <w:shd w:val="clear" w:color="auto" w:fill="FFFFFF"/>
            <w:vAlign w:val="top"/>
          </w:tcPr>
          <w:p>
            <w:pPr/>
            <w:r>
              <w:rPr>
                <w:rFonts w:hint="eastAsia"/>
              </w:rPr>
              <w:t>后置条件</w:t>
            </w:r>
          </w:p>
        </w:tc>
        <w:tc>
          <w:tcPr>
            <w:tcW w:w="4888" w:type="dxa"/>
            <w:tcBorders>
              <w:bottom w:val="single" w:color="auto" w:sz="4" w:space="0"/>
            </w:tcBorders>
            <w:shd w:val="clear" w:color="auto" w:fill="FFFFFF"/>
            <w:vAlign w:val="top"/>
          </w:tcPr>
          <w:p>
            <w:pPr/>
            <w:r>
              <w:rPr>
                <w:rFonts w:hint="eastAsia"/>
              </w:rPr>
              <w:t>在一次人员机构管理中更改员工所在部门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C6D9F1"/>
            <w:vAlign w:val="center"/>
          </w:tcPr>
          <w:p>
            <w:pPr>
              <w:jc w:val="both"/>
            </w:pPr>
            <w:r>
              <w:rPr>
                <w:rFonts w:hint="eastAsia"/>
              </w:rPr>
              <w:t>Institution.</w:t>
            </w:r>
            <w:r>
              <w:t xml:space="preserve"> deleteInstitution</w:t>
            </w:r>
          </w:p>
        </w:tc>
        <w:tc>
          <w:tcPr>
            <w:tcW w:w="641" w:type="dxa"/>
            <w:shd w:val="clear" w:color="auto" w:fill="C6D9F1"/>
            <w:vAlign w:val="top"/>
          </w:tcPr>
          <w:p>
            <w:pPr/>
            <w:r>
              <w:rPr>
                <w:rFonts w:hint="eastAsia"/>
              </w:rPr>
              <w:t>语法</w:t>
            </w:r>
          </w:p>
        </w:tc>
        <w:tc>
          <w:tcPr>
            <w:tcW w:w="4888" w:type="dxa"/>
            <w:shd w:val="clear" w:color="auto" w:fill="C6D9F1"/>
            <w:vAlign w:val="top"/>
          </w:tcPr>
          <w:p>
            <w:pPr/>
            <w:r>
              <w:rPr>
                <w:rFonts w:hint="eastAsia"/>
              </w:rPr>
              <w:t xml:space="preserve">Public void </w:t>
            </w:r>
            <w:r>
              <w:t>deleteInstitution</w:t>
            </w:r>
            <w:r>
              <w:rPr>
                <w:rFonts w:hint="eastAsia"/>
              </w:rPr>
              <w:t>(</w:t>
            </w:r>
            <w:r>
              <w:t>InstitutionVO Institution</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C6D9F1"/>
            <w:vAlign w:val="center"/>
          </w:tcPr>
          <w:p>
            <w:pPr>
              <w:jc w:val="both"/>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C6D9F1"/>
            <w:vAlign w:val="center"/>
          </w:tcPr>
          <w:p>
            <w:pPr>
              <w:jc w:val="both"/>
            </w:pPr>
          </w:p>
        </w:tc>
        <w:tc>
          <w:tcPr>
            <w:tcW w:w="641" w:type="dxa"/>
            <w:tcBorders>
              <w:bottom w:val="single" w:color="auto" w:sz="4" w:space="0"/>
            </w:tcBorders>
            <w:shd w:val="clear" w:color="auto" w:fill="C6D9F1"/>
            <w:vAlign w:val="top"/>
          </w:tcPr>
          <w:p>
            <w:pPr/>
            <w:r>
              <w:rPr>
                <w:rFonts w:hint="eastAsia"/>
              </w:rPr>
              <w:t>后置条件</w:t>
            </w:r>
          </w:p>
        </w:tc>
        <w:tc>
          <w:tcPr>
            <w:tcW w:w="4888" w:type="dxa"/>
            <w:tcBorders>
              <w:bottom w:val="single" w:color="auto" w:sz="4" w:space="0"/>
            </w:tcBorders>
            <w:shd w:val="clear" w:color="auto" w:fill="C6D9F1"/>
            <w:vAlign w:val="top"/>
          </w:tcPr>
          <w:p>
            <w:pPr/>
            <w:r>
              <w:rPr>
                <w:rFonts w:hint="eastAsia"/>
              </w:rPr>
              <w:t>在一次人员机构管理中删除机构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Institution.</w:t>
            </w:r>
            <w:r>
              <w:t xml:space="preserve"> changeSalary</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ublic</w:t>
            </w:r>
            <w:r>
              <w:t xml:space="preserve"> </w:t>
            </w:r>
            <w:r>
              <w:rPr>
                <w:rFonts w:hint="eastAsia"/>
              </w:rPr>
              <w:t xml:space="preserve">void </w:t>
            </w:r>
            <w:r>
              <w:t>changeSalary</w:t>
            </w:r>
            <w:r>
              <w:rPr>
                <w:rFonts w:hint="eastAsia"/>
              </w:rPr>
              <w:t xml:space="preserve"> (</w:t>
            </w:r>
            <w:r>
              <w:t>long StaffId;int salary</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总经理启动一个人员工资管理回合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bottom w:val="single" w:color="auto" w:sz="4" w:space="0"/>
            </w:tcBorders>
            <w:shd w:val="clear" w:color="auto" w:fill="FFFFFF"/>
            <w:vAlign w:val="center"/>
          </w:tcPr>
          <w:p>
            <w:pPr>
              <w:jc w:val="both"/>
            </w:pPr>
          </w:p>
        </w:tc>
        <w:tc>
          <w:tcPr>
            <w:tcW w:w="641" w:type="dxa"/>
            <w:tcBorders>
              <w:bottom w:val="single" w:color="auto" w:sz="4" w:space="0"/>
            </w:tcBorders>
            <w:shd w:val="clear" w:color="auto" w:fill="FFFFFF"/>
            <w:vAlign w:val="top"/>
          </w:tcPr>
          <w:p>
            <w:pPr/>
            <w:r>
              <w:rPr>
                <w:rFonts w:hint="eastAsia"/>
              </w:rPr>
              <w:t>后置条件</w:t>
            </w:r>
          </w:p>
        </w:tc>
        <w:tc>
          <w:tcPr>
            <w:tcW w:w="4888" w:type="dxa"/>
            <w:tcBorders>
              <w:bottom w:val="single" w:color="auto" w:sz="4" w:space="0"/>
            </w:tcBorders>
            <w:shd w:val="clear" w:color="auto" w:fill="FFFFFF"/>
            <w:vAlign w:val="top"/>
          </w:tcPr>
          <w:p>
            <w:pPr/>
            <w:r>
              <w:rPr>
                <w:rFonts w:hint="eastAsia"/>
              </w:rPr>
              <w:t>一个人员工资管理回合中，更改</w:t>
            </w:r>
            <w:r>
              <w:t>员工的工资信息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Institution.</w:t>
            </w:r>
            <w:r>
              <w:t>endManagement</w:t>
            </w:r>
          </w:p>
        </w:tc>
        <w:tc>
          <w:tcPr>
            <w:tcW w:w="641" w:type="dxa"/>
            <w:shd w:val="clear" w:color="auto" w:fill="C6D9F1"/>
            <w:vAlign w:val="top"/>
          </w:tcPr>
          <w:p>
            <w:pPr/>
            <w:r>
              <w:rPr>
                <w:rFonts w:hint="eastAsia"/>
              </w:rPr>
              <w:t>语法</w:t>
            </w:r>
          </w:p>
        </w:tc>
        <w:tc>
          <w:tcPr>
            <w:tcW w:w="4888" w:type="dxa"/>
            <w:shd w:val="clear" w:color="auto" w:fill="C6D9F1"/>
            <w:vAlign w:val="top"/>
          </w:tcPr>
          <w:p>
            <w:pPr/>
            <w:r>
              <w:t>P</w:t>
            </w:r>
            <w:r>
              <w:rPr>
                <w:rFonts w:hint="eastAsia"/>
              </w:rPr>
              <w:t>ublic</w:t>
            </w:r>
            <w:r>
              <w:t xml:space="preserve"> </w:t>
            </w:r>
            <w:r>
              <w:rPr>
                <w:rFonts w:hint="eastAsia"/>
              </w:rPr>
              <w:t xml:space="preserve">void </w:t>
            </w:r>
            <w:r>
              <w:t>endManagement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bottom w:val="single" w:color="auto" w:sz="4" w:space="0"/>
            </w:tcBorders>
            <w:shd w:val="clear" w:color="auto" w:fill="C6D9F1"/>
            <w:vAlign w:val="center"/>
          </w:tcPr>
          <w:p>
            <w:pPr>
              <w:jc w:val="both"/>
            </w:pPr>
          </w:p>
        </w:tc>
        <w:tc>
          <w:tcPr>
            <w:tcW w:w="641" w:type="dxa"/>
            <w:tcBorders>
              <w:bottom w:val="single" w:color="auto" w:sz="4" w:space="0"/>
            </w:tcBorders>
            <w:shd w:val="clear" w:color="auto" w:fill="C6D9F1"/>
            <w:vAlign w:val="top"/>
          </w:tcPr>
          <w:p>
            <w:pPr/>
            <w:r>
              <w:rPr>
                <w:rFonts w:hint="eastAsia"/>
              </w:rPr>
              <w:t>后置条件</w:t>
            </w:r>
          </w:p>
        </w:tc>
        <w:tc>
          <w:tcPr>
            <w:tcW w:w="4888" w:type="dxa"/>
            <w:tcBorders>
              <w:bottom w:val="single" w:color="auto" w:sz="4" w:space="0"/>
            </w:tcBorders>
            <w:shd w:val="clear" w:color="auto" w:fill="C6D9F1"/>
            <w:vAlign w:val="top"/>
          </w:tcPr>
          <w:p>
            <w:pPr/>
            <w:r>
              <w:rPr>
                <w:rFonts w:hint="eastAsia"/>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Institution.getAllInstitution</w:t>
            </w:r>
          </w:p>
        </w:tc>
        <w:tc>
          <w:tcPr>
            <w:tcW w:w="641" w:type="dxa"/>
            <w:shd w:val="clear" w:color="auto" w:fill="FFFFFF"/>
            <w:vAlign w:val="top"/>
          </w:tcPr>
          <w:p>
            <w:pPr>
              <w:rPr>
                <w:rFonts w:hint="eastAsia"/>
              </w:rPr>
            </w:pPr>
            <w:r>
              <w:rPr>
                <w:rFonts w:hint="eastAsia"/>
              </w:rPr>
              <w:t>语法</w:t>
            </w:r>
          </w:p>
        </w:tc>
        <w:tc>
          <w:tcPr>
            <w:tcW w:w="4888" w:type="dxa"/>
            <w:shd w:val="clear" w:color="auto" w:fill="FFFFFF"/>
            <w:vAlign w:val="top"/>
          </w:tcPr>
          <w:p>
            <w:pPr>
              <w:rPr>
                <w:rFonts w:hint="eastAsia"/>
              </w:rPr>
            </w:pPr>
            <w:r>
              <w:t>P</w:t>
            </w:r>
            <w:r>
              <w:rPr>
                <w:rFonts w:hint="eastAsia"/>
              </w:rPr>
              <w:t>ublic</w:t>
            </w:r>
            <w:r>
              <w:t xml:space="preserve"> ArrayList&lt;Institution</w:t>
            </w:r>
            <w:r>
              <w:rPr>
                <w:rFonts w:hint="eastAsia"/>
              </w:rPr>
              <w:t>V</w:t>
            </w:r>
            <w:r>
              <w:t>O&gt;</w:t>
            </w:r>
            <w:r>
              <w:rPr>
                <w:rFonts w:hint="eastAsia"/>
              </w:rPr>
              <w:t xml:space="preserve"> getAllInstitution()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top"/>
          </w:tcPr>
          <w:p>
            <w:pPr/>
          </w:p>
        </w:tc>
        <w:tc>
          <w:tcPr>
            <w:tcW w:w="641" w:type="dxa"/>
            <w:shd w:val="clear" w:color="auto" w:fill="FFFFFF"/>
            <w:vAlign w:val="top"/>
          </w:tcPr>
          <w:p>
            <w:pPr>
              <w:rPr>
                <w:rFonts w:hint="eastAsia"/>
              </w:rPr>
            </w:pPr>
            <w:r>
              <w:rPr>
                <w:rFonts w:hint="eastAsia"/>
              </w:rPr>
              <w:t>前置条件</w:t>
            </w:r>
          </w:p>
        </w:tc>
        <w:tc>
          <w:tcPr>
            <w:tcW w:w="4888" w:type="dxa"/>
            <w:shd w:val="clear" w:color="auto" w:fill="FFFFFF"/>
            <w:vAlign w:val="top"/>
          </w:tcPr>
          <w:p>
            <w:pPr>
              <w:rPr>
                <w:rFonts w:hint="eastAsia"/>
              </w:rPr>
            </w:pPr>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top"/>
          </w:tcPr>
          <w:p>
            <w:pPr/>
          </w:p>
        </w:tc>
        <w:tc>
          <w:tcPr>
            <w:tcW w:w="641" w:type="dxa"/>
            <w:shd w:val="clear" w:color="auto" w:fill="FFFFFF"/>
            <w:vAlign w:val="top"/>
          </w:tcPr>
          <w:p>
            <w:pPr>
              <w:rPr>
                <w:rFonts w:hint="eastAsia"/>
              </w:rPr>
            </w:pPr>
            <w:r>
              <w:rPr>
                <w:rFonts w:hint="eastAsia"/>
              </w:rPr>
              <w:t>后置条件</w:t>
            </w:r>
          </w:p>
        </w:tc>
        <w:tc>
          <w:tcPr>
            <w:tcW w:w="4888" w:type="dxa"/>
            <w:shd w:val="clear" w:color="auto" w:fill="FFFFFF"/>
            <w:vAlign w:val="top"/>
          </w:tcPr>
          <w:p>
            <w:pPr>
              <w:rPr>
                <w:rFonts w:hint="eastAsia"/>
              </w:rPr>
            </w:pPr>
            <w:r>
              <w:rPr>
                <w:rFonts w:hint="eastAsia"/>
              </w:rPr>
              <w:t>在一次人员机构管理中获得所有机构信息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
              <w:rPr>
                <w:rFonts w:hint="eastAsia"/>
              </w:rPr>
              <w:t>服务名</w:t>
            </w:r>
          </w:p>
        </w:tc>
        <w:tc>
          <w:tcPr>
            <w:tcW w:w="5529" w:type="dxa"/>
            <w:gridSpan w:val="2"/>
            <w:vAlign w:val="top"/>
          </w:tcPr>
          <w:p>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pPr/>
            <w:r>
              <w:rPr>
                <w:rFonts w:hint="eastAsia"/>
              </w:rPr>
              <w:t>Institution</w:t>
            </w:r>
            <w:r>
              <w:t>DataService. findInstitution(</w:t>
            </w:r>
            <w:r>
              <w:rPr>
                <w:rFonts w:hint="eastAsia"/>
              </w:rPr>
              <w:t xml:space="preserve">long </w:t>
            </w:r>
            <w:r>
              <w:t>InstitutionId)</w:t>
            </w:r>
          </w:p>
        </w:tc>
        <w:tc>
          <w:tcPr>
            <w:tcW w:w="5529" w:type="dxa"/>
            <w:gridSpan w:val="2"/>
            <w:shd w:val="clear" w:color="auto" w:fill="DBE5F1"/>
            <w:vAlign w:val="top"/>
          </w:tcPr>
          <w:p>
            <w:pPr/>
            <w:r>
              <w:rPr>
                <w:rFonts w:hint="eastAsia"/>
              </w:rPr>
              <w:t>根据ID进行</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
              <w:rPr>
                <w:rFonts w:hint="eastAsia"/>
              </w:rPr>
              <w:t>Institution</w:t>
            </w:r>
            <w:r>
              <w:t>DataService. insertInstitution(InstitutionPO</w:t>
            </w:r>
            <w:r>
              <w:rPr>
                <w:rFonts w:hint="eastAsia"/>
              </w:rPr>
              <w:t xml:space="preserve"> po</w:t>
            </w:r>
            <w:r>
              <w:t>)</w:t>
            </w:r>
          </w:p>
        </w:tc>
        <w:tc>
          <w:tcPr>
            <w:tcW w:w="5529" w:type="dxa"/>
            <w:gridSpan w:val="2"/>
            <w:vAlign w:val="top"/>
          </w:tcPr>
          <w:p>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pPr/>
            <w:r>
              <w:rPr>
                <w:rFonts w:hint="eastAsia"/>
              </w:rPr>
              <w:t>Institution</w:t>
            </w:r>
            <w:r>
              <w:t>DataService. deleteInstitution(InstitutionPO</w:t>
            </w:r>
            <w:r>
              <w:rPr>
                <w:rFonts w:hint="eastAsia"/>
              </w:rPr>
              <w:t xml:space="preserve"> po</w:t>
            </w:r>
            <w:r>
              <w:t>)</w:t>
            </w:r>
          </w:p>
        </w:tc>
        <w:tc>
          <w:tcPr>
            <w:tcW w:w="5529" w:type="dxa"/>
            <w:gridSpan w:val="2"/>
            <w:shd w:val="clear" w:color="auto" w:fill="DBE5F1"/>
            <w:vAlign w:val="top"/>
          </w:tcPr>
          <w:p>
            <w:pPr/>
            <w:r>
              <w:rPr>
                <w:rFonts w:hint="eastAsia"/>
              </w:rPr>
              <w:t>删除</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bottom w:val="single" w:color="auto" w:sz="4" w:space="0"/>
            </w:tcBorders>
            <w:shd w:val="clear" w:color="auto" w:fill="FFFFFF"/>
            <w:vAlign w:val="top"/>
          </w:tcPr>
          <w:p>
            <w:pPr/>
            <w:r>
              <w:rPr>
                <w:rFonts w:hint="eastAsia"/>
              </w:rPr>
              <w:t>Institution</w:t>
            </w:r>
            <w:r>
              <w:t>DataService. updateInstitution(InstitutionPO</w:t>
            </w:r>
            <w:r>
              <w:rPr>
                <w:rFonts w:hint="eastAsia"/>
              </w:rPr>
              <w:t xml:space="preserve"> po</w:t>
            </w:r>
            <w:r>
              <w:t>)</w:t>
            </w:r>
          </w:p>
        </w:tc>
        <w:tc>
          <w:tcPr>
            <w:tcW w:w="5529" w:type="dxa"/>
            <w:gridSpan w:val="2"/>
            <w:tcBorders>
              <w:bottom w:val="single" w:color="auto" w:sz="4" w:space="0"/>
            </w:tcBorders>
            <w:shd w:val="clear" w:color="auto" w:fill="FFFFFF"/>
            <w:vAlign w:val="top"/>
          </w:tcPr>
          <w:p>
            <w:pPr/>
            <w:r>
              <w:rPr>
                <w:rFonts w:hint="eastAsia"/>
              </w:rPr>
              <w:t>更新</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pPr/>
            <w:r>
              <w:rPr>
                <w:rFonts w:hint="eastAsia"/>
              </w:rPr>
              <w:t>Institution</w:t>
            </w:r>
            <w:r>
              <w:t>DataService. find</w:t>
            </w:r>
            <w:r>
              <w:rPr>
                <w:rFonts w:hint="eastAsia"/>
              </w:rPr>
              <w:t>AllI</w:t>
            </w:r>
            <w:r>
              <w:t>nstitution()</w:t>
            </w:r>
          </w:p>
        </w:tc>
        <w:tc>
          <w:tcPr>
            <w:tcW w:w="5529" w:type="dxa"/>
            <w:gridSpan w:val="2"/>
            <w:shd w:val="clear" w:color="auto" w:fill="DBE5F1"/>
            <w:vAlign w:val="top"/>
          </w:tcPr>
          <w:p>
            <w:pPr/>
            <w:r>
              <w:rPr>
                <w:rFonts w:hint="eastAsia"/>
              </w:rPr>
              <w:t>查找所有</w:t>
            </w:r>
            <w:r>
              <w:t>持久化对象</w:t>
            </w:r>
          </w:p>
        </w:tc>
      </w:tr>
    </w:tbl>
    <w:p>
      <w:pPr>
        <w:rPr>
          <w:rFonts w:hint="eastAsia"/>
          <w:lang w:eastAsia="zh-CN"/>
        </w:rPr>
      </w:pPr>
    </w:p>
    <w:p>
      <w:pPr>
        <w:pStyle w:val="6"/>
        <w:jc w:val="center"/>
        <w:rPr>
          <w:rFonts w:ascii="宋体" w:hAnsi="宋体" w:eastAsia="宋体"/>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13</w:t>
      </w:r>
      <w:r>
        <w:rPr>
          <w:rFonts w:hint="eastAsia" w:ascii="宋体" w:hAnsi="宋体" w:eastAsia="宋体"/>
          <w:b/>
          <w:bCs/>
          <w:sz w:val="22"/>
          <w:szCs w:val="22"/>
        </w:rPr>
        <w:t xml:space="preserve"> </w:t>
      </w:r>
      <w:r>
        <w:rPr>
          <w:rFonts w:hint="default" w:ascii="Cambria" w:hAnsi="Cambria" w:eastAsia="宋体" w:cs="Cambria"/>
          <w:b/>
          <w:bCs/>
          <w:sz w:val="20"/>
          <w:szCs w:val="20"/>
          <w:lang w:val="en-US" w:eastAsia="zh-CN"/>
        </w:rPr>
        <w:t>user</w:t>
      </w:r>
      <w:r>
        <w:rPr>
          <w:rFonts w:hint="default" w:ascii="Cambria" w:hAnsi="Cambria" w:cs="Cambria"/>
          <w:b/>
          <w:bCs/>
          <w:color w:val="000000"/>
          <w:sz w:val="20"/>
          <w:szCs w:val="20"/>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User.logIn</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ublic</w:t>
            </w:r>
            <w:r>
              <w:t xml:space="preserve"> </w:t>
            </w:r>
            <w:r>
              <w:rPr>
                <w:rFonts w:hint="eastAsia"/>
              </w:rPr>
              <w:t>ResultMessage</w:t>
            </w:r>
            <w:r>
              <w:t xml:space="preserve"> </w:t>
            </w:r>
            <w:r>
              <w:rPr>
                <w:rFonts w:hint="eastAsia"/>
              </w:rPr>
              <w:t>logIn(</w:t>
            </w:r>
            <w:r>
              <w:t xml:space="preserve">long </w:t>
            </w:r>
            <w:r>
              <w:rPr>
                <w:rFonts w:hint="eastAsia"/>
              </w:rPr>
              <w:t>UserId,</w:t>
            </w:r>
            <w:r>
              <w:t>String password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后置条件</w:t>
            </w:r>
          </w:p>
        </w:tc>
        <w:tc>
          <w:tcPr>
            <w:tcW w:w="4888" w:type="dxa"/>
            <w:shd w:val="clear" w:color="auto" w:fill="FFFFFF"/>
            <w:vAlign w:val="top"/>
          </w:tcPr>
          <w:p>
            <w:pPr/>
            <w:r>
              <w:rPr>
                <w:rFonts w:hint="eastAsia"/>
              </w:rPr>
              <w:t>登陆成功则显示相应界面，失败则显示登录失败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User.</w:t>
            </w:r>
            <w:r>
              <w:t xml:space="preserve"> getPersonalInfo</w:t>
            </w:r>
          </w:p>
        </w:tc>
        <w:tc>
          <w:tcPr>
            <w:tcW w:w="641" w:type="dxa"/>
            <w:shd w:val="clear" w:color="auto" w:fill="C6D9F1"/>
            <w:vAlign w:val="top"/>
          </w:tcPr>
          <w:p>
            <w:pPr/>
            <w:r>
              <w:rPr>
                <w:rFonts w:hint="eastAsia"/>
              </w:rPr>
              <w:t>语法</w:t>
            </w:r>
          </w:p>
        </w:tc>
        <w:tc>
          <w:tcPr>
            <w:tcW w:w="4888" w:type="dxa"/>
            <w:shd w:val="clear" w:color="auto" w:fill="C6D9F1"/>
            <w:vAlign w:val="top"/>
          </w:tcPr>
          <w:p>
            <w:pPr/>
            <w:r>
              <w:t>P</w:t>
            </w:r>
            <w:r>
              <w:rPr>
                <w:rFonts w:hint="eastAsia"/>
              </w:rPr>
              <w:t>ublic</w:t>
            </w:r>
            <w:r>
              <w:t xml:space="preserve"> StaffInfoVO</w:t>
            </w:r>
            <w:r>
              <w:rPr>
                <w:rFonts w:hint="eastAsia"/>
              </w:rPr>
              <w:t xml:space="preserve"> </w:t>
            </w:r>
            <w: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pPr/>
            <w:r>
              <w:rPr>
                <w:rFonts w:hint="eastAsia"/>
              </w:rPr>
              <w:t>后置条件</w:t>
            </w:r>
          </w:p>
        </w:tc>
        <w:tc>
          <w:tcPr>
            <w:tcW w:w="4888" w:type="dxa"/>
            <w:shd w:val="clear" w:color="auto" w:fill="C6D9F1"/>
            <w:vAlign w:val="top"/>
          </w:tcPr>
          <w:p>
            <w:pPr/>
            <w:r>
              <w:rPr>
                <w:rFonts w:hint="eastAsia"/>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pPr>
            <w:r>
              <w:rPr>
                <w:rFonts w:hint="eastAsia"/>
              </w:rPr>
              <w:t>User.</w:t>
            </w:r>
            <w:r>
              <w:t xml:space="preserve"> changePassword</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 xml:space="preserve">ublic </w:t>
            </w:r>
            <w:r>
              <w:t>void changePassword</w:t>
            </w:r>
            <w:r>
              <w:rPr>
                <w:rFonts w:hint="eastAsia"/>
              </w:rPr>
              <w:t>(</w:t>
            </w:r>
            <w:r>
              <w:t>String password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pPr>
          </w:p>
        </w:tc>
        <w:tc>
          <w:tcPr>
            <w:tcW w:w="641" w:type="dxa"/>
            <w:shd w:val="clear" w:color="auto" w:fill="FFFFFF"/>
            <w:vAlign w:val="top"/>
          </w:tcPr>
          <w:p>
            <w:pPr/>
            <w:r>
              <w:rPr>
                <w:rFonts w:hint="eastAsia"/>
              </w:rPr>
              <w:t>后置条件</w:t>
            </w:r>
          </w:p>
        </w:tc>
        <w:tc>
          <w:tcPr>
            <w:tcW w:w="4888" w:type="dxa"/>
            <w:shd w:val="clear" w:color="auto" w:fill="FFFFFF"/>
            <w:vAlign w:val="top"/>
          </w:tcPr>
          <w:p>
            <w:pPr/>
            <w:r>
              <w:rPr>
                <w:rFonts w:hint="eastAsia"/>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User.</w:t>
            </w:r>
            <w:r>
              <w:t xml:space="preserve"> endManagement</w:t>
            </w:r>
          </w:p>
        </w:tc>
        <w:tc>
          <w:tcPr>
            <w:tcW w:w="641" w:type="dxa"/>
            <w:shd w:val="clear" w:color="auto" w:fill="C6D9F1"/>
            <w:vAlign w:val="top"/>
          </w:tcPr>
          <w:p>
            <w:pPr/>
            <w:r>
              <w:rPr>
                <w:rFonts w:hint="eastAsia"/>
              </w:rPr>
              <w:t>语法</w:t>
            </w:r>
          </w:p>
        </w:tc>
        <w:tc>
          <w:tcPr>
            <w:tcW w:w="4888" w:type="dxa"/>
            <w:shd w:val="clear" w:color="auto" w:fill="C6D9F1"/>
            <w:vAlign w:val="top"/>
          </w:tcPr>
          <w:p>
            <w:pPr/>
            <w:r>
              <w:t>P</w:t>
            </w:r>
            <w:r>
              <w:rPr>
                <w:rFonts w:hint="eastAsia"/>
              </w:rPr>
              <w:t>ublic</w:t>
            </w:r>
            <w:r>
              <w:t xml:space="preserve"> </w:t>
            </w:r>
            <w:r>
              <w:rPr>
                <w:rFonts w:hint="eastAsia"/>
              </w:rPr>
              <w:t xml:space="preserve">void </w:t>
            </w:r>
            <w:r>
              <w:t>endManagement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top"/>
          </w:tcPr>
          <w:p>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top"/>
          </w:tcPr>
          <w:p>
            <w:pPr/>
          </w:p>
        </w:tc>
        <w:tc>
          <w:tcPr>
            <w:tcW w:w="641" w:type="dxa"/>
            <w:shd w:val="clear" w:color="auto" w:fill="C6D9F1"/>
            <w:vAlign w:val="top"/>
          </w:tcPr>
          <w:p>
            <w:pPr/>
            <w:r>
              <w:rPr>
                <w:rFonts w:hint="eastAsia"/>
              </w:rPr>
              <w:t>后置条件</w:t>
            </w:r>
          </w:p>
        </w:tc>
        <w:tc>
          <w:tcPr>
            <w:tcW w:w="4888" w:type="dxa"/>
            <w:shd w:val="clear" w:color="auto" w:fill="C6D9F1"/>
            <w:vAlign w:val="top"/>
          </w:tcPr>
          <w:p>
            <w:pPr/>
            <w:r>
              <w:rPr>
                <w:rFonts w:hint="eastAsia"/>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bottom w:val="single" w:color="auto" w:sz="4" w:space="0"/>
            </w:tcBorders>
            <w:vAlign w:val="top"/>
          </w:tcPr>
          <w:p>
            <w:pPr/>
            <w:r>
              <w:rPr>
                <w:rFonts w:hint="eastAsia"/>
              </w:rPr>
              <w:t>服务名</w:t>
            </w:r>
          </w:p>
        </w:tc>
        <w:tc>
          <w:tcPr>
            <w:tcW w:w="5529" w:type="dxa"/>
            <w:gridSpan w:val="2"/>
            <w:tcBorders>
              <w:bottom w:val="single" w:color="auto" w:sz="4" w:space="0"/>
            </w:tcBorders>
            <w:vAlign w:val="top"/>
          </w:tcPr>
          <w:p>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FFFFFF"/>
            <w:vAlign w:val="top"/>
          </w:tcPr>
          <w:p>
            <w:pPr/>
            <w:r>
              <w:rPr>
                <w:rFonts w:hint="eastAsia"/>
              </w:rPr>
              <w:t>User</w:t>
            </w:r>
            <w:r>
              <w:t>DataService.find</w:t>
            </w:r>
            <w:r>
              <w:rPr>
                <w:rFonts w:hint="eastAsia"/>
              </w:rPr>
              <w:t>Person</w:t>
            </w:r>
            <w:r>
              <w:t>(</w:t>
            </w:r>
            <w:r>
              <w:rPr>
                <w:rFonts w:hint="eastAsia"/>
              </w:rPr>
              <w:t>long</w:t>
            </w:r>
            <w:r>
              <w:t xml:space="preserve"> </w:t>
            </w:r>
            <w:r>
              <w:rPr>
                <w:rFonts w:hint="eastAsia"/>
              </w:rPr>
              <w:t>UserI</w:t>
            </w:r>
            <w:r>
              <w:t>d)</w:t>
            </w:r>
          </w:p>
        </w:tc>
        <w:tc>
          <w:tcPr>
            <w:tcW w:w="5529" w:type="dxa"/>
            <w:gridSpan w:val="2"/>
            <w:shd w:val="clear" w:color="auto" w:fill="FFFFFF"/>
            <w:vAlign w:val="top"/>
          </w:tcPr>
          <w:p>
            <w:pPr/>
            <w:r>
              <w:rPr>
                <w:rFonts w:hint="eastAsia"/>
              </w:rPr>
              <w:t>根据ID进行</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C6D9F1"/>
            <w:vAlign w:val="top"/>
          </w:tcPr>
          <w:p>
            <w:pPr/>
            <w:r>
              <w:rPr>
                <w:rFonts w:hint="eastAsia"/>
              </w:rPr>
              <w:t>User</w:t>
            </w:r>
            <w:r>
              <w:t>DataService. updatePassword(String</w:t>
            </w:r>
            <w:r>
              <w:rPr>
                <w:rFonts w:hint="eastAsia"/>
              </w:rPr>
              <w:t xml:space="preserve">  </w:t>
            </w:r>
            <w:r>
              <w:t>password)</w:t>
            </w:r>
          </w:p>
        </w:tc>
        <w:tc>
          <w:tcPr>
            <w:tcW w:w="5529" w:type="dxa"/>
            <w:gridSpan w:val="2"/>
            <w:shd w:val="clear" w:color="auto" w:fill="C6D9F1"/>
            <w:vAlign w:val="top"/>
          </w:tcPr>
          <w:p>
            <w:pPr/>
            <w:r>
              <w:rPr>
                <w:rFonts w:hint="eastAsia"/>
              </w:rPr>
              <w:t>更新</w:t>
            </w:r>
            <w:r>
              <w:t>单一持久化对象</w:t>
            </w:r>
          </w:p>
        </w:tc>
      </w:tr>
    </w:tbl>
    <w:p>
      <w:pPr>
        <w:rPr>
          <w:rFonts w:hint="eastAsia"/>
          <w:lang w:eastAsia="zh-CN"/>
        </w:rPr>
      </w:pPr>
    </w:p>
    <w:p>
      <w:pPr>
        <w:pStyle w:val="6"/>
        <w:jc w:val="center"/>
        <w:rPr>
          <w:rFonts w:hint="eastAsia"/>
          <w:lang w:eastAsia="zh-CN"/>
        </w:rPr>
      </w:pPr>
      <w:r>
        <w:rPr>
          <w:rFonts w:hint="eastAsia" w:ascii="宋体" w:hAnsi="宋体" w:eastAsia="宋体"/>
          <w:b/>
          <w:bCs/>
          <w:sz w:val="22"/>
          <w:szCs w:val="22"/>
        </w:rPr>
        <w:t>表</w:t>
      </w:r>
      <w:r>
        <w:rPr>
          <w:rFonts w:hint="eastAsia" w:ascii="宋体" w:hAnsi="宋体" w:eastAsia="宋体"/>
          <w:b/>
          <w:bCs/>
          <w:sz w:val="22"/>
          <w:szCs w:val="22"/>
          <w:lang w:val="en-US" w:eastAsia="zh-CN"/>
        </w:rPr>
        <w:t>14</w:t>
      </w:r>
      <w:r>
        <w:rPr>
          <w:rFonts w:hint="eastAsia" w:ascii="宋体" w:hAnsi="宋体" w:eastAsia="宋体"/>
          <w:b/>
          <w:bCs/>
          <w:sz w:val="22"/>
          <w:szCs w:val="22"/>
        </w:rPr>
        <w:t xml:space="preserve"> </w:t>
      </w:r>
      <w:r>
        <w:rPr>
          <w:rFonts w:hint="default" w:ascii="Cambria" w:hAnsi="Cambria" w:eastAsia="宋体" w:cs="Cambria"/>
          <w:b/>
          <w:bCs/>
          <w:sz w:val="20"/>
          <w:szCs w:val="20"/>
          <w:lang w:val="en-US" w:eastAsia="zh-CN"/>
        </w:rPr>
        <w:t>staffmanagebl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bottom w:val="single" w:color="auto" w:sz="4" w:space="0"/>
            </w:tcBorders>
            <w:shd w:val="clear" w:color="auto" w:fill="365F91"/>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.changeAuthority</w:t>
            </w:r>
          </w:p>
        </w:tc>
        <w:tc>
          <w:tcPr>
            <w:tcW w:w="641" w:type="dxa"/>
            <w:shd w:val="clear" w:color="auto" w:fill="C6D9F1"/>
            <w:vAlign w:val="top"/>
          </w:tcPr>
          <w:p>
            <w:pPr/>
            <w:r>
              <w:rPr>
                <w:rFonts w:hint="eastAsia"/>
              </w:rPr>
              <w:t>语法</w:t>
            </w:r>
          </w:p>
        </w:tc>
        <w:tc>
          <w:tcPr>
            <w:tcW w:w="4888" w:type="dxa"/>
            <w:shd w:val="clear" w:color="auto" w:fill="C6D9F1"/>
            <w:vAlign w:val="top"/>
          </w:tcPr>
          <w:p>
            <w:pPr/>
            <w:r>
              <w:t>P</w:t>
            </w:r>
            <w:r>
              <w:rPr>
                <w:rFonts w:hint="eastAsia"/>
              </w:rPr>
              <w:t>ublic</w:t>
            </w:r>
            <w:r>
              <w:t xml:space="preserve"> </w:t>
            </w:r>
            <w:r>
              <w:rPr>
                <w:rFonts w:hint="eastAsia"/>
              </w:rPr>
              <w:t xml:space="preserve">void </w:t>
            </w:r>
            <w:r>
              <w:t>changeAuthority</w:t>
            </w:r>
            <w:r>
              <w:rPr>
                <w:rFonts w:hint="eastAsia"/>
              </w:rPr>
              <w:t xml:space="preserve"> (</w:t>
            </w:r>
            <w:r>
              <w:t>ArrayList&lt;Integer&gt; authority</w:t>
            </w:r>
            <w:r>
              <w:rPr>
                <w:rFonts w:hint="eastAsia"/>
              </w:rPr>
              <w:t>,String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pPr/>
            <w:r>
              <w:rPr>
                <w:rFonts w:hint="eastAsia"/>
              </w:rPr>
              <w:t>后置条件</w:t>
            </w:r>
          </w:p>
        </w:tc>
        <w:tc>
          <w:tcPr>
            <w:tcW w:w="4888" w:type="dxa"/>
            <w:shd w:val="clear" w:color="auto" w:fill="C6D9F1"/>
            <w:vAlign w:val="top"/>
          </w:tcPr>
          <w:p>
            <w:pPr/>
            <w:r>
              <w:rPr>
                <w:rFonts w:hint="eastAsia"/>
              </w:rPr>
              <w:t>在一次员工帐号管理中</w:t>
            </w:r>
            <w:r>
              <w:t>修改相应职位的权限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getStaffInfo</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 xml:space="preserve">ublic </w:t>
            </w:r>
            <w:r>
              <w:t>StaffInfoVO getStaffInfo</w:t>
            </w:r>
            <w:r>
              <w:rPr>
                <w:rFonts w:hint="eastAsia"/>
              </w:rPr>
              <w:t xml:space="preserve"> (long </w:t>
            </w:r>
            <w:r>
              <w:t>Staf</w:t>
            </w:r>
            <w:r>
              <w:rPr>
                <w:rFonts w:hint="eastAsia"/>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rPr>
                <w:rFonts w:hint="default" w:ascii="Calibri" w:hAnsi="Calibri" w:cs="Calibri"/>
              </w:rPr>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rPr>
                <w:rFonts w:hint="default" w:ascii="Calibri" w:hAnsi="Calibri" w:cs="Calibri"/>
              </w:rPr>
            </w:pPr>
          </w:p>
        </w:tc>
        <w:tc>
          <w:tcPr>
            <w:tcW w:w="641" w:type="dxa"/>
            <w:shd w:val="clear" w:color="auto" w:fill="FFFFFF"/>
            <w:vAlign w:val="top"/>
          </w:tcPr>
          <w:p>
            <w:pPr/>
            <w:r>
              <w:rPr>
                <w:rFonts w:hint="eastAsia"/>
              </w:rPr>
              <w:t>后置条件</w:t>
            </w:r>
          </w:p>
        </w:tc>
        <w:tc>
          <w:tcPr>
            <w:tcW w:w="4888" w:type="dxa"/>
            <w:shd w:val="clear" w:color="auto" w:fill="FFFFFF"/>
            <w:vAlign w:val="top"/>
          </w:tcPr>
          <w:p>
            <w:pPr/>
            <w:r>
              <w:rPr>
                <w:rFonts w:hint="eastAsia"/>
              </w:rPr>
              <w:t>在一次员工帐号管理中获得员工信息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addStaffInfo</w:t>
            </w:r>
          </w:p>
        </w:tc>
        <w:tc>
          <w:tcPr>
            <w:tcW w:w="641" w:type="dxa"/>
            <w:shd w:val="clear" w:color="auto" w:fill="C6D9F1"/>
            <w:vAlign w:val="top"/>
          </w:tcPr>
          <w:p>
            <w:pPr/>
            <w:r>
              <w:rPr>
                <w:rFonts w:hint="eastAsia"/>
              </w:rPr>
              <w:t>语法</w:t>
            </w:r>
          </w:p>
        </w:tc>
        <w:tc>
          <w:tcPr>
            <w:tcW w:w="4888" w:type="dxa"/>
            <w:shd w:val="clear" w:color="auto" w:fill="C6D9F1"/>
            <w:vAlign w:val="top"/>
          </w:tcPr>
          <w:p>
            <w:pPr/>
            <w:r>
              <w:t>P</w:t>
            </w:r>
            <w:r>
              <w:rPr>
                <w:rFonts w:hint="eastAsia"/>
              </w:rPr>
              <w:t>ublic</w:t>
            </w:r>
            <w:r>
              <w:t xml:space="preserve"> </w:t>
            </w:r>
            <w:r>
              <w:rPr>
                <w:rFonts w:hint="eastAsia"/>
              </w:rPr>
              <w:t xml:space="preserve">void </w:t>
            </w:r>
            <w:r>
              <w:t>addStaffInfo</w:t>
            </w:r>
            <w:r>
              <w:rPr>
                <w:rFonts w:hint="eastAsia"/>
              </w:rPr>
              <w:t xml:space="preserve"> (</w:t>
            </w:r>
            <w:r>
              <w:t>StaffInfoVO StaffInfo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pPr/>
            <w:r>
              <w:rPr>
                <w:rFonts w:hint="eastAsia"/>
              </w:rPr>
              <w:t>后置条件</w:t>
            </w:r>
          </w:p>
        </w:tc>
        <w:tc>
          <w:tcPr>
            <w:tcW w:w="4888" w:type="dxa"/>
            <w:shd w:val="clear" w:color="auto" w:fill="C6D9F1"/>
            <w:vAlign w:val="top"/>
          </w:tcPr>
          <w:p>
            <w:pPr/>
            <w:r>
              <w:rPr>
                <w:rFonts w:hint="eastAsia"/>
              </w:rPr>
              <w:t>在一次员工帐号管理中增加员工帐号信息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deleteStaff</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ublic</w:t>
            </w:r>
            <w:r>
              <w:t xml:space="preserve"> </w:t>
            </w:r>
            <w:r>
              <w:rPr>
                <w:rFonts w:hint="eastAsia"/>
              </w:rPr>
              <w:t>void</w:t>
            </w:r>
            <w:r>
              <w:t xml:space="preserve"> delete</w:t>
            </w:r>
            <w:r>
              <w:rPr>
                <w:rFonts w:hint="eastAsia"/>
              </w:rPr>
              <w:t>S</w:t>
            </w:r>
            <w:r>
              <w:t>taff</w:t>
            </w:r>
            <w:r>
              <w:rPr>
                <w:rFonts w:hint="eastAsia"/>
              </w:rPr>
              <w:t xml:space="preserve"> (</w:t>
            </w:r>
            <w:r>
              <w:t>StaffInfoVO StaffInfo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rPr>
                <w:rFonts w:hint="default" w:ascii="Calibri" w:hAnsi="Calibri" w:cs="Calibri"/>
              </w:rPr>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FFFFFF"/>
            <w:vAlign w:val="center"/>
          </w:tcPr>
          <w:p>
            <w:pPr>
              <w:jc w:val="both"/>
              <w:rPr>
                <w:rFonts w:hint="default" w:ascii="Calibri" w:hAnsi="Calibri" w:cs="Calibri"/>
              </w:rPr>
            </w:pPr>
          </w:p>
        </w:tc>
        <w:tc>
          <w:tcPr>
            <w:tcW w:w="641" w:type="dxa"/>
            <w:tcBorders>
              <w:bottom w:val="single" w:color="auto" w:sz="4" w:space="0"/>
            </w:tcBorders>
            <w:shd w:val="clear" w:color="auto" w:fill="FFFFFF"/>
            <w:vAlign w:val="top"/>
          </w:tcPr>
          <w:p>
            <w:pPr/>
            <w:r>
              <w:rPr>
                <w:rFonts w:hint="eastAsia"/>
              </w:rPr>
              <w:t>后置条件</w:t>
            </w:r>
          </w:p>
        </w:tc>
        <w:tc>
          <w:tcPr>
            <w:tcW w:w="4888" w:type="dxa"/>
            <w:tcBorders>
              <w:bottom w:val="single" w:color="auto" w:sz="4" w:space="0"/>
            </w:tcBorders>
            <w:shd w:val="clear" w:color="auto" w:fill="FFFFFF"/>
            <w:vAlign w:val="top"/>
          </w:tcPr>
          <w:p>
            <w:pPr/>
            <w:r>
              <w:rPr>
                <w:rFonts w:hint="eastAsia"/>
              </w:rPr>
              <w:t>在一次员工帐号管理中删除员工帐号信息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.endManagement</w:t>
            </w:r>
          </w:p>
        </w:tc>
        <w:tc>
          <w:tcPr>
            <w:tcW w:w="641" w:type="dxa"/>
            <w:shd w:val="clear" w:color="auto" w:fill="C6D9F1"/>
            <w:vAlign w:val="top"/>
          </w:tcPr>
          <w:p>
            <w:pPr/>
            <w:r>
              <w:rPr>
                <w:rFonts w:hint="eastAsia"/>
              </w:rPr>
              <w:t>语法</w:t>
            </w:r>
          </w:p>
        </w:tc>
        <w:tc>
          <w:tcPr>
            <w:tcW w:w="4888" w:type="dxa"/>
            <w:shd w:val="clear" w:color="auto" w:fill="C6D9F1"/>
            <w:vAlign w:val="top"/>
          </w:tcPr>
          <w:p>
            <w:pPr/>
            <w:r>
              <w:t>P</w:t>
            </w:r>
            <w:r>
              <w:rPr>
                <w:rFonts w:hint="eastAsia"/>
              </w:rPr>
              <w:t>ublic</w:t>
            </w:r>
            <w:r>
              <w:t xml:space="preserve"> </w:t>
            </w:r>
            <w:r>
              <w:rPr>
                <w:rFonts w:hint="eastAsia"/>
              </w:rPr>
              <w:t xml:space="preserve">void </w:t>
            </w:r>
            <w:r>
              <w:t>endManagement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pPr/>
            <w:r>
              <w:rPr>
                <w:rFonts w:hint="eastAsia"/>
              </w:rPr>
              <w:t>前置条件</w:t>
            </w:r>
          </w:p>
        </w:tc>
        <w:tc>
          <w:tcPr>
            <w:tcW w:w="4888" w:type="dxa"/>
            <w:shd w:val="clear" w:color="auto" w:fill="C6D9F1"/>
            <w:vAlign w:val="top"/>
          </w:tcPr>
          <w:p>
            <w:pPr/>
            <w:r>
              <w:rPr>
                <w:rFonts w:hint="eastAsia"/>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bottom w:val="single" w:color="auto" w:sz="4" w:space="0"/>
            </w:tcBorders>
            <w:shd w:val="clear" w:color="auto" w:fill="C6D9F1"/>
            <w:vAlign w:val="center"/>
          </w:tcPr>
          <w:p>
            <w:pPr>
              <w:jc w:val="both"/>
              <w:rPr>
                <w:rFonts w:hint="default" w:ascii="Calibri" w:hAnsi="Calibri" w:cs="Calibri"/>
              </w:rPr>
            </w:pPr>
          </w:p>
        </w:tc>
        <w:tc>
          <w:tcPr>
            <w:tcW w:w="641" w:type="dxa"/>
            <w:tcBorders>
              <w:bottom w:val="single" w:color="auto" w:sz="4" w:space="0"/>
            </w:tcBorders>
            <w:shd w:val="clear" w:color="auto" w:fill="C6D9F1"/>
            <w:vAlign w:val="top"/>
          </w:tcPr>
          <w:p>
            <w:pPr/>
            <w:r>
              <w:rPr>
                <w:rFonts w:hint="eastAsia"/>
              </w:rPr>
              <w:t>后置条件</w:t>
            </w:r>
          </w:p>
        </w:tc>
        <w:tc>
          <w:tcPr>
            <w:tcW w:w="4888" w:type="dxa"/>
            <w:tcBorders>
              <w:bottom w:val="single" w:color="auto" w:sz="4" w:space="0"/>
            </w:tcBorders>
            <w:shd w:val="clear" w:color="auto" w:fill="C6D9F1"/>
            <w:vAlign w:val="top"/>
          </w:tcPr>
          <w:p>
            <w:pPr/>
            <w:r>
              <w:rPr>
                <w:rFonts w:hint="eastAsia"/>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getAllStaff</w:t>
            </w:r>
          </w:p>
        </w:tc>
        <w:tc>
          <w:tcPr>
            <w:tcW w:w="641" w:type="dxa"/>
            <w:shd w:val="clear" w:color="auto" w:fill="FFFFFF"/>
            <w:vAlign w:val="top"/>
          </w:tcPr>
          <w:p>
            <w:pPr/>
            <w:r>
              <w:rPr>
                <w:rFonts w:hint="eastAsia"/>
              </w:rPr>
              <w:t>语法</w:t>
            </w:r>
          </w:p>
        </w:tc>
        <w:tc>
          <w:tcPr>
            <w:tcW w:w="4888" w:type="dxa"/>
            <w:shd w:val="clear" w:color="auto" w:fill="FFFFFF"/>
            <w:vAlign w:val="top"/>
          </w:tcPr>
          <w:p>
            <w:pPr/>
            <w:r>
              <w:t>P</w:t>
            </w:r>
            <w:r>
              <w:rPr>
                <w:rFonts w:hint="eastAsia"/>
              </w:rPr>
              <w:t>ublic</w:t>
            </w:r>
            <w:r>
              <w:t xml:space="preserve"> ArrayList&lt;StaffInfoVO&gt; </w:t>
            </w:r>
            <w:r>
              <w:rPr>
                <w:rFonts w:hint="eastAsia"/>
              </w:rPr>
              <w:t>getAllS</w:t>
            </w:r>
            <w:r>
              <w:t>taff</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top"/>
          </w:tcPr>
          <w:p>
            <w:pPr/>
          </w:p>
        </w:tc>
        <w:tc>
          <w:tcPr>
            <w:tcW w:w="641" w:type="dxa"/>
            <w:shd w:val="clear" w:color="auto" w:fill="FFFFFF"/>
            <w:vAlign w:val="top"/>
          </w:tcPr>
          <w:p>
            <w:pPr/>
            <w:r>
              <w:rPr>
                <w:rFonts w:hint="eastAsia"/>
              </w:rPr>
              <w:t>前置条件</w:t>
            </w:r>
          </w:p>
        </w:tc>
        <w:tc>
          <w:tcPr>
            <w:tcW w:w="4888" w:type="dxa"/>
            <w:shd w:val="clear" w:color="auto" w:fill="FFFFFF"/>
            <w:vAlign w:val="top"/>
          </w:tcPr>
          <w:p>
            <w:pPr/>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FFFFFF"/>
            <w:vAlign w:val="top"/>
          </w:tcPr>
          <w:p>
            <w:pPr/>
          </w:p>
        </w:tc>
        <w:tc>
          <w:tcPr>
            <w:tcW w:w="641" w:type="dxa"/>
            <w:tcBorders>
              <w:bottom w:val="single" w:color="auto" w:sz="4" w:space="0"/>
            </w:tcBorders>
            <w:shd w:val="clear" w:color="auto" w:fill="FFFFFF"/>
            <w:vAlign w:val="top"/>
          </w:tcPr>
          <w:p>
            <w:pPr/>
            <w:r>
              <w:rPr>
                <w:rFonts w:hint="eastAsia"/>
              </w:rPr>
              <w:t>后置条件</w:t>
            </w:r>
          </w:p>
        </w:tc>
        <w:tc>
          <w:tcPr>
            <w:tcW w:w="4888" w:type="dxa"/>
            <w:tcBorders>
              <w:bottom w:val="single" w:color="auto" w:sz="4" w:space="0"/>
            </w:tcBorders>
            <w:shd w:val="clear" w:color="auto" w:fill="FFFFFF"/>
            <w:vAlign w:val="top"/>
          </w:tcPr>
          <w:p>
            <w:pPr/>
            <w:r>
              <w:rPr>
                <w:rFonts w:hint="eastAsia"/>
              </w:rPr>
              <w:t>在一次员工帐号管理中获得所有员工帐号信息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
              <w:rPr>
                <w:rFonts w:hint="eastAsia"/>
              </w:rPr>
              <w:t>服务名</w:t>
            </w:r>
          </w:p>
        </w:tc>
        <w:tc>
          <w:tcPr>
            <w:tcW w:w="5529" w:type="dxa"/>
            <w:gridSpan w:val="2"/>
            <w:vAlign w:val="top"/>
          </w:tcPr>
          <w:p>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pPr/>
            <w:r>
              <w:rPr>
                <w:rFonts w:hint="eastAsia"/>
              </w:rPr>
              <w:t>StaffManage</w:t>
            </w:r>
            <w:r>
              <w:t>DataService. insertStaff(StaffInfoPO</w:t>
            </w:r>
            <w:r>
              <w:rPr>
                <w:rFonts w:hint="eastAsia"/>
              </w:rPr>
              <w:t xml:space="preserve"> po</w:t>
            </w:r>
            <w:r>
              <w:t>)</w:t>
            </w:r>
          </w:p>
        </w:tc>
        <w:tc>
          <w:tcPr>
            <w:tcW w:w="5529" w:type="dxa"/>
            <w:gridSpan w:val="2"/>
            <w:shd w:val="clear" w:color="auto" w:fill="DBE5F1"/>
            <w:vAlign w:val="top"/>
          </w:tcPr>
          <w:p>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
              <w:rPr>
                <w:rFonts w:hint="eastAsia"/>
              </w:rPr>
              <w:t>StaffManage</w:t>
            </w:r>
            <w:r>
              <w:t>DataService. deleteStaff(StaffInfoPO</w:t>
            </w:r>
            <w:r>
              <w:rPr>
                <w:rFonts w:hint="eastAsia"/>
              </w:rPr>
              <w:t xml:space="preserve"> po</w:t>
            </w:r>
            <w:r>
              <w:t>)</w:t>
            </w:r>
          </w:p>
        </w:tc>
        <w:tc>
          <w:tcPr>
            <w:tcW w:w="5529" w:type="dxa"/>
            <w:gridSpan w:val="2"/>
            <w:vAlign w:val="top"/>
          </w:tcPr>
          <w:p>
            <w:pPr/>
            <w:r>
              <w:rPr>
                <w:rFonts w:hint="eastAsia"/>
              </w:rPr>
              <w:t>删除</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pPr/>
            <w:r>
              <w:rPr>
                <w:rFonts w:hint="eastAsia"/>
              </w:rPr>
              <w:t>StaffManage</w:t>
            </w:r>
            <w:r>
              <w:t>DataService. updateStaff(StaffInfoPO</w:t>
            </w:r>
            <w:r>
              <w:rPr>
                <w:rFonts w:hint="eastAsia"/>
              </w:rPr>
              <w:t xml:space="preserve"> po</w:t>
            </w:r>
            <w:r>
              <w:t>)</w:t>
            </w:r>
          </w:p>
        </w:tc>
        <w:tc>
          <w:tcPr>
            <w:tcW w:w="5529" w:type="dxa"/>
            <w:gridSpan w:val="2"/>
            <w:shd w:val="clear" w:color="auto" w:fill="DBE5F1"/>
            <w:vAlign w:val="top"/>
          </w:tcPr>
          <w:p>
            <w:pPr/>
            <w:r>
              <w:rPr>
                <w:rFonts w:hint="eastAsia"/>
              </w:rPr>
              <w:t>更新</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bottom w:val="single" w:color="auto" w:sz="4" w:space="0"/>
            </w:tcBorders>
            <w:shd w:val="clear" w:color="auto" w:fill="FFFFFF"/>
            <w:vAlign w:val="top"/>
          </w:tcPr>
          <w:p>
            <w:pPr/>
            <w:r>
              <w:rPr>
                <w:rFonts w:hint="eastAsia"/>
              </w:rPr>
              <w:t>StaffManage</w:t>
            </w:r>
            <w:r>
              <w:t>DataService. findStaff(long</w:t>
            </w:r>
            <w:r>
              <w:rPr>
                <w:rFonts w:hint="eastAsia"/>
              </w:rPr>
              <w:t xml:space="preserve"> StaffId</w:t>
            </w:r>
            <w:r>
              <w:t>)</w:t>
            </w:r>
          </w:p>
        </w:tc>
        <w:tc>
          <w:tcPr>
            <w:tcW w:w="5529" w:type="dxa"/>
            <w:gridSpan w:val="2"/>
            <w:tcBorders>
              <w:bottom w:val="single" w:color="auto" w:sz="4" w:space="0"/>
            </w:tcBorders>
            <w:shd w:val="clear" w:color="auto" w:fill="FFFFFF"/>
            <w:vAlign w:val="top"/>
          </w:tcPr>
          <w:p>
            <w:pPr/>
            <w:r>
              <w:rPr>
                <w:rFonts w:hint="eastAsia"/>
              </w:rPr>
              <w:t>根据ID进行</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pPr/>
            <w:r>
              <w:rPr>
                <w:rFonts w:hint="eastAsia"/>
              </w:rPr>
              <w:t>StaffManage</w:t>
            </w:r>
            <w:r>
              <w:t>DataService. find</w:t>
            </w:r>
            <w:r>
              <w:rPr>
                <w:rFonts w:hint="eastAsia"/>
              </w:rPr>
              <w:t>All</w:t>
            </w:r>
            <w:r>
              <w:t>Staff()</w:t>
            </w:r>
          </w:p>
        </w:tc>
        <w:tc>
          <w:tcPr>
            <w:tcW w:w="5529" w:type="dxa"/>
            <w:gridSpan w:val="2"/>
            <w:shd w:val="clear" w:color="auto" w:fill="DBE5F1"/>
            <w:vAlign w:val="top"/>
          </w:tcPr>
          <w:p>
            <w:pPr/>
            <w:r>
              <w:t>查找</w:t>
            </w:r>
            <w:r>
              <w:rPr>
                <w:rFonts w:hint="eastAsia"/>
              </w:rPr>
              <w:t>所有</w:t>
            </w:r>
            <w:r>
              <w:t>持久化对象</w:t>
            </w:r>
          </w:p>
        </w:tc>
      </w:tr>
    </w:tbl>
    <w:p>
      <w:pPr>
        <w:rPr>
          <w:rFonts w:hint="eastAsia"/>
          <w:lang w:eastAsia="zh-CN"/>
        </w:rPr>
      </w:pPr>
    </w:p>
    <w:p>
      <w:pPr>
        <w:pStyle w:val="6"/>
        <w:jc w:val="center"/>
        <w:rPr>
          <w:rFonts w:hint="eastAsia"/>
          <w:lang w:eastAsia="zh-CN"/>
        </w:rPr>
      </w:pPr>
      <w:r>
        <w:rPr>
          <w:rFonts w:hint="eastAsia" w:ascii="宋体" w:hAnsi="宋体" w:eastAsia="宋体"/>
          <w:b/>
          <w:bCs/>
          <w:sz w:val="22"/>
          <w:szCs w:val="22"/>
        </w:rPr>
        <w:t>表</w:t>
      </w:r>
      <w:r>
        <w:rPr>
          <w:rFonts w:hint="eastAsia" w:ascii="宋体" w:hAnsi="宋体" w:eastAsia="宋体"/>
          <w:b/>
          <w:bCs/>
          <w:sz w:val="22"/>
          <w:szCs w:val="22"/>
          <w:lang w:val="en-US" w:eastAsia="zh-CN"/>
        </w:rPr>
        <w:t>15</w:t>
      </w:r>
      <w:r>
        <w:rPr>
          <w:rFonts w:hint="eastAsia" w:ascii="宋体" w:hAnsi="宋体" w:eastAsia="宋体"/>
          <w:b/>
          <w:bCs/>
          <w:sz w:val="22"/>
          <w:szCs w:val="22"/>
        </w:rPr>
        <w:t xml:space="preserve"> </w:t>
      </w:r>
      <w:r>
        <w:rPr>
          <w:rFonts w:hint="eastAsia" w:eastAsia="宋体" w:cs="Cambria"/>
          <w:b/>
          <w:bCs/>
          <w:sz w:val="20"/>
          <w:szCs w:val="20"/>
          <w:lang w:val="en-US" w:eastAsia="zh-CN"/>
        </w:rPr>
        <w:t>commodity</w:t>
      </w:r>
      <w:r>
        <w:rPr>
          <w:rFonts w:hint="default" w:ascii="Cambria" w:hAnsi="Cambria" w:eastAsia="宋体" w:cs="Cambria"/>
          <w:b/>
          <w:bCs/>
          <w:sz w:val="20"/>
          <w:szCs w:val="20"/>
          <w:lang w:val="en-US" w:eastAsia="zh-CN"/>
        </w:rPr>
        <w:t>bl</w:t>
      </w:r>
      <w:r>
        <w:rPr>
          <w:rFonts w:hint="eastAsia" w:ascii="宋体" w:hAnsi="宋体" w:eastAsia="宋体"/>
          <w:b/>
          <w:bCs/>
          <w:sz w:val="22"/>
          <w:szCs w:val="22"/>
        </w:rPr>
        <w:t>模块的接口规范</w:t>
      </w:r>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spacing w:line="105" w:lineRule="atLeast"/>
              <w:jc w:val="both"/>
              <w:rPr>
                <w:szCs w:val="21"/>
              </w:rPr>
            </w:pPr>
            <w:r>
              <w:rPr>
                <w:rFonts w:hint="eastAsia" w:eastAsia="Times New Roman"/>
                <w:szCs w:val="21"/>
              </w:rPr>
              <w:t>Commodity.</w:t>
            </w:r>
            <w:r>
              <w:rPr>
                <w:rFonts w:hint="eastAsia"/>
                <w:szCs w:val="21"/>
              </w:rPr>
              <w:t>stockTaking</w:t>
            </w: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rFonts w:hint="eastAsia"/>
                <w:szCs w:val="21"/>
              </w:rPr>
            </w:pPr>
            <w:r>
              <w:rPr>
                <w:rFonts w:eastAsia="Times New Roman"/>
                <w:szCs w:val="21"/>
              </w:rPr>
              <w:t xml:space="preserve">public </w:t>
            </w:r>
            <w:r>
              <w:rPr>
                <w:szCs w:val="21"/>
              </w:rPr>
              <w:t>ArrayList&lt;ExpressInfoVO&gt;</w:t>
            </w:r>
            <w:r>
              <w:rPr>
                <w:rFonts w:eastAsia="Times New Roman"/>
                <w:szCs w:val="21"/>
              </w:rPr>
              <w:t xml:space="preserve"> </w:t>
            </w:r>
            <w:r>
              <w:rPr>
                <w:rFonts w:hint="eastAsia"/>
                <w:szCs w:val="21"/>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启动一个库存盘点的回合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在一个库存盘点回合中，显示货物信息，完成对相应库存信息的盘点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C6D9F1"/>
            <w:vAlign w:val="center"/>
          </w:tcPr>
          <w:p>
            <w:pPr>
              <w:jc w:val="both"/>
              <w:rPr>
                <w:szCs w:val="21"/>
              </w:rPr>
            </w:pPr>
            <w:r>
              <w:rPr>
                <w:rFonts w:hint="eastAsia" w:eastAsia="Times New Roman"/>
                <w:szCs w:val="21"/>
              </w:rPr>
              <w:t>Commodity.</w:t>
            </w:r>
            <w:r>
              <w:rPr>
                <w:rFonts w:hint="eastAsia"/>
                <w:szCs w:val="21"/>
              </w:rPr>
              <w:t>exportExcel</w:t>
            </w: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eastAsia="Times New Roman"/>
                <w:szCs w:val="21"/>
              </w:rPr>
              <w:t xml:space="preserve">public </w:t>
            </w:r>
            <w:r>
              <w:rPr>
                <w:rFonts w:hint="eastAsia"/>
                <w:szCs w:val="21"/>
              </w:rPr>
              <w:t>void exportExcel</w:t>
            </w:r>
            <w:r>
              <w:rPr>
                <w:rFonts w:eastAsia="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启动一个导出Excel的回合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导出库存信息的Excel表格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changeAlarmScale</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changeAlarmScale</w:t>
            </w:r>
            <w:r>
              <w:rPr>
                <w:rFonts w:hint="eastAsia" w:eastAsia="Times New Roman"/>
                <w:szCs w:val="21"/>
              </w:rPr>
              <w:t xml:space="preserve"> (</w:t>
            </w:r>
            <w:r>
              <w:rPr>
                <w:rFonts w:hint="eastAsia"/>
                <w:szCs w:val="21"/>
              </w:rPr>
              <w:t>double alarmScale</w:t>
            </w:r>
            <w:r>
              <w:rPr>
                <w:rFonts w:hint="eastAsia"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启动一个修改警戒比例的回合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在一个警戒比例修改回合中完成对警戒比例的修改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checkStorageMessage</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szCs w:val="21"/>
              </w:rPr>
              <w:t>P</w:t>
            </w:r>
            <w:r>
              <w:rPr>
                <w:rFonts w:hint="eastAsia" w:eastAsia="Times New Roman"/>
                <w:szCs w:val="21"/>
              </w:rPr>
              <w:t>ublic</w:t>
            </w:r>
            <w:r>
              <w:rPr>
                <w:rFonts w:hint="eastAsia"/>
                <w:szCs w:val="21"/>
              </w:rPr>
              <w:t xml:space="preserve"> </w:t>
            </w:r>
            <w:r>
              <w:rPr>
                <w:rFonts w:eastAsia="Times New Roman"/>
                <w:szCs w:val="21"/>
              </w:rPr>
              <w:t>ArrayList&lt;StorageInfoVO&gt;</w:t>
            </w:r>
            <w:r>
              <w:rPr>
                <w:rFonts w:hint="eastAsia" w:eastAsia="Times New Roman"/>
                <w:szCs w:val="21"/>
              </w:rPr>
              <w:t xml:space="preserve"> </w:t>
            </w:r>
            <w:r>
              <w:rPr>
                <w:rFonts w:hint="eastAsia"/>
                <w:szCs w:val="21"/>
              </w:rPr>
              <w:t>checkStorageMessage</w:t>
            </w:r>
            <w:r>
              <w:rPr>
                <w:rFonts w:hint="eastAsia" w:eastAsia="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pStyle w:val="24"/>
              <w:rPr>
                <w:rFonts w:ascii="Calibri" w:hAnsi="Calibri" w:cs="宋体"/>
              </w:rPr>
            </w:pPr>
            <w:r>
              <w:rPr>
                <w:rFonts w:hint="eastAsia" w:ascii="宋体" w:hAnsi="宋体" w:cs="宋体"/>
              </w:rPr>
              <w:t>在一个查看库存信息回合中显示一段时间内出入库的货物的存储位置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t xml:space="preserve"> </w:t>
            </w:r>
            <w:r>
              <w:rPr>
                <w:szCs w:val="21"/>
              </w:rPr>
              <w:t>getStorageNum</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szCs w:val="21"/>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pStyle w:val="24"/>
              <w:rPr>
                <w:rFonts w:ascii="Calibri" w:hAnsi="Calibri" w:cs="宋体"/>
              </w:rPr>
            </w:pPr>
            <w:r>
              <w:rPr>
                <w:rFonts w:hint="eastAsia" w:ascii="宋体" w:hAnsi="宋体" w:cs="宋体"/>
              </w:rPr>
              <w:t>在一个查看库存信息回合中显示一段时间内的出</w:t>
            </w:r>
            <w:r>
              <w:rPr>
                <w:rFonts w:hint="eastAsia" w:ascii="Calibri" w:hAnsi="Calibri" w:cs="宋体"/>
              </w:rPr>
              <w:t>/</w:t>
            </w:r>
            <w:r>
              <w:rPr>
                <w:rFonts w:hint="eastAsia" w:ascii="宋体" w:hAnsi="宋体" w:cs="宋体"/>
              </w:rPr>
              <w:t>入库数量</w:t>
            </w:r>
            <w:r>
              <w:rPr>
                <w:rFonts w:hint="eastAsia" w:ascii="Calibri" w:hAnsi="Calibri" w:cs="宋体"/>
              </w:rPr>
              <w:t>/</w:t>
            </w:r>
            <w:r>
              <w:rPr>
                <w:rFonts w:hint="eastAsia" w:ascii="宋体" w:hAnsi="宋体" w:cs="宋体"/>
              </w:rPr>
              <w:t>金额，合计的库存数量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alarm</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alarm</w:t>
            </w:r>
            <w:r>
              <w:rPr>
                <w:rFonts w:hint="eastAsia" w:eastAsia="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rFonts w:hint="eastAsia"/>
                <w:szCs w:val="21"/>
              </w:rPr>
            </w:pPr>
            <w:r>
              <w:rPr>
                <w:rFonts w:hint="eastAsia" w:ascii="宋体" w:hAnsi="宋体" w:cs="宋体"/>
                <w:szCs w:val="21"/>
              </w:rPr>
              <w:t>货物数量发生变化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若货物数量超出报警值则报警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divide</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divide</w:t>
            </w:r>
            <w:r>
              <w:rPr>
                <w:rFonts w:hint="eastAsia" w:eastAsia="Times New Roman"/>
                <w:szCs w:val="21"/>
              </w:rPr>
              <w:t xml:space="preserve"> (</w:t>
            </w:r>
            <w:r>
              <w:rPr>
                <w:rFonts w:hint="eastAsia"/>
                <w:szCs w:val="21"/>
              </w:rPr>
              <w:t>GoodsPO gpo，StoragePO spo</w:t>
            </w:r>
            <w:r>
              <w:rPr>
                <w:rFonts w:hint="eastAsia"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启动一个库存分区的回合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在一个库存分区回合中完成对货物的库存分区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endCommodityManagement</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已完成库存操作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结束此次库存操作，持久化更新涉及的领域的对象的数据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宋体" w:hAnsi="宋体" w:cs="宋体"/>
                <w:szCs w:val="21"/>
              </w:rPr>
              <w:t>服务名</w:t>
            </w:r>
          </w:p>
        </w:tc>
        <w:tc>
          <w:tcPr>
            <w:tcW w:w="5529" w:type="dxa"/>
            <w:gridSpan w:val="2"/>
            <w:tcBorders>
              <w:top w:val="single" w:color="auto" w:sz="4" w:space="0"/>
              <w:left w:val="nil"/>
              <w:bottom w:val="single" w:color="auto" w:sz="4" w:space="0"/>
              <w:right w:val="single" w:color="auto" w:sz="4" w:space="0"/>
            </w:tcBorders>
            <w:vAlign w:val="top"/>
          </w:tcPr>
          <w:p>
            <w:pPr>
              <w:jc w:val="center"/>
              <w:rPr>
                <w:szCs w:val="21"/>
              </w:rPr>
            </w:pPr>
            <w:r>
              <w:rPr>
                <w:rFonts w:hint="eastAsia" w:ascii="宋体" w:hAnsi="宋体" w:cs="宋体"/>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DBE5F1"/>
            <w:vAlign w:val="top"/>
          </w:tcPr>
          <w:p>
            <w:pPr>
              <w:rPr>
                <w:szCs w:val="21"/>
              </w:rPr>
            </w:pPr>
            <w:r>
              <w:rPr>
                <w:rFonts w:hint="eastAsia" w:eastAsia="Times New Roman"/>
                <w:szCs w:val="21"/>
              </w:rPr>
              <w:t>Commodity</w:t>
            </w:r>
            <w:r>
              <w:rPr>
                <w:rFonts w:eastAsia="Times New Roman"/>
                <w:szCs w:val="21"/>
              </w:rPr>
              <w:t>DataService.find(</w:t>
            </w:r>
            <w:r>
              <w:rPr>
                <w:rFonts w:hint="eastAsia"/>
                <w:szCs w:val="21"/>
              </w:rPr>
              <w:t xml:space="preserve">long </w:t>
            </w:r>
            <w:r>
              <w:rPr>
                <w:rFonts w:eastAsia="Times New Roman"/>
                <w:szCs w:val="21"/>
              </w:rPr>
              <w:t>id)</w:t>
            </w:r>
          </w:p>
        </w:tc>
        <w:tc>
          <w:tcPr>
            <w:tcW w:w="5529" w:type="dxa"/>
            <w:gridSpan w:val="2"/>
            <w:tcBorders>
              <w:top w:val="single" w:color="auto" w:sz="4" w:space="0"/>
              <w:left w:val="nil"/>
              <w:bottom w:val="single" w:color="auto" w:sz="4" w:space="0"/>
              <w:right w:val="single" w:color="auto" w:sz="4" w:space="0"/>
            </w:tcBorders>
            <w:shd w:val="clear" w:color="auto" w:fill="DBE5F1"/>
            <w:vAlign w:val="top"/>
          </w:tcPr>
          <w:p>
            <w:pPr>
              <w:rPr>
                <w:szCs w:val="21"/>
              </w:rPr>
            </w:pPr>
            <w:r>
              <w:rPr>
                <w:rFonts w:hint="eastAsia" w:ascii="宋体" w:hAnsi="宋体" w:cs="宋体"/>
                <w:szCs w:val="21"/>
              </w:rPr>
              <w:t>根据</w:t>
            </w:r>
            <w:r>
              <w:rPr>
                <w:rFonts w:eastAsia="Times New Roman" w:cs="Calibri"/>
                <w:szCs w:val="21"/>
              </w:rPr>
              <w:t>ID</w:t>
            </w:r>
            <w:r>
              <w:rPr>
                <w:rFonts w:hint="eastAsia" w:ascii="宋体" w:hAnsi="宋体" w:eastAsia="Times New Roman"/>
                <w:szCs w:val="21"/>
              </w:rPr>
              <w:t>进行</w:t>
            </w:r>
            <w:r>
              <w:rPr>
                <w:rFonts w:hint="eastAsia" w:ascii="宋体" w:hAnsi="宋体" w:cs="宋体"/>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rPr>
                <w:rFonts w:hint="eastAsia"/>
                <w:szCs w:val="21"/>
              </w:rPr>
            </w:pPr>
            <w:r>
              <w:rPr>
                <w:rFonts w:hint="eastAsia" w:eastAsia="Times New Roman"/>
                <w:szCs w:val="21"/>
              </w:rPr>
              <w:t>Commodity</w:t>
            </w:r>
            <w:r>
              <w:rPr>
                <w:rFonts w:eastAsia="Times New Roman"/>
                <w:szCs w:val="21"/>
              </w:rPr>
              <w:t>DataService.finds(GoodsType type)</w:t>
            </w:r>
          </w:p>
        </w:tc>
        <w:tc>
          <w:tcPr>
            <w:tcW w:w="5529" w:type="dxa"/>
            <w:gridSpan w:val="2"/>
            <w:tcBorders>
              <w:top w:val="single" w:color="auto" w:sz="4" w:space="0"/>
              <w:left w:val="nil"/>
              <w:bottom w:val="single" w:color="auto" w:sz="4" w:space="0"/>
              <w:right w:val="single" w:color="auto" w:sz="4" w:space="0"/>
            </w:tcBorders>
            <w:vAlign w:val="top"/>
          </w:tcPr>
          <w:p>
            <w:pPr>
              <w:rPr>
                <w:szCs w:val="21"/>
              </w:rPr>
            </w:pPr>
            <w:r>
              <w:rPr>
                <w:rFonts w:hint="eastAsia" w:ascii="宋体" w:hAnsi="宋体" w:cs="宋体"/>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DBE5F1"/>
            <w:vAlign w:val="top"/>
          </w:tcPr>
          <w:p>
            <w:pPr>
              <w:rPr>
                <w:szCs w:val="21"/>
              </w:rPr>
            </w:pPr>
            <w:r>
              <w:rPr>
                <w:rFonts w:hint="eastAsia" w:eastAsia="Times New Roman"/>
                <w:szCs w:val="21"/>
              </w:rPr>
              <w:t>Commodity</w:t>
            </w:r>
            <w:r>
              <w:rPr>
                <w:rFonts w:eastAsia="Times New Roman"/>
                <w:szCs w:val="21"/>
              </w:rPr>
              <w:t>DataService.insert(GoodsPO gpo)</w:t>
            </w:r>
          </w:p>
        </w:tc>
        <w:tc>
          <w:tcPr>
            <w:tcW w:w="5529" w:type="dxa"/>
            <w:gridSpan w:val="2"/>
            <w:tcBorders>
              <w:top w:val="single" w:color="auto" w:sz="4" w:space="0"/>
              <w:left w:val="nil"/>
              <w:bottom w:val="single" w:color="auto" w:sz="4" w:space="0"/>
              <w:right w:val="single" w:color="auto" w:sz="4" w:space="0"/>
            </w:tcBorders>
            <w:shd w:val="clear" w:color="auto" w:fill="DBE5F1"/>
            <w:vAlign w:val="top"/>
          </w:tcPr>
          <w:p>
            <w:pPr>
              <w:rPr>
                <w:szCs w:val="21"/>
              </w:rPr>
            </w:pPr>
            <w:r>
              <w:rPr>
                <w:rFonts w:hint="eastAsia" w:ascii="宋体" w:hAnsi="宋体" w:cs="宋体"/>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FFFFFF"/>
            <w:vAlign w:val="top"/>
          </w:tcPr>
          <w:p>
            <w:pPr>
              <w:rPr>
                <w:szCs w:val="21"/>
              </w:rPr>
            </w:pPr>
            <w:r>
              <w:rPr>
                <w:rFonts w:hint="eastAsia" w:eastAsia="Times New Roman"/>
                <w:szCs w:val="21"/>
              </w:rPr>
              <w:t>Commodity</w:t>
            </w:r>
            <w:r>
              <w:rPr>
                <w:rFonts w:eastAsia="Times New Roman"/>
                <w:szCs w:val="21"/>
              </w:rPr>
              <w:t>DataService.update(GoodsPO gpo)</w:t>
            </w:r>
          </w:p>
        </w:tc>
        <w:tc>
          <w:tcPr>
            <w:tcW w:w="5529" w:type="dxa"/>
            <w:gridSpan w:val="2"/>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更新单一持久化对象</w:t>
            </w:r>
          </w:p>
        </w:tc>
      </w:tr>
    </w:tbl>
    <w:p>
      <w:pPr>
        <w:rPr>
          <w:rFonts w:hint="eastAsia"/>
          <w:lang w:eastAsia="zh-CN"/>
        </w:rPr>
      </w:pPr>
    </w:p>
    <w:p>
      <w:pPr>
        <w:pStyle w:val="6"/>
        <w:jc w:val="center"/>
        <w:rPr>
          <w:rFonts w:hint="eastAsia"/>
          <w:lang w:eastAsia="zh-CN"/>
        </w:rPr>
      </w:pPr>
      <w:r>
        <w:rPr>
          <w:rFonts w:hint="eastAsia" w:ascii="宋体" w:hAnsi="宋体" w:eastAsia="宋体"/>
          <w:b/>
          <w:bCs/>
          <w:sz w:val="22"/>
          <w:szCs w:val="22"/>
        </w:rPr>
        <w:t>表</w:t>
      </w:r>
      <w:r>
        <w:rPr>
          <w:rFonts w:hint="eastAsia" w:ascii="宋体" w:hAnsi="宋体" w:eastAsia="宋体"/>
          <w:b/>
          <w:bCs/>
          <w:sz w:val="22"/>
          <w:szCs w:val="22"/>
          <w:lang w:val="en-US" w:eastAsia="zh-CN"/>
        </w:rPr>
        <w:t>16</w:t>
      </w:r>
      <w:r>
        <w:rPr>
          <w:rFonts w:hint="eastAsia" w:ascii="宋体" w:hAnsi="宋体" w:eastAsia="宋体"/>
          <w:b/>
          <w:bCs/>
          <w:sz w:val="22"/>
          <w:szCs w:val="22"/>
        </w:rPr>
        <w:t xml:space="preserve"> </w:t>
      </w:r>
      <w:r>
        <w:rPr>
          <w:rFonts w:hint="eastAsia" w:eastAsia="宋体" w:cs="Cambria"/>
          <w:b/>
          <w:bCs/>
          <w:sz w:val="20"/>
          <w:szCs w:val="20"/>
          <w:lang w:val="en-US" w:eastAsia="zh-CN"/>
        </w:rPr>
        <w:t>nonuser</w:t>
      </w:r>
      <w:r>
        <w:rPr>
          <w:rFonts w:hint="default" w:ascii="Cambria" w:hAnsi="Cambria" w:eastAsia="宋体" w:cs="Cambria"/>
          <w:b/>
          <w:bCs/>
          <w:sz w:val="20"/>
          <w:szCs w:val="20"/>
          <w:lang w:val="en-US" w:eastAsia="zh-CN"/>
        </w:rPr>
        <w:t>bl</w:t>
      </w:r>
      <w:r>
        <w:rPr>
          <w:rFonts w:hint="eastAsia" w:ascii="宋体" w:hAnsi="宋体" w:eastAsia="宋体"/>
          <w:b/>
          <w:bCs/>
          <w:sz w:val="22"/>
          <w:szCs w:val="22"/>
        </w:rPr>
        <w:t>模块的接口规范</w:t>
      </w:r>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rFonts w:hint="eastAsia"/>
                <w:szCs w:val="21"/>
              </w:rPr>
            </w:pPr>
            <w:r>
              <w:rPr>
                <w:rFonts w:hint="eastAsia"/>
                <w:szCs w:val="21"/>
              </w:rPr>
              <w:t>nonUserbl.checkTruck</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ublic</w:t>
            </w:r>
            <w:r>
              <w:rPr>
                <w:rFonts w:eastAsia="Times New Roman"/>
                <w:szCs w:val="21"/>
              </w:rPr>
              <w:t xml:space="preserve"> </w:t>
            </w:r>
            <w:r>
              <w:rPr>
                <w:rFonts w:hint="eastAsia"/>
                <w:szCs w:val="21"/>
              </w:rPr>
              <w:t>void checkTruck</w:t>
            </w:r>
            <w:r>
              <w:rPr>
                <w:rFonts w:eastAsia="Times New Roman"/>
                <w:szCs w:val="21"/>
              </w:rPr>
              <w:t>(</w:t>
            </w:r>
            <w:r>
              <w:rPr>
                <w:rFonts w:hint="eastAsia"/>
                <w:szCs w:val="21"/>
              </w:rPr>
              <w:t>long truckId</w:t>
            </w:r>
            <w:r>
              <w:rPr>
                <w:rFonts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启动一个查询车辆信息的回合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在一个车辆信息查询回合中，显示车辆信息，包括车辆代号、服役时间、车牌号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C6D9F1"/>
            <w:vAlign w:val="center"/>
          </w:tcPr>
          <w:p>
            <w:pPr>
              <w:jc w:val="both"/>
              <w:rPr>
                <w:rFonts w:hint="eastAsia"/>
                <w:szCs w:val="21"/>
              </w:rPr>
            </w:pPr>
            <w:r>
              <w:rPr>
                <w:rFonts w:hint="eastAsia"/>
                <w:szCs w:val="21"/>
              </w:rPr>
              <w:t>nonUserbl</w:t>
            </w:r>
            <w:r>
              <w:rPr>
                <w:rFonts w:eastAsia="Times New Roman"/>
                <w:szCs w:val="21"/>
              </w:rPr>
              <w:t>.</w:t>
            </w:r>
            <w:r>
              <w:rPr>
                <w:rFonts w:hint="eastAsia"/>
                <w:szCs w:val="21"/>
              </w:rPr>
              <w:t>checkDriver</w:t>
            </w: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szCs w:val="21"/>
              </w:rPr>
              <w:t>p</w:t>
            </w:r>
            <w:r>
              <w:rPr>
                <w:rFonts w:hint="eastAsia" w:eastAsia="Times New Roman"/>
                <w:szCs w:val="21"/>
              </w:rPr>
              <w:t>ublic</w:t>
            </w:r>
            <w:r>
              <w:rPr>
                <w:rFonts w:eastAsia="Times New Roman"/>
                <w:szCs w:val="21"/>
              </w:rPr>
              <w:t xml:space="preserve"> </w:t>
            </w:r>
            <w:r>
              <w:rPr>
                <w:rFonts w:hint="eastAsia"/>
                <w:szCs w:val="21"/>
              </w:rPr>
              <w:t>void</w:t>
            </w:r>
            <w:r>
              <w:rPr>
                <w:rFonts w:eastAsia="Times New Roman"/>
                <w:szCs w:val="21"/>
              </w:rPr>
              <w:t xml:space="preserve"> </w:t>
            </w:r>
            <w:r>
              <w:rPr>
                <w:rFonts w:hint="eastAsia"/>
                <w:szCs w:val="21"/>
              </w:rPr>
              <w:t>checkDriver</w:t>
            </w:r>
            <w:r>
              <w:rPr>
                <w:rFonts w:eastAsia="Times New Roman"/>
                <w:szCs w:val="21"/>
              </w:rPr>
              <w:t xml:space="preserve"> (</w:t>
            </w:r>
            <w:r>
              <w:rPr>
                <w:rFonts w:hint="eastAsia"/>
                <w:szCs w:val="21"/>
              </w:rPr>
              <w:t>long driverId</w:t>
            </w:r>
            <w:r>
              <w:rPr>
                <w:rFonts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启动一个查询司机信息的回合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pStyle w:val="24"/>
            </w:pPr>
            <w:r>
              <w:rPr>
                <w:rFonts w:hint="eastAsia" w:ascii="宋体" w:hAnsi="宋体" w:cs="宋体"/>
              </w:rPr>
              <w:t>在一个司机信息查询回合中，显示司机信息，</w:t>
            </w:r>
            <w:r>
              <w:rPr>
                <w:rFonts w:hint="eastAsia" w:ascii="宋体" w:hAnsi="宋体"/>
              </w:rPr>
              <w:t>包括司机编号、姓名、出生日期、身份证号、手机 、性别、行驶证期限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宋体" w:hAnsi="宋体" w:cs="宋体"/>
                <w:szCs w:val="21"/>
              </w:rPr>
              <w:t>服务名</w:t>
            </w:r>
          </w:p>
        </w:tc>
        <w:tc>
          <w:tcPr>
            <w:tcW w:w="5529" w:type="dxa"/>
            <w:gridSpan w:val="2"/>
            <w:tcBorders>
              <w:top w:val="single" w:color="auto" w:sz="4" w:space="0"/>
              <w:left w:val="nil"/>
              <w:bottom w:val="single" w:color="auto" w:sz="4" w:space="0"/>
              <w:right w:val="single" w:color="auto" w:sz="4" w:space="0"/>
            </w:tcBorders>
            <w:vAlign w:val="top"/>
          </w:tcPr>
          <w:p>
            <w:pPr>
              <w:jc w:val="center"/>
              <w:rPr>
                <w:szCs w:val="21"/>
              </w:rPr>
            </w:pPr>
            <w:r>
              <w:rPr>
                <w:rFonts w:hint="eastAsia" w:ascii="宋体" w:hAnsi="宋体" w:cs="宋体"/>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DBE5F1"/>
            <w:vAlign w:val="top"/>
          </w:tcPr>
          <w:p>
            <w:pPr>
              <w:rPr>
                <w:szCs w:val="21"/>
              </w:rPr>
            </w:pPr>
            <w:r>
              <w:rPr>
                <w:rFonts w:hint="eastAsia"/>
                <w:szCs w:val="21"/>
              </w:rPr>
              <w:t>nonUserbl</w:t>
            </w:r>
            <w:r>
              <w:rPr>
                <w:rFonts w:eastAsia="Times New Roman"/>
                <w:szCs w:val="21"/>
              </w:rPr>
              <w:t>DataService.find(int id)</w:t>
            </w:r>
          </w:p>
        </w:tc>
        <w:tc>
          <w:tcPr>
            <w:tcW w:w="5529" w:type="dxa"/>
            <w:gridSpan w:val="2"/>
            <w:tcBorders>
              <w:top w:val="single" w:color="auto" w:sz="4" w:space="0"/>
              <w:left w:val="nil"/>
              <w:bottom w:val="single" w:color="auto" w:sz="4" w:space="0"/>
              <w:right w:val="single" w:color="auto" w:sz="4" w:space="0"/>
            </w:tcBorders>
            <w:shd w:val="clear" w:color="auto" w:fill="DBE5F1"/>
            <w:vAlign w:val="top"/>
          </w:tcPr>
          <w:p>
            <w:pPr>
              <w:rPr>
                <w:szCs w:val="21"/>
              </w:rPr>
            </w:pPr>
            <w:r>
              <w:rPr>
                <w:rFonts w:hint="eastAsia" w:ascii="宋体" w:hAnsi="宋体" w:cs="宋体"/>
                <w:szCs w:val="21"/>
              </w:rPr>
              <w:t>根据</w:t>
            </w:r>
            <w:r>
              <w:rPr>
                <w:rFonts w:eastAsia="Times New Roman" w:cs="Calibri"/>
                <w:szCs w:val="21"/>
              </w:rPr>
              <w:t>ID</w:t>
            </w:r>
            <w:r>
              <w:rPr>
                <w:rFonts w:hint="eastAsia" w:ascii="宋体" w:hAnsi="宋体" w:eastAsia="Times New Roman"/>
                <w:szCs w:val="21"/>
              </w:rPr>
              <w:t>进行</w:t>
            </w:r>
            <w:r>
              <w:rPr>
                <w:rFonts w:hint="eastAsia" w:ascii="宋体" w:hAnsi="宋体" w:cs="宋体"/>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nonUserbl</w:t>
            </w:r>
            <w:r>
              <w:rPr>
                <w:rFonts w:eastAsia="Times New Roman"/>
                <w:szCs w:val="21"/>
              </w:rPr>
              <w:t>DataService.finds(String field,int value)</w:t>
            </w:r>
          </w:p>
        </w:tc>
        <w:tc>
          <w:tcPr>
            <w:tcW w:w="5529" w:type="dxa"/>
            <w:gridSpan w:val="2"/>
            <w:tcBorders>
              <w:top w:val="single" w:color="auto" w:sz="4" w:space="0"/>
              <w:left w:val="nil"/>
              <w:bottom w:val="single" w:color="auto" w:sz="4" w:space="0"/>
              <w:right w:val="single" w:color="auto" w:sz="4" w:space="0"/>
            </w:tcBorders>
            <w:vAlign w:val="top"/>
          </w:tcPr>
          <w:p>
            <w:pPr>
              <w:rPr>
                <w:szCs w:val="21"/>
              </w:rPr>
            </w:pPr>
            <w:r>
              <w:rPr>
                <w:rFonts w:hint="eastAsia" w:ascii="宋体" w:hAnsi="宋体" w:cs="宋体"/>
                <w:szCs w:val="21"/>
              </w:rPr>
              <w:t>根据字段名和值进行查找多个持久化对象</w:t>
            </w:r>
          </w:p>
        </w:tc>
      </w:tr>
    </w:tbl>
    <w:p>
      <w:pPr>
        <w:pStyle w:val="3"/>
      </w:pPr>
      <w:bookmarkStart w:id="41" w:name="_Toc401040357"/>
      <w:r>
        <w:rPr>
          <w:rFonts w:hint="eastAsia"/>
          <w:lang w:val="en-US" w:eastAsia="zh-CN"/>
        </w:rPr>
        <w:t xml:space="preserve">  </w:t>
      </w:r>
      <w:bookmarkStart w:id="42" w:name="_Toc21845"/>
      <w:r>
        <w:rPr>
          <w:rFonts w:hint="eastAsia"/>
          <w:lang w:val="en-US" w:eastAsia="zh-CN"/>
        </w:rPr>
        <w:t>5.4</w:t>
      </w:r>
      <w:r>
        <w:rPr>
          <w:rFonts w:hint="eastAsia"/>
        </w:rPr>
        <w:t>数据层的分解</w:t>
      </w:r>
      <w:bookmarkEnd w:id="41"/>
      <w:bookmarkEnd w:id="42"/>
    </w:p>
    <w:p>
      <w:pPr>
        <w:ind w:firstLine="420"/>
        <w:rPr>
          <w:rFonts w:hint="eastAsia" w:ascii="宋体" w:hAnsi="宋体"/>
          <w:szCs w:val="21"/>
        </w:rPr>
      </w:pPr>
      <w:r>
        <w:rPr>
          <w:rFonts w:hint="eastAsia" w:ascii="宋体" w:hAnsi="宋体"/>
          <w:szCs w:val="21"/>
        </w:rPr>
        <w:t>数据层主要给业务逻辑层提供数据访问服务。包括对于持久化数据的、增、删、改、查。这些服务由DataService接口提供。由于持久化数据的保存可能存在多种形式：Txt文件、序列化文件、数据库等。具体如</w:t>
      </w:r>
      <w:r>
        <w:rPr>
          <w:rFonts w:hint="eastAsia" w:ascii="宋体" w:hAnsi="宋体"/>
          <w:szCs w:val="21"/>
          <w:lang w:val="en-US" w:eastAsia="zh-CN"/>
        </w:rPr>
        <w:t>图20所示</w:t>
      </w:r>
      <w:r>
        <w:rPr>
          <w:rFonts w:hint="eastAsia" w:ascii="宋体" w:hAnsi="宋体"/>
          <w:szCs w:val="21"/>
        </w:rPr>
        <w:t>。</w:t>
      </w:r>
    </w:p>
    <w:p>
      <w:pPr>
        <w:ind w:firstLine="420"/>
        <w:jc w:val="center"/>
        <w:rPr>
          <w:rFonts w:hint="eastAsia" w:ascii="宋体" w:hAnsi="宋体"/>
          <w:szCs w:val="21"/>
        </w:rPr>
      </w:pPr>
    </w:p>
    <w:p>
      <w:pPr>
        <w:ind w:firstLine="420"/>
        <w:jc w:val="center"/>
        <w:rPr>
          <w:rFonts w:hint="eastAsia" w:ascii="宋体" w:hAnsi="宋体"/>
          <w:szCs w:val="21"/>
          <w:lang w:val="en-US" w:eastAsia="zh-CN"/>
        </w:rPr>
      </w:pPr>
      <w:r>
        <w:rPr>
          <w:rFonts w:hint="eastAsia" w:ascii="宋体" w:hAnsi="宋体"/>
          <w:szCs w:val="21"/>
          <w:lang w:val="en-US" w:eastAsia="zh-CN"/>
        </w:rPr>
        <w:t>图20 数据层模块的描述</w:t>
      </w:r>
    </w:p>
    <w:p>
      <w:pPr>
        <w:pStyle w:val="4"/>
      </w:pPr>
      <w:bookmarkStart w:id="43" w:name="_Toc401040358"/>
      <w:r>
        <w:rPr>
          <w:rFonts w:hint="eastAsia"/>
          <w:lang w:val="en-US" w:eastAsia="zh-CN"/>
        </w:rPr>
        <w:t xml:space="preserve">     </w:t>
      </w:r>
      <w:bookmarkStart w:id="44" w:name="_Toc29002"/>
      <w:r>
        <w:rPr>
          <w:rFonts w:hint="eastAsia"/>
          <w:lang w:val="en-US" w:eastAsia="zh-CN"/>
        </w:rPr>
        <w:t>5.4.1</w:t>
      </w:r>
      <w:r>
        <w:rPr>
          <w:rFonts w:hint="eastAsia"/>
        </w:rPr>
        <w:t>数据层模块的职责</w:t>
      </w:r>
      <w:bookmarkEnd w:id="43"/>
      <w:bookmarkEnd w:id="44"/>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18 Sheet</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default" w:ascii="Calibri" w:hAnsi="Calibri" w:cs="Calibri"/>
                <w:color w:val="000000"/>
              </w:rPr>
            </w:pPr>
            <w:r>
              <w:rPr>
                <w:rFonts w:hint="default" w:ascii="Calibri" w:hAnsi="Calibri" w:cs="Calibri"/>
                <w:color w:val="000000"/>
                <w:lang w:val="en-US" w:eastAsia="zh-CN"/>
              </w:rPr>
              <w:t>Sheet</w:t>
            </w:r>
            <w:r>
              <w:rPr>
                <w:rFonts w:hint="default" w:ascii="Calibri" w:hAnsi="Calibri" w:cs="Calibri"/>
                <w:color w:val="000000"/>
              </w:rPr>
              <w:t>Dat</w:t>
            </w:r>
            <w:r>
              <w:rPr>
                <w:rFonts w:hint="default" w:ascii="Calibri" w:hAnsi="Calibri" w:cs="Calibri"/>
                <w:color w:val="000000"/>
                <w:lang w:val="en-US" w:eastAsia="zh-CN"/>
              </w:rPr>
              <w:t>a</w:t>
            </w:r>
            <w:r>
              <w:rPr>
                <w:rFonts w:hint="default" w:ascii="Calibri" w:hAnsi="Calibri" w:cs="Calibri"/>
                <w:color w:val="000000"/>
              </w:rPr>
              <w:t>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eastAsia" w:ascii="宋体" w:hAnsi="宋体" w:eastAsia="宋体"/>
                <w:color w:val="000000"/>
                <w:szCs w:val="21"/>
                <w:lang w:val="en-US" w:eastAsia="zh-CN"/>
              </w:rPr>
            </w:pPr>
            <w:r>
              <w:rPr>
                <w:rFonts w:hint="eastAsia" w:ascii="宋体" w:hAnsi="宋体"/>
                <w:color w:val="000000"/>
                <w:szCs w:val="21"/>
                <w:lang w:val="en-US" w:eastAsia="zh-CN"/>
              </w:rPr>
              <w:t>持久化数据库的接口，提供集体载入、集体保存、增、改、查服务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default" w:ascii="Calibri" w:hAnsi="Calibri" w:cs="Calibri"/>
                <w:color w:val="000000"/>
              </w:rPr>
            </w:pPr>
            <w:r>
              <w:rPr>
                <w:rFonts w:hint="default" w:ascii="Calibri" w:hAnsi="Calibri" w:cs="Calibri"/>
                <w:color w:val="000000"/>
                <w:lang w:val="en-US" w:eastAsia="zh-CN"/>
              </w:rPr>
              <w:t>Sheet</w:t>
            </w:r>
            <w:r>
              <w:rPr>
                <w:rFonts w:hint="default" w:ascii="Calibri" w:hAnsi="Calibri" w:cs="Calibri"/>
                <w:color w:val="000000"/>
              </w:rPr>
              <w: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基于序列化文件的持久化数据库的接口，提供集体载入、集体保存、增、改、查服务</w:t>
            </w:r>
          </w:p>
        </w:tc>
      </w:tr>
    </w:tbl>
    <w:p>
      <w:pPr>
        <w:pStyle w:val="6"/>
        <w:jc w:val="center"/>
        <w:rPr>
          <w:rFonts w:hint="eastAsia"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19 Log</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w:t>
            </w:r>
            <w:r>
              <w:rPr>
                <w:rFonts w:hint="default" w:ascii="Calibri" w:hAnsi="Calibri" w:cs="Calibri"/>
                <w:color w:val="000000"/>
                <w:lang w:val="en-US" w:eastAsia="zh-CN"/>
              </w:rPr>
              <w:t>a</w:t>
            </w:r>
            <w:r>
              <w:rPr>
                <w:rFonts w:hint="default" w:ascii="Calibri" w:hAnsi="Calibri" w:cs="Calibri"/>
                <w:color w:val="000000"/>
              </w:rPr>
              <w:t>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eastAsia" w:ascii="宋体" w:hAnsi="宋体" w:eastAsia="宋体"/>
                <w:color w:val="000000"/>
                <w:szCs w:val="21"/>
                <w:lang w:val="en-US" w:eastAsia="zh-CN"/>
              </w:rPr>
            </w:pPr>
            <w:r>
              <w:rPr>
                <w:rFonts w:hint="eastAsia" w:ascii="宋体" w:hAnsi="宋体"/>
                <w:color w:val="000000"/>
                <w:szCs w:val="21"/>
                <w:lang w:val="en-US" w:eastAsia="zh-CN"/>
              </w:rPr>
              <w:t>持久化数据库的接口，提供集体载入、集体保存、增、查服务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基于序列化文件的持久化数据库的接口，提供集体载入、集体保存、增查服务</w:t>
            </w:r>
          </w:p>
        </w:tc>
      </w:tr>
    </w:tbl>
    <w:p>
      <w:pPr>
        <w:rPr>
          <w:rFonts w:hint="eastAsia" w:ascii="宋体" w:hAnsi="宋体"/>
          <w:szCs w:val="21"/>
        </w:rPr>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20 Account</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5018"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ascii="Calibri" w:hAnsi="Calibri" w:cs="Calibri"/>
                <w:color w:val="000000"/>
              </w:rPr>
              <w:t>AccountDataService</w:t>
            </w:r>
          </w:p>
        </w:tc>
        <w:tc>
          <w:tcPr>
            <w:tcW w:w="5018"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ascii="Calibri" w:hAnsi="Calibri" w:cs="Calibri"/>
                <w:color w:val="000000"/>
              </w:rPr>
              <w:t>AccountDataServiceSerializableFile</w:t>
            </w:r>
            <w:r>
              <w:rPr>
                <w:rFonts w:ascii="Calibri" w:hAnsi="Calibri" w:cs="Calibri"/>
                <w:color w:val="000000"/>
              </w:rPr>
              <w:t>Impl</w:t>
            </w:r>
          </w:p>
        </w:tc>
        <w:tc>
          <w:tcPr>
            <w:tcW w:w="5018"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color w:val="000000"/>
              </w:rPr>
              <w:t>基于序列化文件的持久化数据库的接口，提供增、删、改、查服务</w:t>
            </w:r>
          </w:p>
        </w:tc>
      </w:tr>
    </w:tbl>
    <w:p>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22 Account</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ascii="Calibri" w:hAnsi="Calibri" w:cs="Calibri"/>
                <w:color w:val="000000"/>
              </w:rPr>
              <w:t>Begin</w:t>
            </w:r>
            <w:r>
              <w:rPr>
                <w:rFonts w:ascii="Calibri" w:hAnsi="Calibri" w:cs="Calibri"/>
                <w:color w:val="000000"/>
              </w:rPr>
              <w:t>Info</w:t>
            </w:r>
            <w:r>
              <w:rPr>
                <w:rFonts w:hint="eastAsia" w:ascii="Calibri" w:hAnsi="Calibri"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ascii="Calibri" w:hAnsi="Calibri" w:cs="Calibri"/>
                <w:color w:val="000000"/>
              </w:rPr>
              <w:t>BeginInfoDataServiceSerializableFile</w:t>
            </w:r>
            <w:r>
              <w:rPr>
                <w:rFonts w:ascii="Calibri" w:hAnsi="Calibri" w:cs="Calibri"/>
                <w:color w:val="000000"/>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color w:val="000000"/>
              </w:rPr>
              <w:t>基于序列化文件的持久化数据库的接口，提供增、查服务</w:t>
            </w:r>
          </w:p>
        </w:tc>
      </w:tr>
    </w:tbl>
    <w:p>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23 Institution</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rPr>
              <w:t>Institution</w:t>
            </w:r>
            <w:r>
              <w:rPr>
                <w:rFonts w:hint="eastAsia" w:ascii="Calibri" w:hAnsi="Calibri"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ascii="宋体" w:hAnsi="宋体"/>
                <w:szCs w:val="21"/>
              </w:rPr>
              <w:t>增、删、改、查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rPr>
              <w:t>InstitutionDataServiceSerializable</w:t>
            </w:r>
            <w:r>
              <w:rPr>
                <w:rFonts w:hint="eastAsia"/>
                <w:lang w:val="en-US" w:eastAsia="zh-CN"/>
              </w:rPr>
              <w:t>File</w:t>
            </w:r>
            <w:r>
              <w:rPr>
                <w:rFonts w:hint="eastAsia"/>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24 User</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cs="Calibri"/>
                <w:color w:val="000000"/>
                <w:lang w:val="en-US" w:eastAsia="zh-CN"/>
              </w:rPr>
              <w:t>User</w:t>
            </w:r>
            <w:r>
              <w:rPr>
                <w:rFonts w:hint="eastAsia" w:ascii="Calibri" w:hAnsi="Calibri"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lang w:val="en-US" w:eastAsia="zh-CN"/>
              </w:rPr>
              <w:t>User</w:t>
            </w:r>
            <w:r>
              <w:rPr>
                <w:rFonts w:hint="eastAsia"/>
              </w:rPr>
              <w:t>DataServiceSerializable</w:t>
            </w:r>
            <w:r>
              <w:rPr>
                <w:rFonts w:hint="eastAsia"/>
                <w:lang w:val="en-US" w:eastAsia="zh-CN"/>
              </w:rPr>
              <w:t>File</w:t>
            </w:r>
            <w:r>
              <w:rPr>
                <w:rFonts w:hint="eastAsia"/>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ascii="宋体" w:hAnsi="宋体"/>
                <w:szCs w:val="21"/>
              </w:rPr>
              <w:t>基于序列化文件的持久化数据库的接口，提供集体载入、集体保存、改、查服务</w:t>
            </w:r>
          </w:p>
        </w:tc>
      </w:tr>
    </w:tbl>
    <w:p>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25 StaffManage</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cs="Calibri"/>
                <w:color w:val="000000"/>
                <w:lang w:val="en-US" w:eastAsia="zh-CN"/>
              </w:rPr>
              <w:t>StaffManageData</w:t>
            </w:r>
            <w:r>
              <w:rPr>
                <w:rFonts w:hint="eastAsia" w:ascii="Calibri" w:hAnsi="Calibri" w:cs="Calibri"/>
                <w:color w:val="000000"/>
              </w:rPr>
              <w:t>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color w:val="000000"/>
                <w:lang w:val="en-US" w:eastAsia="zh-CN"/>
              </w:rPr>
              <w:t>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lang w:val="en-US" w:eastAsia="zh-CN"/>
              </w:rPr>
              <w:t>StaffManage</w:t>
            </w:r>
            <w:r>
              <w:rPr>
                <w:rFonts w:hint="eastAsia"/>
              </w:rPr>
              <w:t>DataServiceSerializable</w:t>
            </w:r>
            <w:r>
              <w:rPr>
                <w:rFonts w:hint="eastAsia"/>
                <w:lang w:val="en-US" w:eastAsia="zh-CN"/>
              </w:rPr>
              <w:t>File</w:t>
            </w:r>
            <w:r>
              <w:rPr>
                <w:rFonts w:hint="eastAsia"/>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26 Commodity</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jc w:val="left"/>
              <w:rPr>
                <w:rFonts w:hint="default" w:ascii="Calibri" w:hAnsi="Calibri" w:cs="Calibri"/>
                <w:color w:val="000000"/>
              </w:rPr>
            </w:pPr>
            <w:r>
              <w:rPr>
                <w:rFonts w:hint="eastAsia" w:eastAsia="Times New Roman"/>
                <w:szCs w:val="21"/>
              </w:rPr>
              <w:t>CommodityDataService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jc w:val="left"/>
              <w:rPr>
                <w:rFonts w:hint="eastAsia" w:ascii="宋体" w:hAnsi="宋体" w:eastAsia="宋体"/>
                <w:color w:val="000000"/>
                <w:szCs w:val="21"/>
                <w:lang w:val="en-US" w:eastAsia="zh-CN"/>
              </w:rPr>
            </w:pPr>
            <w:r>
              <w:rPr>
                <w:rFonts w:hint="eastAsia"/>
                <w:color w:val="000000"/>
              </w:rPr>
              <w:t>持久化的接口，提供</w:t>
            </w:r>
            <w:r>
              <w:rPr>
                <w:rFonts w:hint="eastAsia"/>
                <w:color w:val="000000"/>
                <w:lang w:val="en-US" w:eastAsia="zh-CN"/>
              </w:rPr>
              <w:t>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jc w:val="left"/>
              <w:rPr>
                <w:rFonts w:hint="default" w:ascii="Calibri" w:hAnsi="Calibri" w:cs="Calibri"/>
                <w:color w:val="000000"/>
              </w:rPr>
            </w:pPr>
            <w:r>
              <w:rPr>
                <w:rFonts w:hint="eastAsia" w:eastAsia="Times New Roman"/>
                <w:szCs w:val="21"/>
              </w:rPr>
              <w:t>CommodityDataServiceSerializableFileImpl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27 NonUser</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szCs w:val="21"/>
                <w:lang w:val="en-US" w:eastAsia="zh-CN"/>
              </w:rPr>
              <w:t>N</w:t>
            </w:r>
            <w:r>
              <w:rPr>
                <w:rFonts w:hint="eastAsia"/>
                <w:szCs w:val="21"/>
              </w:rPr>
              <w:t>onUser</w:t>
            </w:r>
            <w:r>
              <w:rPr>
                <w:rFonts w:hint="eastAsia" w:cs="Calibri"/>
                <w:color w:val="000000"/>
                <w:lang w:val="en-US" w:eastAsia="zh-CN"/>
              </w:rPr>
              <w:t>Data</w:t>
            </w:r>
            <w:r>
              <w:rPr>
                <w:rFonts w:hint="eastAsia" w:ascii="Calibri" w:hAnsi="Calibri" w:cs="Calibri"/>
                <w:color w:val="000000"/>
              </w:rPr>
              <w:t>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color w:val="000000"/>
                <w:lang w:val="en-US" w:eastAsia="zh-CN"/>
              </w:rPr>
              <w:t>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jc w:val="left"/>
              <w:rPr>
                <w:rFonts w:hint="default" w:ascii="Calibri" w:hAnsi="Calibri" w:cs="Calibri"/>
                <w:color w:val="000000"/>
              </w:rPr>
            </w:pPr>
            <w:r>
              <w:rPr>
                <w:rFonts w:hint="eastAsia"/>
                <w:szCs w:val="21"/>
                <w:lang w:val="en-US" w:eastAsia="zh-CN"/>
              </w:rPr>
              <w:t>N</w:t>
            </w:r>
            <w:r>
              <w:rPr>
                <w:rFonts w:hint="eastAsia"/>
                <w:szCs w:val="21"/>
              </w:rPr>
              <w:t>onUser</w:t>
            </w:r>
            <w:r>
              <w:rPr>
                <w:rFonts w:hint="eastAsia" w:eastAsia="Times New Roman"/>
                <w:szCs w:val="21"/>
              </w:rPr>
              <w:t>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ind w:firstLine="420"/>
        <w:rPr>
          <w:rFonts w:hint="eastAsia" w:ascii="宋体" w:hAnsi="宋体"/>
          <w:szCs w:val="21"/>
        </w:rPr>
      </w:pPr>
    </w:p>
    <w:p>
      <w:pPr>
        <w:pStyle w:val="4"/>
        <w:rPr>
          <w:rFonts w:hint="eastAsia"/>
          <w:lang w:val="en-US" w:eastAsia="zh-CN"/>
        </w:rPr>
      </w:pPr>
      <w:bookmarkStart w:id="45" w:name="_Toc401040359"/>
      <w:r>
        <w:rPr>
          <w:rFonts w:hint="eastAsia"/>
          <w:lang w:val="en-US" w:eastAsia="zh-CN"/>
        </w:rPr>
        <w:t xml:space="preserve">     </w:t>
      </w:r>
      <w:bookmarkStart w:id="46" w:name="_Toc10588"/>
      <w:r>
        <w:rPr>
          <w:rFonts w:hint="eastAsia"/>
          <w:lang w:val="en-US" w:eastAsia="zh-CN"/>
        </w:rPr>
        <w:t>5.4.2</w:t>
      </w:r>
      <w:r>
        <w:rPr>
          <w:rFonts w:hint="eastAsia"/>
        </w:rPr>
        <w:t>数据层模块的接口规范</w:t>
      </w:r>
      <w:bookmarkEnd w:id="45"/>
      <w:bookmarkEnd w:id="46"/>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28</w:t>
      </w:r>
      <w:r>
        <w:rPr>
          <w:rFonts w:hint="eastAsia" w:ascii="宋体" w:hAnsi="宋体" w:eastAsia="宋体"/>
          <w:b/>
          <w:bCs/>
          <w:sz w:val="22"/>
          <w:szCs w:val="22"/>
        </w:rPr>
        <w:t xml:space="preserve"> </w:t>
      </w:r>
      <w:r>
        <w:rPr>
          <w:rFonts w:hint="eastAsia" w:ascii="宋体" w:hAnsi="宋体" w:eastAsia="宋体"/>
          <w:b/>
          <w:bCs/>
          <w:sz w:val="22"/>
          <w:szCs w:val="22"/>
          <w:lang w:val="en-US" w:eastAsia="zh-CN"/>
        </w:rPr>
        <w:t>Sheet</w:t>
      </w:r>
      <w:r>
        <w:rPr>
          <w:rFonts w:hint="eastAsia" w:ascii="宋体" w:hAnsi="宋体" w:eastAsia="宋体"/>
          <w:b/>
          <w:bCs/>
          <w:sz w:val="22"/>
          <w:szCs w:val="22"/>
        </w:rPr>
        <w:t>数据层模块的接口规范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Sheet</w:t>
            </w:r>
            <w:r>
              <w:rPr>
                <w:rFonts w:hint="default" w:ascii="Calibri" w:hAnsi="Calibri"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按ID进行查找返回相应的</w:t>
            </w:r>
            <w:r>
              <w:rPr>
                <w:rFonts w:hint="eastAsia" w:ascii="宋体" w:hAnsi="宋体"/>
                <w:color w:val="000000"/>
                <w:lang w:val="en-US" w:eastAsia="zh-CN"/>
              </w:rPr>
              <w:t>Sheet</w:t>
            </w:r>
            <w:r>
              <w:rPr>
                <w:rFonts w:hint="eastAsia" w:ascii="宋体" w:hAnsi="宋体"/>
                <w:color w:val="000000"/>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DataService.find</w:t>
            </w:r>
            <w:r>
              <w:rPr>
                <w:rFonts w:hint="eastAsia" w:ascii="Calibri" w:hAnsi="Calibri" w:cs="Calibri"/>
                <w:color w:val="000000"/>
                <w:lang w:val="en-US" w:eastAsia="zh-CN"/>
              </w:rPr>
              <w:t>s</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ArrayList&lt;Sheet</w:t>
            </w:r>
            <w:r>
              <w:rPr>
                <w:rFonts w:hint="default" w:ascii="Calibri" w:hAnsi="Calibri" w:cs="Calibri"/>
                <w:color w:val="000000"/>
              </w:rPr>
              <w:t>PO</w:t>
            </w:r>
            <w:r>
              <w:rPr>
                <w:rFonts w:hint="eastAsia" w:ascii="Calibri" w:hAnsi="Calibri" w:cs="Calibri"/>
                <w:color w:val="000000"/>
                <w:lang w:val="en-US" w:eastAsia="zh-CN"/>
              </w:rPr>
              <w:t>&gt;</w:t>
            </w:r>
            <w:r>
              <w:rPr>
                <w:rFonts w:hint="default" w:ascii="Calibri" w:hAnsi="Calibri" w:cs="Calibri"/>
                <w:color w:val="000000"/>
              </w:rPr>
              <w:t xml:space="preserve"> find</w:t>
            </w:r>
            <w:r>
              <w:rPr>
                <w:rFonts w:hint="eastAsia" w:ascii="Calibri" w:hAnsi="Calibri" w:cs="Calibri"/>
                <w:color w:val="000000"/>
                <w:lang w:val="en-US" w:eastAsia="zh-CN"/>
              </w:rPr>
              <w:t>s</w:t>
            </w:r>
            <w:r>
              <w:rPr>
                <w:rFonts w:hint="default" w:ascii="Calibri" w:hAnsi="Calibri" w:cs="Calibri"/>
                <w:color w:val="000000"/>
              </w:rPr>
              <w:t>(</w:t>
            </w:r>
            <w:r>
              <w:rPr>
                <w:rFonts w:hint="eastAsia" w:ascii="Calibri" w:hAnsi="Calibri" w:cs="Calibri"/>
                <w:color w:val="000000"/>
                <w:lang w:val="en-US" w:eastAsia="zh-CN"/>
              </w:rPr>
              <w:t>SheetType type</w:t>
            </w:r>
            <w:r>
              <w:rPr>
                <w:rFonts w:hint="default" w:ascii="Calibri" w:hAnsi="Calibri"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eastAsia" w:ascii="宋体" w:hAnsi="宋体" w:cs="宋体"/>
                <w:color w:val="000000"/>
                <w:sz w:val="21"/>
                <w:szCs w:val="21"/>
                <w:lang w:val="en-US" w:eastAsia="zh-CN"/>
              </w:rPr>
              <w:t>根据type进行查找返回多个相应的SheetPO结果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public void insert(</w:t>
            </w:r>
            <w:r>
              <w:rPr>
                <w:rFonts w:hint="eastAsia" w:ascii="Calibri" w:hAnsi="Calibri" w:cs="Calibri"/>
                <w:color w:val="000000"/>
                <w:lang w:val="en-US" w:eastAsia="zh-CN"/>
              </w:rPr>
              <w:t>Sheet</w:t>
            </w:r>
            <w:r>
              <w:rPr>
                <w:rFonts w:hint="default" w:ascii="Calibri" w:hAnsi="Calibri"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同样ID的</w:t>
            </w:r>
            <w:r>
              <w:rPr>
                <w:rFonts w:hint="eastAsia" w:ascii="宋体" w:hAnsi="宋体"/>
                <w:color w:val="000000"/>
                <w:lang w:val="en-US" w:eastAsia="zh-CN"/>
              </w:rPr>
              <w:t>po</w:t>
            </w:r>
            <w:r>
              <w:rPr>
                <w:rFonts w:hint="eastAsia" w:ascii="宋体" w:hAnsi="宋体"/>
                <w:color w:val="000000"/>
              </w:rPr>
              <w:t>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在</w:t>
            </w:r>
            <w:r>
              <w:rPr>
                <w:rFonts w:hint="eastAsia" w:ascii="宋体" w:hAnsi="宋体"/>
                <w:color w:val="000000"/>
                <w:lang w:val="en-US" w:eastAsia="zh-CN"/>
              </w:rPr>
              <w:t>数据库</w:t>
            </w:r>
            <w:r>
              <w:rPr>
                <w:rFonts w:hint="eastAsia" w:ascii="宋体" w:hAnsi="宋体"/>
                <w:color w:val="000000"/>
              </w:rPr>
              <w:t>中增加一个</w:t>
            </w:r>
            <w:r>
              <w:rPr>
                <w:rFonts w:hint="eastAsia" w:ascii="宋体" w:hAnsi="宋体"/>
                <w:color w:val="000000"/>
                <w:lang w:val="en-US" w:eastAsia="zh-CN"/>
              </w:rPr>
              <w:t>po</w:t>
            </w:r>
            <w:r>
              <w:rPr>
                <w:rFonts w:hint="eastAsia" w:ascii="宋体" w:hAnsi="宋体"/>
                <w:color w:val="000000"/>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DataService.update</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default" w:ascii="Calibri" w:hAnsi="Calibri" w:cs="Calibri"/>
                <w:color w:val="000000"/>
              </w:rPr>
              <w:t>public void update(</w:t>
            </w:r>
            <w:r>
              <w:rPr>
                <w:rFonts w:hint="eastAsia" w:ascii="Calibri" w:hAnsi="Calibri" w:cs="Calibri"/>
                <w:color w:val="000000"/>
                <w:lang w:val="en-US" w:eastAsia="zh-CN"/>
              </w:rPr>
              <w:t>Sheet</w:t>
            </w:r>
            <w:r>
              <w:rPr>
                <w:rFonts w:hint="default" w:ascii="Calibri" w:hAnsi="Calibri"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s="宋体"/>
                <w:color w:val="000000"/>
              </w:rPr>
            </w:pPr>
            <w:r>
              <w:rPr>
                <w:rFonts w:hint="eastAsia" w:ascii="宋体" w:hAnsi="宋体" w:eastAsia="宋体" w:cs="宋体"/>
                <w:color w:val="000000"/>
              </w:rPr>
              <w:t>在</w:t>
            </w:r>
            <w:r>
              <w:rPr>
                <w:rFonts w:hint="eastAsia" w:ascii="宋体" w:hAnsi="宋体" w:cs="宋体"/>
                <w:color w:val="000000"/>
                <w:lang w:val="en-US" w:eastAsia="zh-CN"/>
              </w:rPr>
              <w:t>数据库</w:t>
            </w:r>
            <w:r>
              <w:rPr>
                <w:rFonts w:hint="eastAsia" w:ascii="宋体" w:hAnsi="宋体" w:eastAsia="宋体" w:cs="宋体"/>
                <w:color w:val="000000"/>
              </w:rPr>
              <w:t>中存在同样ID 的</w:t>
            </w:r>
            <w:r>
              <w:rPr>
                <w:rFonts w:hint="eastAsia" w:ascii="宋体" w:hAnsi="宋体" w:cs="宋体"/>
                <w:color w:val="000000"/>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s="宋体"/>
                <w:color w:val="000000"/>
              </w:rPr>
            </w:pPr>
            <w:r>
              <w:rPr>
                <w:rFonts w:hint="eastAsia" w:ascii="宋体" w:hAnsi="宋体" w:eastAsia="宋体" w:cs="宋体"/>
                <w:color w:val="000000"/>
              </w:rPr>
              <w:t>更新一个</w:t>
            </w:r>
            <w:r>
              <w:rPr>
                <w:rFonts w:hint="eastAsia" w:ascii="宋体" w:hAnsi="宋体" w:cs="宋体"/>
                <w:color w:val="000000"/>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default" w:ascii="Calibri" w:hAnsi="Calibri" w:cs="Calibri"/>
                <w:color w:val="000000"/>
              </w:rPr>
              <w:t>public void finish()</w:t>
            </w:r>
            <w:r>
              <w:rPr>
                <w:rFonts w:hint="eastAsia" w:ascii="Calibri" w:hAnsi="Calibri" w:cs="Calibri"/>
                <w:color w:val="000000"/>
                <w:lang w:val="en-US" w:eastAsia="zh-CN"/>
              </w:rPr>
              <w:t xml:space="preserve"> </w:t>
            </w:r>
            <w:r>
              <w:rPr>
                <w:rFonts w:hint="default" w:ascii="Calibri" w:hAnsi="Calibri"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结束持久化数据库的使用</w:t>
            </w:r>
          </w:p>
        </w:tc>
      </w:tr>
    </w:tbl>
    <w:p>
      <w:pPr/>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29</w:t>
      </w:r>
      <w:r>
        <w:rPr>
          <w:rFonts w:hint="eastAsia" w:ascii="宋体" w:hAnsi="宋体" w:eastAsia="宋体"/>
          <w:b/>
          <w:bCs/>
          <w:sz w:val="22"/>
          <w:szCs w:val="22"/>
        </w:rPr>
        <w:t xml:space="preserve"> </w:t>
      </w:r>
      <w:r>
        <w:rPr>
          <w:rFonts w:hint="eastAsia" w:ascii="宋体" w:hAnsi="宋体" w:eastAsia="宋体"/>
          <w:b/>
          <w:bCs/>
          <w:sz w:val="22"/>
          <w:szCs w:val="22"/>
          <w:lang w:val="en-US" w:eastAsia="zh-CN"/>
        </w:rPr>
        <w:t>Log</w:t>
      </w:r>
      <w:r>
        <w:rPr>
          <w:rFonts w:hint="eastAsia" w:ascii="宋体" w:hAnsi="宋体" w:eastAsia="宋体"/>
          <w:b/>
          <w:bCs/>
          <w:sz w:val="22"/>
          <w:szCs w:val="22"/>
        </w:rPr>
        <w:t>数据层模块的接口规范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Log</w:t>
            </w:r>
            <w:r>
              <w:rPr>
                <w:rFonts w:hint="default" w:ascii="Calibri" w:hAnsi="Calibri"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按ID进行查找返回相应的</w:t>
            </w:r>
            <w:r>
              <w:rPr>
                <w:rFonts w:hint="eastAsia" w:ascii="宋体" w:hAnsi="宋体"/>
                <w:color w:val="000000"/>
                <w:lang w:val="en-US" w:eastAsia="zh-CN"/>
              </w:rPr>
              <w:t>Log</w:t>
            </w:r>
            <w:r>
              <w:rPr>
                <w:rFonts w:hint="eastAsia" w:ascii="宋体" w:hAnsi="宋体"/>
                <w:color w:val="000000"/>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DataService.find</w:t>
            </w:r>
            <w:r>
              <w:rPr>
                <w:rFonts w:hint="eastAsia" w:ascii="Calibri" w:hAnsi="Calibri" w:cs="Calibri"/>
                <w:color w:val="000000"/>
                <w:lang w:val="en-US" w:eastAsia="zh-CN"/>
              </w:rPr>
              <w:t>All</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ArrayList&lt;Log</w:t>
            </w:r>
            <w:r>
              <w:rPr>
                <w:rFonts w:hint="default" w:ascii="Calibri" w:hAnsi="Calibri" w:cs="Calibri"/>
                <w:color w:val="000000"/>
              </w:rPr>
              <w:t>PO</w:t>
            </w:r>
            <w:r>
              <w:rPr>
                <w:rFonts w:hint="eastAsia" w:ascii="Calibri" w:hAnsi="Calibri" w:cs="Calibri"/>
                <w:color w:val="000000"/>
                <w:lang w:val="en-US" w:eastAsia="zh-CN"/>
              </w:rPr>
              <w:t>&gt;</w:t>
            </w:r>
            <w:r>
              <w:rPr>
                <w:rFonts w:hint="default" w:ascii="Calibri" w:hAnsi="Calibri" w:cs="Calibri"/>
                <w:color w:val="000000"/>
              </w:rPr>
              <w:t xml:space="preserve"> find</w:t>
            </w:r>
            <w:r>
              <w:rPr>
                <w:rFonts w:hint="eastAsia" w:ascii="Calibri" w:hAnsi="Calibri" w:cs="Calibri"/>
                <w:color w:val="000000"/>
                <w:lang w:val="en-US" w:eastAsia="zh-CN"/>
              </w:rPr>
              <w:t>All</w:t>
            </w:r>
            <w:r>
              <w:rPr>
                <w:rFonts w:hint="default" w:ascii="Calibri" w:hAnsi="Calibri"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eastAsia" w:ascii="宋体" w:hAnsi="宋体" w:cs="宋体"/>
                <w:color w:val="000000"/>
                <w:sz w:val="21"/>
                <w:szCs w:val="21"/>
                <w:lang w:val="en-US" w:eastAsia="zh-CN"/>
              </w:rPr>
              <w:t>返回所有的LogPO结果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public void insert(</w:t>
            </w:r>
            <w:r>
              <w:rPr>
                <w:rFonts w:hint="eastAsia" w:ascii="Calibri" w:hAnsi="Calibri" w:cs="Calibri"/>
                <w:color w:val="000000"/>
                <w:lang w:val="en-US" w:eastAsia="zh-CN"/>
              </w:rPr>
              <w:t>Log</w:t>
            </w:r>
            <w:r>
              <w:rPr>
                <w:rFonts w:hint="default" w:ascii="Calibri" w:hAnsi="Calibri"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同样ID的</w:t>
            </w:r>
            <w:r>
              <w:rPr>
                <w:rFonts w:hint="eastAsia" w:ascii="宋体" w:hAnsi="宋体"/>
                <w:color w:val="000000"/>
                <w:lang w:val="en-US" w:eastAsia="zh-CN"/>
              </w:rPr>
              <w:t>po</w:t>
            </w:r>
            <w:r>
              <w:rPr>
                <w:rFonts w:hint="eastAsia" w:ascii="宋体" w:hAnsi="宋体"/>
                <w:color w:val="000000"/>
              </w:rPr>
              <w:t>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在</w:t>
            </w:r>
            <w:r>
              <w:rPr>
                <w:rFonts w:hint="eastAsia" w:ascii="宋体" w:hAnsi="宋体"/>
                <w:color w:val="000000"/>
                <w:lang w:val="en-US" w:eastAsia="zh-CN"/>
              </w:rPr>
              <w:t>数据库</w:t>
            </w:r>
            <w:r>
              <w:rPr>
                <w:rFonts w:hint="eastAsia" w:ascii="宋体" w:hAnsi="宋体"/>
                <w:color w:val="000000"/>
              </w:rPr>
              <w:t>中增加一个</w:t>
            </w:r>
            <w:r>
              <w:rPr>
                <w:rFonts w:hint="eastAsia" w:ascii="宋体" w:hAnsi="宋体"/>
                <w:color w:val="000000"/>
                <w:lang w:val="en-US" w:eastAsia="zh-CN"/>
              </w:rPr>
              <w:t>po</w:t>
            </w:r>
            <w:r>
              <w:rPr>
                <w:rFonts w:hint="eastAsia" w:ascii="宋体" w:hAnsi="宋体"/>
                <w:color w:val="000000"/>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default" w:ascii="Calibri" w:hAnsi="Calibri" w:cs="Calibri"/>
                <w:color w:val="000000"/>
              </w:rPr>
              <w:t>public void finish()</w:t>
            </w:r>
            <w:r>
              <w:rPr>
                <w:rFonts w:hint="eastAsia" w:ascii="Calibri" w:hAnsi="Calibri" w:cs="Calibri"/>
                <w:color w:val="000000"/>
                <w:lang w:val="en-US" w:eastAsia="zh-CN"/>
              </w:rPr>
              <w:t xml:space="preserve"> </w:t>
            </w:r>
            <w:r>
              <w:rPr>
                <w:rFonts w:hint="default" w:ascii="Calibri" w:hAnsi="Calibri"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结束持久化数据库的使用</w:t>
            </w:r>
          </w:p>
        </w:tc>
      </w:tr>
    </w:tbl>
    <w:p>
      <w:pPr>
        <w:pStyle w:val="6"/>
        <w:jc w:val="center"/>
        <w:rPr>
          <w:rFonts w:hint="eastAsia" w:ascii="宋体" w:hAnsi="宋体" w:eastAsia="宋体"/>
          <w:b/>
          <w:bCs/>
          <w:sz w:val="22"/>
          <w:szCs w:val="22"/>
        </w:rPr>
      </w:pPr>
    </w:p>
    <w:p>
      <w:pPr>
        <w:pStyle w:val="6"/>
        <w:jc w:val="center"/>
        <w:rPr>
          <w:rFonts w:hint="eastAsia"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30</w:t>
      </w:r>
      <w:r>
        <w:rPr>
          <w:rFonts w:hint="eastAsia" w:ascii="宋体" w:hAnsi="宋体" w:eastAsia="宋体"/>
          <w:b/>
          <w:bCs/>
          <w:sz w:val="22"/>
          <w:szCs w:val="22"/>
        </w:rPr>
        <w:t xml:space="preserve">  </w:t>
      </w:r>
      <w:r>
        <w:rPr>
          <w:rFonts w:hint="eastAsia" w:eastAsia="宋体"/>
          <w:b/>
          <w:bCs/>
          <w:color w:val="000000"/>
          <w:lang w:val="en-US" w:eastAsia="zh-CN"/>
        </w:rPr>
        <w:t>A</w:t>
      </w:r>
      <w:r>
        <w:rPr>
          <w:rFonts w:hint="eastAsia"/>
          <w:b/>
          <w:bCs/>
          <w:color w:val="000000"/>
        </w:rPr>
        <w:t>ccount</w:t>
      </w:r>
      <w:r>
        <w:rPr>
          <w:rFonts w:hint="eastAsia" w:ascii="宋体" w:hAnsi="宋体" w:eastAsia="宋体"/>
          <w:b/>
          <w:bCs/>
          <w:color w:val="000000"/>
          <w:sz w:val="22"/>
        </w:rPr>
        <w:t>数据层</w:t>
      </w:r>
      <w:r>
        <w:rPr>
          <w:rFonts w:hint="eastAsia" w:ascii="宋体" w:hAnsi="宋体" w:eastAsia="宋体"/>
          <w:b/>
          <w:bCs/>
          <w:sz w:val="22"/>
          <w:szCs w:val="22"/>
        </w:rPr>
        <w:t>模块的接口规范</w:t>
      </w:r>
    </w:p>
    <w:tbl>
      <w:tblPr>
        <w:tblStyle w:val="1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1155"/>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ascii="Calibri" w:hAnsi="Calibri" w:cs="Calibri"/>
                <w:color w:val="000000"/>
                <w:szCs w:val="21"/>
              </w:rPr>
              <w:t>AccountDataService.insert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insert(AccountPO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同样的ID的po中不存在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 xml:space="preserve">public void </w:t>
            </w:r>
            <w:r>
              <w:rPr>
                <w:rFonts w:ascii="Calibri" w:hAnsi="Calibri" w:cs="Calibri"/>
                <w:color w:val="000000"/>
                <w:sz w:val="21"/>
                <w:szCs w:val="21"/>
              </w:rPr>
              <w:t>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r>
              <w:rPr>
                <w:rFonts w:ascii="Calibri" w:hAnsi="Calibri" w:cs="Calibri"/>
                <w:color w:val="000000"/>
                <w:sz w:val="21"/>
                <w:szCs w:val="21"/>
              </w:rPr>
              <w:t>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sz w:val="24"/>
                <w:szCs w:val="24"/>
              </w:rPr>
            </w:pPr>
            <w:r>
              <w:rPr>
                <w:rFonts w:ascii="Calibri" w:hAnsi="Calibri" w:cs="Calibri"/>
                <w:color w:val="000000"/>
                <w:szCs w:val="21"/>
              </w:rPr>
              <w:t>AccountDataService.getAll (</w:t>
            </w:r>
            <w:r>
              <w:rPr>
                <w:rFonts w:hint="eastAsia" w:ascii="Calibri" w:hAnsi="Calibri" w:cs="Calibri"/>
                <w:color w:val="000000"/>
                <w:szCs w:val="21"/>
              </w:rPr>
              <w: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public ArrayList&lt;AccountPO&gt; getAll (</w:t>
            </w:r>
            <w:r>
              <w:rPr>
                <w:rFonts w:hint="eastAsia" w:ascii="Calibri" w:hAnsi="Calibri" w:cs="Calibri"/>
                <w:color w:val="000000"/>
                <w:sz w:val="21"/>
                <w:szCs w:val="21"/>
              </w:rPr>
              <w:t>)</w:t>
            </w:r>
            <w:r>
              <w:rPr>
                <w:rFonts w:ascii="Calibri" w:hAnsi="Calibri" w:cs="Calibri"/>
                <w:color w:val="000000"/>
                <w:sz w:val="21"/>
                <w:szCs w:val="21"/>
              </w:rPr>
              <w:t xml:space="preserve">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返回所有的AccountPO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jc w:val="center"/>
              <w:rPr>
                <w:rFonts w:hint="eastAsia" w:ascii="宋体" w:hAnsi="宋体" w:cs="宋体"/>
                <w:color w:val="000000"/>
                <w:szCs w:val="21"/>
              </w:rPr>
            </w:pPr>
            <w:r>
              <w:rPr>
                <w:rFonts w:ascii="Calibri" w:hAnsi="Calibri" w:cs="Calibri"/>
                <w:color w:val="000000"/>
                <w:szCs w:val="21"/>
              </w:rPr>
              <w:t>AccountDataService.</w:t>
            </w:r>
            <w:r>
              <w:rPr>
                <w:rFonts w:hint="eastAsia" w:ascii="Calibri" w:hAnsi="Calibri" w:cs="Calibri"/>
                <w:color w:val="000000"/>
                <w:szCs w:val="21"/>
              </w:rPr>
              <w:t>update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po)th</w:t>
            </w:r>
            <w:r>
              <w:rPr>
                <w:rFonts w:ascii="Calibri" w:hAnsi="Calibri" w:cs="Calibri"/>
                <w:color w:val="000000"/>
                <w:sz w:val="21"/>
                <w:szCs w:val="21"/>
              </w:rPr>
              <w:t>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更新一个po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hint="eastAsia" w:ascii="宋体" w:hAnsi="宋体"/>
          <w:b/>
          <w:sz w:val="22"/>
          <w:szCs w:val="22"/>
        </w:rPr>
      </w:pPr>
      <w:r>
        <w:rPr>
          <w:rFonts w:hint="eastAsia" w:ascii="宋体" w:hAnsi="宋体"/>
          <w:b/>
          <w:sz w:val="22"/>
          <w:szCs w:val="22"/>
        </w:rPr>
        <w:t>表</w:t>
      </w:r>
      <w:r>
        <w:rPr>
          <w:rFonts w:hint="eastAsia" w:ascii="宋体" w:hAnsi="宋体"/>
          <w:b/>
          <w:sz w:val="22"/>
          <w:szCs w:val="22"/>
          <w:lang w:val="en-US" w:eastAsia="zh-CN"/>
        </w:rPr>
        <w:t>31</w:t>
      </w:r>
      <w:r>
        <w:rPr>
          <w:rFonts w:ascii="宋体" w:hAnsi="宋体"/>
          <w:b/>
          <w:sz w:val="22"/>
          <w:szCs w:val="22"/>
        </w:rPr>
        <w:t xml:space="preserve"> B</w:t>
      </w:r>
      <w:r>
        <w:rPr>
          <w:rFonts w:hint="eastAsia" w:ascii="宋体" w:hAnsi="宋体"/>
          <w:b/>
          <w:sz w:val="22"/>
          <w:szCs w:val="22"/>
        </w:rPr>
        <w:t>eginInfo数据层模块的接口</w:t>
      </w:r>
    </w:p>
    <w:tbl>
      <w:tblPr>
        <w:tblStyle w:val="1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ascii="Calibri" w:hAnsi="Calibri" w:cs="Calibri"/>
                <w:color w:val="000000"/>
                <w:szCs w:val="21"/>
              </w:rPr>
              <w:t>BeginInfoDataService.inser</w:t>
            </w:r>
            <w:r>
              <w:rPr>
                <w:rFonts w:hint="eastAsia" w:ascii="Calibri" w:hAnsi="Calibri" w:cs="Calibri"/>
                <w:color w:val="000000"/>
                <w:szCs w:val="21"/>
              </w:rPr>
              <w:t>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w:t>
            </w:r>
            <w:r>
              <w:rPr>
                <w:rFonts w:hint="eastAsia" w:ascii="Calibri" w:hAnsi="Calibri" w:cs="Calibri"/>
                <w:color w:val="000000"/>
                <w:sz w:val="21"/>
                <w:szCs w:val="21"/>
              </w:rPr>
              <w:t>Begin</w:t>
            </w:r>
            <w:r>
              <w:rPr>
                <w:rFonts w:ascii="Calibri" w:hAnsi="Calibri" w:cs="Calibri"/>
                <w:color w:val="000000"/>
                <w:sz w:val="21"/>
                <w:szCs w:val="21"/>
              </w:rPr>
              <w:t>InfoPO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 void get()</w:t>
            </w:r>
            <w:r>
              <w:rPr>
                <w:rFonts w:ascii="Calibri" w:hAnsi="Calibri" w:cs="Calibri"/>
                <w:color w:val="000000"/>
                <w:sz w:val="21"/>
                <w:szCs w:val="21"/>
              </w:rPr>
              <w:t>throws RemoteExceptions</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存在期初信息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获得一个期初信息po</w:t>
            </w:r>
          </w:p>
        </w:tc>
      </w:tr>
    </w:tbl>
    <w:p>
      <w:pPr>
        <w:pStyle w:val="7"/>
        <w:spacing w:line="276" w:lineRule="auto"/>
        <w:ind w:left="1680" w:firstLine="420" w:firstLineChars="0"/>
        <w:rPr>
          <w:rFonts w:hint="eastAsia" w:ascii="宋体" w:hAnsi="宋体"/>
          <w:b/>
          <w:sz w:val="22"/>
          <w:szCs w:val="22"/>
        </w:rPr>
      </w:pPr>
    </w:p>
    <w:p>
      <w:pPr>
        <w:pStyle w:val="7"/>
        <w:spacing w:line="276" w:lineRule="auto"/>
        <w:ind w:left="1680" w:firstLine="420" w:firstLineChars="0"/>
        <w:rPr>
          <w:rFonts w:hint="eastAsia" w:ascii="宋体" w:hAnsi="宋体"/>
          <w:b/>
          <w:sz w:val="22"/>
          <w:szCs w:val="22"/>
        </w:rPr>
      </w:pPr>
      <w:r>
        <w:rPr>
          <w:rFonts w:hint="eastAsia" w:ascii="宋体" w:hAnsi="宋体"/>
          <w:b/>
          <w:sz w:val="22"/>
          <w:szCs w:val="22"/>
        </w:rPr>
        <w:t>表</w:t>
      </w:r>
      <w:r>
        <w:rPr>
          <w:rFonts w:hint="eastAsia" w:ascii="宋体" w:hAnsi="宋体"/>
          <w:b/>
          <w:sz w:val="22"/>
          <w:szCs w:val="22"/>
          <w:lang w:val="en-US" w:eastAsia="zh-CN"/>
        </w:rPr>
        <w:t>32</w:t>
      </w:r>
      <w:r>
        <w:rPr>
          <w:rFonts w:ascii="宋体" w:hAnsi="宋体"/>
          <w:b/>
          <w:sz w:val="22"/>
          <w:szCs w:val="22"/>
        </w:rPr>
        <w:t xml:space="preserve"> </w:t>
      </w:r>
      <w:r>
        <w:rPr>
          <w:rFonts w:hint="eastAsia" w:ascii="宋体" w:hAnsi="宋体"/>
          <w:b/>
          <w:sz w:val="22"/>
          <w:szCs w:val="22"/>
          <w:lang w:val="en-US" w:eastAsia="zh-CN"/>
        </w:rPr>
        <w:t>User</w:t>
      </w:r>
      <w:r>
        <w:rPr>
          <w:rFonts w:hint="eastAsia" w:ascii="宋体" w:hAnsi="宋体"/>
          <w:b/>
          <w:sz w:val="22"/>
          <w:szCs w:val="22"/>
        </w:rPr>
        <w:t>数据层模块的接口</w:t>
      </w:r>
    </w:p>
    <w:tbl>
      <w:tblPr>
        <w:tblStyle w:val="1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default" w:ascii="Calibri" w:hAnsi="Calibri" w:cs="Calibri"/>
                <w:color w:val="000000"/>
              </w:rPr>
            </w:pPr>
            <w:r>
              <w:rPr>
                <w:rFonts w:hint="default" w:ascii="Calibri" w:hAnsi="Calibri" w:eastAsia="宋体" w:cs="Calibri"/>
              </w:rPr>
              <w:t>UserDataService.findPerson</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ascii="Calibri" w:hAnsi="Calibri" w:cs="宋体"/>
                <w:color w:val="000000"/>
                <w:sz w:val="21"/>
                <w:szCs w:val="21"/>
              </w:rPr>
            </w:pPr>
            <w:r>
              <w:rPr>
                <w:rFonts w:ascii="宋体" w:hAnsi="宋体" w:eastAsia="宋体"/>
              </w:rPr>
              <w:t xml:space="preserve">public </w:t>
            </w:r>
            <w:r>
              <w:rPr>
                <w:rFonts w:hint="eastAsia" w:ascii="宋体" w:hAnsi="宋体" w:eastAsia="宋体"/>
              </w:rPr>
              <w:t>StaffInfo</w:t>
            </w:r>
            <w:r>
              <w:rPr>
                <w:rFonts w:ascii="宋体" w:hAnsi="宋体" w:eastAsia="宋体"/>
              </w:rPr>
              <w:t>PO find</w:t>
            </w:r>
            <w:r>
              <w:rPr>
                <w:rFonts w:hint="eastAsia" w:ascii="宋体" w:hAnsi="宋体" w:eastAsia="宋体"/>
              </w:rPr>
              <w:t>Person</w:t>
            </w:r>
            <w:r>
              <w:rPr>
                <w:rFonts w:ascii="宋体" w:hAnsi="宋体" w:eastAsia="宋体"/>
              </w:rPr>
              <w:t xml:space="preserve"> (</w:t>
            </w:r>
            <w:r>
              <w:rPr>
                <w:rFonts w:hint="eastAsia" w:ascii="宋体" w:hAnsi="宋体" w:eastAsia="宋体"/>
              </w:rPr>
              <w:t>long</w:t>
            </w:r>
            <w:r>
              <w:rPr>
                <w:rFonts w:ascii="宋体" w:hAnsi="宋体" w:eastAsia="宋体"/>
              </w:rPr>
              <w:t xml:space="preserve"> </w:t>
            </w:r>
            <w:r>
              <w:rPr>
                <w:rFonts w:hint="eastAsia" w:ascii="宋体" w:hAnsi="宋体" w:eastAsia="宋体"/>
              </w:rPr>
              <w:t>UserI</w:t>
            </w:r>
            <w:r>
              <w:rPr>
                <w:rFonts w:ascii="宋体" w:hAnsi="宋体" w:eastAsia="宋体"/>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default"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default"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default" w:ascii="Calibri" w:hAnsi="Calibri" w:cs="Calibri"/>
                <w:color w:val="000000"/>
                <w:sz w:val="21"/>
                <w:szCs w:val="21"/>
              </w:rPr>
            </w:pPr>
            <w:r>
              <w:rPr>
                <w:rFonts w:hint="default" w:ascii="Calibri" w:hAnsi="Calibri" w:eastAsia="宋体" w:cs="Calibri"/>
                <w:sz w:val="21"/>
                <w:szCs w:val="21"/>
              </w:rPr>
              <w:t>UserDataService.updatePassword</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ascii="Calibri" w:hAnsi="Calibri" w:cs="宋体"/>
                <w:color w:val="000000"/>
                <w:sz w:val="21"/>
                <w:szCs w:val="21"/>
              </w:rPr>
            </w:pPr>
            <w:r>
              <w:rPr>
                <w:rFonts w:ascii="宋体" w:hAnsi="宋体" w:eastAsia="宋体"/>
              </w:rPr>
              <w:t>public void update</w:t>
            </w:r>
            <w:r>
              <w:rPr>
                <w:rFonts w:hint="eastAsia" w:ascii="宋体" w:hAnsi="宋体" w:eastAsia="宋体"/>
              </w:rPr>
              <w:t>Password</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password</w:t>
            </w:r>
            <w:r>
              <w:rPr>
                <w:rFonts w:ascii="宋体" w:hAnsi="宋体" w:eastAsia="宋体"/>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已登录个人帐号信息更改界面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更新密码</w:t>
            </w:r>
          </w:p>
        </w:tc>
      </w:tr>
    </w:tbl>
    <w:p>
      <w:pPr>
        <w:pStyle w:val="7"/>
        <w:spacing w:line="276" w:lineRule="auto"/>
        <w:ind w:left="1680" w:firstLine="420" w:firstLineChars="0"/>
        <w:rPr>
          <w:rFonts w:hint="eastAsia" w:ascii="宋体" w:hAnsi="宋体"/>
          <w:b/>
          <w:sz w:val="22"/>
          <w:szCs w:val="22"/>
        </w:rPr>
      </w:pPr>
    </w:p>
    <w:p>
      <w:pPr>
        <w:pStyle w:val="7"/>
        <w:spacing w:line="276" w:lineRule="auto"/>
        <w:ind w:left="1680" w:firstLine="420" w:firstLineChars="0"/>
        <w:rPr>
          <w:rFonts w:ascii="黑体" w:hAnsi="黑体" w:eastAsia="黑体"/>
          <w:sz w:val="28"/>
          <w:szCs w:val="28"/>
        </w:rPr>
      </w:pPr>
      <w:r>
        <w:rPr>
          <w:rFonts w:hint="eastAsia" w:ascii="宋体" w:hAnsi="宋体"/>
          <w:b/>
          <w:sz w:val="22"/>
          <w:szCs w:val="22"/>
        </w:rPr>
        <w:t>表</w:t>
      </w:r>
      <w:r>
        <w:rPr>
          <w:rFonts w:hint="eastAsia" w:ascii="宋体" w:hAnsi="宋体"/>
          <w:b/>
          <w:sz w:val="22"/>
          <w:szCs w:val="22"/>
          <w:lang w:val="en-US" w:eastAsia="zh-CN"/>
        </w:rPr>
        <w:t>33</w:t>
      </w:r>
      <w:r>
        <w:rPr>
          <w:rFonts w:ascii="宋体" w:hAnsi="宋体"/>
          <w:b/>
          <w:sz w:val="22"/>
          <w:szCs w:val="22"/>
        </w:rPr>
        <w:t xml:space="preserve"> </w:t>
      </w:r>
      <w:r>
        <w:rPr>
          <w:rFonts w:hint="eastAsia" w:ascii="宋体" w:hAnsi="宋体"/>
          <w:b/>
          <w:sz w:val="22"/>
          <w:szCs w:val="22"/>
          <w:lang w:val="en-US" w:eastAsia="zh-CN"/>
        </w:rPr>
        <w:t>StaffManage</w:t>
      </w:r>
      <w:r>
        <w:rPr>
          <w:rFonts w:hint="eastAsia" w:ascii="宋体" w:hAnsi="宋体"/>
          <w:b/>
          <w:sz w:val="22"/>
          <w:szCs w:val="22"/>
        </w:rPr>
        <w:t>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3"/>
        <w:gridCol w:w="1232"/>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rFonts w:ascii="宋体" w:hAnsi="宋体" w:eastAsia="宋体"/>
                <w:color w:val="FFFFFF"/>
              </w:rPr>
            </w:pPr>
            <w:r>
              <w:rPr>
                <w:rFonts w:hint="eastAsia" w:ascii="宋体" w:hAnsi="宋体" w:eastAsia="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StaffManageDataService.findStaff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StaffInfoPO findStaffInfo (long StaffId)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StaffManageDataService.insertStaff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insertStaff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StaffManageDataService.deleteStaff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deleteStaff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StaffManageDataService.updateStaff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updateStaff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StaffManageDataService.findAllStaff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ArrayList&lt;StaffInfoPO&gt; findAllStaff()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返回所有PO结果</w:t>
            </w:r>
          </w:p>
        </w:tc>
      </w:tr>
    </w:tbl>
    <w:p>
      <w:pPr>
        <w:pStyle w:val="7"/>
        <w:spacing w:line="276" w:lineRule="auto"/>
        <w:ind w:left="0" w:leftChars="0" w:firstLine="0" w:firstLineChars="0"/>
        <w:rPr>
          <w:rFonts w:hint="eastAsia" w:ascii="宋体" w:hAnsi="宋体"/>
          <w:b/>
          <w:sz w:val="22"/>
          <w:szCs w:val="22"/>
        </w:rPr>
      </w:pPr>
    </w:p>
    <w:p>
      <w:pPr>
        <w:pStyle w:val="7"/>
        <w:spacing w:line="276" w:lineRule="auto"/>
        <w:ind w:left="0" w:leftChars="0" w:firstLine="0" w:firstLineChars="0"/>
        <w:jc w:val="center"/>
        <w:rPr>
          <w:rFonts w:ascii="黑体" w:hAnsi="黑体" w:eastAsia="黑体"/>
          <w:sz w:val="28"/>
          <w:szCs w:val="28"/>
        </w:rPr>
      </w:pPr>
      <w:r>
        <w:rPr>
          <w:rFonts w:hint="eastAsia" w:ascii="宋体" w:hAnsi="宋体"/>
          <w:b/>
          <w:sz w:val="22"/>
          <w:szCs w:val="22"/>
        </w:rPr>
        <w:t>表</w:t>
      </w:r>
      <w:r>
        <w:rPr>
          <w:rFonts w:hint="eastAsia" w:ascii="宋体" w:hAnsi="宋体"/>
          <w:b/>
          <w:sz w:val="22"/>
          <w:szCs w:val="22"/>
          <w:lang w:val="en-US" w:eastAsia="zh-CN"/>
        </w:rPr>
        <w:t>34</w:t>
      </w:r>
      <w:r>
        <w:rPr>
          <w:rFonts w:ascii="宋体" w:hAnsi="宋体"/>
          <w:b/>
          <w:sz w:val="22"/>
          <w:szCs w:val="22"/>
        </w:rPr>
        <w:t xml:space="preserve"> </w:t>
      </w:r>
      <w:r>
        <w:rPr>
          <w:rFonts w:hint="eastAsia" w:ascii="宋体" w:hAnsi="宋体"/>
          <w:b/>
          <w:sz w:val="22"/>
          <w:szCs w:val="22"/>
          <w:lang w:val="en-US" w:eastAsia="zh-CN"/>
        </w:rPr>
        <w:t>Institution</w:t>
      </w:r>
      <w:r>
        <w:rPr>
          <w:rFonts w:hint="eastAsia" w:ascii="宋体" w:hAnsi="宋体"/>
          <w:b/>
          <w:sz w:val="22"/>
          <w:szCs w:val="22"/>
        </w:rPr>
        <w:t>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4"/>
        <w:gridCol w:w="1109"/>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 xml:space="preserve">public </w:t>
            </w:r>
            <w:r>
              <w:rPr>
                <w:rFonts w:hint="eastAsia" w:ascii="宋体" w:hAnsi="宋体" w:eastAsia="宋体"/>
                <w:color w:val="000000"/>
              </w:rPr>
              <w:t>Institution</w:t>
            </w:r>
            <w:r>
              <w:rPr>
                <w:rFonts w:ascii="宋体" w:hAnsi="宋体" w:eastAsia="宋体"/>
                <w:color w:val="000000"/>
              </w:rPr>
              <w:t>PO find</w:t>
            </w:r>
            <w:r>
              <w:rPr>
                <w:rFonts w:hint="eastAsia" w:ascii="宋体" w:hAnsi="宋体" w:eastAsia="宋体"/>
                <w:color w:val="000000"/>
              </w:rPr>
              <w:t>Institution</w:t>
            </w:r>
            <w:r>
              <w:rPr>
                <w:rFonts w:ascii="宋体" w:hAnsi="宋体" w:eastAsia="宋体"/>
                <w:color w:val="000000"/>
              </w:rPr>
              <w:t xml:space="preserve"> (long </w:t>
            </w:r>
            <w:r>
              <w:rPr>
                <w:rFonts w:hint="eastAsia" w:ascii="宋体" w:hAnsi="宋体" w:eastAsia="宋体"/>
                <w:color w:val="000000"/>
              </w:rPr>
              <w:t>InstitutionI</w:t>
            </w:r>
            <w:r>
              <w:rPr>
                <w:rFonts w:ascii="宋体" w:hAnsi="宋体" w:eastAsia="宋体"/>
                <w:color w:val="000000"/>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insert</w:t>
            </w:r>
            <w:r>
              <w:rPr>
                <w:rFonts w:hint="eastAsia" w:ascii="宋体" w:hAnsi="宋体" w:eastAsia="宋体"/>
                <w:color w:val="000000"/>
              </w:rPr>
              <w:t>Institution</w:t>
            </w:r>
            <w:r>
              <w:rPr>
                <w:rFonts w:ascii="宋体" w:hAnsi="宋体" w:eastAsia="宋体"/>
                <w:color w:val="000000"/>
              </w:rPr>
              <w:t xml:space="preserve"> (</w:t>
            </w:r>
            <w:r>
              <w:rPr>
                <w:rFonts w:hint="eastAsia" w:ascii="宋体" w:hAnsi="宋体" w:eastAsia="宋体"/>
                <w:color w:val="000000"/>
              </w:rPr>
              <w:t>Institution</w:t>
            </w:r>
            <w:r>
              <w:rPr>
                <w:rFonts w:ascii="宋体" w:hAnsi="宋体" w:eastAsia="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deleteInstitution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delete</w:t>
            </w:r>
            <w:r>
              <w:rPr>
                <w:rFonts w:hint="eastAsia" w:ascii="宋体" w:hAnsi="宋体" w:eastAsia="宋体"/>
                <w:color w:val="000000"/>
              </w:rPr>
              <w:t>Institution</w:t>
            </w:r>
            <w:r>
              <w:rPr>
                <w:rFonts w:ascii="宋体" w:hAnsi="宋体" w:eastAsia="宋体"/>
                <w:color w:val="000000"/>
              </w:rPr>
              <w:t xml:space="preserve"> (</w:t>
            </w:r>
            <w:r>
              <w:rPr>
                <w:rFonts w:hint="eastAsia" w:ascii="宋体" w:hAnsi="宋体" w:eastAsia="宋体"/>
                <w:color w:val="000000"/>
              </w:rPr>
              <w:t>Institution</w:t>
            </w:r>
            <w:r>
              <w:rPr>
                <w:rFonts w:ascii="宋体" w:hAnsi="宋体" w:eastAsia="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update</w:t>
            </w:r>
            <w:r>
              <w:rPr>
                <w:rFonts w:hint="eastAsia" w:ascii="宋体" w:hAnsi="宋体" w:eastAsia="宋体"/>
                <w:color w:val="000000"/>
              </w:rPr>
              <w:t>Institution</w:t>
            </w:r>
            <w:r>
              <w:rPr>
                <w:rFonts w:ascii="宋体" w:hAnsi="宋体" w:eastAsia="宋体"/>
                <w:color w:val="000000"/>
              </w:rPr>
              <w:t xml:space="preserve"> (</w:t>
            </w:r>
            <w:r>
              <w:rPr>
                <w:rFonts w:hint="eastAsia" w:ascii="宋体" w:hAnsi="宋体" w:eastAsia="宋体"/>
                <w:color w:val="000000"/>
              </w:rPr>
              <w:t>Institution</w:t>
            </w:r>
            <w:r>
              <w:rPr>
                <w:rFonts w:ascii="宋体" w:hAnsi="宋体" w:eastAsia="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 xml:space="preserve">public </w:t>
            </w:r>
            <w:r>
              <w:rPr>
                <w:rFonts w:hint="eastAsia" w:ascii="宋体" w:hAnsi="宋体" w:eastAsia="宋体"/>
                <w:color w:val="000000"/>
              </w:rPr>
              <w:t>ArrayList&lt;Institution</w:t>
            </w:r>
            <w:r>
              <w:rPr>
                <w:rFonts w:ascii="宋体" w:hAnsi="宋体" w:eastAsia="宋体"/>
                <w:color w:val="000000"/>
              </w:rPr>
              <w:t>PO</w:t>
            </w:r>
            <w:r>
              <w:rPr>
                <w:rFonts w:hint="eastAsia" w:ascii="宋体" w:hAnsi="宋体" w:eastAsia="宋体"/>
                <w:color w:val="000000"/>
              </w:rPr>
              <w:t>&gt;</w:t>
            </w:r>
            <w:r>
              <w:rPr>
                <w:rFonts w:ascii="宋体" w:hAnsi="宋体" w:eastAsia="宋体"/>
                <w:color w:val="000000"/>
              </w:rPr>
              <w:t xml:space="preserve"> find</w:t>
            </w:r>
            <w:r>
              <w:rPr>
                <w:rFonts w:hint="eastAsia" w:ascii="宋体" w:hAnsi="宋体" w:eastAsia="宋体"/>
                <w:color w:val="000000"/>
              </w:rPr>
              <w:t>AllInstitution</w:t>
            </w:r>
            <w:r>
              <w:rPr>
                <w:rFonts w:ascii="宋体" w:hAnsi="宋体" w:eastAsia="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top"/>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top"/>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返回所有PO结果</w:t>
            </w:r>
          </w:p>
        </w:tc>
      </w:tr>
    </w:tbl>
    <w:p>
      <w:pPr>
        <w:pStyle w:val="7"/>
        <w:spacing w:line="276" w:lineRule="auto"/>
        <w:ind w:left="0" w:leftChars="0" w:firstLine="0" w:firstLineChars="0"/>
        <w:rPr>
          <w:rFonts w:hint="eastAsia" w:ascii="宋体" w:hAnsi="宋体"/>
          <w:b/>
          <w:sz w:val="22"/>
          <w:szCs w:val="22"/>
        </w:rPr>
      </w:pPr>
    </w:p>
    <w:p>
      <w:pPr>
        <w:pStyle w:val="7"/>
        <w:spacing w:line="276" w:lineRule="auto"/>
        <w:ind w:left="0" w:leftChars="0" w:firstLine="0" w:firstLineChars="0"/>
        <w:jc w:val="center"/>
        <w:rPr>
          <w:rFonts w:hint="eastAsia"/>
          <w:lang w:eastAsia="zh-CN"/>
        </w:rPr>
      </w:pPr>
      <w:r>
        <w:rPr>
          <w:rFonts w:hint="eastAsia" w:ascii="宋体" w:hAnsi="宋体"/>
          <w:b/>
          <w:sz w:val="22"/>
          <w:szCs w:val="22"/>
        </w:rPr>
        <w:t>表</w:t>
      </w:r>
      <w:r>
        <w:rPr>
          <w:rFonts w:hint="eastAsia" w:ascii="宋体" w:hAnsi="宋体"/>
          <w:b/>
          <w:sz w:val="22"/>
          <w:szCs w:val="22"/>
          <w:lang w:val="en-US" w:eastAsia="zh-CN"/>
        </w:rPr>
        <w:t>35</w:t>
      </w:r>
      <w:r>
        <w:rPr>
          <w:rFonts w:ascii="宋体" w:hAnsi="宋体"/>
          <w:b/>
          <w:sz w:val="22"/>
          <w:szCs w:val="22"/>
        </w:rPr>
        <w:t xml:space="preserve"> </w:t>
      </w:r>
      <w:r>
        <w:rPr>
          <w:rFonts w:hint="eastAsia" w:ascii="宋体" w:hAnsi="宋体"/>
          <w:b/>
          <w:sz w:val="22"/>
          <w:szCs w:val="22"/>
          <w:lang w:val="en-US" w:eastAsia="zh-CN"/>
        </w:rPr>
        <w:t>Commodity</w:t>
      </w:r>
      <w:r>
        <w:rPr>
          <w:rFonts w:hint="eastAsia" w:ascii="宋体" w:hAnsi="宋体"/>
          <w:b/>
          <w:sz w:val="22"/>
          <w:szCs w:val="22"/>
        </w:rPr>
        <w:t>数据层模块的接口</w:t>
      </w:r>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CommodityDataService.find</w:t>
            </w:r>
            <w:r>
              <w:rPr>
                <w:rFonts w:eastAsia="Times New Roman"/>
                <w:color w:val="000000"/>
                <w:szCs w:val="21"/>
              </w:rPr>
              <w:t>GoodsPO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hint="eastAsia" w:ascii="宋体" w:hAnsi="宋体"/>
                <w:color w:val="000000"/>
                <w:szCs w:val="21"/>
              </w:rPr>
            </w:pPr>
            <w:r>
              <w:rPr>
                <w:rFonts w:ascii="宋体" w:hAnsi="宋体" w:eastAsia="Times New Roman"/>
                <w:color w:val="000000"/>
                <w:szCs w:val="21"/>
              </w:rPr>
              <w:t>public GoodsPO findGoodsPO(long id) throws RemoteException</w:t>
            </w: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Goods</w:t>
            </w:r>
            <w:r>
              <w:rPr>
                <w:rFonts w:hint="eastAsia" w:ascii="宋体" w:hAnsi="宋体" w:eastAsia="Times New Roman"/>
                <w:color w:val="000000"/>
                <w:szCs w:val="21"/>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CommodityDataService.find</w:t>
            </w:r>
            <w:r>
              <w:rPr>
                <w:rFonts w:eastAsia="Times New Roman"/>
                <w:color w:val="000000"/>
                <w:szCs w:val="21"/>
              </w:rPr>
              <w:t>StoragePO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hint="eastAsia" w:ascii="宋体" w:hAnsi="宋体"/>
                <w:color w:val="000000"/>
                <w:szCs w:val="21"/>
              </w:rPr>
            </w:pPr>
            <w:r>
              <w:rPr>
                <w:rFonts w:ascii="宋体" w:hAnsi="宋体" w:eastAsia="Times New Roman"/>
                <w:color w:val="000000"/>
                <w:szCs w:val="21"/>
              </w:rPr>
              <w:t>public StoragePO findStoragePO(long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color w:val="000000"/>
                <w:szCs w:val="21"/>
              </w:rPr>
              <w:t>StoragePO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w:t>
            </w:r>
            <w:r>
              <w:rPr>
                <w:color w:val="000000"/>
              </w:rPr>
              <w:t xml:space="preserve"> </w:t>
            </w:r>
            <w:r>
              <w:rPr>
                <w:rFonts w:eastAsia="Times New Roman"/>
                <w:color w:val="000000"/>
                <w:szCs w:val="21"/>
              </w:rPr>
              <w:t>finds</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hint="eastAsia" w:ascii="宋体" w:hAnsi="宋体"/>
                <w:color w:val="000000"/>
                <w:szCs w:val="21"/>
              </w:rPr>
            </w:pPr>
            <w:r>
              <w:rPr>
                <w:rFonts w:ascii="宋体" w:hAnsi="宋体" w:eastAsia="Times New Roman"/>
                <w:color w:val="000000"/>
                <w:szCs w:val="21"/>
              </w:rPr>
              <w:t>public ArrayList&lt;GoodsPO&gt; finds(GoodsType 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一组</w:t>
            </w:r>
            <w:r>
              <w:rPr>
                <w:rFonts w:ascii="宋体" w:hAnsi="宋体" w:eastAsia="Times New Roman"/>
                <w:color w:val="000000"/>
                <w:szCs w:val="21"/>
              </w:rPr>
              <w:t>GoodsPO</w:t>
            </w:r>
            <w:r>
              <w:rPr>
                <w:rFonts w:ascii="宋体" w:hAnsi="宋体"/>
                <w:color w:val="000000"/>
                <w:szCs w:val="21"/>
              </w:rPr>
              <w:t xml:space="preserve"> </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public void insert(</w:t>
            </w:r>
            <w:r>
              <w:rPr>
                <w:rFonts w:ascii="宋体" w:hAnsi="宋体" w:eastAsia="Times New Roman"/>
                <w:color w:val="000000"/>
                <w:szCs w:val="21"/>
              </w:rPr>
              <w:t>GoodsPO gpo</w:t>
            </w:r>
            <w:r>
              <w:rPr>
                <w:rFonts w:hint="eastAsia" w:ascii="宋体" w:hAnsi="宋体" w:eastAsia="Times New Roman"/>
                <w:color w:val="000000"/>
                <w:szCs w:val="21"/>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ascii="宋体" w:hAnsi="宋体" w:eastAsia="Times New Roman"/>
                <w:color w:val="000000"/>
                <w:szCs w:val="21"/>
              </w:rPr>
              <w:t>public void insert(StoragePO spo)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StoragePO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public void update(GoodsPO gpo)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更新一个</w:t>
            </w:r>
            <w:r>
              <w:rPr>
                <w:rFonts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public void update(StoragePO spo)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更新一个</w:t>
            </w:r>
            <w:r>
              <w:rPr>
                <w:rFonts w:eastAsia="Times New Roman"/>
                <w:color w:val="000000"/>
                <w:szCs w:val="21"/>
              </w:rPr>
              <w:t>StoragePO 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结束持久化数据库的使用。</w:t>
            </w:r>
          </w:p>
        </w:tc>
      </w:tr>
    </w:tbl>
    <w:p>
      <w:pPr>
        <w:rPr>
          <w:rFonts w:hint="eastAsia"/>
          <w:lang w:eastAsia="zh-CN"/>
        </w:rPr>
      </w:pPr>
    </w:p>
    <w:p>
      <w:pPr>
        <w:pStyle w:val="7"/>
        <w:spacing w:line="276" w:lineRule="auto"/>
        <w:ind w:left="0" w:leftChars="0" w:firstLine="0" w:firstLineChars="0"/>
        <w:jc w:val="center"/>
        <w:rPr>
          <w:rFonts w:hint="eastAsia"/>
          <w:lang w:eastAsia="zh-CN"/>
        </w:rPr>
      </w:pPr>
      <w:r>
        <w:rPr>
          <w:rFonts w:hint="eastAsia" w:ascii="宋体" w:hAnsi="宋体"/>
          <w:b/>
          <w:sz w:val="22"/>
          <w:szCs w:val="22"/>
        </w:rPr>
        <w:t>表</w:t>
      </w:r>
      <w:r>
        <w:rPr>
          <w:rFonts w:hint="eastAsia" w:ascii="宋体" w:hAnsi="宋体"/>
          <w:b/>
          <w:sz w:val="22"/>
          <w:szCs w:val="22"/>
          <w:lang w:val="en-US" w:eastAsia="zh-CN"/>
        </w:rPr>
        <w:t>36</w:t>
      </w:r>
      <w:r>
        <w:rPr>
          <w:rFonts w:ascii="宋体" w:hAnsi="宋体"/>
          <w:b/>
          <w:sz w:val="22"/>
          <w:szCs w:val="22"/>
        </w:rPr>
        <w:t xml:space="preserve"> </w:t>
      </w:r>
      <w:r>
        <w:rPr>
          <w:rFonts w:hint="eastAsia" w:ascii="宋体" w:hAnsi="宋体"/>
          <w:b/>
          <w:sz w:val="22"/>
          <w:szCs w:val="22"/>
          <w:lang w:val="en-US" w:eastAsia="zh-CN"/>
        </w:rPr>
        <w:t>Commodity</w:t>
      </w:r>
      <w:r>
        <w:rPr>
          <w:rFonts w:hint="eastAsia" w:ascii="宋体" w:hAnsi="宋体"/>
          <w:b/>
          <w:sz w:val="22"/>
          <w:szCs w:val="22"/>
        </w:rPr>
        <w:t>数据层模块的接口</w:t>
      </w:r>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lang w:val="en-US" w:eastAsia="zh-CN"/>
              </w:rPr>
              <w:t>N</w:t>
            </w:r>
            <w:r>
              <w:rPr>
                <w:rFonts w:hint="eastAsia"/>
                <w:color w:val="000000"/>
                <w:szCs w:val="21"/>
              </w:rPr>
              <w:t>onUser</w:t>
            </w:r>
            <w:r>
              <w:rPr>
                <w:rFonts w:hint="eastAsia" w:eastAsia="Times New Roman"/>
                <w:color w:val="000000"/>
                <w:szCs w:val="21"/>
              </w:rPr>
              <w:t>DataService.</w:t>
            </w:r>
            <w:r>
              <w:rPr>
                <w:color w:val="000000"/>
              </w:rPr>
              <w:t xml:space="preserve"> </w:t>
            </w:r>
            <w:r>
              <w:rPr>
                <w:rFonts w:eastAsia="Times New Roman"/>
                <w:color w:val="000000"/>
                <w:szCs w:val="21"/>
              </w:rPr>
              <w:t>findTruckPO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ascii="宋体" w:hAnsi="宋体" w:eastAsia="Times New Roman"/>
                <w:color w:val="000000"/>
                <w:szCs w:val="21"/>
              </w:rPr>
              <w:t>public TruckPO findTruckPO(long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TruckPO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lang w:val="en-US" w:eastAsia="zh-CN"/>
              </w:rPr>
              <w:t>N</w:t>
            </w:r>
            <w:r>
              <w:rPr>
                <w:rFonts w:hint="eastAsia"/>
                <w:color w:val="000000"/>
                <w:szCs w:val="21"/>
              </w:rPr>
              <w:t>onUser</w:t>
            </w:r>
            <w:r>
              <w:rPr>
                <w:rFonts w:hint="eastAsia" w:eastAsia="Times New Roman"/>
                <w:color w:val="000000"/>
                <w:szCs w:val="21"/>
              </w:rPr>
              <w:t>DataService.</w:t>
            </w:r>
            <w:r>
              <w:rPr>
                <w:color w:val="000000"/>
              </w:rPr>
              <w:t xml:space="preserve"> </w:t>
            </w:r>
            <w:r>
              <w:rPr>
                <w:rFonts w:eastAsia="Times New Roman"/>
                <w:color w:val="000000"/>
                <w:szCs w:val="21"/>
              </w:rPr>
              <w:t>findDriverPO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ascii="宋体" w:hAnsi="宋体" w:eastAsia="Times New Roman"/>
                <w:color w:val="000000"/>
                <w:szCs w:val="21"/>
              </w:rPr>
              <w:t>public DriverPO finDriverPO(long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DriverPO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lang w:val="en-US" w:eastAsia="zh-CN"/>
              </w:rPr>
              <w:t>N</w:t>
            </w:r>
            <w:r>
              <w:rPr>
                <w:rFonts w:hint="eastAsia"/>
                <w:color w:val="000000"/>
                <w:szCs w:val="21"/>
              </w:rPr>
              <w:t>onUser</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结束持久化数据库的使用。</w:t>
            </w:r>
          </w:p>
        </w:tc>
      </w:tr>
    </w:tbl>
    <w:p>
      <w:pPr>
        <w:rPr>
          <w:rFonts w:hint="eastAsia"/>
          <w:lang w:eastAsia="zh-CN"/>
        </w:rPr>
      </w:pPr>
    </w:p>
    <w:p>
      <w:pPr>
        <w:pStyle w:val="2"/>
      </w:pPr>
      <w:bookmarkStart w:id="47" w:name="_Toc16197"/>
      <w:bookmarkStart w:id="48" w:name="_Toc401040360"/>
      <w:r>
        <w:rPr>
          <w:rFonts w:hint="eastAsia"/>
          <w:lang w:val="en-US" w:eastAsia="zh-CN"/>
        </w:rPr>
        <w:t xml:space="preserve">6 </w:t>
      </w:r>
      <w:r>
        <w:rPr>
          <w:rFonts w:hint="eastAsia"/>
        </w:rPr>
        <w:t>信息视角</w:t>
      </w:r>
      <w:bookmarkEnd w:id="47"/>
      <w:bookmarkEnd w:id="48"/>
    </w:p>
    <w:p>
      <w:pPr>
        <w:pStyle w:val="3"/>
      </w:pPr>
      <w:bookmarkStart w:id="49" w:name="_Toc401040361"/>
      <w:r>
        <w:rPr>
          <w:rFonts w:hint="eastAsia"/>
          <w:lang w:val="en-US" w:eastAsia="zh-CN"/>
        </w:rPr>
        <w:t xml:space="preserve">  </w:t>
      </w:r>
      <w:bookmarkStart w:id="50" w:name="_Toc23896"/>
      <w:r>
        <w:rPr>
          <w:rFonts w:hint="eastAsia"/>
          <w:lang w:val="en-US" w:eastAsia="zh-CN"/>
        </w:rPr>
        <w:t>6.1</w:t>
      </w:r>
      <w:r>
        <w:rPr>
          <w:rFonts w:hint="eastAsia"/>
        </w:rPr>
        <w:t>数据持久化对象</w:t>
      </w:r>
      <w:bookmarkEnd w:id="49"/>
      <w:bookmarkEnd w:id="50"/>
    </w:p>
    <w:p>
      <w:pPr>
        <w:ind w:firstLine="420"/>
        <w:rPr>
          <w:rFonts w:hint="eastAsia" w:ascii="宋体" w:hAnsi="宋体"/>
        </w:rPr>
      </w:pPr>
      <w:r>
        <w:rPr>
          <w:rFonts w:hint="eastAsia" w:ascii="宋体" w:hAnsi="宋体"/>
        </w:rPr>
        <w:t>系统的PO类就是对应的相关的实体类，在此只做简单的介绍。</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ConstantPO类是保存系统常量的类，包括城市距离常量和价格常量</w:t>
      </w:r>
      <w:r>
        <w:rPr>
          <w:rFonts w:hint="eastAsia" w:ascii="宋体" w:hAnsi="宋体" w:eastAsia="宋体" w:cs="宋体"/>
        </w:rPr>
        <w:t>。</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LogPO类包含操作日志信息的职位、姓名、操作名称和时间。</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OrderSheetPO类包含订单信息的快递物流编号、</w:t>
      </w:r>
      <w:r>
        <w:rPr>
          <w:rFonts w:hint="eastAsia" w:ascii="宋体" w:hAnsi="宋体" w:eastAsia="宋体" w:cs="宋体"/>
        </w:rPr>
        <w:t>寄件人姓名、住址、单位、电话、手机</w:t>
      </w:r>
      <w:r>
        <w:rPr>
          <w:rFonts w:hint="eastAsia" w:ascii="宋体" w:hAnsi="宋体" w:eastAsia="宋体" w:cs="宋体"/>
          <w:lang w:eastAsia="zh-CN"/>
        </w:rPr>
        <w:t>、</w:t>
      </w:r>
      <w:r>
        <w:rPr>
          <w:rFonts w:hint="eastAsia" w:ascii="宋体" w:hAnsi="宋体" w:eastAsia="宋体" w:cs="宋体"/>
        </w:rPr>
        <w:t>收件人姓名、住址、单位、电话、手机</w:t>
      </w:r>
      <w:r>
        <w:rPr>
          <w:rFonts w:hint="eastAsia" w:ascii="宋体" w:hAnsi="宋体" w:eastAsia="宋体" w:cs="宋体"/>
          <w:lang w:eastAsia="zh-CN"/>
        </w:rPr>
        <w:t>、</w:t>
      </w:r>
      <w:r>
        <w:rPr>
          <w:rFonts w:hint="eastAsia" w:ascii="宋体" w:hAnsi="宋体" w:eastAsia="宋体" w:cs="宋体"/>
          <w:lang w:val="en-US" w:eastAsia="zh-CN"/>
        </w:rPr>
        <w:t>收件状态和收件时间</w:t>
      </w:r>
      <w:r>
        <w:rPr>
          <w:rFonts w:hint="eastAsia" w:ascii="宋体" w:hAnsi="宋体" w:eastAsia="宋体" w:cs="宋体"/>
        </w:rPr>
        <w:t>。</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PaymentSheetPO类包含付款单信息的</w:t>
      </w:r>
      <w:r>
        <w:rPr>
          <w:rFonts w:hint="eastAsia" w:ascii="宋体" w:hAnsi="宋体" w:eastAsia="宋体" w:cs="宋体"/>
          <w:color w:val="000000"/>
        </w:rPr>
        <w:t>付款日期、付款金额、付款人、付款账号、条目</w:t>
      </w:r>
      <w:r>
        <w:rPr>
          <w:rFonts w:hint="eastAsia" w:ascii="宋体" w:hAnsi="宋体" w:eastAsia="宋体" w:cs="宋体"/>
          <w:color w:val="000000"/>
          <w:lang w:val="en-US" w:eastAsia="zh-CN"/>
        </w:rPr>
        <w:t>和</w:t>
      </w:r>
      <w:r>
        <w:rPr>
          <w:rFonts w:hint="eastAsia" w:ascii="宋体" w:hAnsi="宋体" w:eastAsia="宋体" w:cs="宋体"/>
          <w:color w:val="000000"/>
        </w:rPr>
        <w:t>备注</w:t>
      </w:r>
      <w:r>
        <w:rPr>
          <w:rFonts w:hint="eastAsia" w:ascii="宋体" w:hAnsi="宋体" w:eastAsia="宋体" w:cs="宋体"/>
          <w:color w:val="000000"/>
          <w:lang w:val="en-US" w:eastAsia="zh-CN"/>
        </w:rPr>
        <w:t>部分</w:t>
      </w:r>
      <w:r>
        <w:rPr>
          <w:rFonts w:hint="eastAsia" w:ascii="宋体" w:hAnsi="宋体" w:eastAsia="宋体" w:cs="宋体"/>
        </w:rPr>
        <w:t>。</w:t>
      </w:r>
    </w:p>
    <w:p>
      <w:pPr>
        <w:numPr>
          <w:ilvl w:val="1"/>
          <w:numId w:val="3"/>
        </w:numPr>
        <w:rPr>
          <w:rFonts w:hint="eastAsia" w:ascii="宋体" w:hAnsi="宋体" w:eastAsia="宋体" w:cs="宋体"/>
          <w:szCs w:val="21"/>
        </w:rPr>
      </w:pPr>
      <w:r>
        <w:rPr>
          <w:rFonts w:hint="eastAsia" w:ascii="宋体" w:hAnsi="宋体" w:eastAsia="宋体" w:cs="宋体"/>
          <w:szCs w:val="21"/>
        </w:rPr>
        <w:t>StorageIn</w:t>
      </w:r>
      <w:r>
        <w:rPr>
          <w:rFonts w:hint="eastAsia" w:ascii="宋体" w:hAnsi="宋体" w:cs="宋体"/>
          <w:szCs w:val="21"/>
          <w:lang w:val="en-US" w:eastAsia="zh-CN"/>
        </w:rPr>
        <w:t>S</w:t>
      </w:r>
      <w:r>
        <w:rPr>
          <w:rFonts w:hint="eastAsia" w:ascii="宋体" w:hAnsi="宋体" w:eastAsia="宋体" w:cs="宋体"/>
          <w:szCs w:val="21"/>
        </w:rPr>
        <w:t>heetPO类包含快递编号，入库日期，目的地，区号，排号，架号，位号几个属性。</w:t>
      </w:r>
    </w:p>
    <w:p>
      <w:pPr>
        <w:numPr>
          <w:ilvl w:val="1"/>
          <w:numId w:val="3"/>
        </w:numPr>
        <w:rPr>
          <w:rFonts w:hint="eastAsia" w:ascii="宋体" w:hAnsi="宋体" w:eastAsia="宋体" w:cs="宋体"/>
          <w:szCs w:val="21"/>
        </w:rPr>
      </w:pPr>
      <w:r>
        <w:rPr>
          <w:rFonts w:hint="eastAsia" w:ascii="宋体" w:hAnsi="宋体" w:eastAsia="宋体" w:cs="宋体"/>
          <w:szCs w:val="21"/>
        </w:rPr>
        <w:t>StorageOut</w:t>
      </w:r>
      <w:r>
        <w:rPr>
          <w:rFonts w:hint="eastAsia" w:ascii="宋体" w:hAnsi="宋体" w:cs="宋体"/>
          <w:szCs w:val="21"/>
          <w:lang w:val="en-US" w:eastAsia="zh-CN"/>
        </w:rPr>
        <w:t>S</w:t>
      </w:r>
      <w:r>
        <w:rPr>
          <w:rFonts w:hint="eastAsia" w:ascii="宋体" w:hAnsi="宋体" w:eastAsia="宋体" w:cs="宋体"/>
          <w:szCs w:val="21"/>
        </w:rPr>
        <w:t>heetPO类是包含快递编号，入库日期，目的地，装运形式，中转单编号，汽运编号几个属性。</w:t>
      </w:r>
    </w:p>
    <w:p>
      <w:pPr>
        <w:numPr>
          <w:ilvl w:val="1"/>
          <w:numId w:val="3"/>
        </w:numPr>
        <w:rPr>
          <w:rFonts w:hint="eastAsia" w:ascii="宋体" w:hAnsi="宋体" w:eastAsia="宋体" w:cs="宋体"/>
          <w:szCs w:val="21"/>
        </w:rPr>
      </w:pPr>
      <w:r>
        <w:rPr>
          <w:rFonts w:hint="eastAsia" w:ascii="宋体" w:hAnsi="宋体" w:eastAsia="宋体" w:cs="宋体"/>
          <w:szCs w:val="21"/>
        </w:rPr>
        <w:t>Receive</w:t>
      </w:r>
      <w:bookmarkStart w:id="51" w:name="_GoBack"/>
      <w:bookmarkEnd w:id="51"/>
      <w:r>
        <w:rPr>
          <w:rFonts w:hint="eastAsia" w:ascii="宋体" w:hAnsi="宋体" w:eastAsia="宋体" w:cs="宋体"/>
          <w:szCs w:val="21"/>
        </w:rPr>
        <w:t>SheetPO类包含到达日期、中转中心编号、出发地、货物到达状态和接收的业务员。</w:t>
      </w:r>
    </w:p>
    <w:p>
      <w:pPr>
        <w:numPr>
          <w:ilvl w:val="1"/>
          <w:numId w:val="3"/>
        </w:numPr>
        <w:rPr>
          <w:rFonts w:hint="eastAsia" w:ascii="宋体" w:hAnsi="宋体" w:eastAsia="宋体" w:cs="宋体"/>
          <w:szCs w:val="21"/>
        </w:rPr>
      </w:pPr>
      <w:r>
        <w:rPr>
          <w:rFonts w:hint="eastAsia" w:ascii="宋体" w:hAnsi="宋体" w:eastAsia="宋体" w:cs="宋体"/>
          <w:szCs w:val="21"/>
        </w:rPr>
        <w:t>SendSheetPO类包括出发日期、到达日期、出发地、到达地、托运订单条形码号和派送员。</w:t>
      </w:r>
    </w:p>
    <w:p>
      <w:pPr>
        <w:numPr>
          <w:ilvl w:val="1"/>
          <w:numId w:val="3"/>
        </w:numPr>
        <w:rPr>
          <w:rFonts w:hint="eastAsia" w:ascii="宋体" w:hAnsi="宋体" w:eastAsia="宋体" w:cs="宋体"/>
          <w:szCs w:val="21"/>
        </w:rPr>
      </w:pPr>
      <w:r>
        <w:rPr>
          <w:rFonts w:hint="eastAsia" w:ascii="宋体" w:hAnsi="宋体" w:eastAsia="宋体" w:cs="宋体"/>
          <w:szCs w:val="21"/>
        </w:rPr>
        <w:t>CashPO类包括了收款日期、收款金额、收款快递员、对应的所有快递订单条形码号</w:t>
      </w:r>
    </w:p>
    <w:p>
      <w:pPr>
        <w:numPr>
          <w:ilvl w:val="1"/>
          <w:numId w:val="3"/>
        </w:numPr>
        <w:rPr>
          <w:rFonts w:hint="eastAsia" w:ascii="宋体" w:hAnsi="宋体" w:eastAsia="宋体" w:cs="宋体"/>
          <w:szCs w:val="21"/>
        </w:rPr>
      </w:pPr>
      <w:r>
        <w:rPr>
          <w:rFonts w:hint="eastAsia" w:ascii="宋体" w:hAnsi="宋体" w:eastAsia="宋体" w:cs="宋体"/>
          <w:szCs w:val="21"/>
        </w:rPr>
        <w:t>GoodsPO类包含物流状态，原件数量，货物的长宽高，实际重量，体积，内件品名，快递方式，包装方式，快递编号，入库日期，目的地，区号，排号，架号，位号，装运形式，中转单编号，汽运编号几个属性。</w:t>
      </w:r>
    </w:p>
    <w:p>
      <w:pPr>
        <w:pStyle w:val="23"/>
        <w:numPr>
          <w:ilvl w:val="1"/>
          <w:numId w:val="2"/>
        </w:numPr>
        <w:ind w:firstLineChars="0"/>
        <w:rPr>
          <w:rFonts w:hint="eastAsia" w:ascii="宋体" w:hAnsi="宋体" w:eastAsia="宋体" w:cs="宋体"/>
        </w:rPr>
      </w:pPr>
      <w:r>
        <w:rPr>
          <w:rFonts w:hint="eastAsia" w:ascii="宋体" w:hAnsi="宋体" w:eastAsia="宋体" w:cs="宋体"/>
          <w:szCs w:val="21"/>
        </w:rPr>
        <w:t>StoragePO类包含商品库存数量，警戒比例几个属性</w:t>
      </w:r>
      <w:r>
        <w:rPr>
          <w:rFonts w:hint="eastAsia" w:ascii="宋体" w:hAnsi="宋体" w:eastAsia="宋体" w:cs="宋体"/>
          <w:szCs w:val="21"/>
          <w:lang w:eastAsia="zh-CN"/>
        </w:rPr>
        <w:t>。</w:t>
      </w:r>
    </w:p>
    <w:p>
      <w:pPr>
        <w:pStyle w:val="23"/>
        <w:numPr>
          <w:ilvl w:val="1"/>
          <w:numId w:val="2"/>
        </w:numPr>
        <w:ind w:firstLineChars="0"/>
        <w:rPr>
          <w:rFonts w:hint="eastAsia" w:ascii="宋体" w:hAnsi="宋体" w:eastAsia="宋体" w:cs="宋体"/>
        </w:rPr>
      </w:pPr>
      <w:r>
        <w:rPr>
          <w:rFonts w:hint="eastAsia" w:ascii="宋体" w:hAnsi="宋体" w:cs="宋体"/>
          <w:szCs w:val="21"/>
          <w:lang w:val="en-US" w:eastAsia="zh-CN"/>
        </w:rPr>
        <w:t>AccountPO类包含账户名、银行账号和金额。</w:t>
      </w:r>
    </w:p>
    <w:p>
      <w:pPr>
        <w:pStyle w:val="23"/>
        <w:numPr>
          <w:ilvl w:val="1"/>
          <w:numId w:val="2"/>
        </w:numPr>
        <w:ind w:firstLineChars="0"/>
        <w:rPr>
          <w:rFonts w:hint="eastAsia" w:ascii="宋体" w:hAnsi="宋体" w:eastAsia="宋体" w:cs="宋体"/>
        </w:rPr>
      </w:pPr>
      <w:r>
        <w:rPr>
          <w:rFonts w:hint="eastAsia" w:ascii="宋体" w:hAnsi="宋体" w:cs="宋体"/>
          <w:lang w:val="en-US" w:eastAsia="zh-CN"/>
        </w:rPr>
        <w:t>BeginInfoPO</w:t>
      </w:r>
      <w:r>
        <w:rPr>
          <w:rFonts w:hint="eastAsia" w:ascii="宋体" w:hAnsi="宋体" w:eastAsia="宋体" w:cs="宋体"/>
          <w:sz w:val="21"/>
          <w:szCs w:val="21"/>
        </w:rPr>
        <w:t>类包含常量信息、库存信息、人员机构信息、银行账户信息和司机车辆信息</w:t>
      </w:r>
      <w:r>
        <w:rPr>
          <w:rFonts w:hint="eastAsia" w:ascii="宋体" w:hAnsi="宋体" w:cs="宋体"/>
          <w:sz w:val="21"/>
          <w:szCs w:val="21"/>
          <w:lang w:eastAsia="zh-CN"/>
        </w:rPr>
        <w:t>。</w:t>
      </w:r>
    </w:p>
    <w:p>
      <w:pPr>
        <w:pStyle w:val="23"/>
        <w:numPr>
          <w:ilvl w:val="1"/>
          <w:numId w:val="2"/>
        </w:numPr>
        <w:ind w:firstLineChars="0"/>
        <w:rPr>
          <w:rFonts w:hint="eastAsia" w:ascii="宋体" w:hAnsi="宋体" w:eastAsia="宋体" w:cs="宋体"/>
        </w:rPr>
      </w:pPr>
      <w:r>
        <w:rPr>
          <w:rFonts w:hint="eastAsia" w:ascii="宋体" w:hAnsi="宋体" w:eastAsia="宋体" w:cs="宋体"/>
        </w:rPr>
        <w:t>UserPO类包含用户的工号、账号、密码、姓名、职位、权限和薪水</w:t>
      </w:r>
      <w:r>
        <w:rPr>
          <w:rFonts w:hint="eastAsia" w:ascii="宋体" w:hAnsi="宋体" w:cs="宋体"/>
          <w:lang w:eastAsia="zh-CN"/>
        </w:rPr>
        <w:t>。</w:t>
      </w:r>
    </w:p>
    <w:p>
      <w:pPr>
        <w:pStyle w:val="23"/>
        <w:numPr>
          <w:ilvl w:val="1"/>
          <w:numId w:val="2"/>
        </w:numPr>
        <w:ind w:firstLineChars="0"/>
        <w:rPr>
          <w:rFonts w:hint="eastAsia" w:ascii="宋体" w:hAnsi="宋体" w:eastAsia="宋体" w:cs="宋体"/>
        </w:rPr>
      </w:pPr>
      <w:r>
        <w:rPr>
          <w:rFonts w:hint="eastAsia" w:ascii="宋体" w:hAnsi="宋体" w:eastAsia="宋体" w:cs="宋体"/>
        </w:rPr>
        <w:t>StaffInfoPO包含员工的工号、账号、密码、姓名、职位、权限</w:t>
      </w:r>
      <w:r>
        <w:rPr>
          <w:rFonts w:hint="eastAsia" w:ascii="宋体" w:hAnsi="宋体" w:cs="宋体"/>
          <w:lang w:eastAsia="zh-CN"/>
        </w:rPr>
        <w:t>。</w:t>
      </w:r>
    </w:p>
    <w:p>
      <w:pPr>
        <w:pStyle w:val="23"/>
        <w:numPr>
          <w:ilvl w:val="1"/>
          <w:numId w:val="2"/>
        </w:numPr>
        <w:ind w:firstLineChars="0"/>
        <w:rPr>
          <w:rFonts w:hint="eastAsia" w:ascii="宋体" w:hAnsi="宋体" w:cs="宋体"/>
          <w:lang w:val="en-US" w:eastAsia="zh-CN"/>
        </w:rPr>
      </w:pPr>
      <w:r>
        <w:rPr>
          <w:rFonts w:hint="eastAsia" w:ascii="宋体" w:hAnsi="宋体" w:eastAsia="宋体" w:cs="宋体"/>
        </w:rPr>
        <w:t>InstitutionPO类包含机构的编号、名字、职能、员工信息</w:t>
      </w:r>
      <w:r>
        <w:rPr>
          <w:rFonts w:hint="eastAsia" w:ascii="宋体" w:hAnsi="宋体" w:cs="宋体"/>
          <w:lang w:eastAsia="zh-CN"/>
        </w:rPr>
        <w:t>。</w:t>
      </w:r>
    </w:p>
    <w:p>
      <w:pPr>
        <w:pStyle w:val="23"/>
        <w:numPr>
          <w:ilvl w:val="0"/>
          <w:numId w:val="0"/>
        </w:numPr>
        <w:ind w:left="480" w:leftChars="0"/>
        <w:rPr>
          <w:rFonts w:hint="eastAsia" w:ascii="宋体" w:hAnsi="宋体" w:cs="宋体"/>
          <w:lang w:val="en-US" w:eastAsia="zh-CN"/>
        </w:rPr>
      </w:pPr>
      <w:r>
        <w:rPr>
          <w:rFonts w:hint="eastAsia" w:ascii="宋体" w:hAnsi="宋体" w:cs="宋体"/>
          <w:lang w:val="en-US" w:eastAsia="zh-CN"/>
        </w:rPr>
        <w:t>持久化对象定义详情见代码。</w:t>
      </w:r>
    </w:p>
    <w:p>
      <w:pPr>
        <w:numPr>
          <w:ilvl w:val="0"/>
          <w:numId w:val="0"/>
        </w:num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Songti SC Regular">
    <w:altName w:val="Microsoft JhengHei Light"/>
    <w:panose1 w:val="00000000000000000000"/>
    <w:charset w:val="50"/>
    <w:family w:val="auto"/>
    <w:pitch w:val="default"/>
    <w:sig w:usb0="00000000" w:usb1="00000000" w:usb2="00000010" w:usb3="00000000" w:csb0="0004009F" w:csb1="00000000"/>
  </w:font>
  <w:font w:name="Microsoft JhengHei Light">
    <w:panose1 w:val="020B0304030504040204"/>
    <w:charset w:val="86"/>
    <w:family w:val="auto"/>
    <w:pitch w:val="default"/>
    <w:sig w:usb0="800002EF" w:usb1="28CFFCFB" w:usb2="00000016" w:usb3="00000000" w:csb0="203E01B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A0000287" w:usb1="28CF3C52" w:usb2="00000016" w:usb3="00000000" w:csb0="0004001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r>
      <w:rPr>
        <w:rFonts w:ascii="Calibri" w:hAnsi="Calibri" w:eastAsia="宋体" w:cs="黑体"/>
        <w:kern w:val="2"/>
        <w:sz w:val="18"/>
        <w:szCs w:val="18"/>
        <w:lang w:val="en-US" w:eastAsia="zh-CN" w:bidi="ar-SA"/>
      </w:rPr>
      <w:pict>
        <v:shape id="文本框 6" o:spid="_x0000_s2049" o:spt="202" type="#_x0000_t202" style="position:absolute;left:0pt;margin-left:180.8pt;margin-top:0.1pt;height:11.65pt;width:82.3pt;mso-position-horizontal-relative:margin;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38</w:t>
                </w:r>
                <w:r>
                  <w:rPr>
                    <w:rFonts w:hint="eastAsia"/>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jc w:val="both"/>
      <w:rPr>
        <w:rFonts w:hint="eastAsia"/>
        <w:color w:val="969696"/>
      </w:rPr>
    </w:pPr>
    <w:r>
      <w:rPr>
        <w:rFonts w:hint="eastAsia"/>
        <w:color w:val="969696"/>
      </w:rPr>
      <w:t>快递物流系统  开发人员：曹姝玥 雷婷 李莹 徐海溦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5488486">
    <w:nsid w:val="3F821066"/>
    <w:multiLevelType w:val="multilevel"/>
    <w:tmpl w:val="3F82106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47082146">
    <w:nsid w:val="387353A2"/>
    <w:multiLevelType w:val="multilevel"/>
    <w:tmpl w:val="387353A2"/>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309823680">
    <w:nsid w:val="4E1252C0"/>
    <w:multiLevelType w:val="multilevel"/>
    <w:tmpl w:val="4E1252C0"/>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1065488486"/>
  </w:num>
  <w:num w:numId="2">
    <w:abstractNumId w:val="947082146"/>
  </w:num>
  <w:num w:numId="3">
    <w:abstractNumId w:val="1309823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459C1443"/>
    <w:rsid w:val="00EB5E12"/>
    <w:rsid w:val="08FF1C4F"/>
    <w:rsid w:val="091927F9"/>
    <w:rsid w:val="0C360518"/>
    <w:rsid w:val="0EDB61ED"/>
    <w:rsid w:val="1677276B"/>
    <w:rsid w:val="16DF0E96"/>
    <w:rsid w:val="1AE767B2"/>
    <w:rsid w:val="1CC80EC6"/>
    <w:rsid w:val="2119168B"/>
    <w:rsid w:val="234052E2"/>
    <w:rsid w:val="24B31941"/>
    <w:rsid w:val="24E14A0E"/>
    <w:rsid w:val="279A7186"/>
    <w:rsid w:val="2A012DF7"/>
    <w:rsid w:val="2BA534A8"/>
    <w:rsid w:val="2C6D2EF1"/>
    <w:rsid w:val="30542857"/>
    <w:rsid w:val="32705150"/>
    <w:rsid w:val="33766BFC"/>
    <w:rsid w:val="34A614EC"/>
    <w:rsid w:val="353A55E3"/>
    <w:rsid w:val="3622425C"/>
    <w:rsid w:val="374804E7"/>
    <w:rsid w:val="3A382193"/>
    <w:rsid w:val="3AC455FA"/>
    <w:rsid w:val="3ADC2CA1"/>
    <w:rsid w:val="3AF13B40"/>
    <w:rsid w:val="3B915C47"/>
    <w:rsid w:val="3C134F1C"/>
    <w:rsid w:val="3D5D3C39"/>
    <w:rsid w:val="4205365D"/>
    <w:rsid w:val="44C37CDE"/>
    <w:rsid w:val="453F2EAB"/>
    <w:rsid w:val="459C1443"/>
    <w:rsid w:val="4B2038D0"/>
    <w:rsid w:val="4C272DFE"/>
    <w:rsid w:val="4D276224"/>
    <w:rsid w:val="4DC43B24"/>
    <w:rsid w:val="4DE44058"/>
    <w:rsid w:val="50BF4786"/>
    <w:rsid w:val="52EB3A96"/>
    <w:rsid w:val="553D5564"/>
    <w:rsid w:val="57BE4890"/>
    <w:rsid w:val="5876152E"/>
    <w:rsid w:val="5A9418A9"/>
    <w:rsid w:val="5B164401"/>
    <w:rsid w:val="5BC31F9B"/>
    <w:rsid w:val="5C60569C"/>
    <w:rsid w:val="5DD43000"/>
    <w:rsid w:val="62583769"/>
    <w:rsid w:val="66464C58"/>
    <w:rsid w:val="6D0C6BF5"/>
    <w:rsid w:val="71A01B77"/>
    <w:rsid w:val="72070621"/>
    <w:rsid w:val="721B72C2"/>
    <w:rsid w:val="726F0F4A"/>
    <w:rsid w:val="733A3E96"/>
    <w:rsid w:val="73D7089D"/>
    <w:rsid w:val="77FF66EE"/>
    <w:rsid w:val="7844395F"/>
    <w:rsid w:val="79294ED6"/>
    <w:rsid w:val="7DAB46BB"/>
    <w:rsid w:val="7E2A08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9"/>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8">
    <w:name w:val="Default Paragraph Font"/>
    <w:unhideWhenUsed/>
    <w:uiPriority w:val="0"/>
  </w:style>
  <w:style w:type="table" w:default="1" w:styleId="19">
    <w:name w:val="Normal Table"/>
    <w:unhideWhenUsed/>
    <w:uiPriority w:val="99"/>
    <w:tblPr>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caption"/>
    <w:basedOn w:val="1"/>
    <w:next w:val="1"/>
    <w:unhideWhenUsed/>
    <w:qFormat/>
    <w:uiPriority w:val="35"/>
    <w:rPr>
      <w:rFonts w:ascii="Cambria" w:hAnsi="Cambria" w:eastAsia="黑体" w:cs="黑体"/>
      <w:sz w:val="20"/>
      <w:szCs w:val="20"/>
    </w:rPr>
  </w:style>
  <w:style w:type="paragraph" w:styleId="7">
    <w:name w:val="Body Text Indent"/>
    <w:basedOn w:val="1"/>
    <w:unhideWhenUsed/>
    <w:uiPriority w:val="99"/>
    <w:pPr>
      <w:spacing w:line="360" w:lineRule="auto"/>
      <w:ind w:firstLine="480" w:firstLineChars="200"/>
    </w:pPr>
    <w:rPr>
      <w:rFonts w:ascii="Times New Roman" w:hAnsi="Times New Roman" w:eastAsia="宋体" w:cs="Times New Roman"/>
      <w:sz w:val="24"/>
      <w:szCs w:val="24"/>
    </w:r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ind w:left="840" w:leftChars="400"/>
    </w:pPr>
  </w:style>
  <w:style w:type="paragraph" w:styleId="10">
    <w:name w:val="toc 8"/>
    <w:basedOn w:val="1"/>
    <w:next w:val="1"/>
    <w:unhideWhenUsed/>
    <w:uiPriority w:val="39"/>
    <w:pPr>
      <w:ind w:left="2940" w:leftChars="1400"/>
    </w:pPr>
  </w:style>
  <w:style w:type="paragraph" w:styleId="11">
    <w:name w:val="footer"/>
    <w:basedOn w:val="1"/>
    <w:unhideWhenUsed/>
    <w:uiPriority w:val="0"/>
    <w:pPr>
      <w:tabs>
        <w:tab w:val="center" w:pos="4153"/>
        <w:tab w:val="right" w:pos="8306"/>
      </w:tabs>
      <w:snapToGrid w:val="0"/>
      <w:jc w:val="left"/>
    </w:pPr>
    <w:rPr>
      <w:sz w:val="18"/>
      <w:szCs w:val="18"/>
    </w:rPr>
  </w:style>
  <w:style w:type="paragraph" w:styleId="12">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toc 6"/>
    <w:basedOn w:val="1"/>
    <w:next w:val="1"/>
    <w:unhideWhenUsed/>
    <w:uiPriority w:val="39"/>
    <w:pPr>
      <w:ind w:left="2100" w:leftChars="1000"/>
    </w:pPr>
  </w:style>
  <w:style w:type="paragraph" w:styleId="16">
    <w:name w:val="toc 2"/>
    <w:basedOn w:val="1"/>
    <w:next w:val="1"/>
    <w:unhideWhenUsed/>
    <w:uiPriority w:val="39"/>
    <w:pPr>
      <w:ind w:left="420" w:leftChars="200"/>
    </w:pPr>
  </w:style>
  <w:style w:type="paragraph" w:styleId="17">
    <w:name w:val="toc 9"/>
    <w:basedOn w:val="1"/>
    <w:next w:val="1"/>
    <w:unhideWhenUsed/>
    <w:qFormat/>
    <w:uiPriority w:val="39"/>
    <w:pPr>
      <w:ind w:left="3360" w:leftChars="1600"/>
    </w:pPr>
  </w:style>
  <w:style w:type="table" w:styleId="20">
    <w:name w:val="Table Grid"/>
    <w:basedOn w:val="19"/>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No Spacing"/>
    <w:qFormat/>
    <w:uiPriority w:val="1"/>
    <w:rPr>
      <w:rFonts w:ascii="Calibri" w:hAnsi="Calibri" w:eastAsia="宋体" w:cs="Times New Roman"/>
      <w:sz w:val="22"/>
      <w:szCs w:val="22"/>
      <w:lang w:val="en-US" w:eastAsia="zh-CN" w:bidi="ar-SA"/>
    </w:rPr>
  </w:style>
  <w:style w:type="paragraph" w:customStyle="1" w:styleId="22">
    <w:name w:val="列出段落1"/>
    <w:basedOn w:val="1"/>
    <w:qFormat/>
    <w:uiPriority w:val="34"/>
    <w:pPr>
      <w:ind w:firstLine="420" w:firstLineChars="200"/>
    </w:pPr>
  </w:style>
  <w:style w:type="paragraph" w:customStyle="1" w:styleId="23">
    <w:name w:val="List Paragraph"/>
    <w:basedOn w:val="1"/>
    <w:qFormat/>
    <w:uiPriority w:val="34"/>
    <w:pPr>
      <w:ind w:firstLine="420" w:firstLineChars="200"/>
    </w:pPr>
  </w:style>
  <w:style w:type="paragraph" w:customStyle="1" w:styleId="24">
    <w:name w:val="Normal"/>
    <w:qFormat/>
    <w:uiPriority w:val="0"/>
    <w:pPr>
      <w:jc w:val="both"/>
    </w:pPr>
    <w:rPr>
      <w:rFonts w:ascii="Times New Roman" w:hAnsi="Times New Roman" w:eastAsia="宋体" w:cs="Times New Roman"/>
      <w:kern w:val="2"/>
      <w:sz w:val="21"/>
      <w:szCs w:val="21"/>
      <w:lang w:val="en-US" w:eastAsia="zh-CN" w:bidi="ar-SA"/>
    </w:rPr>
  </w:style>
  <w:style w:type="paragraph" w:customStyle="1" w:styleId="25">
    <w:name w:val="样式1"/>
    <w:basedOn w:val="7"/>
    <w:link w:val="27"/>
    <w:qFormat/>
    <w:uiPriority w:val="0"/>
  </w:style>
  <w:style w:type="paragraph" w:customStyle="1" w:styleId="26">
    <w:name w:val="样式2"/>
    <w:basedOn w:val="7"/>
    <w:link w:val="28"/>
    <w:qFormat/>
    <w:uiPriority w:val="0"/>
  </w:style>
  <w:style w:type="character" w:customStyle="1" w:styleId="27">
    <w:name w:val="样式1 Char"/>
    <w:link w:val="25"/>
    <w:qFormat/>
    <w:uiPriority w:val="0"/>
  </w:style>
  <w:style w:type="character" w:customStyle="1" w:styleId="28">
    <w:name w:val="样式2 Char"/>
    <w:link w:val="26"/>
    <w:qFormat/>
    <w:uiPriority w:val="0"/>
  </w:style>
  <w:style w:type="character" w:customStyle="1" w:styleId="2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2015-10-26T12:30:00Z</dcterms:created>
  <dc:creator>dell</dc:creator>
  <cp:lastModifiedBy>dell</cp:lastModifiedBy>
  <dcterms:modified xsi:type="dcterms:W3CDTF">2015-10-29T09:41:01Z</dcterms:modified>
  <dc:title> 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