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6CD" w:rsidRDefault="00A70A7E">
      <w:pPr>
        <w:pStyle w:val="11"/>
        <w:spacing w:before="1540" w:after="240"/>
        <w:jc w:val="center"/>
        <w:rPr>
          <w:color w:val="4F81BD"/>
        </w:rPr>
      </w:pPr>
      <w:r>
        <w:rPr>
          <w:rFonts w:hint="eastAsia"/>
          <w:color w:val="4F81BD"/>
        </w:rPr>
        <w:t xml:space="preserve"> </w:t>
      </w:r>
      <w:r w:rsidR="00293E35" w:rsidRPr="00293E35">
        <w:rPr>
          <w:color w:val="4F81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59.25pt">
            <v:imagedata r:id="rId9" o:title="" cropbottom="-56f" cropright="-147f"/>
          </v:shape>
        </w:pict>
      </w:r>
    </w:p>
    <w:p w:rsidR="00C176CD" w:rsidRDefault="00A70A7E">
      <w:pPr>
        <w:pStyle w:val="11"/>
        <w:pBdr>
          <w:top w:val="single" w:sz="6" w:space="6" w:color="4F81BD"/>
          <w:bottom w:val="single" w:sz="6" w:space="6" w:color="4F81BD"/>
        </w:pBdr>
        <w:spacing w:after="240"/>
        <w:jc w:val="center"/>
        <w:rPr>
          <w:rFonts w:ascii="黑体" w:eastAsia="黑体" w:hAnsi="黑体"/>
          <w:b/>
          <w:caps/>
          <w:color w:val="4F81BD"/>
          <w:sz w:val="96"/>
          <w:szCs w:val="96"/>
        </w:rPr>
      </w:pPr>
      <w:r>
        <w:rPr>
          <w:rFonts w:ascii="黑体" w:eastAsia="黑体" w:hAnsi="黑体" w:hint="eastAsia"/>
          <w:b/>
          <w:caps/>
          <w:sz w:val="96"/>
          <w:szCs w:val="96"/>
        </w:rPr>
        <w:t>快递物流系统</w:t>
      </w:r>
    </w:p>
    <w:p w:rsidR="00C176CD" w:rsidRDefault="00A70A7E">
      <w:pPr>
        <w:pStyle w:val="11"/>
        <w:jc w:val="center"/>
        <w:rPr>
          <w:rFonts w:ascii="黑体" w:eastAsia="黑体" w:hAnsi="黑体"/>
          <w:b/>
          <w:color w:val="5B9BD5"/>
          <w:sz w:val="56"/>
          <w:szCs w:val="56"/>
        </w:rPr>
      </w:pPr>
      <w:r>
        <w:rPr>
          <w:rFonts w:ascii="黑体" w:eastAsia="黑体" w:hAnsi="黑体" w:hint="eastAsia"/>
          <w:b/>
          <w:sz w:val="56"/>
          <w:szCs w:val="56"/>
        </w:rPr>
        <w:t>软件体系</w:t>
      </w:r>
      <w:r>
        <w:rPr>
          <w:rFonts w:ascii="黑体" w:eastAsia="黑体" w:hAnsi="黑体"/>
          <w:b/>
          <w:sz w:val="56"/>
          <w:szCs w:val="56"/>
        </w:rPr>
        <w:t>结构描述文档</w:t>
      </w:r>
    </w:p>
    <w:p w:rsidR="00C176CD" w:rsidRDefault="00293E35">
      <w:pPr>
        <w:pStyle w:val="11"/>
        <w:spacing w:before="480"/>
        <w:jc w:val="center"/>
        <w:rPr>
          <w:color w:val="4F81BD"/>
        </w:rPr>
      </w:pPr>
      <w:r w:rsidRPr="00293E35">
        <w:rPr>
          <w:color w:val="4F81BD"/>
        </w:rPr>
        <w:pict>
          <v:shape id="_x0000_i1026" type="#_x0000_t75" style="width:60pt;height:38.25pt">
            <v:imagedata r:id="rId10" o:title="" cropright="-275f"/>
          </v:shape>
        </w:pict>
      </w:r>
    </w:p>
    <w:p w:rsidR="00C176CD" w:rsidRDefault="00C176CD">
      <w:pPr>
        <w:widowControl/>
        <w:rPr>
          <w:rFonts w:ascii="黑体" w:eastAsia="黑体" w:hAnsi="黑体"/>
          <w:sz w:val="36"/>
          <w:szCs w:val="36"/>
        </w:rPr>
      </w:pPr>
    </w:p>
    <w:p w:rsidR="00C176CD" w:rsidRDefault="00C176CD">
      <w:pPr>
        <w:rPr>
          <w:rFonts w:ascii="黑体" w:eastAsia="黑体" w:hAnsi="黑体"/>
          <w:sz w:val="36"/>
          <w:szCs w:val="36"/>
        </w:rPr>
      </w:pPr>
    </w:p>
    <w:p w:rsidR="00C176CD" w:rsidRDefault="00C176CD">
      <w:pPr>
        <w:rPr>
          <w:rFonts w:ascii="黑体" w:eastAsia="黑体" w:hAnsi="黑体"/>
          <w:sz w:val="36"/>
          <w:szCs w:val="36"/>
        </w:rPr>
      </w:pPr>
    </w:p>
    <w:p w:rsidR="00C176CD" w:rsidRDefault="00C176CD">
      <w:pPr>
        <w:widowControl/>
        <w:rPr>
          <w:rFonts w:ascii="黑体" w:eastAsia="黑体" w:hAnsi="黑体"/>
          <w:b/>
          <w:sz w:val="36"/>
          <w:szCs w:val="36"/>
        </w:rPr>
      </w:pPr>
    </w:p>
    <w:p w:rsidR="00C176CD" w:rsidRDefault="00A70A7E">
      <w:pPr>
        <w:widowControl/>
        <w:jc w:val="center"/>
        <w:rPr>
          <w:rFonts w:ascii="黑体" w:eastAsia="黑体" w:hAnsi="黑体"/>
          <w:b/>
          <w:sz w:val="36"/>
          <w:szCs w:val="36"/>
        </w:rPr>
      </w:pPr>
      <w:r>
        <w:rPr>
          <w:rFonts w:ascii="黑体" w:eastAsia="黑体" w:hAnsi="黑体" w:hint="eastAsia"/>
          <w:b/>
          <w:sz w:val="36"/>
          <w:szCs w:val="36"/>
        </w:rPr>
        <w:t>V1.1正式版</w:t>
      </w:r>
    </w:p>
    <w:p w:rsidR="00C176CD" w:rsidRDefault="00C176CD">
      <w:pPr>
        <w:widowControl/>
        <w:jc w:val="center"/>
        <w:rPr>
          <w:rFonts w:ascii="黑体" w:eastAsia="黑体" w:hAnsi="黑体"/>
          <w:b/>
          <w:sz w:val="36"/>
          <w:szCs w:val="36"/>
        </w:rPr>
      </w:pPr>
    </w:p>
    <w:p w:rsidR="00C176CD" w:rsidRDefault="00A70A7E">
      <w:pPr>
        <w:widowControl/>
        <w:jc w:val="center"/>
        <w:rPr>
          <w:rFonts w:ascii="黑体" w:eastAsia="黑体" w:hAnsi="黑体"/>
          <w:b/>
          <w:sz w:val="36"/>
          <w:szCs w:val="36"/>
        </w:rPr>
      </w:pPr>
      <w:r>
        <w:rPr>
          <w:rFonts w:ascii="黑体" w:eastAsia="黑体" w:hAnsi="黑体" w:hint="eastAsia"/>
          <w:b/>
          <w:sz w:val="36"/>
          <w:szCs w:val="36"/>
        </w:rPr>
        <w:t>2015/10/26</w:t>
      </w:r>
    </w:p>
    <w:p w:rsidR="00C176CD" w:rsidRDefault="00C176CD">
      <w:pPr>
        <w:widowControl/>
        <w:jc w:val="center"/>
        <w:rPr>
          <w:rFonts w:ascii="黑体" w:eastAsia="黑体" w:hAnsi="黑体"/>
          <w:b/>
          <w:sz w:val="36"/>
          <w:szCs w:val="36"/>
        </w:rPr>
      </w:pPr>
    </w:p>
    <w:p w:rsidR="00C176CD" w:rsidRDefault="00A70A7E">
      <w:pPr>
        <w:widowControl/>
        <w:jc w:val="center"/>
        <w:rPr>
          <w:rFonts w:ascii="黑体" w:eastAsia="黑体" w:hAnsi="黑体"/>
          <w:b/>
          <w:sz w:val="36"/>
          <w:szCs w:val="36"/>
        </w:rPr>
      </w:pPr>
      <w:r>
        <w:rPr>
          <w:rFonts w:ascii="黑体" w:eastAsia="黑体" w:hAnsi="黑体" w:hint="eastAsia"/>
          <w:b/>
          <w:sz w:val="36"/>
          <w:szCs w:val="36"/>
        </w:rPr>
        <w:t>噔海马小王子Team</w:t>
      </w:r>
    </w:p>
    <w:p w:rsidR="00C176CD" w:rsidRDefault="00C176CD">
      <w:pPr>
        <w:widowControl/>
        <w:jc w:val="center"/>
        <w:rPr>
          <w:rFonts w:ascii="黑体" w:eastAsia="黑体" w:hAnsi="黑体"/>
          <w:b/>
          <w:sz w:val="36"/>
          <w:szCs w:val="36"/>
        </w:rPr>
        <w:sectPr w:rsidR="00C176CD">
          <w:headerReference w:type="default" r:id="rId11"/>
          <w:footerReference w:type="default" r:id="rId12"/>
          <w:pgSz w:w="11906" w:h="16838"/>
          <w:pgMar w:top="1440" w:right="1800" w:bottom="1440" w:left="1800" w:header="851" w:footer="992" w:gutter="0"/>
          <w:cols w:space="720"/>
          <w:docGrid w:type="lines" w:linePitch="312"/>
        </w:sectPr>
      </w:pPr>
    </w:p>
    <w:p w:rsidR="00C176CD" w:rsidRDefault="00A70A7E">
      <w:pPr>
        <w:widowControl/>
        <w:rPr>
          <w:rFonts w:ascii="黑体" w:eastAsia="黑体" w:hAnsi="黑体"/>
          <w:b/>
          <w:bCs/>
          <w:sz w:val="36"/>
          <w:szCs w:val="36"/>
        </w:rPr>
      </w:pPr>
      <w:r>
        <w:rPr>
          <w:rFonts w:ascii="宋体" w:hAnsi="宋体" w:cs="宋体" w:hint="eastAsia"/>
          <w:b/>
          <w:bCs/>
          <w:sz w:val="36"/>
          <w:szCs w:val="36"/>
        </w:rPr>
        <w:lastRenderedPageBreak/>
        <w:t>文档修改历史：</w:t>
      </w:r>
    </w:p>
    <w:p w:rsidR="00C176CD" w:rsidRDefault="00C176CD">
      <w:pPr>
        <w:jc w:val="left"/>
        <w:rPr>
          <w:rFonts w:ascii="宋体" w:hAnsi="宋体" w:cs="宋体"/>
          <w:b/>
          <w:bCs/>
          <w:sz w:val="36"/>
          <w:szCs w:val="36"/>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69"/>
        <w:gridCol w:w="1389"/>
        <w:gridCol w:w="3811"/>
        <w:gridCol w:w="1553"/>
      </w:tblGrid>
      <w:tr w:rsidR="00C176CD">
        <w:tc>
          <w:tcPr>
            <w:tcW w:w="1769" w:type="dxa"/>
          </w:tcPr>
          <w:p w:rsidR="00C176CD" w:rsidRDefault="00A70A7E">
            <w:pPr>
              <w:spacing w:before="40" w:after="40"/>
              <w:rPr>
                <w:rFonts w:ascii="宋体" w:hAnsi="宋体"/>
              </w:rPr>
            </w:pPr>
            <w:r>
              <w:rPr>
                <w:rFonts w:ascii="宋体" w:hAnsi="宋体" w:hint="eastAsia"/>
              </w:rPr>
              <w:t>修改人员</w:t>
            </w:r>
          </w:p>
        </w:tc>
        <w:tc>
          <w:tcPr>
            <w:tcW w:w="1389" w:type="dxa"/>
          </w:tcPr>
          <w:p w:rsidR="00C176CD" w:rsidRDefault="00A70A7E">
            <w:pPr>
              <w:spacing w:before="40" w:after="40"/>
              <w:rPr>
                <w:rFonts w:ascii="宋体" w:hAnsi="宋体"/>
              </w:rPr>
            </w:pPr>
            <w:r>
              <w:rPr>
                <w:rFonts w:ascii="宋体" w:hAnsi="宋体" w:hint="eastAsia"/>
              </w:rPr>
              <w:t>日期</w:t>
            </w:r>
          </w:p>
        </w:tc>
        <w:tc>
          <w:tcPr>
            <w:tcW w:w="3811" w:type="dxa"/>
          </w:tcPr>
          <w:p w:rsidR="00C176CD" w:rsidRDefault="00A70A7E">
            <w:pPr>
              <w:spacing w:before="40" w:after="40"/>
              <w:rPr>
                <w:rFonts w:ascii="宋体" w:hAnsi="宋体"/>
              </w:rPr>
            </w:pPr>
            <w:r>
              <w:rPr>
                <w:rFonts w:ascii="宋体" w:hAnsi="宋体" w:hint="eastAsia"/>
              </w:rPr>
              <w:t>修改原因</w:t>
            </w:r>
          </w:p>
        </w:tc>
        <w:tc>
          <w:tcPr>
            <w:tcW w:w="1553" w:type="dxa"/>
          </w:tcPr>
          <w:p w:rsidR="00C176CD" w:rsidRDefault="00A70A7E">
            <w:pPr>
              <w:spacing w:before="40" w:after="40"/>
              <w:rPr>
                <w:rFonts w:ascii="宋体" w:hAnsi="宋体"/>
              </w:rPr>
            </w:pPr>
            <w:r>
              <w:rPr>
                <w:rFonts w:ascii="宋体" w:hAnsi="宋体" w:hint="eastAsia"/>
              </w:rPr>
              <w:t>版本号</w:t>
            </w:r>
          </w:p>
        </w:tc>
      </w:tr>
      <w:tr w:rsidR="00C176CD">
        <w:tc>
          <w:tcPr>
            <w:tcW w:w="1769" w:type="dxa"/>
          </w:tcPr>
          <w:p w:rsidR="00C176CD" w:rsidRDefault="00A70A7E">
            <w:pPr>
              <w:spacing w:before="40" w:after="40"/>
              <w:rPr>
                <w:rFonts w:ascii="宋体" w:hAnsi="宋体"/>
              </w:rPr>
            </w:pPr>
            <w:r>
              <w:rPr>
                <w:rFonts w:ascii="宋体" w:hAnsi="宋体" w:hint="eastAsia"/>
              </w:rPr>
              <w:t>全体小组成员</w:t>
            </w:r>
          </w:p>
        </w:tc>
        <w:tc>
          <w:tcPr>
            <w:tcW w:w="1389" w:type="dxa"/>
          </w:tcPr>
          <w:p w:rsidR="00C176CD" w:rsidRDefault="00A70A7E">
            <w:pPr>
              <w:spacing w:before="40" w:after="40"/>
              <w:rPr>
                <w:rFonts w:ascii="宋体" w:hAnsi="宋体"/>
              </w:rPr>
            </w:pPr>
            <w:r>
              <w:rPr>
                <w:rFonts w:ascii="宋体" w:hAnsi="宋体" w:hint="eastAsia"/>
              </w:rPr>
              <w:t>2015/10/26</w:t>
            </w:r>
          </w:p>
        </w:tc>
        <w:tc>
          <w:tcPr>
            <w:tcW w:w="3811" w:type="dxa"/>
          </w:tcPr>
          <w:p w:rsidR="00C176CD" w:rsidRDefault="00A70A7E">
            <w:pPr>
              <w:spacing w:before="40" w:after="40"/>
              <w:rPr>
                <w:rFonts w:ascii="宋体" w:hAnsi="宋体"/>
              </w:rPr>
            </w:pPr>
            <w:r>
              <w:rPr>
                <w:rFonts w:ascii="宋体" w:hAnsi="宋体" w:hint="eastAsia"/>
              </w:rPr>
              <w:t>软件体系结构文档初次建立</w:t>
            </w:r>
          </w:p>
        </w:tc>
        <w:tc>
          <w:tcPr>
            <w:tcW w:w="1553" w:type="dxa"/>
          </w:tcPr>
          <w:p w:rsidR="00C176CD" w:rsidRDefault="00A70A7E">
            <w:pPr>
              <w:spacing w:before="40" w:after="40"/>
              <w:rPr>
                <w:rFonts w:ascii="宋体" w:hAnsi="宋体"/>
              </w:rPr>
            </w:pPr>
            <w:r>
              <w:rPr>
                <w:rFonts w:ascii="宋体" w:hAnsi="宋体" w:hint="eastAsia"/>
              </w:rPr>
              <w:t>V1.0 正式版</w:t>
            </w:r>
          </w:p>
        </w:tc>
      </w:tr>
      <w:tr w:rsidR="00C176CD">
        <w:tc>
          <w:tcPr>
            <w:tcW w:w="1769" w:type="dxa"/>
          </w:tcPr>
          <w:p w:rsidR="00C176CD" w:rsidRDefault="00A70A7E">
            <w:pPr>
              <w:spacing w:before="40" w:after="40"/>
              <w:rPr>
                <w:rFonts w:ascii="宋体" w:hAnsi="宋体"/>
              </w:rPr>
            </w:pPr>
            <w:r>
              <w:rPr>
                <w:rFonts w:ascii="宋体" w:hAnsi="宋体" w:hint="eastAsia"/>
              </w:rPr>
              <w:t>雷婷</w:t>
            </w:r>
          </w:p>
        </w:tc>
        <w:tc>
          <w:tcPr>
            <w:tcW w:w="1389" w:type="dxa"/>
          </w:tcPr>
          <w:p w:rsidR="00C176CD" w:rsidRDefault="00A70A7E">
            <w:pPr>
              <w:spacing w:before="40" w:after="40"/>
              <w:rPr>
                <w:rFonts w:ascii="宋体" w:hAnsi="宋体"/>
              </w:rPr>
            </w:pPr>
            <w:r>
              <w:rPr>
                <w:rFonts w:ascii="宋体" w:hAnsi="宋体" w:hint="eastAsia"/>
              </w:rPr>
              <w:t>2015/11/7</w:t>
            </w:r>
          </w:p>
        </w:tc>
        <w:tc>
          <w:tcPr>
            <w:tcW w:w="3811" w:type="dxa"/>
          </w:tcPr>
          <w:p w:rsidR="00C176CD" w:rsidRDefault="00A70A7E">
            <w:pPr>
              <w:numPr>
                <w:ilvl w:val="0"/>
                <w:numId w:val="1"/>
              </w:numPr>
              <w:spacing w:before="40" w:after="40"/>
              <w:rPr>
                <w:rFonts w:ascii="宋体" w:hAnsi="宋体"/>
              </w:rPr>
            </w:pPr>
            <w:r>
              <w:rPr>
                <w:rFonts w:ascii="宋体" w:hAnsi="宋体" w:hint="eastAsia"/>
              </w:rPr>
              <w:t>更新逻辑包图和客户端图</w:t>
            </w:r>
          </w:p>
          <w:p w:rsidR="00C176CD" w:rsidRDefault="00A70A7E">
            <w:pPr>
              <w:numPr>
                <w:ilvl w:val="0"/>
                <w:numId w:val="1"/>
              </w:numPr>
              <w:spacing w:before="40" w:after="40"/>
              <w:rPr>
                <w:rFonts w:ascii="宋体" w:hAnsi="宋体"/>
              </w:rPr>
            </w:pPr>
            <w:r>
              <w:rPr>
                <w:rFonts w:ascii="宋体" w:hAnsi="宋体" w:hint="eastAsia"/>
              </w:rPr>
              <w:t>更新sheetbl接口规范</w:t>
            </w:r>
            <w:bookmarkStart w:id="3" w:name="_GoBack"/>
            <w:bookmarkEnd w:id="3"/>
          </w:p>
        </w:tc>
        <w:tc>
          <w:tcPr>
            <w:tcW w:w="1553" w:type="dxa"/>
          </w:tcPr>
          <w:p w:rsidR="00C176CD" w:rsidRDefault="00A70A7E">
            <w:pPr>
              <w:spacing w:before="40" w:after="40"/>
              <w:rPr>
                <w:rFonts w:ascii="宋体" w:hAnsi="宋体"/>
              </w:rPr>
            </w:pPr>
            <w:r>
              <w:rPr>
                <w:rFonts w:ascii="宋体" w:hAnsi="宋体" w:hint="eastAsia"/>
              </w:rPr>
              <w:t>V1.1 正式版</w:t>
            </w:r>
          </w:p>
        </w:tc>
      </w:tr>
      <w:tr w:rsidR="00425566">
        <w:trPr>
          <w:ins w:id="4" w:author="曹姝玥" w:date="2015-12-27T10:47:00Z"/>
        </w:trPr>
        <w:tc>
          <w:tcPr>
            <w:tcW w:w="1769" w:type="dxa"/>
          </w:tcPr>
          <w:p w:rsidR="00425566" w:rsidRDefault="00425566">
            <w:pPr>
              <w:spacing w:before="40" w:after="40"/>
              <w:rPr>
                <w:ins w:id="5" w:author="曹姝玥" w:date="2015-12-27T10:47:00Z"/>
                <w:rFonts w:ascii="宋体" w:hAnsi="宋体" w:hint="eastAsia"/>
              </w:rPr>
            </w:pPr>
            <w:ins w:id="6" w:author="曹姝玥" w:date="2015-12-27T10:47:00Z">
              <w:r>
                <w:rPr>
                  <w:rFonts w:ascii="宋体" w:hAnsi="宋体" w:hint="eastAsia"/>
                </w:rPr>
                <w:t>曹姝玥</w:t>
              </w:r>
            </w:ins>
          </w:p>
        </w:tc>
        <w:tc>
          <w:tcPr>
            <w:tcW w:w="1389" w:type="dxa"/>
          </w:tcPr>
          <w:p w:rsidR="00425566" w:rsidRDefault="00425566">
            <w:pPr>
              <w:spacing w:before="40" w:after="40"/>
              <w:rPr>
                <w:ins w:id="7" w:author="曹姝玥" w:date="2015-12-27T10:47:00Z"/>
                <w:rFonts w:ascii="宋体" w:hAnsi="宋体" w:hint="eastAsia"/>
              </w:rPr>
            </w:pPr>
            <w:ins w:id="8" w:author="曹姝玥" w:date="2015-12-27T10:48:00Z">
              <w:r>
                <w:rPr>
                  <w:rFonts w:ascii="宋体" w:hAnsi="宋体" w:hint="eastAsia"/>
                </w:rPr>
                <w:t>2015/12/27</w:t>
              </w:r>
            </w:ins>
          </w:p>
        </w:tc>
        <w:tc>
          <w:tcPr>
            <w:tcW w:w="3811" w:type="dxa"/>
          </w:tcPr>
          <w:p w:rsidR="00425566" w:rsidRDefault="00425566">
            <w:pPr>
              <w:numPr>
                <w:ilvl w:val="0"/>
                <w:numId w:val="1"/>
              </w:numPr>
              <w:spacing w:before="40" w:after="40"/>
              <w:rPr>
                <w:ins w:id="9" w:author="曹姝玥" w:date="2015-12-27T10:47:00Z"/>
                <w:rFonts w:ascii="宋体" w:hAnsi="宋体" w:hint="eastAsia"/>
              </w:rPr>
            </w:pPr>
            <w:ins w:id="10" w:author="曹姝玥" w:date="2015-12-27T10:48:00Z">
              <w:r>
                <w:rPr>
                  <w:rFonts w:ascii="宋体" w:hAnsi="宋体" w:hint="eastAsia"/>
                </w:rPr>
                <w:t>更新institutionbl、userbl和staffManagebl接口规范</w:t>
              </w:r>
            </w:ins>
          </w:p>
        </w:tc>
        <w:tc>
          <w:tcPr>
            <w:tcW w:w="1553" w:type="dxa"/>
          </w:tcPr>
          <w:p w:rsidR="00425566" w:rsidRDefault="00425566">
            <w:pPr>
              <w:spacing w:before="40" w:after="40"/>
              <w:rPr>
                <w:ins w:id="11" w:author="曹姝玥" w:date="2015-12-27T10:47:00Z"/>
                <w:rFonts w:ascii="宋体" w:hAnsi="宋体" w:hint="eastAsia"/>
              </w:rPr>
            </w:pPr>
            <w:ins w:id="12" w:author="曹姝玥" w:date="2015-12-27T10:48:00Z">
              <w:r>
                <w:rPr>
                  <w:rFonts w:ascii="宋体" w:hAnsi="宋体" w:hint="eastAsia"/>
                </w:rPr>
                <w:t>V1.2正式版</w:t>
              </w:r>
            </w:ins>
          </w:p>
        </w:tc>
      </w:tr>
    </w:tbl>
    <w:p w:rsidR="00C176CD" w:rsidRDefault="00C176CD">
      <w:pPr>
        <w:jc w:val="left"/>
        <w:rPr>
          <w:rFonts w:ascii="宋体" w:hAnsi="宋体" w:cs="宋体"/>
          <w:b/>
          <w:bCs/>
          <w:sz w:val="36"/>
          <w:szCs w:val="36"/>
        </w:rPr>
      </w:pPr>
    </w:p>
    <w:p w:rsidR="00C176CD" w:rsidRDefault="00A70A7E">
      <w:pPr>
        <w:jc w:val="left"/>
        <w:rPr>
          <w:rFonts w:ascii="宋体" w:hAnsi="宋体" w:cs="宋体"/>
          <w:b/>
          <w:bCs/>
          <w:sz w:val="36"/>
          <w:szCs w:val="36"/>
        </w:rPr>
      </w:pPr>
      <w:r>
        <w:rPr>
          <w:rFonts w:ascii="宋体" w:hAnsi="宋体" w:cs="宋体" w:hint="eastAsia"/>
          <w:b/>
          <w:bCs/>
          <w:sz w:val="36"/>
          <w:szCs w:val="36"/>
        </w:rPr>
        <w:t>小组成员：</w:t>
      </w:r>
    </w:p>
    <w:p w:rsidR="00C176CD" w:rsidRDefault="00C176CD">
      <w:pPr>
        <w:jc w:val="left"/>
        <w:rPr>
          <w:rFonts w:ascii="宋体" w:hAnsi="宋体" w:cs="宋体"/>
          <w:b/>
          <w:bCs/>
          <w:sz w:val="36"/>
          <w:szCs w:val="36"/>
        </w:rPr>
      </w:pPr>
    </w:p>
    <w:tbl>
      <w:tblPr>
        <w:tblpPr w:leftFromText="180" w:rightFromText="180" w:vertAnchor="text" w:horzAnchor="margin" w:tblpY="89"/>
        <w:tblW w:w="8296" w:type="dxa"/>
        <w:tblBorders>
          <w:top w:val="single" w:sz="2" w:space="0" w:color="9CC2E5"/>
          <w:bottom w:val="single" w:sz="2" w:space="0" w:color="9CC2E5"/>
          <w:insideH w:val="single" w:sz="2" w:space="0" w:color="9CC2E5"/>
          <w:insideV w:val="single" w:sz="2" w:space="0" w:color="9CC2E5"/>
        </w:tblBorders>
        <w:tblLayout w:type="fixed"/>
        <w:tblLook w:val="04A0"/>
      </w:tblPr>
      <w:tblGrid>
        <w:gridCol w:w="4148"/>
        <w:gridCol w:w="4148"/>
      </w:tblGrid>
      <w:tr w:rsidR="00C176CD">
        <w:tc>
          <w:tcPr>
            <w:tcW w:w="4148" w:type="dxa"/>
            <w:shd w:val="clear" w:color="auto" w:fill="DEEAF6"/>
          </w:tcPr>
          <w:p w:rsidR="00C176CD" w:rsidRDefault="00A70A7E">
            <w:pPr>
              <w:jc w:val="center"/>
            </w:pPr>
            <w:r>
              <w:rPr>
                <w:rFonts w:hint="eastAsia"/>
                <w:b/>
                <w:bCs/>
              </w:rPr>
              <w:t>姓名</w:t>
            </w:r>
          </w:p>
        </w:tc>
        <w:tc>
          <w:tcPr>
            <w:tcW w:w="4148" w:type="dxa"/>
            <w:shd w:val="clear" w:color="auto" w:fill="DEEAF6"/>
          </w:tcPr>
          <w:p w:rsidR="00C176CD" w:rsidRDefault="00A70A7E">
            <w:pPr>
              <w:jc w:val="center"/>
              <w:rPr>
                <w:b/>
              </w:rPr>
            </w:pPr>
            <w:r>
              <w:rPr>
                <w:rFonts w:hint="eastAsia"/>
                <w:b/>
              </w:rPr>
              <w:t>学号</w:t>
            </w:r>
          </w:p>
        </w:tc>
      </w:tr>
      <w:tr w:rsidR="00C176CD">
        <w:tc>
          <w:tcPr>
            <w:tcW w:w="4148" w:type="dxa"/>
          </w:tcPr>
          <w:p w:rsidR="00C176CD" w:rsidRDefault="00A70A7E">
            <w:pPr>
              <w:jc w:val="center"/>
              <w:rPr>
                <w:bCs/>
              </w:rPr>
            </w:pPr>
            <w:r>
              <w:rPr>
                <w:rFonts w:hint="eastAsia"/>
                <w:bCs/>
              </w:rPr>
              <w:t>曹姝玥</w:t>
            </w:r>
          </w:p>
        </w:tc>
        <w:tc>
          <w:tcPr>
            <w:tcW w:w="4148" w:type="dxa"/>
          </w:tcPr>
          <w:p w:rsidR="00C176CD" w:rsidRDefault="00A70A7E">
            <w:pPr>
              <w:jc w:val="center"/>
            </w:pPr>
            <w:r>
              <w:rPr>
                <w:rFonts w:hint="eastAsia"/>
              </w:rPr>
              <w:t>14</w:t>
            </w:r>
            <w:r>
              <w:t>1250</w:t>
            </w:r>
            <w:r>
              <w:rPr>
                <w:rFonts w:hint="eastAsia"/>
              </w:rPr>
              <w:t>005</w:t>
            </w:r>
          </w:p>
        </w:tc>
      </w:tr>
      <w:tr w:rsidR="00C176CD">
        <w:tc>
          <w:tcPr>
            <w:tcW w:w="4148" w:type="dxa"/>
            <w:shd w:val="clear" w:color="auto" w:fill="DEEAF6"/>
          </w:tcPr>
          <w:p w:rsidR="00C176CD" w:rsidRDefault="00A70A7E">
            <w:pPr>
              <w:jc w:val="center"/>
              <w:rPr>
                <w:bCs/>
              </w:rPr>
            </w:pPr>
            <w:r>
              <w:rPr>
                <w:rFonts w:hint="eastAsia"/>
                <w:bCs/>
              </w:rPr>
              <w:t>雷婷</w:t>
            </w:r>
          </w:p>
        </w:tc>
        <w:tc>
          <w:tcPr>
            <w:tcW w:w="4148" w:type="dxa"/>
            <w:shd w:val="clear" w:color="auto" w:fill="DEEAF6"/>
          </w:tcPr>
          <w:p w:rsidR="00C176CD" w:rsidRDefault="00A70A7E">
            <w:pPr>
              <w:jc w:val="center"/>
            </w:pPr>
            <w:r>
              <w:rPr>
                <w:rFonts w:hint="eastAsia"/>
              </w:rPr>
              <w:t>141250061</w:t>
            </w:r>
          </w:p>
        </w:tc>
      </w:tr>
      <w:tr w:rsidR="00C176CD">
        <w:tc>
          <w:tcPr>
            <w:tcW w:w="4148" w:type="dxa"/>
          </w:tcPr>
          <w:p w:rsidR="00C176CD" w:rsidRDefault="00A70A7E">
            <w:pPr>
              <w:jc w:val="center"/>
              <w:rPr>
                <w:bCs/>
              </w:rPr>
            </w:pPr>
            <w:r>
              <w:rPr>
                <w:rFonts w:hint="eastAsia"/>
                <w:bCs/>
              </w:rPr>
              <w:t>李莹</w:t>
            </w:r>
          </w:p>
        </w:tc>
        <w:tc>
          <w:tcPr>
            <w:tcW w:w="4148" w:type="dxa"/>
          </w:tcPr>
          <w:p w:rsidR="00C176CD" w:rsidRDefault="00A70A7E">
            <w:pPr>
              <w:jc w:val="center"/>
            </w:pPr>
            <w:r>
              <w:rPr>
                <w:rFonts w:hint="eastAsia"/>
              </w:rPr>
              <w:t>141250065</w:t>
            </w:r>
          </w:p>
        </w:tc>
      </w:tr>
      <w:tr w:rsidR="00C176CD">
        <w:tc>
          <w:tcPr>
            <w:tcW w:w="4148" w:type="dxa"/>
            <w:shd w:val="clear" w:color="auto" w:fill="DEEAF6"/>
          </w:tcPr>
          <w:p w:rsidR="00C176CD" w:rsidRDefault="00A70A7E">
            <w:pPr>
              <w:jc w:val="center"/>
              <w:rPr>
                <w:bCs/>
              </w:rPr>
            </w:pPr>
            <w:r>
              <w:rPr>
                <w:rFonts w:hint="eastAsia"/>
                <w:bCs/>
              </w:rPr>
              <w:t>徐海溦</w:t>
            </w:r>
          </w:p>
        </w:tc>
        <w:tc>
          <w:tcPr>
            <w:tcW w:w="4148" w:type="dxa"/>
            <w:shd w:val="clear" w:color="auto" w:fill="DEEAF6"/>
          </w:tcPr>
          <w:p w:rsidR="00C176CD" w:rsidRDefault="00A70A7E">
            <w:pPr>
              <w:jc w:val="center"/>
            </w:pPr>
            <w:r>
              <w:rPr>
                <w:rFonts w:hint="eastAsia"/>
              </w:rPr>
              <w:t>14</w:t>
            </w:r>
            <w:r>
              <w:t>125015</w:t>
            </w:r>
            <w:r>
              <w:rPr>
                <w:rFonts w:hint="eastAsia"/>
              </w:rPr>
              <w:t>8</w:t>
            </w:r>
          </w:p>
        </w:tc>
      </w:tr>
    </w:tbl>
    <w:p w:rsidR="00C176CD" w:rsidRDefault="00C176CD">
      <w:pPr>
        <w:pStyle w:val="12"/>
        <w:tabs>
          <w:tab w:val="left" w:pos="425"/>
          <w:tab w:val="left" w:pos="5610"/>
        </w:tabs>
        <w:spacing w:line="480" w:lineRule="auto"/>
        <w:ind w:firstLineChars="0" w:firstLine="0"/>
        <w:jc w:val="left"/>
        <w:rPr>
          <w:b/>
          <w:sz w:val="36"/>
          <w:szCs w:val="36"/>
        </w:rPr>
      </w:pPr>
    </w:p>
    <w:p w:rsidR="00C176CD" w:rsidRDefault="00C176CD">
      <w:pPr>
        <w:widowControl/>
        <w:jc w:val="center"/>
        <w:rPr>
          <w:rFonts w:ascii="黑体" w:eastAsia="黑体" w:hAnsi="黑体"/>
          <w:b/>
          <w:sz w:val="36"/>
          <w:szCs w:val="36"/>
        </w:rPr>
        <w:sectPr w:rsidR="00C176CD">
          <w:pgSz w:w="11906" w:h="16838"/>
          <w:pgMar w:top="1440" w:right="1800" w:bottom="1440" w:left="1800" w:header="851" w:footer="992" w:gutter="0"/>
          <w:cols w:space="720"/>
          <w:docGrid w:type="lines" w:linePitch="312"/>
        </w:sectPr>
      </w:pPr>
    </w:p>
    <w:p w:rsidR="00C176CD" w:rsidRDefault="00A70A7E">
      <w:pPr>
        <w:pStyle w:val="1"/>
        <w:jc w:val="center"/>
        <w:rPr>
          <w:sz w:val="72"/>
          <w:szCs w:val="36"/>
        </w:rPr>
      </w:pPr>
      <w:bookmarkStart w:id="13" w:name="_Toc16810"/>
      <w:bookmarkStart w:id="14" w:name="_Toc13771"/>
      <w:r>
        <w:rPr>
          <w:rFonts w:hint="eastAsia"/>
          <w:sz w:val="72"/>
          <w:szCs w:val="36"/>
        </w:rPr>
        <w:lastRenderedPageBreak/>
        <w:t>目</w:t>
      </w:r>
      <w:r>
        <w:rPr>
          <w:rFonts w:hint="eastAsia"/>
          <w:sz w:val="72"/>
          <w:szCs w:val="36"/>
        </w:rPr>
        <w:t xml:space="preserve"> </w:t>
      </w:r>
      <w:r>
        <w:rPr>
          <w:rFonts w:hint="eastAsia"/>
          <w:sz w:val="72"/>
          <w:szCs w:val="36"/>
        </w:rPr>
        <w:t>录</w:t>
      </w:r>
      <w:bookmarkEnd w:id="13"/>
      <w:bookmarkEnd w:id="14"/>
    </w:p>
    <w:p w:rsidR="00C176CD" w:rsidRDefault="00C176CD">
      <w:pPr>
        <w:rPr>
          <w:b/>
          <w:sz w:val="72"/>
          <w:szCs w:val="36"/>
        </w:rPr>
      </w:pPr>
    </w:p>
    <w:p w:rsidR="00C176CD" w:rsidRDefault="00293E35">
      <w:pPr>
        <w:pStyle w:val="10"/>
        <w:tabs>
          <w:tab w:val="right" w:leader="dot" w:pos="8306"/>
        </w:tabs>
      </w:pPr>
      <w:r w:rsidRPr="00293E35">
        <w:rPr>
          <w:rFonts w:hint="eastAsia"/>
          <w:b/>
          <w:sz w:val="72"/>
          <w:szCs w:val="36"/>
        </w:rPr>
        <w:fldChar w:fldCharType="begin"/>
      </w:r>
      <w:r w:rsidR="00A70A7E">
        <w:rPr>
          <w:rFonts w:hint="eastAsia"/>
          <w:b/>
          <w:sz w:val="72"/>
          <w:szCs w:val="36"/>
        </w:rPr>
        <w:instrText xml:space="preserve">TOC \o "1-3" \h \u </w:instrText>
      </w:r>
      <w:r w:rsidRPr="00293E35">
        <w:rPr>
          <w:rFonts w:hint="eastAsia"/>
          <w:b/>
          <w:sz w:val="72"/>
          <w:szCs w:val="36"/>
        </w:rPr>
        <w:fldChar w:fldCharType="separate"/>
      </w:r>
      <w:hyperlink w:anchor="_Toc30793" w:history="1">
        <w:r w:rsidR="00A70A7E">
          <w:rPr>
            <w:rFonts w:hint="eastAsia"/>
            <w:b/>
            <w:bCs/>
            <w:sz w:val="24"/>
            <w:szCs w:val="28"/>
          </w:rPr>
          <w:t xml:space="preserve">1 </w:t>
        </w:r>
        <w:r w:rsidR="00A70A7E">
          <w:rPr>
            <w:rFonts w:hint="eastAsia"/>
            <w:b/>
            <w:bCs/>
            <w:sz w:val="24"/>
            <w:szCs w:val="28"/>
          </w:rPr>
          <w:t>引言</w:t>
        </w:r>
        <w:r w:rsidR="00A70A7E">
          <w:rPr>
            <w:b/>
            <w:bCs/>
            <w:sz w:val="24"/>
            <w:szCs w:val="28"/>
          </w:rPr>
          <w:tab/>
        </w:r>
        <w:r>
          <w:rPr>
            <w:b/>
            <w:bCs/>
            <w:sz w:val="24"/>
            <w:szCs w:val="28"/>
          </w:rPr>
          <w:fldChar w:fldCharType="begin"/>
        </w:r>
        <w:r w:rsidR="00A70A7E">
          <w:rPr>
            <w:b/>
            <w:bCs/>
            <w:sz w:val="24"/>
            <w:szCs w:val="28"/>
          </w:rPr>
          <w:instrText xml:space="preserve"> PAGEREF _Toc30793 </w:instrText>
        </w:r>
        <w:r>
          <w:rPr>
            <w:b/>
            <w:bCs/>
            <w:sz w:val="24"/>
            <w:szCs w:val="28"/>
          </w:rPr>
          <w:fldChar w:fldCharType="separate"/>
        </w:r>
        <w:r w:rsidR="00A70A7E">
          <w:rPr>
            <w:b/>
            <w:bCs/>
            <w:sz w:val="24"/>
            <w:szCs w:val="28"/>
          </w:rPr>
          <w:t>4</w:t>
        </w:r>
        <w:r>
          <w:rPr>
            <w:b/>
            <w:bCs/>
            <w:sz w:val="24"/>
            <w:szCs w:val="28"/>
          </w:rPr>
          <w:fldChar w:fldCharType="end"/>
        </w:r>
      </w:hyperlink>
    </w:p>
    <w:p w:rsidR="00C176CD" w:rsidRDefault="00293E35">
      <w:pPr>
        <w:pStyle w:val="20"/>
        <w:tabs>
          <w:tab w:val="right" w:leader="dot" w:pos="8306"/>
        </w:tabs>
      </w:pPr>
      <w:hyperlink w:anchor="_Toc3626" w:history="1">
        <w:r w:rsidR="00A70A7E">
          <w:rPr>
            <w:rFonts w:hint="eastAsia"/>
          </w:rPr>
          <w:t>1.1</w:t>
        </w:r>
        <w:r w:rsidR="00A70A7E">
          <w:rPr>
            <w:rFonts w:hint="eastAsia"/>
          </w:rPr>
          <w:t>编制目的</w:t>
        </w:r>
        <w:r w:rsidR="00A70A7E">
          <w:tab/>
        </w:r>
        <w:r>
          <w:fldChar w:fldCharType="begin"/>
        </w:r>
        <w:r w:rsidR="00A70A7E">
          <w:instrText xml:space="preserve"> PAGEREF _Toc3626 </w:instrText>
        </w:r>
        <w:r>
          <w:fldChar w:fldCharType="separate"/>
        </w:r>
        <w:r w:rsidR="00A70A7E">
          <w:t>4</w:t>
        </w:r>
        <w:r>
          <w:fldChar w:fldCharType="end"/>
        </w:r>
      </w:hyperlink>
    </w:p>
    <w:p w:rsidR="00C176CD" w:rsidRDefault="00293E35">
      <w:pPr>
        <w:pStyle w:val="20"/>
        <w:tabs>
          <w:tab w:val="right" w:leader="dot" w:pos="8306"/>
        </w:tabs>
      </w:pPr>
      <w:hyperlink w:anchor="_Toc2621" w:history="1">
        <w:r w:rsidR="00A70A7E">
          <w:rPr>
            <w:rFonts w:hint="eastAsia"/>
          </w:rPr>
          <w:t>1.2</w:t>
        </w:r>
        <w:r w:rsidR="00A70A7E">
          <w:rPr>
            <w:rFonts w:hint="eastAsia"/>
          </w:rPr>
          <w:t>词汇表</w:t>
        </w:r>
        <w:r w:rsidR="00A70A7E">
          <w:tab/>
        </w:r>
        <w:r>
          <w:fldChar w:fldCharType="begin"/>
        </w:r>
        <w:r w:rsidR="00A70A7E">
          <w:instrText xml:space="preserve"> PAGEREF _Toc2621 </w:instrText>
        </w:r>
        <w:r>
          <w:fldChar w:fldCharType="separate"/>
        </w:r>
        <w:r w:rsidR="00A70A7E">
          <w:t>4</w:t>
        </w:r>
        <w:r>
          <w:fldChar w:fldCharType="end"/>
        </w:r>
      </w:hyperlink>
    </w:p>
    <w:p w:rsidR="00C176CD" w:rsidRDefault="00293E35">
      <w:pPr>
        <w:pStyle w:val="20"/>
        <w:tabs>
          <w:tab w:val="right" w:leader="dot" w:pos="8306"/>
        </w:tabs>
      </w:pPr>
      <w:hyperlink w:anchor="_Toc23570" w:history="1">
        <w:r w:rsidR="00A70A7E">
          <w:rPr>
            <w:rFonts w:hint="eastAsia"/>
          </w:rPr>
          <w:t>1.3</w:t>
        </w:r>
        <w:r w:rsidR="00A70A7E">
          <w:rPr>
            <w:rFonts w:hint="eastAsia"/>
          </w:rPr>
          <w:t>参考资料</w:t>
        </w:r>
        <w:r w:rsidR="00A70A7E">
          <w:tab/>
        </w:r>
        <w:r>
          <w:fldChar w:fldCharType="begin"/>
        </w:r>
        <w:r w:rsidR="00A70A7E">
          <w:instrText xml:space="preserve"> PAGEREF _Toc23570 </w:instrText>
        </w:r>
        <w:r>
          <w:fldChar w:fldCharType="separate"/>
        </w:r>
        <w:r w:rsidR="00A70A7E">
          <w:t>4</w:t>
        </w:r>
        <w:r>
          <w:fldChar w:fldCharType="end"/>
        </w:r>
      </w:hyperlink>
    </w:p>
    <w:p w:rsidR="00C176CD" w:rsidRDefault="00293E35">
      <w:pPr>
        <w:pStyle w:val="10"/>
        <w:tabs>
          <w:tab w:val="right" w:leader="dot" w:pos="8306"/>
        </w:tabs>
      </w:pPr>
      <w:hyperlink w:anchor="_Toc22234" w:history="1">
        <w:r w:rsidR="00A70A7E">
          <w:rPr>
            <w:rFonts w:hint="eastAsia"/>
            <w:b/>
            <w:bCs/>
            <w:sz w:val="24"/>
            <w:szCs w:val="28"/>
          </w:rPr>
          <w:t xml:space="preserve">2 </w:t>
        </w:r>
        <w:r w:rsidR="00A70A7E">
          <w:rPr>
            <w:rFonts w:hint="eastAsia"/>
            <w:b/>
            <w:bCs/>
            <w:sz w:val="24"/>
            <w:szCs w:val="28"/>
          </w:rPr>
          <w:t>产品概述</w:t>
        </w:r>
        <w:r w:rsidR="00A70A7E">
          <w:rPr>
            <w:b/>
            <w:bCs/>
            <w:sz w:val="24"/>
            <w:szCs w:val="28"/>
          </w:rPr>
          <w:tab/>
        </w:r>
        <w:r>
          <w:rPr>
            <w:b/>
            <w:bCs/>
            <w:sz w:val="24"/>
            <w:szCs w:val="28"/>
          </w:rPr>
          <w:fldChar w:fldCharType="begin"/>
        </w:r>
        <w:r w:rsidR="00A70A7E">
          <w:rPr>
            <w:b/>
            <w:bCs/>
            <w:sz w:val="24"/>
            <w:szCs w:val="28"/>
          </w:rPr>
          <w:instrText xml:space="preserve"> PAGEREF _Toc22234 </w:instrText>
        </w:r>
        <w:r>
          <w:rPr>
            <w:b/>
            <w:bCs/>
            <w:sz w:val="24"/>
            <w:szCs w:val="28"/>
          </w:rPr>
          <w:fldChar w:fldCharType="separate"/>
        </w:r>
        <w:r w:rsidR="00A70A7E">
          <w:rPr>
            <w:b/>
            <w:bCs/>
            <w:sz w:val="24"/>
            <w:szCs w:val="28"/>
          </w:rPr>
          <w:t>4</w:t>
        </w:r>
        <w:r>
          <w:rPr>
            <w:b/>
            <w:bCs/>
            <w:sz w:val="24"/>
            <w:szCs w:val="28"/>
          </w:rPr>
          <w:fldChar w:fldCharType="end"/>
        </w:r>
      </w:hyperlink>
    </w:p>
    <w:p w:rsidR="00C176CD" w:rsidRDefault="00293E35">
      <w:pPr>
        <w:pStyle w:val="10"/>
        <w:tabs>
          <w:tab w:val="right" w:leader="dot" w:pos="8306"/>
        </w:tabs>
        <w:rPr>
          <w:b/>
          <w:bCs/>
          <w:sz w:val="24"/>
          <w:szCs w:val="28"/>
        </w:rPr>
      </w:pPr>
      <w:hyperlink w:anchor="_Toc3677" w:history="1">
        <w:r w:rsidR="00A70A7E">
          <w:rPr>
            <w:rFonts w:hint="eastAsia"/>
            <w:b/>
            <w:bCs/>
            <w:sz w:val="24"/>
            <w:szCs w:val="28"/>
          </w:rPr>
          <w:t xml:space="preserve">3 </w:t>
        </w:r>
        <w:r w:rsidR="00A70A7E">
          <w:rPr>
            <w:rFonts w:hint="eastAsia"/>
            <w:b/>
            <w:bCs/>
            <w:sz w:val="24"/>
            <w:szCs w:val="28"/>
          </w:rPr>
          <w:t>逻辑视角</w:t>
        </w:r>
        <w:r w:rsidR="00A70A7E">
          <w:rPr>
            <w:b/>
            <w:bCs/>
            <w:sz w:val="24"/>
            <w:szCs w:val="28"/>
          </w:rPr>
          <w:tab/>
        </w:r>
        <w:r>
          <w:rPr>
            <w:b/>
            <w:bCs/>
            <w:sz w:val="24"/>
            <w:szCs w:val="28"/>
          </w:rPr>
          <w:fldChar w:fldCharType="begin"/>
        </w:r>
        <w:r w:rsidR="00A70A7E">
          <w:rPr>
            <w:b/>
            <w:bCs/>
            <w:sz w:val="24"/>
            <w:szCs w:val="28"/>
          </w:rPr>
          <w:instrText xml:space="preserve"> PAGEREF _Toc3677 </w:instrText>
        </w:r>
        <w:r>
          <w:rPr>
            <w:b/>
            <w:bCs/>
            <w:sz w:val="24"/>
            <w:szCs w:val="28"/>
          </w:rPr>
          <w:fldChar w:fldCharType="separate"/>
        </w:r>
        <w:r w:rsidR="00A70A7E">
          <w:rPr>
            <w:b/>
            <w:bCs/>
            <w:sz w:val="24"/>
            <w:szCs w:val="28"/>
          </w:rPr>
          <w:t>4</w:t>
        </w:r>
        <w:r>
          <w:rPr>
            <w:b/>
            <w:bCs/>
            <w:sz w:val="24"/>
            <w:szCs w:val="28"/>
          </w:rPr>
          <w:fldChar w:fldCharType="end"/>
        </w:r>
      </w:hyperlink>
    </w:p>
    <w:p w:rsidR="00C176CD" w:rsidRDefault="00293E35">
      <w:pPr>
        <w:pStyle w:val="10"/>
        <w:tabs>
          <w:tab w:val="right" w:leader="dot" w:pos="8306"/>
        </w:tabs>
      </w:pPr>
      <w:hyperlink w:anchor="_Toc17965" w:history="1">
        <w:r w:rsidR="00A70A7E">
          <w:rPr>
            <w:rFonts w:hint="eastAsia"/>
            <w:b/>
            <w:bCs/>
            <w:sz w:val="24"/>
            <w:szCs w:val="28"/>
          </w:rPr>
          <w:t xml:space="preserve">4 </w:t>
        </w:r>
        <w:r w:rsidR="00A70A7E">
          <w:rPr>
            <w:rFonts w:hint="eastAsia"/>
            <w:b/>
            <w:bCs/>
            <w:sz w:val="24"/>
            <w:szCs w:val="28"/>
          </w:rPr>
          <w:t>组合视角</w:t>
        </w:r>
        <w:r w:rsidR="00A70A7E">
          <w:rPr>
            <w:b/>
            <w:bCs/>
            <w:sz w:val="24"/>
            <w:szCs w:val="28"/>
          </w:rPr>
          <w:tab/>
        </w:r>
        <w:r>
          <w:rPr>
            <w:b/>
            <w:bCs/>
            <w:sz w:val="24"/>
            <w:szCs w:val="28"/>
          </w:rPr>
          <w:fldChar w:fldCharType="begin"/>
        </w:r>
        <w:r w:rsidR="00A70A7E">
          <w:rPr>
            <w:b/>
            <w:bCs/>
            <w:sz w:val="24"/>
            <w:szCs w:val="28"/>
          </w:rPr>
          <w:instrText xml:space="preserve"> PAGEREF _Toc17965 </w:instrText>
        </w:r>
        <w:r>
          <w:rPr>
            <w:b/>
            <w:bCs/>
            <w:sz w:val="24"/>
            <w:szCs w:val="28"/>
          </w:rPr>
          <w:fldChar w:fldCharType="separate"/>
        </w:r>
        <w:r w:rsidR="00A70A7E">
          <w:rPr>
            <w:b/>
            <w:bCs/>
            <w:sz w:val="24"/>
            <w:szCs w:val="28"/>
          </w:rPr>
          <w:t>5</w:t>
        </w:r>
        <w:r>
          <w:rPr>
            <w:b/>
            <w:bCs/>
            <w:sz w:val="24"/>
            <w:szCs w:val="28"/>
          </w:rPr>
          <w:fldChar w:fldCharType="end"/>
        </w:r>
      </w:hyperlink>
    </w:p>
    <w:p w:rsidR="00C176CD" w:rsidRDefault="00293E35">
      <w:pPr>
        <w:pStyle w:val="20"/>
        <w:tabs>
          <w:tab w:val="right" w:leader="dot" w:pos="8306"/>
        </w:tabs>
      </w:pPr>
      <w:hyperlink w:anchor="_Toc16864" w:history="1">
        <w:r w:rsidR="00A70A7E">
          <w:rPr>
            <w:rFonts w:hint="eastAsia"/>
          </w:rPr>
          <w:t>4.1</w:t>
        </w:r>
        <w:r w:rsidR="00A70A7E">
          <w:rPr>
            <w:rFonts w:hint="eastAsia"/>
          </w:rPr>
          <w:t>开发包图</w:t>
        </w:r>
        <w:r w:rsidR="00A70A7E">
          <w:tab/>
        </w:r>
        <w:r>
          <w:fldChar w:fldCharType="begin"/>
        </w:r>
        <w:r w:rsidR="00A70A7E">
          <w:instrText xml:space="preserve"> PAGEREF _Toc16864 </w:instrText>
        </w:r>
        <w:r>
          <w:fldChar w:fldCharType="separate"/>
        </w:r>
        <w:r w:rsidR="00A70A7E">
          <w:t>5</w:t>
        </w:r>
        <w:r>
          <w:fldChar w:fldCharType="end"/>
        </w:r>
      </w:hyperlink>
    </w:p>
    <w:p w:rsidR="00C176CD" w:rsidRDefault="00293E35">
      <w:pPr>
        <w:pStyle w:val="20"/>
        <w:tabs>
          <w:tab w:val="right" w:leader="dot" w:pos="8306"/>
        </w:tabs>
      </w:pPr>
      <w:hyperlink w:anchor="_Toc27343" w:history="1">
        <w:r w:rsidR="00A70A7E">
          <w:rPr>
            <w:rFonts w:hint="eastAsia"/>
          </w:rPr>
          <w:t>4.2</w:t>
        </w:r>
        <w:r w:rsidR="00A70A7E">
          <w:rPr>
            <w:rFonts w:hint="eastAsia"/>
          </w:rPr>
          <w:t>运行时进程</w:t>
        </w:r>
        <w:r w:rsidR="00A70A7E">
          <w:tab/>
        </w:r>
        <w:r>
          <w:fldChar w:fldCharType="begin"/>
        </w:r>
        <w:r w:rsidR="00A70A7E">
          <w:instrText xml:space="preserve"> PAGEREF _Toc27343 </w:instrText>
        </w:r>
        <w:r>
          <w:fldChar w:fldCharType="separate"/>
        </w:r>
        <w:r w:rsidR="00A70A7E">
          <w:t>8</w:t>
        </w:r>
        <w:r>
          <w:fldChar w:fldCharType="end"/>
        </w:r>
      </w:hyperlink>
    </w:p>
    <w:p w:rsidR="00C176CD" w:rsidRDefault="00293E35">
      <w:pPr>
        <w:pStyle w:val="20"/>
        <w:tabs>
          <w:tab w:val="right" w:leader="dot" w:pos="8306"/>
        </w:tabs>
      </w:pPr>
      <w:hyperlink w:anchor="_Toc19354" w:history="1">
        <w:r w:rsidR="00A70A7E">
          <w:rPr>
            <w:rFonts w:hint="eastAsia"/>
          </w:rPr>
          <w:t>4.3</w:t>
        </w:r>
        <w:r w:rsidR="00A70A7E">
          <w:rPr>
            <w:rFonts w:hint="eastAsia"/>
          </w:rPr>
          <w:t>物理部署</w:t>
        </w:r>
        <w:r w:rsidR="00A70A7E">
          <w:tab/>
        </w:r>
        <w:r>
          <w:fldChar w:fldCharType="begin"/>
        </w:r>
        <w:r w:rsidR="00A70A7E">
          <w:instrText xml:space="preserve"> PAGEREF _Toc19354 </w:instrText>
        </w:r>
        <w:r>
          <w:fldChar w:fldCharType="separate"/>
        </w:r>
        <w:r w:rsidR="00A70A7E">
          <w:t>8</w:t>
        </w:r>
        <w:r>
          <w:fldChar w:fldCharType="end"/>
        </w:r>
      </w:hyperlink>
    </w:p>
    <w:p w:rsidR="00C176CD" w:rsidRDefault="00293E35">
      <w:pPr>
        <w:pStyle w:val="10"/>
        <w:tabs>
          <w:tab w:val="right" w:leader="dot" w:pos="8306"/>
        </w:tabs>
      </w:pPr>
      <w:hyperlink w:anchor="_Toc18273" w:history="1">
        <w:r w:rsidR="00A70A7E">
          <w:rPr>
            <w:rFonts w:hint="eastAsia"/>
            <w:b/>
            <w:bCs/>
            <w:sz w:val="24"/>
            <w:szCs w:val="28"/>
          </w:rPr>
          <w:t xml:space="preserve">5 </w:t>
        </w:r>
        <w:r w:rsidR="00A70A7E">
          <w:rPr>
            <w:rFonts w:hint="eastAsia"/>
            <w:b/>
            <w:bCs/>
            <w:sz w:val="24"/>
            <w:szCs w:val="28"/>
          </w:rPr>
          <w:t>接口视角</w:t>
        </w:r>
        <w:r w:rsidR="00A70A7E">
          <w:rPr>
            <w:b/>
            <w:bCs/>
            <w:sz w:val="24"/>
            <w:szCs w:val="28"/>
          </w:rPr>
          <w:tab/>
        </w:r>
        <w:r>
          <w:rPr>
            <w:b/>
            <w:bCs/>
            <w:sz w:val="24"/>
            <w:szCs w:val="28"/>
          </w:rPr>
          <w:fldChar w:fldCharType="begin"/>
        </w:r>
        <w:r w:rsidR="00A70A7E">
          <w:rPr>
            <w:b/>
            <w:bCs/>
            <w:sz w:val="24"/>
            <w:szCs w:val="28"/>
          </w:rPr>
          <w:instrText xml:space="preserve"> PAGEREF _Toc18273 </w:instrText>
        </w:r>
        <w:r>
          <w:rPr>
            <w:b/>
            <w:bCs/>
            <w:sz w:val="24"/>
            <w:szCs w:val="28"/>
          </w:rPr>
          <w:fldChar w:fldCharType="separate"/>
        </w:r>
        <w:r w:rsidR="00A70A7E">
          <w:rPr>
            <w:b/>
            <w:bCs/>
            <w:sz w:val="24"/>
            <w:szCs w:val="28"/>
          </w:rPr>
          <w:t>9</w:t>
        </w:r>
        <w:r>
          <w:rPr>
            <w:b/>
            <w:bCs/>
            <w:sz w:val="24"/>
            <w:szCs w:val="28"/>
          </w:rPr>
          <w:fldChar w:fldCharType="end"/>
        </w:r>
      </w:hyperlink>
    </w:p>
    <w:p w:rsidR="00C176CD" w:rsidRDefault="00293E35">
      <w:pPr>
        <w:pStyle w:val="20"/>
        <w:tabs>
          <w:tab w:val="right" w:leader="dot" w:pos="8306"/>
        </w:tabs>
      </w:pPr>
      <w:hyperlink w:anchor="_Toc9920" w:history="1">
        <w:r w:rsidR="00A70A7E">
          <w:rPr>
            <w:rFonts w:hint="eastAsia"/>
          </w:rPr>
          <w:t>5.1</w:t>
        </w:r>
        <w:r w:rsidR="00A70A7E">
          <w:rPr>
            <w:rFonts w:hint="eastAsia"/>
          </w:rPr>
          <w:t>模块的职责</w:t>
        </w:r>
        <w:r w:rsidR="00A70A7E">
          <w:tab/>
        </w:r>
        <w:r>
          <w:fldChar w:fldCharType="begin"/>
        </w:r>
        <w:r w:rsidR="00A70A7E">
          <w:instrText xml:space="preserve"> PAGEREF _Toc9920 </w:instrText>
        </w:r>
        <w:r>
          <w:fldChar w:fldCharType="separate"/>
        </w:r>
        <w:r w:rsidR="00A70A7E">
          <w:t>9</w:t>
        </w:r>
        <w:r>
          <w:fldChar w:fldCharType="end"/>
        </w:r>
      </w:hyperlink>
    </w:p>
    <w:p w:rsidR="00C176CD" w:rsidRDefault="00293E35">
      <w:pPr>
        <w:pStyle w:val="20"/>
        <w:tabs>
          <w:tab w:val="right" w:leader="dot" w:pos="8306"/>
        </w:tabs>
      </w:pPr>
      <w:hyperlink w:anchor="_Toc18683" w:history="1">
        <w:r w:rsidR="00A70A7E">
          <w:rPr>
            <w:rFonts w:hint="eastAsia"/>
          </w:rPr>
          <w:t>5.2</w:t>
        </w:r>
        <w:r w:rsidR="00A70A7E">
          <w:rPr>
            <w:rFonts w:hint="eastAsia"/>
          </w:rPr>
          <w:t>用户界面层的分解</w:t>
        </w:r>
        <w:r w:rsidR="00A70A7E">
          <w:tab/>
        </w:r>
        <w:r>
          <w:fldChar w:fldCharType="begin"/>
        </w:r>
        <w:r w:rsidR="00A70A7E">
          <w:instrText xml:space="preserve"> PAGEREF _Toc18683 </w:instrText>
        </w:r>
        <w:r>
          <w:fldChar w:fldCharType="separate"/>
        </w:r>
        <w:r w:rsidR="00A70A7E">
          <w:t>15</w:t>
        </w:r>
        <w:r>
          <w:fldChar w:fldCharType="end"/>
        </w:r>
      </w:hyperlink>
    </w:p>
    <w:p w:rsidR="00C176CD" w:rsidRDefault="00293E35">
      <w:pPr>
        <w:pStyle w:val="30"/>
        <w:tabs>
          <w:tab w:val="right" w:leader="dot" w:pos="8306"/>
        </w:tabs>
      </w:pPr>
      <w:hyperlink w:anchor="_Toc14329" w:history="1">
        <w:r w:rsidR="00A70A7E">
          <w:rPr>
            <w:rFonts w:hint="eastAsia"/>
          </w:rPr>
          <w:t>5.2.1</w:t>
        </w:r>
        <w:r w:rsidR="00A70A7E">
          <w:rPr>
            <w:rFonts w:hint="eastAsia"/>
          </w:rPr>
          <w:t>用户界面层模块的职责</w:t>
        </w:r>
        <w:r w:rsidR="00A70A7E">
          <w:tab/>
        </w:r>
        <w:r>
          <w:fldChar w:fldCharType="begin"/>
        </w:r>
        <w:r w:rsidR="00A70A7E">
          <w:instrText xml:space="preserve"> PAGEREF _Toc14329 </w:instrText>
        </w:r>
        <w:r>
          <w:fldChar w:fldCharType="separate"/>
        </w:r>
        <w:r w:rsidR="00A70A7E">
          <w:t>18</w:t>
        </w:r>
        <w:r>
          <w:fldChar w:fldCharType="end"/>
        </w:r>
      </w:hyperlink>
    </w:p>
    <w:p w:rsidR="00C176CD" w:rsidRDefault="00293E35">
      <w:pPr>
        <w:pStyle w:val="30"/>
        <w:tabs>
          <w:tab w:val="right" w:leader="dot" w:pos="8306"/>
        </w:tabs>
      </w:pPr>
      <w:hyperlink w:anchor="_Toc26084" w:history="1">
        <w:r w:rsidR="00A70A7E">
          <w:rPr>
            <w:rFonts w:hint="eastAsia"/>
          </w:rPr>
          <w:t>5.2.2</w:t>
        </w:r>
        <w:r w:rsidR="00A70A7E">
          <w:rPr>
            <w:rFonts w:hint="eastAsia"/>
          </w:rPr>
          <w:t>用户界面层模块的接口规范</w:t>
        </w:r>
        <w:r w:rsidR="00A70A7E">
          <w:tab/>
        </w:r>
        <w:r>
          <w:fldChar w:fldCharType="begin"/>
        </w:r>
        <w:r w:rsidR="00A70A7E">
          <w:instrText xml:space="preserve"> PAGEREF _Toc26084 </w:instrText>
        </w:r>
        <w:r>
          <w:fldChar w:fldCharType="separate"/>
        </w:r>
        <w:r w:rsidR="00A70A7E">
          <w:t>18</w:t>
        </w:r>
        <w:r>
          <w:fldChar w:fldCharType="end"/>
        </w:r>
      </w:hyperlink>
    </w:p>
    <w:p w:rsidR="00C176CD" w:rsidRDefault="00293E35">
      <w:pPr>
        <w:pStyle w:val="30"/>
        <w:tabs>
          <w:tab w:val="right" w:leader="dot" w:pos="8306"/>
        </w:tabs>
      </w:pPr>
      <w:hyperlink w:anchor="_Toc14242" w:history="1">
        <w:r w:rsidR="00A70A7E">
          <w:rPr>
            <w:rFonts w:hint="eastAsia"/>
          </w:rPr>
          <w:t>5.2.3</w:t>
        </w:r>
        <w:r w:rsidR="00A70A7E">
          <w:rPr>
            <w:rFonts w:hint="eastAsia"/>
          </w:rPr>
          <w:t>用户界面层模块设计原理</w:t>
        </w:r>
        <w:r w:rsidR="00A70A7E">
          <w:tab/>
        </w:r>
        <w:r>
          <w:fldChar w:fldCharType="begin"/>
        </w:r>
        <w:r w:rsidR="00A70A7E">
          <w:instrText xml:space="preserve"> PAGEREF _Toc14242 </w:instrText>
        </w:r>
        <w:r>
          <w:fldChar w:fldCharType="separate"/>
        </w:r>
        <w:r w:rsidR="00A70A7E">
          <w:t>18</w:t>
        </w:r>
        <w:r>
          <w:fldChar w:fldCharType="end"/>
        </w:r>
      </w:hyperlink>
    </w:p>
    <w:p w:rsidR="00C176CD" w:rsidRDefault="00293E35">
      <w:pPr>
        <w:pStyle w:val="20"/>
        <w:tabs>
          <w:tab w:val="right" w:leader="dot" w:pos="8306"/>
        </w:tabs>
      </w:pPr>
      <w:hyperlink w:anchor="_Toc2903" w:history="1">
        <w:r w:rsidR="00A70A7E">
          <w:rPr>
            <w:rFonts w:hint="eastAsia"/>
          </w:rPr>
          <w:t>5.3</w:t>
        </w:r>
        <w:r w:rsidR="00A70A7E">
          <w:rPr>
            <w:rFonts w:hint="eastAsia"/>
          </w:rPr>
          <w:t>业务逻辑层的分解</w:t>
        </w:r>
        <w:r w:rsidR="00A70A7E">
          <w:tab/>
        </w:r>
        <w:r>
          <w:fldChar w:fldCharType="begin"/>
        </w:r>
        <w:r w:rsidR="00A70A7E">
          <w:instrText xml:space="preserve"> PAGEREF _Toc2903 </w:instrText>
        </w:r>
        <w:r>
          <w:fldChar w:fldCharType="separate"/>
        </w:r>
        <w:r w:rsidR="00A70A7E">
          <w:t>19</w:t>
        </w:r>
        <w:r>
          <w:fldChar w:fldCharType="end"/>
        </w:r>
      </w:hyperlink>
    </w:p>
    <w:p w:rsidR="00C176CD" w:rsidRDefault="00293E35">
      <w:pPr>
        <w:pStyle w:val="30"/>
        <w:tabs>
          <w:tab w:val="right" w:leader="dot" w:pos="8306"/>
        </w:tabs>
      </w:pPr>
      <w:hyperlink w:anchor="_Toc25369" w:history="1">
        <w:r w:rsidR="00A70A7E">
          <w:rPr>
            <w:rFonts w:hint="eastAsia"/>
          </w:rPr>
          <w:t>5.3.1</w:t>
        </w:r>
        <w:r w:rsidR="00A70A7E">
          <w:rPr>
            <w:rFonts w:hint="eastAsia"/>
          </w:rPr>
          <w:t>业务逻辑层模块的职责</w:t>
        </w:r>
        <w:r w:rsidR="00A70A7E">
          <w:tab/>
        </w:r>
        <w:r>
          <w:fldChar w:fldCharType="begin"/>
        </w:r>
        <w:r w:rsidR="00A70A7E">
          <w:instrText xml:space="preserve"> PAGEREF _Toc25369 </w:instrText>
        </w:r>
        <w:r>
          <w:fldChar w:fldCharType="separate"/>
        </w:r>
        <w:r w:rsidR="00A70A7E">
          <w:t>19</w:t>
        </w:r>
        <w:r>
          <w:fldChar w:fldCharType="end"/>
        </w:r>
      </w:hyperlink>
    </w:p>
    <w:p w:rsidR="00C176CD" w:rsidRDefault="00293E35">
      <w:pPr>
        <w:pStyle w:val="30"/>
        <w:tabs>
          <w:tab w:val="right" w:leader="dot" w:pos="8306"/>
        </w:tabs>
      </w:pPr>
      <w:hyperlink w:anchor="_Toc6688" w:history="1">
        <w:r w:rsidR="00A70A7E">
          <w:rPr>
            <w:rFonts w:hint="eastAsia"/>
          </w:rPr>
          <w:t>5.3.2</w:t>
        </w:r>
        <w:r w:rsidR="00A70A7E">
          <w:rPr>
            <w:rFonts w:hint="eastAsia"/>
          </w:rPr>
          <w:t>业务逻辑层模块的接口规范</w:t>
        </w:r>
        <w:r w:rsidR="00A70A7E">
          <w:tab/>
        </w:r>
        <w:r>
          <w:fldChar w:fldCharType="begin"/>
        </w:r>
        <w:r w:rsidR="00A70A7E">
          <w:instrText xml:space="preserve"> PAGEREF _Toc6688 </w:instrText>
        </w:r>
        <w:r>
          <w:fldChar w:fldCharType="separate"/>
        </w:r>
        <w:r w:rsidR="00A70A7E">
          <w:t>19</w:t>
        </w:r>
        <w:r>
          <w:fldChar w:fldCharType="end"/>
        </w:r>
      </w:hyperlink>
    </w:p>
    <w:p w:rsidR="00C176CD" w:rsidRDefault="00293E35">
      <w:pPr>
        <w:pStyle w:val="20"/>
        <w:tabs>
          <w:tab w:val="right" w:leader="dot" w:pos="8306"/>
        </w:tabs>
      </w:pPr>
      <w:hyperlink w:anchor="_Toc21845" w:history="1">
        <w:r w:rsidR="00A70A7E">
          <w:rPr>
            <w:rFonts w:hint="eastAsia"/>
          </w:rPr>
          <w:t>5.4</w:t>
        </w:r>
        <w:r w:rsidR="00A70A7E">
          <w:rPr>
            <w:rFonts w:hint="eastAsia"/>
          </w:rPr>
          <w:t>数据层的分解</w:t>
        </w:r>
        <w:r w:rsidR="00A70A7E">
          <w:tab/>
        </w:r>
        <w:r>
          <w:fldChar w:fldCharType="begin"/>
        </w:r>
        <w:r w:rsidR="00A70A7E">
          <w:instrText xml:space="preserve"> PAGEREF _Toc21845 </w:instrText>
        </w:r>
        <w:r>
          <w:fldChar w:fldCharType="separate"/>
        </w:r>
        <w:r w:rsidR="00A70A7E">
          <w:t>27</w:t>
        </w:r>
        <w:r>
          <w:fldChar w:fldCharType="end"/>
        </w:r>
      </w:hyperlink>
    </w:p>
    <w:p w:rsidR="00C176CD" w:rsidRDefault="00293E35">
      <w:pPr>
        <w:pStyle w:val="30"/>
        <w:tabs>
          <w:tab w:val="right" w:leader="dot" w:pos="8306"/>
        </w:tabs>
      </w:pPr>
      <w:hyperlink w:anchor="_Toc29002" w:history="1">
        <w:r w:rsidR="00A70A7E">
          <w:rPr>
            <w:rFonts w:hint="eastAsia"/>
          </w:rPr>
          <w:t>5.4.1</w:t>
        </w:r>
        <w:r w:rsidR="00A70A7E">
          <w:rPr>
            <w:rFonts w:hint="eastAsia"/>
          </w:rPr>
          <w:t>数据层模块的职责</w:t>
        </w:r>
        <w:r w:rsidR="00A70A7E">
          <w:tab/>
        </w:r>
        <w:r>
          <w:fldChar w:fldCharType="begin"/>
        </w:r>
        <w:r w:rsidR="00A70A7E">
          <w:instrText xml:space="preserve"> PAGEREF _Toc29002 </w:instrText>
        </w:r>
        <w:r>
          <w:fldChar w:fldCharType="separate"/>
        </w:r>
        <w:r w:rsidR="00A70A7E">
          <w:t>27</w:t>
        </w:r>
        <w:r>
          <w:fldChar w:fldCharType="end"/>
        </w:r>
      </w:hyperlink>
    </w:p>
    <w:p w:rsidR="00C176CD" w:rsidRDefault="00293E35">
      <w:pPr>
        <w:pStyle w:val="30"/>
        <w:tabs>
          <w:tab w:val="right" w:leader="dot" w:pos="8306"/>
        </w:tabs>
      </w:pPr>
      <w:hyperlink w:anchor="_Toc10588" w:history="1">
        <w:r w:rsidR="00A70A7E">
          <w:rPr>
            <w:rFonts w:hint="eastAsia"/>
          </w:rPr>
          <w:t>5.4.2</w:t>
        </w:r>
        <w:r w:rsidR="00A70A7E">
          <w:rPr>
            <w:rFonts w:hint="eastAsia"/>
          </w:rPr>
          <w:t>数据层模块的接口规范</w:t>
        </w:r>
        <w:r w:rsidR="00A70A7E">
          <w:tab/>
        </w:r>
        <w:r>
          <w:fldChar w:fldCharType="begin"/>
        </w:r>
        <w:r w:rsidR="00A70A7E">
          <w:instrText xml:space="preserve"> PAGEREF _Toc10588 </w:instrText>
        </w:r>
        <w:r>
          <w:fldChar w:fldCharType="separate"/>
        </w:r>
        <w:r w:rsidR="00A70A7E">
          <w:t>28</w:t>
        </w:r>
        <w:r>
          <w:fldChar w:fldCharType="end"/>
        </w:r>
      </w:hyperlink>
    </w:p>
    <w:p w:rsidR="00C176CD" w:rsidRDefault="00293E35">
      <w:pPr>
        <w:pStyle w:val="10"/>
        <w:tabs>
          <w:tab w:val="right" w:leader="dot" w:pos="8306"/>
        </w:tabs>
      </w:pPr>
      <w:hyperlink w:anchor="_Toc16197" w:history="1">
        <w:r w:rsidR="00A70A7E">
          <w:rPr>
            <w:rFonts w:hint="eastAsia"/>
            <w:b/>
            <w:bCs/>
            <w:sz w:val="24"/>
            <w:szCs w:val="28"/>
          </w:rPr>
          <w:t xml:space="preserve">6 </w:t>
        </w:r>
        <w:r w:rsidR="00A70A7E">
          <w:rPr>
            <w:rFonts w:hint="eastAsia"/>
            <w:b/>
            <w:bCs/>
            <w:sz w:val="24"/>
            <w:szCs w:val="28"/>
          </w:rPr>
          <w:t>信息视角</w:t>
        </w:r>
        <w:r w:rsidR="00A70A7E">
          <w:rPr>
            <w:b/>
            <w:bCs/>
            <w:sz w:val="24"/>
            <w:szCs w:val="28"/>
          </w:rPr>
          <w:tab/>
        </w:r>
        <w:r>
          <w:rPr>
            <w:b/>
            <w:bCs/>
            <w:sz w:val="24"/>
            <w:szCs w:val="28"/>
          </w:rPr>
          <w:fldChar w:fldCharType="begin"/>
        </w:r>
        <w:r w:rsidR="00A70A7E">
          <w:rPr>
            <w:b/>
            <w:bCs/>
            <w:sz w:val="24"/>
            <w:szCs w:val="28"/>
          </w:rPr>
          <w:instrText xml:space="preserve"> PAGEREF _Toc16197 </w:instrText>
        </w:r>
        <w:r>
          <w:rPr>
            <w:b/>
            <w:bCs/>
            <w:sz w:val="24"/>
            <w:szCs w:val="28"/>
          </w:rPr>
          <w:fldChar w:fldCharType="separate"/>
        </w:r>
        <w:r w:rsidR="00A70A7E">
          <w:rPr>
            <w:b/>
            <w:bCs/>
            <w:sz w:val="24"/>
            <w:szCs w:val="28"/>
          </w:rPr>
          <w:t>33</w:t>
        </w:r>
        <w:r>
          <w:rPr>
            <w:b/>
            <w:bCs/>
            <w:sz w:val="24"/>
            <w:szCs w:val="28"/>
          </w:rPr>
          <w:fldChar w:fldCharType="end"/>
        </w:r>
      </w:hyperlink>
    </w:p>
    <w:p w:rsidR="00C176CD" w:rsidRDefault="00293E35">
      <w:pPr>
        <w:pStyle w:val="20"/>
        <w:tabs>
          <w:tab w:val="right" w:leader="dot" w:pos="8306"/>
        </w:tabs>
      </w:pPr>
      <w:hyperlink w:anchor="_Toc23896" w:history="1">
        <w:r w:rsidR="00A70A7E">
          <w:rPr>
            <w:rFonts w:hint="eastAsia"/>
          </w:rPr>
          <w:t>6.1</w:t>
        </w:r>
        <w:r w:rsidR="00A70A7E">
          <w:rPr>
            <w:rFonts w:hint="eastAsia"/>
          </w:rPr>
          <w:t>数据持久化对象</w:t>
        </w:r>
        <w:r w:rsidR="00A70A7E">
          <w:tab/>
        </w:r>
        <w:r>
          <w:fldChar w:fldCharType="begin"/>
        </w:r>
        <w:r w:rsidR="00A70A7E">
          <w:instrText xml:space="preserve"> PAGEREF _Toc23896 </w:instrText>
        </w:r>
        <w:r>
          <w:fldChar w:fldCharType="separate"/>
        </w:r>
        <w:r w:rsidR="00A70A7E">
          <w:t>33</w:t>
        </w:r>
        <w:r>
          <w:fldChar w:fldCharType="end"/>
        </w:r>
      </w:hyperlink>
    </w:p>
    <w:p w:rsidR="00C176CD" w:rsidRDefault="00293E35">
      <w:pPr>
        <w:widowControl/>
        <w:jc w:val="center"/>
        <w:rPr>
          <w:rFonts w:ascii="黑体" w:eastAsia="黑体" w:hAnsi="黑体"/>
          <w:b/>
          <w:sz w:val="36"/>
          <w:szCs w:val="36"/>
        </w:rPr>
        <w:sectPr w:rsidR="00C176CD">
          <w:pgSz w:w="11906" w:h="16838"/>
          <w:pgMar w:top="1440" w:right="1800" w:bottom="1440" w:left="1800" w:header="851" w:footer="992" w:gutter="0"/>
          <w:cols w:space="720"/>
          <w:docGrid w:type="lines" w:linePitch="312"/>
        </w:sectPr>
      </w:pPr>
      <w:r>
        <w:rPr>
          <w:rFonts w:hint="eastAsia"/>
          <w:szCs w:val="36"/>
        </w:rPr>
        <w:fldChar w:fldCharType="end"/>
      </w:r>
    </w:p>
    <w:p w:rsidR="00C176CD" w:rsidRDefault="00A70A7E">
      <w:pPr>
        <w:pStyle w:val="1"/>
      </w:pPr>
      <w:bookmarkStart w:id="15" w:name="_Toc30793"/>
      <w:r>
        <w:rPr>
          <w:rFonts w:hint="eastAsia"/>
        </w:rPr>
        <w:lastRenderedPageBreak/>
        <w:t xml:space="preserve">1 </w:t>
      </w:r>
      <w:r>
        <w:rPr>
          <w:rFonts w:hint="eastAsia"/>
        </w:rPr>
        <w:t>引言</w:t>
      </w:r>
      <w:bookmarkEnd w:id="15"/>
    </w:p>
    <w:p w:rsidR="00C176CD" w:rsidRDefault="00A70A7E">
      <w:pPr>
        <w:pStyle w:val="2"/>
      </w:pPr>
      <w:r>
        <w:rPr>
          <w:rFonts w:hint="eastAsia"/>
        </w:rPr>
        <w:t xml:space="preserve">  </w:t>
      </w:r>
      <w:bookmarkStart w:id="16" w:name="_Toc3626"/>
      <w:r>
        <w:rPr>
          <w:rFonts w:hint="eastAsia"/>
        </w:rPr>
        <w:t>1.1</w:t>
      </w:r>
      <w:r>
        <w:rPr>
          <w:rFonts w:hint="eastAsia"/>
        </w:rPr>
        <w:t>编制目的</w:t>
      </w:r>
      <w:bookmarkEnd w:id="16"/>
    </w:p>
    <w:p w:rsidR="00C176CD" w:rsidRDefault="00A70A7E">
      <w:pPr>
        <w:ind w:firstLine="420"/>
      </w:pPr>
      <w:bookmarkStart w:id="17" w:name="_Toc196292991"/>
      <w:bookmarkStart w:id="18" w:name="_Toc62968739"/>
      <w:bookmarkStart w:id="19" w:name="_Toc196293135"/>
      <w:bookmarkStart w:id="20" w:name="_Toc86901468"/>
      <w:r>
        <w:rPr>
          <w:rFonts w:ascii="宋体" w:hAnsi="宋体" w:hint="eastAsia"/>
          <w:szCs w:val="21"/>
        </w:rPr>
        <w:t>本报告详细完成对快递物流系统的概要设计，达到指导详细设计和开发的目的，同时实</w:t>
      </w:r>
      <w:r>
        <w:rPr>
          <w:rFonts w:hint="eastAsia"/>
        </w:rPr>
        <w:t>现和测试人员及用户的沟通。</w:t>
      </w:r>
    </w:p>
    <w:p w:rsidR="00C176CD" w:rsidRDefault="00A70A7E">
      <w:pPr>
        <w:ind w:firstLine="420"/>
        <w:rPr>
          <w:rFonts w:ascii="宋体" w:hAnsi="宋体"/>
          <w:szCs w:val="21"/>
        </w:rPr>
      </w:pPr>
      <w:r>
        <w:rPr>
          <w:rFonts w:ascii="宋体" w:hAnsi="宋体" w:hint="eastAsia"/>
          <w:szCs w:val="21"/>
        </w:rPr>
        <w:t>本报告面向开发人员、测试人员及最终用户而编写，是了解系统的导航。</w:t>
      </w:r>
      <w:bookmarkStart w:id="21" w:name="_Toc289420328"/>
      <w:bookmarkStart w:id="22" w:name="_Toc86901469"/>
      <w:bookmarkStart w:id="23" w:name="_Toc196292992"/>
      <w:bookmarkStart w:id="24" w:name="_Toc196293136"/>
      <w:bookmarkStart w:id="25" w:name="_Toc401040341"/>
      <w:bookmarkEnd w:id="17"/>
      <w:bookmarkEnd w:id="18"/>
      <w:bookmarkEnd w:id="19"/>
      <w:bookmarkEnd w:id="20"/>
    </w:p>
    <w:p w:rsidR="00C176CD" w:rsidRDefault="00A70A7E">
      <w:pPr>
        <w:pStyle w:val="2"/>
      </w:pPr>
      <w:r>
        <w:rPr>
          <w:rFonts w:hint="eastAsia"/>
        </w:rPr>
        <w:t xml:space="preserve">  </w:t>
      </w:r>
      <w:bookmarkStart w:id="26" w:name="_Toc2621"/>
      <w:r>
        <w:rPr>
          <w:rFonts w:hint="eastAsia"/>
        </w:rPr>
        <w:t>1.2</w:t>
      </w:r>
      <w:r>
        <w:rPr>
          <w:rFonts w:hint="eastAsia"/>
        </w:rPr>
        <w:t>词汇表</w:t>
      </w:r>
      <w:bookmarkEnd w:id="21"/>
      <w:bookmarkEnd w:id="22"/>
      <w:bookmarkEnd w:id="23"/>
      <w:bookmarkEnd w:id="24"/>
      <w:bookmarkEnd w:id="25"/>
      <w:bookmarkEnd w:id="2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2"/>
        <w:gridCol w:w="4315"/>
        <w:gridCol w:w="2515"/>
      </w:tblGrid>
      <w:tr w:rsidR="00C176CD">
        <w:trPr>
          <w:jc w:val="center"/>
        </w:trPr>
        <w:tc>
          <w:tcPr>
            <w:tcW w:w="1692" w:type="dxa"/>
            <w:tcBorders>
              <w:top w:val="single" w:sz="12" w:space="0" w:color="auto"/>
              <w:left w:val="single" w:sz="12" w:space="0" w:color="auto"/>
              <w:bottom w:val="single" w:sz="12" w:space="0" w:color="auto"/>
            </w:tcBorders>
          </w:tcPr>
          <w:p w:rsidR="00C176CD" w:rsidRDefault="00A70A7E">
            <w:pPr>
              <w:ind w:firstLine="420"/>
              <w:rPr>
                <w:rFonts w:ascii="宋体" w:hAnsi="宋体"/>
                <w:szCs w:val="21"/>
              </w:rPr>
            </w:pPr>
            <w:r>
              <w:rPr>
                <w:rFonts w:ascii="宋体" w:hAnsi="宋体" w:hint="eastAsia"/>
                <w:szCs w:val="21"/>
              </w:rPr>
              <w:t>词汇名称</w:t>
            </w:r>
          </w:p>
        </w:tc>
        <w:tc>
          <w:tcPr>
            <w:tcW w:w="4315" w:type="dxa"/>
            <w:tcBorders>
              <w:top w:val="single" w:sz="12" w:space="0" w:color="auto"/>
              <w:bottom w:val="single" w:sz="12" w:space="0" w:color="auto"/>
            </w:tcBorders>
          </w:tcPr>
          <w:p w:rsidR="00C176CD" w:rsidRDefault="00A70A7E">
            <w:pPr>
              <w:ind w:firstLine="420"/>
              <w:rPr>
                <w:rFonts w:ascii="宋体" w:hAnsi="宋体"/>
                <w:szCs w:val="21"/>
              </w:rPr>
            </w:pPr>
            <w:r>
              <w:rPr>
                <w:rFonts w:ascii="宋体" w:hAnsi="宋体" w:hint="eastAsia"/>
                <w:szCs w:val="21"/>
              </w:rPr>
              <w:t>词汇含义</w:t>
            </w:r>
          </w:p>
        </w:tc>
        <w:tc>
          <w:tcPr>
            <w:tcW w:w="2515" w:type="dxa"/>
            <w:tcBorders>
              <w:top w:val="single" w:sz="12" w:space="0" w:color="auto"/>
              <w:bottom w:val="single" w:sz="12" w:space="0" w:color="auto"/>
              <w:right w:val="single" w:sz="12" w:space="0" w:color="auto"/>
            </w:tcBorders>
          </w:tcPr>
          <w:p w:rsidR="00C176CD" w:rsidRDefault="00A70A7E">
            <w:pPr>
              <w:ind w:firstLine="420"/>
              <w:rPr>
                <w:rFonts w:ascii="宋体" w:hAnsi="宋体"/>
                <w:szCs w:val="21"/>
              </w:rPr>
            </w:pPr>
            <w:r>
              <w:rPr>
                <w:rFonts w:ascii="宋体" w:hAnsi="宋体" w:hint="eastAsia"/>
                <w:szCs w:val="21"/>
              </w:rPr>
              <w:t>备注</w:t>
            </w:r>
          </w:p>
        </w:tc>
      </w:tr>
      <w:tr w:rsidR="00C176CD">
        <w:trPr>
          <w:jc w:val="center"/>
        </w:trPr>
        <w:tc>
          <w:tcPr>
            <w:tcW w:w="1692" w:type="dxa"/>
            <w:tcBorders>
              <w:top w:val="single" w:sz="12" w:space="0" w:color="auto"/>
              <w:left w:val="single" w:sz="12" w:space="0" w:color="auto"/>
            </w:tcBorders>
          </w:tcPr>
          <w:p w:rsidR="00C176CD" w:rsidRDefault="00A70A7E">
            <w:pPr>
              <w:ind w:firstLine="420"/>
              <w:rPr>
                <w:rFonts w:ascii="宋体" w:hAnsi="宋体"/>
                <w:szCs w:val="21"/>
              </w:rPr>
            </w:pPr>
            <w:r>
              <w:rPr>
                <w:rFonts w:ascii="宋体" w:hAnsi="宋体" w:hint="eastAsia"/>
                <w:szCs w:val="21"/>
              </w:rPr>
              <w:t>ES</w:t>
            </w:r>
          </w:p>
        </w:tc>
        <w:tc>
          <w:tcPr>
            <w:tcW w:w="4315" w:type="dxa"/>
            <w:tcBorders>
              <w:top w:val="single" w:sz="12" w:space="0" w:color="auto"/>
            </w:tcBorders>
          </w:tcPr>
          <w:p w:rsidR="00C176CD" w:rsidRDefault="00A70A7E">
            <w:pPr>
              <w:ind w:firstLine="420"/>
              <w:rPr>
                <w:rFonts w:ascii="宋体" w:hAnsi="宋体"/>
                <w:szCs w:val="21"/>
              </w:rPr>
            </w:pPr>
            <w:r>
              <w:rPr>
                <w:rFonts w:ascii="宋体" w:hAnsi="宋体" w:hint="eastAsia"/>
                <w:szCs w:val="21"/>
              </w:rPr>
              <w:t>快递物流系统</w:t>
            </w:r>
          </w:p>
        </w:tc>
        <w:tc>
          <w:tcPr>
            <w:tcW w:w="2515" w:type="dxa"/>
            <w:tcBorders>
              <w:top w:val="single" w:sz="12" w:space="0" w:color="auto"/>
              <w:right w:val="single" w:sz="12" w:space="0" w:color="auto"/>
            </w:tcBorders>
          </w:tcPr>
          <w:p w:rsidR="00C176CD" w:rsidRDefault="00A70A7E">
            <w:pPr>
              <w:ind w:firstLine="420"/>
              <w:rPr>
                <w:rFonts w:ascii="宋体" w:hAnsi="宋体"/>
                <w:szCs w:val="21"/>
              </w:rPr>
            </w:pPr>
            <w:r>
              <w:rPr>
                <w:rFonts w:ascii="宋体" w:hAnsi="宋体" w:hint="eastAsia"/>
                <w:szCs w:val="21"/>
              </w:rPr>
              <w:t>无</w:t>
            </w:r>
          </w:p>
        </w:tc>
      </w:tr>
      <w:tr w:rsidR="00C176CD">
        <w:trPr>
          <w:jc w:val="center"/>
        </w:trPr>
        <w:tc>
          <w:tcPr>
            <w:tcW w:w="1692" w:type="dxa"/>
            <w:tcBorders>
              <w:top w:val="single" w:sz="4" w:space="0" w:color="auto"/>
              <w:left w:val="single" w:sz="12" w:space="0" w:color="auto"/>
              <w:bottom w:val="single" w:sz="4" w:space="0" w:color="auto"/>
            </w:tcBorders>
          </w:tcPr>
          <w:p w:rsidR="00C176CD" w:rsidRDefault="00A70A7E">
            <w:pPr>
              <w:ind w:firstLine="420"/>
              <w:rPr>
                <w:rFonts w:ascii="宋体" w:hAnsi="宋体"/>
                <w:szCs w:val="21"/>
              </w:rPr>
            </w:pPr>
            <w:r>
              <w:rPr>
                <w:rFonts w:ascii="宋体" w:hAnsi="宋体" w:hint="eastAsia"/>
                <w:szCs w:val="21"/>
              </w:rPr>
              <w:t>bl</w:t>
            </w:r>
          </w:p>
        </w:tc>
        <w:tc>
          <w:tcPr>
            <w:tcW w:w="4315" w:type="dxa"/>
            <w:tcBorders>
              <w:top w:val="single" w:sz="4" w:space="0" w:color="auto"/>
              <w:bottom w:val="single" w:sz="4" w:space="0" w:color="auto"/>
            </w:tcBorders>
          </w:tcPr>
          <w:p w:rsidR="00C176CD" w:rsidRDefault="00A70A7E">
            <w:pPr>
              <w:ind w:firstLine="420"/>
              <w:rPr>
                <w:rFonts w:ascii="宋体" w:hAnsi="宋体"/>
                <w:szCs w:val="21"/>
              </w:rPr>
            </w:pPr>
            <w:r>
              <w:rPr>
                <w:rFonts w:ascii="宋体" w:hAnsi="宋体" w:hint="eastAsia"/>
                <w:szCs w:val="21"/>
              </w:rPr>
              <w:t>业务逻辑</w:t>
            </w:r>
          </w:p>
        </w:tc>
        <w:tc>
          <w:tcPr>
            <w:tcW w:w="2515" w:type="dxa"/>
            <w:tcBorders>
              <w:top w:val="single" w:sz="4" w:space="0" w:color="auto"/>
              <w:bottom w:val="single" w:sz="4" w:space="0" w:color="auto"/>
              <w:right w:val="single" w:sz="12" w:space="0" w:color="auto"/>
            </w:tcBorders>
          </w:tcPr>
          <w:p w:rsidR="00C176CD" w:rsidRDefault="00A70A7E">
            <w:pPr>
              <w:ind w:firstLine="420"/>
              <w:rPr>
                <w:rFonts w:ascii="宋体" w:hAnsi="宋体"/>
                <w:szCs w:val="21"/>
              </w:rPr>
            </w:pPr>
            <w:r>
              <w:rPr>
                <w:rFonts w:ascii="宋体" w:hAnsi="宋体" w:hint="eastAsia"/>
                <w:szCs w:val="21"/>
              </w:rPr>
              <w:t>无</w:t>
            </w:r>
          </w:p>
        </w:tc>
      </w:tr>
    </w:tbl>
    <w:p w:rsidR="00C176CD" w:rsidRDefault="00A70A7E">
      <w:pPr>
        <w:pStyle w:val="2"/>
      </w:pPr>
      <w:r>
        <w:rPr>
          <w:rFonts w:hint="eastAsia"/>
        </w:rPr>
        <w:t xml:space="preserve">  </w:t>
      </w:r>
      <w:bookmarkStart w:id="27" w:name="_Toc23570"/>
      <w:r>
        <w:rPr>
          <w:rFonts w:hint="eastAsia"/>
        </w:rPr>
        <w:t>1.3</w:t>
      </w:r>
      <w:r>
        <w:rPr>
          <w:rFonts w:hint="eastAsia"/>
        </w:rPr>
        <w:t>参考资料</w:t>
      </w:r>
      <w:bookmarkEnd w:id="27"/>
    </w:p>
    <w:p w:rsidR="00C176CD" w:rsidRDefault="00A70A7E">
      <w:pPr>
        <w:pStyle w:val="21"/>
        <w:numPr>
          <w:ilvl w:val="0"/>
          <w:numId w:val="2"/>
        </w:numPr>
        <w:ind w:firstLineChars="0"/>
        <w:rPr>
          <w:rFonts w:ascii="宋体" w:hAnsi="宋体"/>
          <w:szCs w:val="21"/>
        </w:rPr>
      </w:pPr>
      <w:r>
        <w:rPr>
          <w:rFonts w:ascii="宋体" w:hAnsi="宋体" w:hint="eastAsia"/>
          <w:szCs w:val="21"/>
        </w:rPr>
        <w:t>IEEE标准；</w:t>
      </w:r>
    </w:p>
    <w:p w:rsidR="00C176CD" w:rsidRDefault="00A70A7E">
      <w:pPr>
        <w:pStyle w:val="21"/>
        <w:numPr>
          <w:ilvl w:val="0"/>
          <w:numId w:val="2"/>
        </w:numPr>
        <w:ind w:firstLineChars="0"/>
        <w:rPr>
          <w:rFonts w:ascii="宋体" w:hAnsi="宋体"/>
          <w:szCs w:val="21"/>
        </w:rPr>
      </w:pPr>
      <w:r>
        <w:rPr>
          <w:rFonts w:ascii="宋体" w:hAnsi="宋体" w:hint="eastAsia"/>
          <w:szCs w:val="21"/>
        </w:rPr>
        <w:t>快递物流系统用例文档V3.3；</w:t>
      </w:r>
    </w:p>
    <w:p w:rsidR="00C176CD" w:rsidRDefault="00A70A7E">
      <w:pPr>
        <w:pStyle w:val="21"/>
        <w:numPr>
          <w:ilvl w:val="0"/>
          <w:numId w:val="2"/>
        </w:numPr>
        <w:ind w:firstLineChars="0"/>
        <w:rPr>
          <w:rFonts w:ascii="宋体" w:hAnsi="宋体"/>
          <w:szCs w:val="21"/>
        </w:rPr>
      </w:pPr>
      <w:r>
        <w:rPr>
          <w:rFonts w:ascii="宋体" w:hAnsi="宋体" w:hint="eastAsia"/>
          <w:szCs w:val="21"/>
        </w:rPr>
        <w:t>快递物流</w:t>
      </w:r>
      <w:r>
        <w:rPr>
          <w:rFonts w:ascii="宋体" w:hAnsi="宋体"/>
          <w:szCs w:val="21"/>
        </w:rPr>
        <w:t>系统</w:t>
      </w:r>
      <w:r>
        <w:rPr>
          <w:rFonts w:ascii="宋体" w:hAnsi="宋体" w:hint="eastAsia"/>
          <w:szCs w:val="21"/>
        </w:rPr>
        <w:t>软件</w:t>
      </w:r>
      <w:r>
        <w:rPr>
          <w:rFonts w:ascii="宋体" w:hAnsi="宋体"/>
          <w:szCs w:val="21"/>
        </w:rPr>
        <w:t>需求规格说明文档</w:t>
      </w:r>
      <w:r>
        <w:rPr>
          <w:rFonts w:ascii="宋体" w:hAnsi="宋体" w:hint="eastAsia"/>
          <w:szCs w:val="21"/>
        </w:rPr>
        <w:t>V1</w:t>
      </w:r>
      <w:r>
        <w:rPr>
          <w:rFonts w:ascii="宋体" w:hAnsi="宋体"/>
          <w:szCs w:val="21"/>
        </w:rPr>
        <w:t>.</w:t>
      </w:r>
      <w:ins w:id="28" w:author="dell" w:date="2015-10-29T17:39:00Z">
        <w:r>
          <w:rPr>
            <w:rFonts w:ascii="宋体" w:hAnsi="宋体" w:hint="eastAsia"/>
            <w:szCs w:val="21"/>
          </w:rPr>
          <w:t>6</w:t>
        </w:r>
      </w:ins>
      <w:del w:id="29" w:author="dell" w:date="2015-10-29T17:39:00Z">
        <w:r>
          <w:rPr>
            <w:rFonts w:ascii="宋体" w:hAnsi="宋体" w:hint="eastAsia"/>
            <w:szCs w:val="21"/>
          </w:rPr>
          <w:delText>5</w:delText>
        </w:r>
      </w:del>
      <w:r>
        <w:rPr>
          <w:rFonts w:ascii="宋体" w:hAnsi="宋体" w:hint="eastAsia"/>
          <w:szCs w:val="21"/>
        </w:rPr>
        <w:t>。</w:t>
      </w:r>
    </w:p>
    <w:p w:rsidR="00C176CD" w:rsidRDefault="00C176CD">
      <w:pPr>
        <w:pStyle w:val="a4"/>
        <w:spacing w:line="276" w:lineRule="auto"/>
        <w:ind w:firstLineChars="0" w:firstLine="0"/>
        <w:rPr>
          <w:rFonts w:ascii="黑体" w:eastAsia="黑体" w:hAnsi="黑体"/>
          <w:b/>
          <w:sz w:val="36"/>
          <w:szCs w:val="36"/>
        </w:rPr>
      </w:pPr>
    </w:p>
    <w:p w:rsidR="00C176CD" w:rsidRDefault="00A70A7E">
      <w:pPr>
        <w:pStyle w:val="1"/>
      </w:pPr>
      <w:bookmarkStart w:id="30" w:name="_Toc22234"/>
      <w:r>
        <w:rPr>
          <w:rFonts w:hint="eastAsia"/>
        </w:rPr>
        <w:t xml:space="preserve">2 </w:t>
      </w:r>
      <w:r>
        <w:rPr>
          <w:rFonts w:hint="eastAsia"/>
        </w:rPr>
        <w:t>产品概述</w:t>
      </w:r>
      <w:bookmarkEnd w:id="30"/>
    </w:p>
    <w:p w:rsidR="00C176CD" w:rsidRDefault="00A70A7E">
      <w:pPr>
        <w:ind w:firstLine="420"/>
        <w:rPr>
          <w:rFonts w:ascii="黑体" w:eastAsia="黑体" w:hAnsi="黑体"/>
          <w:b/>
          <w:sz w:val="36"/>
          <w:szCs w:val="36"/>
        </w:rPr>
      </w:pPr>
      <w:r>
        <w:rPr>
          <w:rFonts w:ascii="宋体" w:hAnsi="宋体" w:hint="eastAsia"/>
          <w:szCs w:val="21"/>
        </w:rPr>
        <w:t>参考快递物流系统用例文档和快递物流系统软件需求规格说明中对产品的概括描述。</w:t>
      </w:r>
    </w:p>
    <w:p w:rsidR="00C176CD" w:rsidRDefault="00A70A7E">
      <w:pPr>
        <w:pStyle w:val="1"/>
      </w:pPr>
      <w:bookmarkStart w:id="31" w:name="_Toc3677"/>
      <w:r>
        <w:rPr>
          <w:rFonts w:hint="eastAsia"/>
        </w:rPr>
        <w:t xml:space="preserve">3 </w:t>
      </w:r>
      <w:r>
        <w:rPr>
          <w:rFonts w:hint="eastAsia"/>
        </w:rPr>
        <w:t>逻辑视角</w:t>
      </w:r>
      <w:bookmarkEnd w:id="31"/>
    </w:p>
    <w:p w:rsidR="00C176CD" w:rsidRDefault="00A70A7E">
      <w:pPr>
        <w:ind w:firstLine="420"/>
        <w:rPr>
          <w:rFonts w:ascii="宋体" w:hAnsi="宋体"/>
          <w:szCs w:val="21"/>
        </w:rPr>
      </w:pPr>
      <w:r>
        <w:rPr>
          <w:rFonts w:ascii="宋体" w:hAnsi="宋体" w:hint="eastAsia"/>
          <w:szCs w:val="21"/>
        </w:rPr>
        <w:t>快递物流系统中，选择了分层体系结构风格，将系统分为3层（展示层、业务逻辑层、数据层）能够很好的示意整个高层抽象。展示层中间包含GUI页面的实现、业务逻辑层中间包含业务逻辑处理的实现、数据层负责数据的持久化和访问。</w:t>
      </w:r>
      <w:r>
        <w:rPr>
          <w:rFonts w:ascii="宋体" w:hAnsi="宋体"/>
          <w:szCs w:val="21"/>
        </w:rPr>
        <w:t>分层体系结构的逻辑视角和逻辑设计方案如图1和图</w:t>
      </w:r>
      <w:r>
        <w:rPr>
          <w:rFonts w:ascii="宋体" w:hAnsi="宋体" w:hint="eastAsia"/>
          <w:szCs w:val="21"/>
        </w:rPr>
        <w:t>2</w:t>
      </w:r>
      <w:r>
        <w:rPr>
          <w:rFonts w:ascii="宋体" w:hAnsi="宋体"/>
          <w:szCs w:val="21"/>
        </w:rPr>
        <w:t>所示。</w:t>
      </w: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425566">
      <w:pPr>
        <w:ind w:firstLine="420"/>
        <w:jc w:val="center"/>
        <w:rPr>
          <w:sz w:val="22"/>
        </w:rPr>
      </w:pPr>
      <w:r>
        <w:pict>
          <v:shape id="_x0000_i1027" type="#_x0000_t75" style="width:138.75pt;height:193.5pt">
            <v:imagedata r:id="rId13" o:title="" cropbottom="2207f" cropright="-739f"/>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lastRenderedPageBreak/>
        <w:t>图1 参照体系结构风格的包图表达逻辑视角</w:t>
      </w:r>
    </w:p>
    <w:p w:rsidR="00C176CD" w:rsidRDefault="00A70A7E">
      <w:r>
        <w:rPr>
          <w:rFonts w:hint="eastAsia"/>
          <w:noProof/>
        </w:rPr>
        <w:drawing>
          <wp:inline distT="0" distB="0" distL="114300" distR="114300">
            <wp:extent cx="5270500" cy="3806190"/>
            <wp:effectExtent l="0" t="0" r="6350" b="3810"/>
            <wp:docPr id="2" name="图片 2" descr="初始逻辑设计包图表达逻辑视角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初始逻辑设计包图表达逻辑视角V5.0"/>
                    <pic:cNvPicPr>
                      <a:picLocks noChangeAspect="1"/>
                    </pic:cNvPicPr>
                  </pic:nvPicPr>
                  <pic:blipFill>
                    <a:blip r:embed="rId14" cstate="print"/>
                    <a:srcRect/>
                    <a:stretch>
                      <a:fillRect/>
                    </a:stretch>
                  </pic:blipFill>
                  <pic:spPr>
                    <a:xfrm>
                      <a:off x="0" y="0"/>
                      <a:ext cx="5270500" cy="3806190"/>
                    </a:xfrm>
                    <a:prstGeom prst="rect">
                      <a:avLst/>
                    </a:prstGeom>
                  </pic:spPr>
                </pic:pic>
              </a:graphicData>
            </a:graphic>
          </wp:inline>
        </w:drawing>
      </w:r>
    </w:p>
    <w:p w:rsidR="00C176CD" w:rsidRDefault="00A70A7E">
      <w:pPr>
        <w:pStyle w:val="a3"/>
        <w:jc w:val="center"/>
        <w:rPr>
          <w:rFonts w:ascii="宋体" w:eastAsia="宋体" w:hAnsi="宋体"/>
          <w:sz w:val="22"/>
          <w:szCs w:val="22"/>
        </w:rPr>
      </w:pPr>
      <w:r>
        <w:rPr>
          <w:rFonts w:ascii="宋体" w:eastAsia="宋体" w:hAnsi="宋体" w:hint="eastAsia"/>
          <w:sz w:val="22"/>
          <w:szCs w:val="22"/>
        </w:rPr>
        <w:t>图</w:t>
      </w:r>
      <w:r w:rsidR="00293E35">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293E35">
        <w:rPr>
          <w:rFonts w:ascii="宋体" w:eastAsia="宋体" w:hAnsi="宋体"/>
          <w:sz w:val="22"/>
          <w:szCs w:val="22"/>
        </w:rPr>
        <w:fldChar w:fldCharType="separate"/>
      </w:r>
      <w:r>
        <w:rPr>
          <w:rFonts w:ascii="宋体" w:eastAsia="宋体" w:hAnsi="宋体"/>
          <w:sz w:val="22"/>
          <w:szCs w:val="22"/>
        </w:rPr>
        <w:t>2</w:t>
      </w:r>
      <w:r w:rsidR="00293E35">
        <w:rPr>
          <w:rFonts w:ascii="宋体" w:eastAsia="宋体" w:hAnsi="宋体"/>
          <w:sz w:val="22"/>
          <w:szCs w:val="22"/>
        </w:rPr>
        <w:fldChar w:fldCharType="end"/>
      </w:r>
      <w:r>
        <w:rPr>
          <w:rFonts w:ascii="宋体" w:eastAsia="宋体" w:hAnsi="宋体" w:hint="eastAsia"/>
          <w:sz w:val="22"/>
          <w:szCs w:val="22"/>
        </w:rPr>
        <w:t xml:space="preserve"> 软件体系结构</w:t>
      </w:r>
      <w:r>
        <w:rPr>
          <w:rFonts w:ascii="宋体" w:eastAsia="宋体" w:hAnsi="宋体"/>
          <w:sz w:val="22"/>
          <w:szCs w:val="22"/>
        </w:rPr>
        <w:t>逻辑设计方案</w:t>
      </w:r>
    </w:p>
    <w:p w:rsidR="00C176CD" w:rsidRDefault="00C176CD"/>
    <w:p w:rsidR="00C176CD" w:rsidRDefault="00A70A7E">
      <w:pPr>
        <w:pStyle w:val="1"/>
      </w:pPr>
      <w:bookmarkStart w:id="32" w:name="_Toc401040345"/>
      <w:bookmarkStart w:id="33" w:name="_Toc17965"/>
      <w:r>
        <w:rPr>
          <w:rFonts w:hint="eastAsia"/>
        </w:rPr>
        <w:t xml:space="preserve">4 </w:t>
      </w:r>
      <w:r>
        <w:rPr>
          <w:rFonts w:hint="eastAsia"/>
        </w:rPr>
        <w:t>组合视角</w:t>
      </w:r>
      <w:bookmarkEnd w:id="32"/>
      <w:bookmarkEnd w:id="33"/>
    </w:p>
    <w:p w:rsidR="00C176CD" w:rsidRDefault="00A70A7E">
      <w:pPr>
        <w:pStyle w:val="2"/>
      </w:pPr>
      <w:bookmarkStart w:id="34" w:name="_Toc401040346"/>
      <w:r>
        <w:rPr>
          <w:rFonts w:hint="eastAsia"/>
        </w:rPr>
        <w:t xml:space="preserve">  </w:t>
      </w:r>
      <w:bookmarkStart w:id="35" w:name="_Toc16864"/>
      <w:r>
        <w:rPr>
          <w:rFonts w:hint="eastAsia"/>
        </w:rPr>
        <w:t>4.1</w:t>
      </w:r>
      <w:r>
        <w:rPr>
          <w:rFonts w:hint="eastAsia"/>
        </w:rPr>
        <w:t>开发包图</w:t>
      </w:r>
      <w:bookmarkEnd w:id="34"/>
      <w:bookmarkEnd w:id="35"/>
    </w:p>
    <w:p w:rsidR="00C176CD" w:rsidRDefault="00A70A7E">
      <w:pPr>
        <w:ind w:firstLine="420"/>
        <w:rPr>
          <w:rFonts w:ascii="宋体" w:hAnsi="宋体"/>
          <w:szCs w:val="21"/>
        </w:rPr>
      </w:pPr>
      <w:r>
        <w:rPr>
          <w:rFonts w:ascii="宋体" w:hAnsi="宋体" w:hint="eastAsia"/>
          <w:szCs w:val="21"/>
        </w:rPr>
        <w:t>快递物流系统的最终开发包设计如表1所示</w:t>
      </w: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表1  快递物流系统的最终开发包设计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7"/>
        <w:gridCol w:w="6365"/>
      </w:tblGrid>
      <w:tr w:rsidR="00C176CD">
        <w:tc>
          <w:tcPr>
            <w:tcW w:w="2157" w:type="dxa"/>
            <w:tcBorders>
              <w:top w:val="single" w:sz="12" w:space="0" w:color="auto"/>
              <w:left w:val="nil"/>
              <w:bottom w:val="single" w:sz="4" w:space="0" w:color="auto"/>
              <w:right w:val="single" w:sz="4" w:space="0" w:color="auto"/>
            </w:tcBorders>
          </w:tcPr>
          <w:p w:rsidR="00C176CD" w:rsidRDefault="00A70A7E">
            <w:pPr>
              <w:jc w:val="center"/>
              <w:rPr>
                <w:rFonts w:ascii="华文细黑" w:eastAsia="华文细黑" w:hAnsi="华文细黑"/>
                <w:b/>
                <w:bCs/>
                <w:sz w:val="18"/>
                <w:szCs w:val="18"/>
              </w:rPr>
            </w:pPr>
            <w:r>
              <w:rPr>
                <w:rFonts w:ascii="华文细黑" w:eastAsia="华文细黑" w:hAnsi="华文细黑" w:hint="eastAsia"/>
                <w:b/>
                <w:bCs/>
                <w:sz w:val="18"/>
                <w:szCs w:val="18"/>
              </w:rPr>
              <w:t>开发（物理）包</w:t>
            </w:r>
          </w:p>
        </w:tc>
        <w:tc>
          <w:tcPr>
            <w:tcW w:w="6365" w:type="dxa"/>
            <w:tcBorders>
              <w:top w:val="single" w:sz="12" w:space="0" w:color="auto"/>
              <w:left w:val="nil"/>
              <w:bottom w:val="single" w:sz="4" w:space="0" w:color="auto"/>
              <w:right w:val="nil"/>
            </w:tcBorders>
          </w:tcPr>
          <w:p w:rsidR="00C176CD" w:rsidRDefault="00A70A7E">
            <w:pPr>
              <w:jc w:val="center"/>
              <w:rPr>
                <w:rFonts w:ascii="华文细黑" w:eastAsia="华文细黑" w:hAnsi="华文细黑"/>
                <w:b/>
                <w:bCs/>
                <w:sz w:val="18"/>
                <w:szCs w:val="18"/>
              </w:rPr>
            </w:pPr>
            <w:r>
              <w:rPr>
                <w:rFonts w:ascii="华文细黑" w:eastAsia="华文细黑" w:hAnsi="华文细黑" w:hint="eastAsia"/>
                <w:b/>
                <w:bCs/>
                <w:sz w:val="18"/>
                <w:szCs w:val="18"/>
              </w:rPr>
              <w:t>依赖的其他开发包</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szCs w:val="21"/>
              </w:rPr>
              <w:t>mainui</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 xml:space="preserve">userui, </w:t>
            </w:r>
            <w:r>
              <w:rPr>
                <w:rFonts w:hint="eastAsia"/>
                <w:szCs w:val="21"/>
              </w:rPr>
              <w:t>institutionui</w:t>
            </w:r>
            <w:r>
              <w:rPr>
                <w:rFonts w:eastAsia="Times New Roman" w:hint="eastAsia"/>
                <w:szCs w:val="21"/>
              </w:rPr>
              <w:t xml:space="preserve">, </w:t>
            </w:r>
            <w:r>
              <w:rPr>
                <w:rFonts w:hint="eastAsia"/>
                <w:szCs w:val="21"/>
              </w:rPr>
              <w:t>nonuserui</w:t>
            </w:r>
            <w:r>
              <w:rPr>
                <w:rFonts w:eastAsia="Times New Roman" w:hint="eastAsia"/>
                <w:szCs w:val="21"/>
              </w:rPr>
              <w:t xml:space="preserve">, </w:t>
            </w:r>
            <w:r>
              <w:rPr>
                <w:rFonts w:hint="eastAsia"/>
                <w:szCs w:val="21"/>
              </w:rPr>
              <w:t>commodityui</w:t>
            </w:r>
            <w:r>
              <w:rPr>
                <w:rFonts w:eastAsia="Times New Roman" w:hint="eastAsia"/>
                <w:szCs w:val="21"/>
              </w:rPr>
              <w:t xml:space="preserve">, </w:t>
            </w:r>
            <w:r>
              <w:rPr>
                <w:rFonts w:hint="eastAsia"/>
                <w:szCs w:val="21"/>
              </w:rPr>
              <w:t>logui</w:t>
            </w:r>
            <w:r>
              <w:rPr>
                <w:rFonts w:eastAsia="Times New Roman" w:hint="eastAsia"/>
                <w:szCs w:val="21"/>
              </w:rPr>
              <w:t xml:space="preserve">, </w:t>
            </w:r>
            <w:r>
              <w:rPr>
                <w:rFonts w:hint="eastAsia"/>
                <w:szCs w:val="21"/>
              </w:rPr>
              <w:t>sheet</w:t>
            </w:r>
            <w:r>
              <w:rPr>
                <w:rFonts w:eastAsia="Times New Roman" w:hint="eastAsia"/>
                <w:szCs w:val="21"/>
              </w:rPr>
              <w:t xml:space="preserve">ui, </w:t>
            </w:r>
            <w:r>
              <w:rPr>
                <w:rFonts w:hint="eastAsia"/>
                <w:szCs w:val="21"/>
              </w:rPr>
              <w:t>begininfoui</w:t>
            </w:r>
            <w:r>
              <w:rPr>
                <w:rFonts w:eastAsia="Times New Roman" w:hint="eastAsia"/>
                <w:szCs w:val="21"/>
              </w:rPr>
              <w:t xml:space="preserve">, </w:t>
            </w:r>
            <w:r>
              <w:rPr>
                <w:rFonts w:hint="eastAsia"/>
                <w:szCs w:val="21"/>
              </w:rPr>
              <w:t>account</w:t>
            </w:r>
            <w:r>
              <w:rPr>
                <w:rFonts w:eastAsia="Times New Roman" w:hint="eastAsia"/>
                <w:szCs w:val="21"/>
              </w:rPr>
              <w:t xml:space="preserve">ui, </w:t>
            </w:r>
            <w:r>
              <w:rPr>
                <w:rFonts w:hint="eastAsia"/>
                <w:szCs w:val="21"/>
              </w:rPr>
              <w:t>staffmanage</w:t>
            </w:r>
            <w:r>
              <w:rPr>
                <w:rFonts w:eastAsia="Times New Roman" w:hint="eastAsia"/>
                <w:szCs w:val="21"/>
              </w:rPr>
              <w:t>ui,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userui</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szCs w:val="21"/>
              </w:rPr>
              <w:t>userblservice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userblservice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userbl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begininfobl</w:t>
            </w:r>
            <w:r>
              <w:rPr>
                <w:rFonts w:eastAsia="Times New Roman" w:hint="eastAsia"/>
                <w:szCs w:val="21"/>
              </w:rPr>
              <w:t xml:space="preserve">, </w:t>
            </w:r>
            <w:r>
              <w:rPr>
                <w:rFonts w:hint="eastAsia"/>
                <w:szCs w:val="21"/>
              </w:rPr>
              <w:t>u</w:t>
            </w:r>
            <w:r>
              <w:rPr>
                <w:rFonts w:eastAsia="Times New Roman" w:hint="eastAsia"/>
                <w:szCs w:val="21"/>
              </w:rPr>
              <w:t>ser</w:t>
            </w:r>
            <w:r>
              <w:rPr>
                <w:rFonts w:hint="eastAsia"/>
                <w:szCs w:val="21"/>
              </w:rPr>
              <w:t>d</w:t>
            </w:r>
            <w:r>
              <w:rPr>
                <w:rFonts w:eastAsia="Times New Roman" w:hint="eastAsia"/>
                <w:szCs w:val="21"/>
              </w:rPr>
              <w:t>ata</w:t>
            </w:r>
            <w:r>
              <w:rPr>
                <w:rFonts w:hint="eastAsia"/>
                <w:szCs w:val="21"/>
              </w:rPr>
              <w:t>service</w:t>
            </w:r>
            <w:r>
              <w:rPr>
                <w:rFonts w:eastAsia="Times New Roman" w:hint="eastAsia"/>
                <w:szCs w:val="21"/>
              </w:rPr>
              <w:t xml:space="preserve">, </w:t>
            </w:r>
            <w:r>
              <w:rPr>
                <w:rFonts w:hint="eastAsia"/>
                <w:szCs w:val="21"/>
              </w:rPr>
              <w:t>userblservice,po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userdataservice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userdata</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 xml:space="preserve">userdataservice </w:t>
            </w:r>
            <w:r>
              <w:rPr>
                <w:rFonts w:hint="eastAsia"/>
                <w:szCs w:val="21"/>
              </w:rPr>
              <w:t>,</w:t>
            </w:r>
            <w:r>
              <w:rPr>
                <w:rFonts w:eastAsia="Times New Roman" w:hint="eastAsia"/>
                <w:szCs w:val="21"/>
              </w:rPr>
              <w:t xml:space="preserv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nonuser</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nonuser</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nonuser</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nonuser</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nonuser</w:t>
            </w:r>
            <w:r>
              <w:rPr>
                <w:rFonts w:eastAsia="Times New Roman" w:hint="eastAsia"/>
                <w:szCs w:val="21"/>
              </w:rPr>
              <w:t xml:space="preserve">blservice, </w:t>
            </w:r>
            <w:r>
              <w:rPr>
                <w:rFonts w:hint="eastAsia"/>
                <w:szCs w:val="21"/>
              </w:rPr>
              <w:t>nonuser</w:t>
            </w:r>
            <w:r>
              <w:rPr>
                <w:rFonts w:eastAsia="Times New Roman" w:hint="eastAsia"/>
                <w:szCs w:val="21"/>
              </w:rPr>
              <w:t xml:space="preserve">dataservice, po, </w:t>
            </w:r>
            <w:r>
              <w:rPr>
                <w:rFonts w:hint="eastAsia"/>
                <w:szCs w:val="21"/>
              </w:rPr>
              <w:t>logbl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nonuser</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nonuser</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nonuser</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institution</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institution</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lastRenderedPageBreak/>
              <w:t>institution</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tabs>
                <w:tab w:val="right" w:pos="1941"/>
              </w:tabs>
              <w:rPr>
                <w:szCs w:val="21"/>
              </w:rPr>
            </w:pPr>
            <w:r>
              <w:rPr>
                <w:rFonts w:hint="eastAsia"/>
                <w:szCs w:val="21"/>
              </w:rPr>
              <w:t>institution</w:t>
            </w:r>
            <w:r>
              <w:rPr>
                <w:rFonts w:eastAsia="Times New Roman" w:hint="eastAsia"/>
                <w:szCs w:val="21"/>
              </w:rPr>
              <w:t>bl</w:t>
            </w:r>
            <w:r>
              <w:rPr>
                <w:rFonts w:eastAsia="Times New Roman"/>
                <w:szCs w:val="21"/>
              </w:rPr>
              <w:tab/>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institution</w:t>
            </w:r>
            <w:r>
              <w:rPr>
                <w:rFonts w:eastAsia="Times New Roman" w:hint="eastAsia"/>
                <w:szCs w:val="21"/>
              </w:rPr>
              <w:t xml:space="preserve">blservice, </w:t>
            </w:r>
            <w:r>
              <w:rPr>
                <w:rFonts w:hint="eastAsia"/>
                <w:szCs w:val="21"/>
              </w:rPr>
              <w:t>institution</w:t>
            </w:r>
            <w:r>
              <w:rPr>
                <w:rFonts w:eastAsia="Times New Roman" w:hint="eastAsia"/>
                <w:szCs w:val="21"/>
              </w:rPr>
              <w:t xml:space="preserve">dataservice, po, </w:t>
            </w:r>
            <w:r>
              <w:rPr>
                <w:rFonts w:hint="eastAsia"/>
                <w:szCs w:val="21"/>
              </w:rPr>
              <w:t>begininfobl,logbl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institution</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institution</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institution</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commodity</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commodity</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commodity</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commodity</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commodity</w:t>
            </w:r>
            <w:r>
              <w:rPr>
                <w:rFonts w:eastAsia="Times New Roman" w:hint="eastAsia"/>
                <w:szCs w:val="21"/>
              </w:rPr>
              <w:t>blservice,</w:t>
            </w:r>
            <w:r>
              <w:rPr>
                <w:rFonts w:hint="eastAsia"/>
                <w:szCs w:val="21"/>
              </w:rPr>
              <w:t xml:space="preserve"> commodity</w:t>
            </w:r>
            <w:r>
              <w:rPr>
                <w:rFonts w:eastAsia="Times New Roman" w:hint="eastAsia"/>
                <w:szCs w:val="21"/>
              </w:rPr>
              <w:t>dataservice, po,</w:t>
            </w:r>
            <w:r>
              <w:rPr>
                <w:rFonts w:hint="eastAsia"/>
                <w:szCs w:val="21"/>
              </w:rPr>
              <w:t>nonuser</w:t>
            </w:r>
            <w:r>
              <w:rPr>
                <w:rFonts w:eastAsia="Times New Roman" w:hint="eastAsia"/>
                <w:szCs w:val="21"/>
              </w:rPr>
              <w:t>bl</w:t>
            </w:r>
            <w:r>
              <w:rPr>
                <w:rFonts w:hint="eastAsia"/>
                <w:szCs w:val="21"/>
              </w:rPr>
              <w:t>,begininfobl,</w:t>
            </w:r>
          </w:p>
          <w:p w:rsidR="00C176CD" w:rsidRDefault="00A70A7E">
            <w:pPr>
              <w:rPr>
                <w:szCs w:val="21"/>
              </w:rPr>
            </w:pPr>
            <w:r>
              <w:rPr>
                <w:rFonts w:hint="eastAsia"/>
                <w:szCs w:val="21"/>
              </w:rPr>
              <w:t>logbl,sheetbl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commodity</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commodity</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commodity</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log</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log</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log</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log</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log</w:t>
            </w:r>
            <w:r>
              <w:rPr>
                <w:rFonts w:eastAsia="Times New Roman" w:hint="eastAsia"/>
                <w:szCs w:val="21"/>
              </w:rPr>
              <w:t xml:space="preserve">blservice, </w:t>
            </w:r>
            <w:r>
              <w:rPr>
                <w:rFonts w:hint="eastAsia"/>
                <w:szCs w:val="21"/>
              </w:rPr>
              <w:t>log</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log</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log</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log</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sheet</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sheet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sheet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sheet</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sheet</w:t>
            </w:r>
            <w:r>
              <w:rPr>
                <w:rFonts w:eastAsia="Times New Roman" w:hint="eastAsia"/>
                <w:szCs w:val="21"/>
              </w:rPr>
              <w:t xml:space="preserve">blservice, </w:t>
            </w:r>
            <w:r>
              <w:rPr>
                <w:rFonts w:hint="eastAsia"/>
                <w:szCs w:val="21"/>
              </w:rPr>
              <w:t>sheet</w:t>
            </w:r>
            <w:r>
              <w:rPr>
                <w:rFonts w:eastAsia="Times New Roman" w:hint="eastAsia"/>
                <w:szCs w:val="21"/>
              </w:rPr>
              <w:t>dataservice, po,</w:t>
            </w:r>
            <w:r>
              <w:rPr>
                <w:rFonts w:hint="eastAsia"/>
                <w:szCs w:val="21"/>
              </w:rPr>
              <w:t>nonuserbl,acountbl,begininfobl,</w:t>
            </w:r>
          </w:p>
          <w:p w:rsidR="00C176CD" w:rsidRDefault="00A70A7E">
            <w:pPr>
              <w:rPr>
                <w:szCs w:val="21"/>
              </w:rPr>
            </w:pPr>
            <w:r>
              <w:rPr>
                <w:rFonts w:hint="eastAsia"/>
                <w:szCs w:val="21"/>
              </w:rPr>
              <w:t>logbl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sheet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sheet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sheet</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begininfo</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begininfo</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begininfo</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begininfo</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begininfo</w:t>
            </w:r>
            <w:r>
              <w:rPr>
                <w:rFonts w:eastAsia="Times New Roman" w:hint="eastAsia"/>
                <w:szCs w:val="21"/>
              </w:rPr>
              <w:t xml:space="preserve">blservice, </w:t>
            </w:r>
            <w:r>
              <w:rPr>
                <w:rFonts w:hint="eastAsia"/>
                <w:szCs w:val="21"/>
              </w:rPr>
              <w:t>begininfo</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begininfo</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begininfo</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begininfo</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account</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account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account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account</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account</w:t>
            </w:r>
            <w:r>
              <w:rPr>
                <w:rFonts w:eastAsia="Times New Roman" w:hint="eastAsia"/>
                <w:szCs w:val="21"/>
              </w:rPr>
              <w:t xml:space="preserve">blservice, </w:t>
            </w:r>
            <w:r>
              <w:rPr>
                <w:rFonts w:hint="eastAsia"/>
                <w:szCs w:val="21"/>
              </w:rPr>
              <w:t>account</w:t>
            </w:r>
            <w:r>
              <w:rPr>
                <w:rFonts w:eastAsia="Times New Roman" w:hint="eastAsia"/>
                <w:szCs w:val="21"/>
              </w:rPr>
              <w:t>dataservice, po,</w:t>
            </w:r>
            <w:r>
              <w:rPr>
                <w:rFonts w:hint="eastAsia"/>
                <w:szCs w:val="21"/>
              </w:rPr>
              <w:t>begininfobl,logbl,sheetbl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account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account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account</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staffmanage</w:t>
            </w:r>
            <w:r>
              <w:rPr>
                <w:rFonts w:eastAsia="Times New Roman" w:hint="eastAsia"/>
                <w:szCs w:val="21"/>
              </w:rPr>
              <w:t>ui</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staffmanage</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staffmanage</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staffmanage</w:t>
            </w:r>
            <w:r>
              <w:rPr>
                <w:rFonts w:eastAsia="Times New Roman" w:hint="eastAsia"/>
                <w:szCs w:val="21"/>
              </w:rPr>
              <w:t>bl</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staffmanage</w:t>
            </w:r>
            <w:r>
              <w:rPr>
                <w:rFonts w:eastAsia="Times New Roman" w:hint="eastAsia"/>
                <w:szCs w:val="21"/>
              </w:rPr>
              <w:t xml:space="preserve">blservice, </w:t>
            </w:r>
            <w:r>
              <w:rPr>
                <w:rFonts w:hint="eastAsia"/>
                <w:szCs w:val="21"/>
              </w:rPr>
              <w:t>staffmanage</w:t>
            </w:r>
            <w:r>
              <w:rPr>
                <w:rFonts w:eastAsia="Times New Roman" w:hint="eastAsia"/>
                <w:szCs w:val="21"/>
              </w:rPr>
              <w:t xml:space="preserve">dataservice, po, </w:t>
            </w:r>
            <w:r>
              <w:rPr>
                <w:rFonts w:hint="eastAsia"/>
                <w:szCs w:val="21"/>
              </w:rPr>
              <w:t>begininfobl,logbl</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staffmanage</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C176CD" w:rsidRDefault="00A70A7E">
            <w:pPr>
              <w:rPr>
                <w:szCs w:val="21"/>
              </w:rPr>
            </w:pPr>
            <w:r>
              <w:rPr>
                <w:rFonts w:eastAsia="Times New Roman" w:hint="eastAsia"/>
                <w:szCs w:val="21"/>
              </w:rPr>
              <w:t>Java RMI,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hint="eastAsia"/>
                <w:szCs w:val="21"/>
              </w:rPr>
              <w:t>staffmanage</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C176CD" w:rsidRDefault="00A70A7E">
            <w:pPr>
              <w:rPr>
                <w:szCs w:val="21"/>
              </w:rPr>
            </w:pPr>
            <w:r>
              <w:rPr>
                <w:rFonts w:hint="eastAsia"/>
                <w:szCs w:val="21"/>
              </w:rPr>
              <w:t>staffmanage</w:t>
            </w:r>
            <w:r>
              <w:rPr>
                <w:rFonts w:eastAsia="Times New Roman" w:hint="eastAsia"/>
                <w:szCs w:val="21"/>
              </w:rPr>
              <w:t>dataservice, po</w:t>
            </w: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vo</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po</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ascii="宋体" w:hAnsi="宋体" w:cs="宋体" w:hint="eastAsia"/>
                <w:szCs w:val="21"/>
              </w:rPr>
              <w:t>界面类库包</w:t>
            </w:r>
          </w:p>
        </w:tc>
        <w:tc>
          <w:tcPr>
            <w:tcW w:w="6365" w:type="dxa"/>
            <w:tcBorders>
              <w:top w:val="single" w:sz="4" w:space="0" w:color="auto"/>
              <w:left w:val="nil"/>
              <w:bottom w:val="single" w:sz="4" w:space="0" w:color="auto"/>
              <w:right w:val="nil"/>
            </w:tcBorders>
          </w:tcPr>
          <w:p w:rsidR="00C176CD" w:rsidRDefault="00C176CD">
            <w:pPr>
              <w:rPr>
                <w:szCs w:val="21"/>
              </w:rPr>
            </w:pPr>
          </w:p>
        </w:tc>
      </w:tr>
      <w:tr w:rsidR="00C176CD">
        <w:tc>
          <w:tcPr>
            <w:tcW w:w="2157" w:type="dxa"/>
            <w:tcBorders>
              <w:top w:val="single" w:sz="4" w:space="0" w:color="auto"/>
              <w:left w:val="nil"/>
              <w:bottom w:val="single" w:sz="4" w:space="0" w:color="auto"/>
              <w:right w:val="single" w:sz="4" w:space="0" w:color="auto"/>
            </w:tcBorders>
          </w:tcPr>
          <w:p w:rsidR="00C176CD" w:rsidRDefault="00A70A7E">
            <w:pPr>
              <w:rPr>
                <w:szCs w:val="21"/>
              </w:rPr>
            </w:pPr>
            <w:r>
              <w:rPr>
                <w:rFonts w:eastAsia="Times New Roman" w:hint="eastAsia"/>
                <w:szCs w:val="21"/>
              </w:rPr>
              <w:t>Java RMI</w:t>
            </w:r>
          </w:p>
        </w:tc>
        <w:tc>
          <w:tcPr>
            <w:tcW w:w="6365" w:type="dxa"/>
            <w:tcBorders>
              <w:top w:val="single" w:sz="4" w:space="0" w:color="auto"/>
              <w:left w:val="nil"/>
              <w:bottom w:val="single" w:sz="4" w:space="0" w:color="auto"/>
              <w:right w:val="nil"/>
            </w:tcBorders>
          </w:tcPr>
          <w:p w:rsidR="00C176CD" w:rsidRDefault="00C176CD">
            <w:pPr>
              <w:rPr>
                <w:szCs w:val="21"/>
              </w:rPr>
            </w:pPr>
          </w:p>
        </w:tc>
      </w:tr>
    </w:tbl>
    <w:p w:rsidR="00C176CD" w:rsidRDefault="00C176CD"/>
    <w:p w:rsidR="00C176CD" w:rsidRDefault="00C176CD">
      <w:pPr>
        <w:rPr>
          <w:rFonts w:ascii="宋体" w:hAnsi="宋体"/>
          <w:sz w:val="22"/>
        </w:rPr>
      </w:pPr>
    </w:p>
    <w:p w:rsidR="00C176CD" w:rsidRDefault="00A70A7E">
      <w:pPr>
        <w:ind w:firstLineChars="200" w:firstLine="420"/>
        <w:rPr>
          <w:rFonts w:ascii="宋体" w:hAnsi="宋体"/>
          <w:szCs w:val="21"/>
        </w:rPr>
      </w:pPr>
      <w:r>
        <w:rPr>
          <w:rFonts w:ascii="宋体" w:hAnsi="宋体" w:hint="eastAsia"/>
          <w:szCs w:val="21"/>
        </w:rPr>
        <w:lastRenderedPageBreak/>
        <w:t>快递物流系统客户端开发包图如图3所示，服务器端开发包如图4所示</w:t>
      </w:r>
    </w:p>
    <w:p w:rsidR="00C176CD" w:rsidRDefault="00A70A7E">
      <w:pPr>
        <w:rPr>
          <w:rFonts w:ascii="宋体" w:hAnsi="宋体"/>
          <w:szCs w:val="21"/>
        </w:rPr>
      </w:pPr>
      <w:r>
        <w:rPr>
          <w:rFonts w:ascii="宋体" w:hAnsi="宋体" w:hint="eastAsia"/>
          <w:noProof/>
          <w:szCs w:val="21"/>
        </w:rPr>
        <w:drawing>
          <wp:inline distT="0" distB="0" distL="114300" distR="114300">
            <wp:extent cx="5272405" cy="4902835"/>
            <wp:effectExtent l="0" t="0" r="4445" b="12065"/>
            <wp:docPr id="1" name="图片 1" descr="客户端图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端图V5.0"/>
                    <pic:cNvPicPr>
                      <a:picLocks noChangeAspect="1"/>
                    </pic:cNvPicPr>
                  </pic:nvPicPr>
                  <pic:blipFill>
                    <a:blip r:embed="rId15" cstate="print"/>
                    <a:srcRect/>
                    <a:stretch>
                      <a:fillRect/>
                    </a:stretch>
                  </pic:blipFill>
                  <pic:spPr>
                    <a:xfrm>
                      <a:off x="0" y="0"/>
                      <a:ext cx="5272405" cy="4902835"/>
                    </a:xfrm>
                    <a:prstGeom prst="rect">
                      <a:avLst/>
                    </a:prstGeom>
                  </pic:spPr>
                </pic:pic>
              </a:graphicData>
            </a:graphic>
          </wp:inline>
        </w:drawing>
      </w:r>
    </w:p>
    <w:p w:rsidR="00C176CD" w:rsidRDefault="00A70A7E">
      <w:pPr>
        <w:pStyle w:val="a3"/>
        <w:jc w:val="center"/>
        <w:rPr>
          <w:rFonts w:ascii="宋体" w:eastAsia="宋体" w:hAnsi="宋体"/>
          <w:sz w:val="22"/>
          <w:szCs w:val="22"/>
        </w:rPr>
      </w:pPr>
      <w:r>
        <w:rPr>
          <w:rFonts w:ascii="宋体" w:eastAsia="宋体" w:hAnsi="宋体" w:hint="eastAsia"/>
          <w:sz w:val="22"/>
          <w:szCs w:val="22"/>
        </w:rPr>
        <w:t>图3 快递物流系统客户端开发包图</w:t>
      </w:r>
    </w:p>
    <w:p w:rsidR="00C176CD" w:rsidRDefault="00C176CD">
      <w:pPr>
        <w:ind w:firstLineChars="200" w:firstLine="420"/>
        <w:rPr>
          <w:rFonts w:ascii="宋体" w:hAnsi="宋体"/>
          <w:szCs w:val="21"/>
        </w:rPr>
      </w:pPr>
    </w:p>
    <w:p w:rsidR="00C176CD" w:rsidRDefault="00425566">
      <w:pPr>
        <w:rPr>
          <w:rFonts w:ascii="宋体" w:hAnsi="宋体"/>
          <w:szCs w:val="21"/>
        </w:rPr>
      </w:pPr>
      <w:r w:rsidRPr="00293E35">
        <w:rPr>
          <w:rFonts w:ascii="宋体" w:hAnsi="宋体"/>
          <w:szCs w:val="21"/>
        </w:rPr>
        <w:pict>
          <v:shape id="_x0000_i1028" type="#_x0000_t75" style="width:414pt;height:3in">
            <v:imagedata r:id="rId16" o:title="服务器图"/>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图4 快递物流系统服务器端开发包图</w:t>
      </w:r>
    </w:p>
    <w:p w:rsidR="00C176CD" w:rsidRDefault="00C176CD"/>
    <w:p w:rsidR="00C176CD" w:rsidRDefault="00A70A7E">
      <w:pPr>
        <w:pStyle w:val="2"/>
      </w:pPr>
      <w:r>
        <w:rPr>
          <w:rFonts w:hint="eastAsia"/>
        </w:rPr>
        <w:lastRenderedPageBreak/>
        <w:t xml:space="preserve">  </w:t>
      </w:r>
      <w:bookmarkStart w:id="36" w:name="_Toc27343"/>
      <w:r>
        <w:rPr>
          <w:rFonts w:hint="eastAsia"/>
        </w:rPr>
        <w:t>4.2</w:t>
      </w:r>
      <w:r>
        <w:rPr>
          <w:rFonts w:hint="eastAsia"/>
        </w:rPr>
        <w:t>运行时进程</w:t>
      </w:r>
      <w:bookmarkEnd w:id="36"/>
    </w:p>
    <w:p w:rsidR="00C176CD" w:rsidRDefault="00A70A7E">
      <w:pPr>
        <w:ind w:firstLine="420"/>
        <w:rPr>
          <w:rFonts w:ascii="宋体" w:hAnsi="宋体"/>
          <w:szCs w:val="21"/>
        </w:rPr>
      </w:pPr>
      <w:r>
        <w:rPr>
          <w:rFonts w:ascii="宋体" w:hAnsi="宋体" w:hint="eastAsia"/>
          <w:szCs w:val="21"/>
        </w:rPr>
        <w:t>在快递物流系统中，会有多个客户端进程和一个服务器端进程，其进程图如图5所示。结合部署图，客户端进程是在客户端机器上运行，服务器端进程在服务器端机器上运行。</w:t>
      </w:r>
    </w:p>
    <w:p w:rsidR="00C176CD" w:rsidRDefault="00425566">
      <w:pPr>
        <w:ind w:firstLine="520"/>
        <w:jc w:val="center"/>
      </w:pPr>
      <w:r>
        <w:pict>
          <v:shape id="_x0000_i1029" type="#_x0000_t75" style="width:147pt;height:166.5pt">
            <v:imagedata r:id="rId17" o:title=""/>
          </v:shape>
        </w:pict>
      </w:r>
    </w:p>
    <w:p w:rsidR="00C176CD" w:rsidRDefault="00A70A7E">
      <w:pPr>
        <w:pStyle w:val="a3"/>
        <w:jc w:val="center"/>
        <w:rPr>
          <w:rFonts w:ascii="宋体" w:eastAsia="宋体" w:hAnsi="宋体"/>
          <w:sz w:val="22"/>
          <w:szCs w:val="22"/>
        </w:rPr>
      </w:pPr>
      <w:r>
        <w:rPr>
          <w:rFonts w:ascii="宋体" w:eastAsia="宋体" w:hAnsi="宋体" w:hint="eastAsia"/>
          <w:sz w:val="24"/>
          <w:szCs w:val="24"/>
        </w:rPr>
        <w:t xml:space="preserve"> </w:t>
      </w:r>
      <w:r>
        <w:rPr>
          <w:rFonts w:ascii="宋体" w:eastAsia="宋体" w:hAnsi="宋体" w:hint="eastAsia"/>
          <w:sz w:val="22"/>
          <w:szCs w:val="22"/>
        </w:rPr>
        <w:t>图</w:t>
      </w:r>
      <w:r w:rsidR="00293E35">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293E35">
        <w:rPr>
          <w:rFonts w:ascii="宋体" w:eastAsia="宋体" w:hAnsi="宋体"/>
          <w:sz w:val="22"/>
          <w:szCs w:val="22"/>
        </w:rPr>
        <w:fldChar w:fldCharType="separate"/>
      </w:r>
      <w:r>
        <w:rPr>
          <w:rFonts w:ascii="宋体" w:eastAsia="宋体" w:hAnsi="宋体"/>
          <w:sz w:val="22"/>
          <w:szCs w:val="22"/>
        </w:rPr>
        <w:t>5</w:t>
      </w:r>
      <w:r w:rsidR="00293E35">
        <w:rPr>
          <w:rFonts w:ascii="宋体" w:eastAsia="宋体" w:hAnsi="宋体"/>
          <w:sz w:val="22"/>
          <w:szCs w:val="22"/>
        </w:rPr>
        <w:fldChar w:fldCharType="end"/>
      </w:r>
      <w:r>
        <w:rPr>
          <w:rFonts w:ascii="宋体" w:eastAsia="宋体" w:hAnsi="宋体" w:hint="eastAsia"/>
          <w:sz w:val="22"/>
          <w:szCs w:val="22"/>
        </w:rPr>
        <w:t xml:space="preserve"> 进程图</w:t>
      </w:r>
    </w:p>
    <w:p w:rsidR="00C176CD" w:rsidRDefault="00C176CD"/>
    <w:p w:rsidR="00C176CD" w:rsidRDefault="00A70A7E">
      <w:pPr>
        <w:pStyle w:val="2"/>
      </w:pPr>
      <w:bookmarkStart w:id="37" w:name="_Toc401040347"/>
      <w:r>
        <w:rPr>
          <w:rFonts w:hint="eastAsia"/>
        </w:rPr>
        <w:t xml:space="preserve">  </w:t>
      </w:r>
      <w:bookmarkStart w:id="38" w:name="_Toc19354"/>
      <w:r>
        <w:rPr>
          <w:rFonts w:hint="eastAsia"/>
        </w:rPr>
        <w:t>4.3</w:t>
      </w:r>
      <w:r>
        <w:rPr>
          <w:rFonts w:hint="eastAsia"/>
        </w:rPr>
        <w:t>物理部署</w:t>
      </w:r>
      <w:bookmarkEnd w:id="37"/>
      <w:bookmarkEnd w:id="38"/>
    </w:p>
    <w:p w:rsidR="00C176CD" w:rsidRDefault="00A70A7E">
      <w:pPr>
        <w:ind w:firstLine="420"/>
        <w:rPr>
          <w:rFonts w:ascii="宋体" w:hAnsi="宋体"/>
          <w:szCs w:val="21"/>
        </w:rPr>
      </w:pPr>
      <w:r>
        <w:rPr>
          <w:rFonts w:ascii="宋体" w:hAnsi="宋体" w:hint="eastAsia"/>
          <w:szCs w:val="21"/>
        </w:rPr>
        <w:t>快递物流系统中客户端构建是放在客户端机器上，服务器端构建是放在服务器端机器上。在客户端节点上，还要部署RMIStub构件。由于Java RMI 构件属于JDK6.0的一部分，所以，在系统JDK环境已经设置好的情况下，不需要再独立部署。部署图如图6所示。</w:t>
      </w:r>
    </w:p>
    <w:p w:rsidR="00C176CD" w:rsidRDefault="00425566">
      <w:r>
        <w:pict>
          <v:shape id="_x0000_i1030" type="#_x0000_t75" style="width:414.75pt;height:235.5pt">
            <v:imagedata r:id="rId18" o:title="物理部署"/>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图6 部署图</w:t>
      </w:r>
    </w:p>
    <w:p w:rsidR="00C176CD" w:rsidRDefault="00C176CD">
      <w:pPr>
        <w:ind w:firstLine="420"/>
      </w:pPr>
    </w:p>
    <w:p w:rsidR="00C176CD" w:rsidRDefault="00A70A7E">
      <w:pPr>
        <w:pStyle w:val="1"/>
      </w:pPr>
      <w:bookmarkStart w:id="39" w:name="_Toc401040348"/>
      <w:bookmarkStart w:id="40" w:name="_Toc18273"/>
      <w:r>
        <w:rPr>
          <w:rFonts w:hint="eastAsia"/>
        </w:rPr>
        <w:lastRenderedPageBreak/>
        <w:t xml:space="preserve">5 </w:t>
      </w:r>
      <w:r>
        <w:rPr>
          <w:rFonts w:hint="eastAsia"/>
        </w:rPr>
        <w:t>接口视角</w:t>
      </w:r>
      <w:bookmarkEnd w:id="39"/>
      <w:bookmarkEnd w:id="40"/>
    </w:p>
    <w:p w:rsidR="00C176CD" w:rsidRDefault="00A70A7E">
      <w:pPr>
        <w:pStyle w:val="2"/>
      </w:pPr>
      <w:r>
        <w:rPr>
          <w:rFonts w:hint="eastAsia"/>
        </w:rPr>
        <w:t xml:space="preserve">  </w:t>
      </w:r>
      <w:bookmarkStart w:id="41" w:name="_Toc9920"/>
      <w:r>
        <w:rPr>
          <w:rFonts w:hint="eastAsia"/>
        </w:rPr>
        <w:t>5.1</w:t>
      </w:r>
      <w:r>
        <w:rPr>
          <w:rFonts w:hint="eastAsia"/>
        </w:rPr>
        <w:t>模块的职责</w:t>
      </w:r>
      <w:bookmarkEnd w:id="41"/>
    </w:p>
    <w:p w:rsidR="00C176CD" w:rsidRDefault="00A70A7E">
      <w:pPr>
        <w:ind w:firstLine="420"/>
        <w:rPr>
          <w:rFonts w:ascii="宋体" w:hAnsi="宋体"/>
          <w:szCs w:val="21"/>
        </w:rPr>
      </w:pPr>
      <w:r>
        <w:rPr>
          <w:rFonts w:ascii="宋体" w:hAnsi="宋体" w:hint="eastAsia"/>
          <w:szCs w:val="21"/>
        </w:rPr>
        <w:t>客户端模块和服务器端模块视图分别如图7和图8所示。客户端各层和服务器端各层的职责分别如表2和表3所示。</w:t>
      </w:r>
    </w:p>
    <w:p w:rsidR="00C176CD" w:rsidRDefault="00425566">
      <w:pPr>
        <w:pStyle w:val="a4"/>
        <w:spacing w:line="276" w:lineRule="auto"/>
        <w:ind w:firstLine="420"/>
        <w:jc w:val="center"/>
        <w:rPr>
          <w:rFonts w:ascii="宋体" w:hAnsi="宋体"/>
          <w:sz w:val="21"/>
          <w:szCs w:val="21"/>
        </w:rPr>
      </w:pPr>
      <w:r w:rsidRPr="00293E35">
        <w:rPr>
          <w:rFonts w:ascii="宋体" w:hAnsi="宋体"/>
          <w:sz w:val="21"/>
          <w:szCs w:val="21"/>
        </w:rPr>
        <w:pict>
          <v:shape id="_x0000_i1031" type="#_x0000_t75" style="width:303.75pt;height:208.5pt">
            <v:imagedata r:id="rId19" o:title=""/>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图7 客户端模块视图</w:t>
      </w:r>
    </w:p>
    <w:p w:rsidR="00C176CD" w:rsidRDefault="00C176CD"/>
    <w:p w:rsidR="00C176CD" w:rsidRDefault="00425566">
      <w:pPr>
        <w:pStyle w:val="a4"/>
        <w:spacing w:line="276" w:lineRule="auto"/>
        <w:ind w:firstLine="420"/>
        <w:jc w:val="center"/>
        <w:rPr>
          <w:rFonts w:ascii="宋体" w:hAnsi="宋体"/>
          <w:sz w:val="21"/>
          <w:szCs w:val="21"/>
        </w:rPr>
      </w:pPr>
      <w:r w:rsidRPr="00293E35">
        <w:rPr>
          <w:rFonts w:ascii="宋体" w:hAnsi="宋体"/>
          <w:sz w:val="21"/>
          <w:szCs w:val="21"/>
        </w:rPr>
        <w:pict>
          <v:shape id="_x0000_i1032" type="#_x0000_t75" style="width:303.75pt;height:136.5pt">
            <v:imagedata r:id="rId20" o:title=""/>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图8 服务器端模块视图</w:t>
      </w:r>
    </w:p>
    <w:p w:rsidR="00C176CD" w:rsidRDefault="00C176CD">
      <w:pPr>
        <w:ind w:firstLine="420"/>
        <w:jc w:val="center"/>
      </w:pP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表2  客户端各层的职责</w:t>
      </w:r>
    </w:p>
    <w:tbl>
      <w:tblPr>
        <w:tblStyle w:val="a8"/>
        <w:tblW w:w="8522" w:type="dxa"/>
        <w:tblLayout w:type="fixed"/>
        <w:tblLook w:val="04A0"/>
      </w:tblPr>
      <w:tblGrid>
        <w:gridCol w:w="1951"/>
        <w:gridCol w:w="6571"/>
      </w:tblGrid>
      <w:tr w:rsidR="00C176CD">
        <w:tc>
          <w:tcPr>
            <w:tcW w:w="1951" w:type="dxa"/>
          </w:tcPr>
          <w:p w:rsidR="00C176CD" w:rsidRDefault="00A70A7E">
            <w:pPr>
              <w:jc w:val="center"/>
              <w:rPr>
                <w:b/>
              </w:rPr>
            </w:pPr>
            <w:r>
              <w:rPr>
                <w:rFonts w:hint="eastAsia"/>
                <w:b/>
              </w:rPr>
              <w:t>层</w:t>
            </w:r>
          </w:p>
        </w:tc>
        <w:tc>
          <w:tcPr>
            <w:tcW w:w="6571" w:type="dxa"/>
          </w:tcPr>
          <w:p w:rsidR="00C176CD" w:rsidRDefault="00A70A7E">
            <w:pPr>
              <w:jc w:val="center"/>
              <w:rPr>
                <w:b/>
              </w:rPr>
            </w:pPr>
            <w:r>
              <w:rPr>
                <w:rFonts w:hint="eastAsia"/>
                <w:b/>
              </w:rPr>
              <w:t>职责</w:t>
            </w:r>
          </w:p>
        </w:tc>
      </w:tr>
      <w:tr w:rsidR="00C176CD">
        <w:tc>
          <w:tcPr>
            <w:tcW w:w="1951" w:type="dxa"/>
          </w:tcPr>
          <w:p w:rsidR="00C176CD" w:rsidRDefault="00A70A7E">
            <w:pPr>
              <w:rPr>
                <w:rFonts w:ascii="宋体" w:hAnsi="宋体"/>
                <w:szCs w:val="21"/>
              </w:rPr>
            </w:pPr>
            <w:r>
              <w:rPr>
                <w:rFonts w:ascii="宋体" w:hAnsi="宋体" w:hint="eastAsia"/>
                <w:szCs w:val="21"/>
              </w:rPr>
              <w:t>启动模块</w:t>
            </w:r>
          </w:p>
        </w:tc>
        <w:tc>
          <w:tcPr>
            <w:tcW w:w="6571" w:type="dxa"/>
          </w:tcPr>
          <w:p w:rsidR="00C176CD" w:rsidRDefault="00A70A7E">
            <w:pPr>
              <w:rPr>
                <w:rFonts w:ascii="宋体" w:hAnsi="宋体"/>
                <w:szCs w:val="21"/>
              </w:rPr>
            </w:pPr>
            <w:r>
              <w:rPr>
                <w:rFonts w:ascii="宋体" w:hAnsi="宋体" w:hint="eastAsia"/>
                <w:szCs w:val="21"/>
              </w:rPr>
              <w:t>负责初始化网络通信机制，启动用户界面。</w:t>
            </w:r>
          </w:p>
        </w:tc>
      </w:tr>
      <w:tr w:rsidR="00C176CD">
        <w:tc>
          <w:tcPr>
            <w:tcW w:w="1951" w:type="dxa"/>
          </w:tcPr>
          <w:p w:rsidR="00C176CD" w:rsidRDefault="00A70A7E">
            <w:pPr>
              <w:rPr>
                <w:rFonts w:ascii="宋体" w:hAnsi="宋体"/>
                <w:szCs w:val="21"/>
              </w:rPr>
            </w:pPr>
            <w:r>
              <w:rPr>
                <w:rFonts w:ascii="宋体" w:hAnsi="宋体" w:hint="eastAsia"/>
                <w:szCs w:val="21"/>
              </w:rPr>
              <w:t>用户界面层</w:t>
            </w:r>
          </w:p>
        </w:tc>
        <w:tc>
          <w:tcPr>
            <w:tcW w:w="6571" w:type="dxa"/>
          </w:tcPr>
          <w:p w:rsidR="00C176CD" w:rsidRDefault="00A70A7E">
            <w:pPr>
              <w:rPr>
                <w:rFonts w:ascii="宋体" w:hAnsi="宋体"/>
                <w:szCs w:val="21"/>
              </w:rPr>
            </w:pPr>
            <w:r>
              <w:rPr>
                <w:rFonts w:ascii="宋体" w:hAnsi="宋体" w:hint="eastAsia"/>
                <w:szCs w:val="21"/>
              </w:rPr>
              <w:t>基于窗口的快递物流客户端用户界面。</w:t>
            </w:r>
          </w:p>
        </w:tc>
      </w:tr>
      <w:tr w:rsidR="00C176CD">
        <w:tc>
          <w:tcPr>
            <w:tcW w:w="1951" w:type="dxa"/>
          </w:tcPr>
          <w:p w:rsidR="00C176CD" w:rsidRDefault="00A70A7E">
            <w:pPr>
              <w:rPr>
                <w:rFonts w:ascii="宋体" w:hAnsi="宋体"/>
                <w:szCs w:val="21"/>
              </w:rPr>
            </w:pPr>
            <w:r>
              <w:rPr>
                <w:rFonts w:ascii="宋体" w:hAnsi="宋体" w:hint="eastAsia"/>
                <w:szCs w:val="21"/>
              </w:rPr>
              <w:t>业务逻辑层</w:t>
            </w:r>
          </w:p>
        </w:tc>
        <w:tc>
          <w:tcPr>
            <w:tcW w:w="6571" w:type="dxa"/>
          </w:tcPr>
          <w:p w:rsidR="00C176CD" w:rsidRDefault="00A70A7E">
            <w:pPr>
              <w:rPr>
                <w:rFonts w:ascii="宋体" w:hAnsi="宋体"/>
                <w:szCs w:val="21"/>
              </w:rPr>
            </w:pPr>
            <w:r>
              <w:rPr>
                <w:rFonts w:ascii="宋体" w:hAnsi="宋体" w:hint="eastAsia"/>
                <w:szCs w:val="21"/>
              </w:rPr>
              <w:t>对于用户界面的输入响应和业务处理逻辑。</w:t>
            </w:r>
          </w:p>
        </w:tc>
      </w:tr>
      <w:tr w:rsidR="00C176CD">
        <w:tc>
          <w:tcPr>
            <w:tcW w:w="1951" w:type="dxa"/>
          </w:tcPr>
          <w:p w:rsidR="00C176CD" w:rsidRDefault="00A70A7E">
            <w:pPr>
              <w:rPr>
                <w:rFonts w:ascii="宋体" w:hAnsi="宋体"/>
                <w:szCs w:val="21"/>
              </w:rPr>
            </w:pPr>
            <w:r>
              <w:rPr>
                <w:rFonts w:ascii="宋体" w:hAnsi="宋体" w:hint="eastAsia"/>
                <w:szCs w:val="21"/>
              </w:rPr>
              <w:t>客户端网络模块</w:t>
            </w:r>
          </w:p>
        </w:tc>
        <w:tc>
          <w:tcPr>
            <w:tcW w:w="6571" w:type="dxa"/>
          </w:tcPr>
          <w:p w:rsidR="00C176CD" w:rsidRDefault="00A70A7E">
            <w:pPr>
              <w:rPr>
                <w:rFonts w:ascii="宋体" w:hAnsi="宋体"/>
                <w:szCs w:val="21"/>
              </w:rPr>
            </w:pPr>
            <w:r>
              <w:rPr>
                <w:rFonts w:ascii="宋体" w:hAnsi="宋体" w:hint="eastAsia"/>
                <w:szCs w:val="21"/>
              </w:rPr>
              <w:t>利用Java RMI机制查找RMI服务</w:t>
            </w:r>
          </w:p>
        </w:tc>
      </w:tr>
    </w:tbl>
    <w:p w:rsidR="00C176CD" w:rsidRDefault="00C176CD">
      <w:pPr>
        <w:pStyle w:val="a4"/>
        <w:spacing w:line="276" w:lineRule="auto"/>
        <w:ind w:firstLineChars="0" w:firstLine="0"/>
        <w:rPr>
          <w:rFonts w:ascii="宋体" w:hAnsi="宋体"/>
          <w:sz w:val="21"/>
          <w:szCs w:val="21"/>
        </w:rPr>
      </w:pP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表3  服务器端各层的职责</w:t>
      </w:r>
    </w:p>
    <w:tbl>
      <w:tblPr>
        <w:tblStyle w:val="a8"/>
        <w:tblW w:w="8522" w:type="dxa"/>
        <w:tblLayout w:type="fixed"/>
        <w:tblLook w:val="04A0"/>
      </w:tblPr>
      <w:tblGrid>
        <w:gridCol w:w="1951"/>
        <w:gridCol w:w="6571"/>
      </w:tblGrid>
      <w:tr w:rsidR="00C176CD">
        <w:tc>
          <w:tcPr>
            <w:tcW w:w="1951" w:type="dxa"/>
          </w:tcPr>
          <w:p w:rsidR="00C176CD" w:rsidRDefault="00A70A7E">
            <w:pPr>
              <w:jc w:val="center"/>
              <w:rPr>
                <w:b/>
              </w:rPr>
            </w:pPr>
            <w:r>
              <w:rPr>
                <w:rFonts w:hint="eastAsia"/>
                <w:b/>
              </w:rPr>
              <w:t>层</w:t>
            </w:r>
          </w:p>
        </w:tc>
        <w:tc>
          <w:tcPr>
            <w:tcW w:w="6571" w:type="dxa"/>
          </w:tcPr>
          <w:p w:rsidR="00C176CD" w:rsidRDefault="00A70A7E">
            <w:pPr>
              <w:jc w:val="center"/>
              <w:rPr>
                <w:b/>
              </w:rPr>
            </w:pPr>
            <w:r>
              <w:rPr>
                <w:rFonts w:hint="eastAsia"/>
                <w:b/>
              </w:rPr>
              <w:t>职责</w:t>
            </w:r>
          </w:p>
        </w:tc>
      </w:tr>
      <w:tr w:rsidR="00C176CD">
        <w:tc>
          <w:tcPr>
            <w:tcW w:w="1951" w:type="dxa"/>
          </w:tcPr>
          <w:p w:rsidR="00C176CD" w:rsidRDefault="00A70A7E">
            <w:pPr>
              <w:rPr>
                <w:rFonts w:ascii="宋体" w:hAnsi="宋体"/>
                <w:szCs w:val="21"/>
              </w:rPr>
            </w:pPr>
            <w:r>
              <w:rPr>
                <w:rFonts w:ascii="宋体" w:hAnsi="宋体" w:hint="eastAsia"/>
                <w:szCs w:val="21"/>
              </w:rPr>
              <w:t>启动模块</w:t>
            </w:r>
          </w:p>
        </w:tc>
        <w:tc>
          <w:tcPr>
            <w:tcW w:w="6571" w:type="dxa"/>
          </w:tcPr>
          <w:p w:rsidR="00C176CD" w:rsidRDefault="00A70A7E">
            <w:pPr>
              <w:rPr>
                <w:rFonts w:ascii="宋体" w:hAnsi="宋体"/>
                <w:szCs w:val="21"/>
              </w:rPr>
            </w:pPr>
            <w:r>
              <w:rPr>
                <w:rFonts w:ascii="宋体" w:hAnsi="宋体" w:hint="eastAsia"/>
                <w:szCs w:val="21"/>
              </w:rPr>
              <w:t>负责初始化网络通信机制，启动用户界面。</w:t>
            </w:r>
          </w:p>
        </w:tc>
      </w:tr>
      <w:tr w:rsidR="00C176CD">
        <w:tc>
          <w:tcPr>
            <w:tcW w:w="1951" w:type="dxa"/>
          </w:tcPr>
          <w:p w:rsidR="00C176CD" w:rsidRDefault="00A70A7E">
            <w:pPr>
              <w:rPr>
                <w:rFonts w:ascii="宋体" w:hAnsi="宋体"/>
                <w:szCs w:val="21"/>
              </w:rPr>
            </w:pPr>
            <w:r>
              <w:rPr>
                <w:rFonts w:ascii="宋体" w:hAnsi="宋体" w:hint="eastAsia"/>
                <w:szCs w:val="21"/>
              </w:rPr>
              <w:lastRenderedPageBreak/>
              <w:t>数据层</w:t>
            </w:r>
          </w:p>
        </w:tc>
        <w:tc>
          <w:tcPr>
            <w:tcW w:w="6571" w:type="dxa"/>
          </w:tcPr>
          <w:p w:rsidR="00C176CD" w:rsidRDefault="00A70A7E">
            <w:pPr>
              <w:rPr>
                <w:rFonts w:ascii="宋体" w:hAnsi="宋体"/>
                <w:szCs w:val="21"/>
              </w:rPr>
            </w:pPr>
            <w:r>
              <w:rPr>
                <w:rFonts w:ascii="宋体" w:hAnsi="宋体" w:hint="eastAsia"/>
                <w:szCs w:val="21"/>
              </w:rPr>
              <w:t>负责数据的持久化及数据访问接口。</w:t>
            </w:r>
          </w:p>
        </w:tc>
      </w:tr>
      <w:tr w:rsidR="00C176CD">
        <w:tc>
          <w:tcPr>
            <w:tcW w:w="1951" w:type="dxa"/>
          </w:tcPr>
          <w:p w:rsidR="00C176CD" w:rsidRDefault="00A70A7E">
            <w:pPr>
              <w:rPr>
                <w:rFonts w:ascii="宋体" w:hAnsi="宋体"/>
                <w:szCs w:val="21"/>
              </w:rPr>
            </w:pPr>
            <w:r>
              <w:rPr>
                <w:rFonts w:ascii="宋体" w:hAnsi="宋体" w:hint="eastAsia"/>
                <w:szCs w:val="21"/>
              </w:rPr>
              <w:t>服务器端网络模块</w:t>
            </w:r>
          </w:p>
        </w:tc>
        <w:tc>
          <w:tcPr>
            <w:tcW w:w="6571" w:type="dxa"/>
          </w:tcPr>
          <w:p w:rsidR="00C176CD" w:rsidRDefault="00A70A7E">
            <w:pPr>
              <w:rPr>
                <w:rFonts w:ascii="宋体" w:hAnsi="宋体"/>
                <w:szCs w:val="21"/>
              </w:rPr>
            </w:pPr>
            <w:r>
              <w:rPr>
                <w:rFonts w:ascii="宋体" w:hAnsi="宋体" w:hint="eastAsia"/>
                <w:szCs w:val="21"/>
              </w:rPr>
              <w:t>利用Java RMI机制开启RMI服务，注册RMI服务</w:t>
            </w:r>
          </w:p>
        </w:tc>
      </w:tr>
    </w:tbl>
    <w:p w:rsidR="00C176CD" w:rsidRDefault="00C176CD">
      <w:pPr>
        <w:ind w:firstLine="420"/>
        <w:rPr>
          <w:rFonts w:ascii="宋体" w:hAnsi="宋体"/>
          <w:szCs w:val="21"/>
        </w:rPr>
      </w:pPr>
    </w:p>
    <w:p w:rsidR="00C176CD" w:rsidRDefault="00A70A7E">
      <w:pPr>
        <w:ind w:firstLine="420"/>
        <w:rPr>
          <w:rFonts w:ascii="宋体" w:hAnsi="宋体"/>
          <w:szCs w:val="21"/>
        </w:rPr>
      </w:pPr>
      <w:r>
        <w:rPr>
          <w:rFonts w:ascii="宋体" w:hAnsi="宋体" w:hint="eastAsia"/>
          <w:szCs w:val="21"/>
        </w:rPr>
        <w:t>每一层只是使用下方直接接触的层。层与层之间仅仅是通过接口的调用来完成的。层之间调用的接口如表4所示。</w:t>
      </w:r>
    </w:p>
    <w:p w:rsidR="00C176CD" w:rsidRDefault="00C176CD">
      <w:pPr>
        <w:jc w:val="center"/>
        <w:rPr>
          <w:rFonts w:ascii="宋体" w:hAnsi="宋体"/>
          <w:b/>
          <w:bCs/>
          <w:sz w:val="22"/>
        </w:rPr>
      </w:pPr>
    </w:p>
    <w:p w:rsidR="00C176CD" w:rsidRDefault="00A70A7E">
      <w:pPr>
        <w:jc w:val="center"/>
        <w:rPr>
          <w:rFonts w:ascii="宋体" w:hAnsi="宋体"/>
          <w:b/>
          <w:bCs/>
          <w:sz w:val="22"/>
        </w:rPr>
      </w:pPr>
      <w:r>
        <w:rPr>
          <w:rFonts w:ascii="宋体" w:hAnsi="宋体" w:hint="eastAsia"/>
          <w:b/>
          <w:bCs/>
          <w:sz w:val="22"/>
        </w:rPr>
        <w:t>表4  层之间调用的接口</w:t>
      </w:r>
    </w:p>
    <w:tbl>
      <w:tblPr>
        <w:tblStyle w:val="a8"/>
        <w:tblW w:w="6236" w:type="dxa"/>
        <w:jc w:val="center"/>
        <w:tblLayout w:type="fixed"/>
        <w:tblLook w:val="04A0"/>
      </w:tblPr>
      <w:tblGrid>
        <w:gridCol w:w="2441"/>
        <w:gridCol w:w="1897"/>
        <w:gridCol w:w="1898"/>
      </w:tblGrid>
      <w:tr w:rsidR="00C176CD">
        <w:trPr>
          <w:jc w:val="center"/>
        </w:trPr>
        <w:tc>
          <w:tcPr>
            <w:tcW w:w="2441" w:type="dxa"/>
          </w:tcPr>
          <w:p w:rsidR="00C176CD" w:rsidRDefault="00A70A7E">
            <w:pPr>
              <w:jc w:val="center"/>
              <w:rPr>
                <w:b/>
                <w:sz w:val="20"/>
                <w:szCs w:val="20"/>
              </w:rPr>
            </w:pPr>
            <w:r>
              <w:rPr>
                <w:rFonts w:hint="eastAsia"/>
                <w:b/>
                <w:sz w:val="20"/>
                <w:szCs w:val="20"/>
              </w:rPr>
              <w:t>接口</w:t>
            </w:r>
          </w:p>
        </w:tc>
        <w:tc>
          <w:tcPr>
            <w:tcW w:w="1897" w:type="dxa"/>
          </w:tcPr>
          <w:p w:rsidR="00C176CD" w:rsidRDefault="00A70A7E">
            <w:pPr>
              <w:jc w:val="center"/>
              <w:rPr>
                <w:b/>
              </w:rPr>
            </w:pPr>
            <w:r>
              <w:rPr>
                <w:rFonts w:hint="eastAsia"/>
                <w:b/>
              </w:rPr>
              <w:t>服务调用方</w:t>
            </w:r>
          </w:p>
        </w:tc>
        <w:tc>
          <w:tcPr>
            <w:tcW w:w="1898" w:type="dxa"/>
          </w:tcPr>
          <w:p w:rsidR="00C176CD" w:rsidRDefault="00A70A7E">
            <w:pPr>
              <w:jc w:val="center"/>
              <w:rPr>
                <w:b/>
              </w:rPr>
            </w:pPr>
            <w:r>
              <w:rPr>
                <w:rFonts w:hint="eastAsia"/>
                <w:b/>
              </w:rPr>
              <w:t>服务提供方</w:t>
            </w:r>
          </w:p>
        </w:tc>
      </w:tr>
      <w:tr w:rsidR="00C176CD">
        <w:trPr>
          <w:jc w:val="center"/>
        </w:trPr>
        <w:tc>
          <w:tcPr>
            <w:tcW w:w="2441" w:type="dxa"/>
          </w:tcPr>
          <w:p w:rsidR="00C176CD" w:rsidRDefault="00A70A7E">
            <w:pPr>
              <w:rPr>
                <w:sz w:val="20"/>
                <w:szCs w:val="20"/>
              </w:rPr>
            </w:pPr>
            <w:r>
              <w:rPr>
                <w:rFonts w:hint="eastAsia"/>
                <w:sz w:val="20"/>
                <w:szCs w:val="20"/>
              </w:rPr>
              <w:t>CommodityBLService</w:t>
            </w:r>
          </w:p>
          <w:p w:rsidR="00C176CD" w:rsidRDefault="00A70A7E">
            <w:pPr>
              <w:rPr>
                <w:sz w:val="20"/>
                <w:szCs w:val="20"/>
              </w:rPr>
            </w:pPr>
            <w:r>
              <w:rPr>
                <w:rFonts w:hint="eastAsia"/>
                <w:sz w:val="20"/>
                <w:szCs w:val="20"/>
              </w:rPr>
              <w:t>UserBLService</w:t>
            </w:r>
          </w:p>
          <w:p w:rsidR="00C176CD" w:rsidRDefault="00A70A7E">
            <w:pPr>
              <w:rPr>
                <w:sz w:val="20"/>
                <w:szCs w:val="20"/>
              </w:rPr>
            </w:pPr>
            <w:r>
              <w:rPr>
                <w:rFonts w:hint="eastAsia"/>
                <w:sz w:val="20"/>
                <w:szCs w:val="20"/>
              </w:rPr>
              <w:t>LogBLService</w:t>
            </w:r>
          </w:p>
          <w:p w:rsidR="00C176CD" w:rsidRDefault="00A70A7E">
            <w:pPr>
              <w:rPr>
                <w:sz w:val="20"/>
                <w:szCs w:val="20"/>
              </w:rPr>
            </w:pPr>
            <w:r>
              <w:rPr>
                <w:rFonts w:hint="eastAsia"/>
                <w:sz w:val="20"/>
                <w:szCs w:val="20"/>
              </w:rPr>
              <w:t>AccountBLService</w:t>
            </w:r>
          </w:p>
          <w:p w:rsidR="00C176CD" w:rsidRDefault="00A70A7E">
            <w:pPr>
              <w:rPr>
                <w:sz w:val="20"/>
                <w:szCs w:val="20"/>
              </w:rPr>
            </w:pPr>
            <w:r>
              <w:rPr>
                <w:rFonts w:hint="eastAsia"/>
                <w:sz w:val="20"/>
                <w:szCs w:val="20"/>
              </w:rPr>
              <w:t>InstitutionBLServive</w:t>
            </w:r>
          </w:p>
          <w:p w:rsidR="00C176CD" w:rsidRDefault="00A70A7E">
            <w:pPr>
              <w:rPr>
                <w:sz w:val="20"/>
                <w:szCs w:val="20"/>
              </w:rPr>
            </w:pPr>
            <w:r>
              <w:rPr>
                <w:rFonts w:hint="eastAsia"/>
                <w:sz w:val="20"/>
                <w:szCs w:val="20"/>
              </w:rPr>
              <w:t>BeginInfoBLService</w:t>
            </w:r>
          </w:p>
          <w:p w:rsidR="00C176CD" w:rsidRDefault="00A70A7E">
            <w:pPr>
              <w:rPr>
                <w:sz w:val="20"/>
                <w:szCs w:val="20"/>
              </w:rPr>
            </w:pPr>
            <w:r>
              <w:rPr>
                <w:rFonts w:hint="eastAsia"/>
                <w:sz w:val="20"/>
                <w:szCs w:val="20"/>
              </w:rPr>
              <w:t>StaffManageBLService</w:t>
            </w:r>
          </w:p>
          <w:p w:rsidR="00C176CD" w:rsidRDefault="00A70A7E">
            <w:pPr>
              <w:rPr>
                <w:sz w:val="20"/>
                <w:szCs w:val="20"/>
              </w:rPr>
            </w:pPr>
            <w:r>
              <w:rPr>
                <w:rFonts w:hint="eastAsia"/>
                <w:sz w:val="20"/>
                <w:szCs w:val="20"/>
              </w:rPr>
              <w:t>SheetBLService</w:t>
            </w:r>
          </w:p>
          <w:p w:rsidR="00C176CD" w:rsidRDefault="00A70A7E">
            <w:pPr>
              <w:rPr>
                <w:sz w:val="20"/>
                <w:szCs w:val="20"/>
              </w:rPr>
            </w:pPr>
            <w:r>
              <w:rPr>
                <w:rFonts w:hint="eastAsia"/>
                <w:sz w:val="20"/>
                <w:szCs w:val="20"/>
              </w:rPr>
              <w:t>NonUserBLService</w:t>
            </w:r>
          </w:p>
        </w:tc>
        <w:tc>
          <w:tcPr>
            <w:tcW w:w="1897" w:type="dxa"/>
            <w:vAlign w:val="center"/>
          </w:tcPr>
          <w:p w:rsidR="00C176CD" w:rsidRDefault="00A70A7E">
            <w:pPr>
              <w:jc w:val="center"/>
            </w:pPr>
            <w:r>
              <w:rPr>
                <w:rFonts w:ascii="宋体" w:hAnsi="宋体" w:hint="eastAsia"/>
                <w:szCs w:val="21"/>
              </w:rPr>
              <w:t>客户端展示层</w:t>
            </w:r>
          </w:p>
        </w:tc>
        <w:tc>
          <w:tcPr>
            <w:tcW w:w="1898" w:type="dxa"/>
            <w:vAlign w:val="center"/>
          </w:tcPr>
          <w:p w:rsidR="00C176CD" w:rsidRDefault="00A70A7E">
            <w:pPr>
              <w:jc w:val="center"/>
              <w:rPr>
                <w:rFonts w:ascii="宋体" w:hAnsi="宋体"/>
                <w:szCs w:val="21"/>
              </w:rPr>
            </w:pPr>
            <w:r>
              <w:rPr>
                <w:rFonts w:ascii="宋体" w:hAnsi="宋体" w:hint="eastAsia"/>
                <w:szCs w:val="21"/>
              </w:rPr>
              <w:t>客户端业务逻辑层</w:t>
            </w:r>
          </w:p>
        </w:tc>
      </w:tr>
      <w:tr w:rsidR="00C176CD">
        <w:trPr>
          <w:jc w:val="center"/>
        </w:trPr>
        <w:tc>
          <w:tcPr>
            <w:tcW w:w="2441" w:type="dxa"/>
          </w:tcPr>
          <w:p w:rsidR="00C176CD" w:rsidRDefault="00A70A7E">
            <w:pPr>
              <w:rPr>
                <w:sz w:val="20"/>
                <w:szCs w:val="20"/>
              </w:rPr>
            </w:pPr>
            <w:r>
              <w:rPr>
                <w:rFonts w:hint="eastAsia"/>
                <w:sz w:val="20"/>
                <w:szCs w:val="20"/>
              </w:rPr>
              <w:t>DatabaseFactory</w:t>
            </w:r>
          </w:p>
          <w:p w:rsidR="00C176CD" w:rsidRDefault="00A70A7E">
            <w:pPr>
              <w:rPr>
                <w:sz w:val="20"/>
                <w:szCs w:val="20"/>
              </w:rPr>
            </w:pPr>
            <w:r>
              <w:rPr>
                <w:rFonts w:hint="eastAsia"/>
                <w:sz w:val="20"/>
                <w:szCs w:val="20"/>
              </w:rPr>
              <w:t>CommodityDataService</w:t>
            </w:r>
          </w:p>
          <w:p w:rsidR="00C176CD" w:rsidRDefault="00A70A7E">
            <w:pPr>
              <w:rPr>
                <w:sz w:val="20"/>
                <w:szCs w:val="20"/>
              </w:rPr>
            </w:pPr>
            <w:r>
              <w:rPr>
                <w:rFonts w:hint="eastAsia"/>
                <w:sz w:val="20"/>
                <w:szCs w:val="20"/>
              </w:rPr>
              <w:t>UserDataService</w:t>
            </w:r>
          </w:p>
          <w:p w:rsidR="00C176CD" w:rsidRDefault="00A70A7E">
            <w:pPr>
              <w:rPr>
                <w:sz w:val="20"/>
                <w:szCs w:val="20"/>
              </w:rPr>
            </w:pPr>
            <w:r>
              <w:rPr>
                <w:rFonts w:hint="eastAsia"/>
                <w:sz w:val="20"/>
                <w:szCs w:val="20"/>
              </w:rPr>
              <w:t>LogDataService</w:t>
            </w:r>
          </w:p>
          <w:p w:rsidR="00C176CD" w:rsidRDefault="00A70A7E">
            <w:pPr>
              <w:rPr>
                <w:sz w:val="20"/>
                <w:szCs w:val="20"/>
              </w:rPr>
            </w:pPr>
            <w:r>
              <w:rPr>
                <w:rFonts w:hint="eastAsia"/>
                <w:sz w:val="20"/>
                <w:szCs w:val="20"/>
              </w:rPr>
              <w:t>AccountDataService</w:t>
            </w:r>
          </w:p>
          <w:p w:rsidR="00C176CD" w:rsidRDefault="00A70A7E">
            <w:pPr>
              <w:rPr>
                <w:sz w:val="20"/>
                <w:szCs w:val="20"/>
              </w:rPr>
            </w:pPr>
            <w:r>
              <w:rPr>
                <w:rFonts w:hint="eastAsia"/>
                <w:sz w:val="20"/>
                <w:szCs w:val="20"/>
              </w:rPr>
              <w:t>InstitutionDataService</w:t>
            </w:r>
          </w:p>
          <w:p w:rsidR="00C176CD" w:rsidRDefault="00A70A7E">
            <w:pPr>
              <w:rPr>
                <w:sz w:val="20"/>
                <w:szCs w:val="20"/>
              </w:rPr>
            </w:pPr>
            <w:r>
              <w:rPr>
                <w:rFonts w:hint="eastAsia"/>
                <w:sz w:val="20"/>
                <w:szCs w:val="20"/>
              </w:rPr>
              <w:t>BeginInfoDataService</w:t>
            </w:r>
          </w:p>
          <w:p w:rsidR="00C176CD" w:rsidRDefault="00A70A7E">
            <w:pPr>
              <w:rPr>
                <w:sz w:val="20"/>
                <w:szCs w:val="20"/>
              </w:rPr>
            </w:pPr>
            <w:r>
              <w:rPr>
                <w:rFonts w:hint="eastAsia"/>
                <w:sz w:val="20"/>
                <w:szCs w:val="20"/>
              </w:rPr>
              <w:t>StaffManageDataService</w:t>
            </w:r>
          </w:p>
          <w:p w:rsidR="00C176CD" w:rsidRDefault="00A70A7E">
            <w:pPr>
              <w:rPr>
                <w:sz w:val="20"/>
                <w:szCs w:val="20"/>
              </w:rPr>
            </w:pPr>
            <w:r>
              <w:rPr>
                <w:rFonts w:hint="eastAsia"/>
                <w:sz w:val="20"/>
                <w:szCs w:val="20"/>
              </w:rPr>
              <w:t>SheetDataService</w:t>
            </w:r>
          </w:p>
          <w:p w:rsidR="00C176CD" w:rsidRDefault="00A70A7E">
            <w:pPr>
              <w:rPr>
                <w:sz w:val="20"/>
                <w:szCs w:val="20"/>
              </w:rPr>
            </w:pPr>
            <w:r>
              <w:rPr>
                <w:rFonts w:hint="eastAsia"/>
                <w:sz w:val="20"/>
                <w:szCs w:val="20"/>
              </w:rPr>
              <w:t>NonUserDataService</w:t>
            </w:r>
          </w:p>
        </w:tc>
        <w:tc>
          <w:tcPr>
            <w:tcW w:w="1897" w:type="dxa"/>
            <w:vAlign w:val="center"/>
          </w:tcPr>
          <w:p w:rsidR="00C176CD" w:rsidRDefault="00A70A7E">
            <w:pPr>
              <w:jc w:val="center"/>
              <w:rPr>
                <w:rFonts w:ascii="宋体" w:hAnsi="宋体"/>
                <w:szCs w:val="21"/>
              </w:rPr>
            </w:pPr>
            <w:r>
              <w:rPr>
                <w:rFonts w:ascii="宋体" w:hAnsi="宋体" w:hint="eastAsia"/>
                <w:szCs w:val="21"/>
              </w:rPr>
              <w:t>客户端业务逻辑层</w:t>
            </w:r>
          </w:p>
        </w:tc>
        <w:tc>
          <w:tcPr>
            <w:tcW w:w="1898" w:type="dxa"/>
            <w:vAlign w:val="center"/>
          </w:tcPr>
          <w:p w:rsidR="00C176CD" w:rsidRDefault="00A70A7E">
            <w:pPr>
              <w:jc w:val="center"/>
              <w:rPr>
                <w:rFonts w:ascii="宋体" w:hAnsi="宋体"/>
                <w:szCs w:val="21"/>
              </w:rPr>
            </w:pPr>
            <w:r>
              <w:rPr>
                <w:rFonts w:ascii="宋体" w:hAnsi="宋体" w:hint="eastAsia"/>
                <w:szCs w:val="21"/>
              </w:rPr>
              <w:t>服务器端数据层</w:t>
            </w:r>
          </w:p>
        </w:tc>
      </w:tr>
    </w:tbl>
    <w:p w:rsidR="00C176CD" w:rsidRDefault="00C176CD">
      <w:pPr>
        <w:jc w:val="center"/>
        <w:rPr>
          <w:rFonts w:ascii="宋体" w:hAnsi="宋体"/>
          <w:b/>
          <w:bCs/>
          <w:sz w:val="22"/>
        </w:rPr>
      </w:pPr>
    </w:p>
    <w:p w:rsidR="00C176CD" w:rsidRDefault="00A70A7E">
      <w:pPr>
        <w:ind w:firstLine="420"/>
        <w:rPr>
          <w:rFonts w:ascii="宋体" w:hAnsi="宋体"/>
          <w:szCs w:val="21"/>
        </w:rPr>
      </w:pPr>
      <w:r>
        <w:rPr>
          <w:rFonts w:ascii="宋体" w:hAnsi="宋体" w:hint="eastAsia"/>
          <w:szCs w:val="21"/>
        </w:rPr>
        <w:t>借用单据用例来说明层之间的调用，如图9所示。每一层之间都是由上层依赖了一个接口（需接口），而下层实现这个接口（供接口）。SheetBLService提供了Sheet界面所需要的所有业务逻辑功能。SheetDataService提供了对逻辑文件的增、改、查等操作。这样的实现就大大降低了层与层之间的耦合。</w:t>
      </w:r>
    </w:p>
    <w:p w:rsidR="00C176CD" w:rsidRDefault="00C176CD">
      <w:pPr>
        <w:ind w:firstLine="420"/>
      </w:pPr>
    </w:p>
    <w:p w:rsidR="00C176CD" w:rsidRDefault="00C176CD"/>
    <w:p w:rsidR="00C176CD" w:rsidRDefault="00425566">
      <w:r>
        <w:lastRenderedPageBreak/>
        <w:pict>
          <v:shape id="_x0000_i1033" type="#_x0000_t75" style="width:414.75pt;height:231pt">
            <v:imagedata r:id="rId21" o:title="单据接口"/>
          </v:shape>
        </w:pict>
      </w:r>
    </w:p>
    <w:p w:rsidR="00C176CD" w:rsidRDefault="00A70A7E">
      <w:pPr>
        <w:jc w:val="center"/>
      </w:pPr>
      <w:r>
        <w:rPr>
          <w:rFonts w:hint="eastAsia"/>
        </w:rPr>
        <w:t>图</w:t>
      </w:r>
      <w:r>
        <w:rPr>
          <w:rFonts w:hint="eastAsia"/>
        </w:rPr>
        <w:t xml:space="preserve">9 </w:t>
      </w:r>
      <w:r>
        <w:rPr>
          <w:rFonts w:hint="eastAsia"/>
        </w:rPr>
        <w:t>单据用例层之间调用的接口</w:t>
      </w:r>
    </w:p>
    <w:p w:rsidR="00C176CD" w:rsidRDefault="00C176CD"/>
    <w:p w:rsidR="00C176CD" w:rsidRDefault="00425566">
      <w:r>
        <w:pict>
          <v:shape id="_x0000_i1034" type="#_x0000_t75" style="width:414.75pt;height:236.25pt">
            <v:imagedata r:id="rId22" o:title="日志接口"/>
          </v:shape>
        </w:pict>
      </w:r>
    </w:p>
    <w:p w:rsidR="00C176CD" w:rsidRDefault="00A70A7E">
      <w:pPr>
        <w:jc w:val="center"/>
      </w:pPr>
      <w:r>
        <w:rPr>
          <w:rFonts w:hint="eastAsia"/>
        </w:rPr>
        <w:t>图</w:t>
      </w:r>
      <w:r>
        <w:rPr>
          <w:rFonts w:hint="eastAsia"/>
        </w:rPr>
        <w:t xml:space="preserve">10 </w:t>
      </w:r>
      <w:r>
        <w:rPr>
          <w:rFonts w:hint="eastAsia"/>
        </w:rPr>
        <w:t>日志用例层之间调用的接口</w:t>
      </w:r>
    </w:p>
    <w:p w:rsidR="00C176CD" w:rsidRDefault="00C176CD"/>
    <w:p w:rsidR="00C176CD" w:rsidRDefault="00425566">
      <w:r>
        <w:lastRenderedPageBreak/>
        <w:pict>
          <v:shape id="_x0000_i1035" type="#_x0000_t75" style="width:414.75pt;height:257.25pt">
            <v:imagedata r:id="rId23" o:title="Account用例层之间调用的接口"/>
          </v:shape>
        </w:pict>
      </w:r>
    </w:p>
    <w:p w:rsidR="00C176CD" w:rsidRDefault="00A70A7E">
      <w:pPr>
        <w:jc w:val="center"/>
      </w:pPr>
      <w:r>
        <w:rPr>
          <w:rFonts w:hint="eastAsia"/>
        </w:rPr>
        <w:t>图</w:t>
      </w:r>
      <w:r>
        <w:rPr>
          <w:rFonts w:hint="eastAsia"/>
        </w:rPr>
        <w:t xml:space="preserve">11 </w:t>
      </w:r>
      <w:r>
        <w:rPr>
          <w:rFonts w:hint="eastAsia"/>
        </w:rPr>
        <w:t>账户用例层之间调用的接口</w:t>
      </w:r>
    </w:p>
    <w:p w:rsidR="00C176CD" w:rsidRDefault="00C176CD"/>
    <w:p w:rsidR="00C176CD" w:rsidRDefault="00C176CD"/>
    <w:p w:rsidR="00C176CD" w:rsidRDefault="00425566">
      <w:r>
        <w:pict>
          <v:shape id="_x0000_i1036" type="#_x0000_t75" style="width:414.75pt;height:279.75pt">
            <v:imagedata r:id="rId24" o:title="BeginInfo用例层之间调用的接口"/>
          </v:shape>
        </w:pict>
      </w:r>
    </w:p>
    <w:p w:rsidR="00C176CD" w:rsidRDefault="00A70A7E">
      <w:pPr>
        <w:jc w:val="center"/>
      </w:pPr>
      <w:r>
        <w:rPr>
          <w:rFonts w:hint="eastAsia"/>
        </w:rPr>
        <w:t>图</w:t>
      </w:r>
      <w:r>
        <w:rPr>
          <w:rFonts w:hint="eastAsia"/>
        </w:rPr>
        <w:t xml:space="preserve">12 </w:t>
      </w:r>
      <w:r>
        <w:rPr>
          <w:rFonts w:hint="eastAsia"/>
        </w:rPr>
        <w:t>期初建账用例层之间调用的接口</w:t>
      </w:r>
    </w:p>
    <w:p w:rsidR="00C176CD" w:rsidRDefault="00A70A7E">
      <w:pPr>
        <w:jc w:val="center"/>
      </w:pPr>
      <w:r>
        <w:rPr>
          <w:noProof/>
        </w:rPr>
        <w:lastRenderedPageBreak/>
        <w:drawing>
          <wp:inline distT="0" distB="0" distL="0" distR="0">
            <wp:extent cx="5274310" cy="23552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5" cstate="print"/>
                    <a:srcRect/>
                    <a:stretch>
                      <a:fillRect/>
                    </a:stretch>
                  </pic:blipFill>
                  <pic:spPr>
                    <a:xfrm>
                      <a:off x="0" y="0"/>
                      <a:ext cx="5274310" cy="2355695"/>
                    </a:xfrm>
                    <a:prstGeom prst="rect">
                      <a:avLst/>
                    </a:prstGeom>
                    <a:noFill/>
                    <a:ln w="9525">
                      <a:noFill/>
                      <a:miter lim="800000"/>
                      <a:headEnd/>
                      <a:tailEnd/>
                    </a:ln>
                  </pic:spPr>
                </pic:pic>
              </a:graphicData>
            </a:graphic>
          </wp:inline>
        </w:drawing>
      </w:r>
    </w:p>
    <w:p w:rsidR="00C176CD" w:rsidRDefault="00A70A7E">
      <w:pPr>
        <w:jc w:val="center"/>
      </w:pPr>
      <w:r>
        <w:rPr>
          <w:rFonts w:hint="eastAsia"/>
        </w:rPr>
        <w:t>图</w:t>
      </w:r>
      <w:r>
        <w:rPr>
          <w:rFonts w:hint="eastAsia"/>
        </w:rPr>
        <w:t xml:space="preserve">13 </w:t>
      </w:r>
      <w:r>
        <w:rPr>
          <w:rFonts w:hint="eastAsia"/>
        </w:rPr>
        <w:t>用户管理用例层之间调用的接口</w:t>
      </w:r>
    </w:p>
    <w:p w:rsidR="00C176CD" w:rsidRDefault="00C176CD">
      <w:pPr>
        <w:jc w:val="center"/>
      </w:pPr>
    </w:p>
    <w:p w:rsidR="00C176CD" w:rsidRDefault="00A70A7E">
      <w:r>
        <w:rPr>
          <w:noProof/>
        </w:rPr>
        <w:drawing>
          <wp:inline distT="0" distB="0" distL="0" distR="0">
            <wp:extent cx="5274310" cy="2209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6" cstate="print"/>
                    <a:srcRect/>
                    <a:stretch>
                      <a:fillRect/>
                    </a:stretch>
                  </pic:blipFill>
                  <pic:spPr>
                    <a:xfrm>
                      <a:off x="0" y="0"/>
                      <a:ext cx="5274310" cy="2210010"/>
                    </a:xfrm>
                    <a:prstGeom prst="rect">
                      <a:avLst/>
                    </a:prstGeom>
                    <a:noFill/>
                    <a:ln w="9525">
                      <a:noFill/>
                      <a:miter lim="800000"/>
                      <a:headEnd/>
                      <a:tailEnd/>
                    </a:ln>
                  </pic:spPr>
                </pic:pic>
              </a:graphicData>
            </a:graphic>
          </wp:inline>
        </w:drawing>
      </w:r>
    </w:p>
    <w:p w:rsidR="00C176CD" w:rsidRDefault="00A70A7E">
      <w:pPr>
        <w:jc w:val="center"/>
      </w:pPr>
      <w:r>
        <w:rPr>
          <w:rFonts w:hint="eastAsia"/>
        </w:rPr>
        <w:t>图</w:t>
      </w:r>
      <w:r>
        <w:rPr>
          <w:rFonts w:hint="eastAsia"/>
        </w:rPr>
        <w:t xml:space="preserve">14 </w:t>
      </w:r>
      <w:r>
        <w:rPr>
          <w:rFonts w:hint="eastAsia"/>
        </w:rPr>
        <w:t>人员机构管理用例层之间调用的接口</w:t>
      </w:r>
    </w:p>
    <w:p w:rsidR="00C176CD" w:rsidRDefault="00A70A7E">
      <w:pPr>
        <w:jc w:val="center"/>
      </w:pPr>
      <w:r>
        <w:rPr>
          <w:noProof/>
        </w:rPr>
        <w:drawing>
          <wp:inline distT="0" distB="0" distL="0" distR="0">
            <wp:extent cx="5274310" cy="21196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7" cstate="print"/>
                    <a:srcRect/>
                    <a:stretch>
                      <a:fillRect/>
                    </a:stretch>
                  </pic:blipFill>
                  <pic:spPr>
                    <a:xfrm>
                      <a:off x="0" y="0"/>
                      <a:ext cx="5274310" cy="2119818"/>
                    </a:xfrm>
                    <a:prstGeom prst="rect">
                      <a:avLst/>
                    </a:prstGeom>
                    <a:noFill/>
                    <a:ln w="9525">
                      <a:noFill/>
                      <a:miter lim="800000"/>
                      <a:headEnd/>
                      <a:tailEnd/>
                    </a:ln>
                  </pic:spPr>
                </pic:pic>
              </a:graphicData>
            </a:graphic>
          </wp:inline>
        </w:drawing>
      </w:r>
    </w:p>
    <w:p w:rsidR="00C176CD" w:rsidRDefault="00A70A7E">
      <w:pPr>
        <w:jc w:val="center"/>
      </w:pPr>
      <w:r>
        <w:rPr>
          <w:rFonts w:hint="eastAsia"/>
        </w:rPr>
        <w:t>图</w:t>
      </w:r>
      <w:r>
        <w:rPr>
          <w:rFonts w:hint="eastAsia"/>
        </w:rPr>
        <w:t xml:space="preserve">15 </w:t>
      </w:r>
      <w:r>
        <w:rPr>
          <w:rFonts w:hint="eastAsia"/>
        </w:rPr>
        <w:t>个人帐号管理用例层之间调用的接口</w:t>
      </w:r>
    </w:p>
    <w:p w:rsidR="00C176CD" w:rsidRDefault="00C176CD">
      <w:pPr>
        <w:jc w:val="center"/>
      </w:pPr>
    </w:p>
    <w:p w:rsidR="00C176CD" w:rsidRDefault="00425566">
      <w:pPr>
        <w:jc w:val="center"/>
      </w:pPr>
      <w:r>
        <w:lastRenderedPageBreak/>
        <w:pict>
          <v:shape id="_x0000_i1037" type="#_x0000_t75" style="width:414.75pt;height:239.25pt">
            <v:imagedata r:id="rId28" o:title="库存接口"/>
          </v:shape>
        </w:pict>
      </w:r>
    </w:p>
    <w:p w:rsidR="00C176CD" w:rsidRDefault="00A70A7E">
      <w:pPr>
        <w:jc w:val="center"/>
      </w:pPr>
      <w:r>
        <w:rPr>
          <w:rFonts w:hint="eastAsia"/>
        </w:rPr>
        <w:t>图</w:t>
      </w:r>
      <w:r>
        <w:rPr>
          <w:rFonts w:hint="eastAsia"/>
        </w:rPr>
        <w:t xml:space="preserve">16 </w:t>
      </w:r>
      <w:r>
        <w:rPr>
          <w:rFonts w:hint="eastAsia"/>
        </w:rPr>
        <w:t>库存用例层之间调用的接口</w:t>
      </w:r>
    </w:p>
    <w:p w:rsidR="00C176CD" w:rsidRDefault="00C176CD">
      <w:pPr>
        <w:jc w:val="center"/>
      </w:pPr>
    </w:p>
    <w:p w:rsidR="00C176CD" w:rsidRDefault="00425566">
      <w:pPr>
        <w:jc w:val="center"/>
      </w:pPr>
      <w:r>
        <w:pict>
          <v:shape id="_x0000_i1038" type="#_x0000_t75" style="width:415.5pt;height:201pt">
            <v:imagedata r:id="rId29" o:title="非用户信息接口"/>
          </v:shape>
        </w:pict>
      </w:r>
    </w:p>
    <w:p w:rsidR="00C176CD" w:rsidRDefault="00A70A7E">
      <w:pPr>
        <w:jc w:val="center"/>
      </w:pPr>
      <w:r>
        <w:rPr>
          <w:rFonts w:hint="eastAsia"/>
        </w:rPr>
        <w:t>图</w:t>
      </w:r>
      <w:r>
        <w:rPr>
          <w:rFonts w:hint="eastAsia"/>
        </w:rPr>
        <w:t xml:space="preserve">17 </w:t>
      </w:r>
      <w:r>
        <w:rPr>
          <w:rFonts w:hint="eastAsia"/>
        </w:rPr>
        <w:t>非用户层之间调用的接口</w:t>
      </w:r>
    </w:p>
    <w:p w:rsidR="00C176CD" w:rsidRDefault="00C176CD">
      <w:pPr>
        <w:jc w:val="center"/>
      </w:pPr>
    </w:p>
    <w:p w:rsidR="00C176CD" w:rsidRDefault="00A70A7E">
      <w:pPr>
        <w:pStyle w:val="2"/>
      </w:pPr>
      <w:bookmarkStart w:id="42" w:name="_Toc401040350"/>
      <w:r>
        <w:rPr>
          <w:rFonts w:hint="eastAsia"/>
        </w:rPr>
        <w:t xml:space="preserve">  </w:t>
      </w:r>
      <w:bookmarkStart w:id="43" w:name="_Toc18683"/>
      <w:r>
        <w:rPr>
          <w:rFonts w:hint="eastAsia"/>
        </w:rPr>
        <w:t>5.2</w:t>
      </w:r>
      <w:r>
        <w:rPr>
          <w:rFonts w:hint="eastAsia"/>
        </w:rPr>
        <w:t>用户界面层的分解</w:t>
      </w:r>
      <w:bookmarkEnd w:id="42"/>
      <w:bookmarkEnd w:id="43"/>
    </w:p>
    <w:p w:rsidR="00C176CD" w:rsidRDefault="00A70A7E">
      <w:pPr>
        <w:ind w:firstLine="420"/>
        <w:rPr>
          <w:rFonts w:ascii="宋体" w:hAnsi="宋体"/>
          <w:szCs w:val="21"/>
        </w:rPr>
      </w:pPr>
      <w:r>
        <w:rPr>
          <w:rFonts w:ascii="宋体" w:hAnsi="宋体" w:hint="eastAsia"/>
          <w:szCs w:val="21"/>
        </w:rPr>
        <w:t>根据需求，系统存在33个用户界面：库存管理人员界面、财务人员界面、总经理界面、管理员界面、快递员界面、营业厅业务员界面、中转中心业务员界面、入库单填写界面、出库单填写界面、库存分区界面、库存报警界面、库存盘点界面、人员机构管理界面、常量制定界面、成本收益表界面、单据审批界面、经营情况表界面、日志查询界面、银行账户管理界面、期初建账界面、付款单界面、调整用户界面、订单信息记录界面、收件信息记录界面、中转中心发货单界面、中转货物接收单界面、装车单界面、司机信息界面、收款单界面、派件单填写界面、接收单填写界面、车辆信息界面、车辆装车管理界面。界面跳转如图18所示。</w:t>
      </w: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C176CD">
      <w:pPr>
        <w:ind w:firstLine="420"/>
        <w:rPr>
          <w:rFonts w:ascii="宋体" w:hAnsi="宋体"/>
          <w:szCs w:val="21"/>
        </w:rPr>
      </w:pPr>
    </w:p>
    <w:p w:rsidR="00C176CD" w:rsidRDefault="00425566">
      <w:r>
        <w:lastRenderedPageBreak/>
        <w:pict>
          <v:shape id="_x0000_i1039" type="#_x0000_t75" style="width:441pt;height:578.25pt">
            <v:imagedata r:id="rId30" o:title=""/>
          </v:shape>
        </w:pict>
      </w:r>
    </w:p>
    <w:p w:rsidR="00C176CD" w:rsidRDefault="00C176CD"/>
    <w:p w:rsidR="00C176CD" w:rsidRDefault="00C176CD"/>
    <w:p w:rsidR="00C176CD" w:rsidRDefault="00C176CD"/>
    <w:p w:rsidR="00C176CD" w:rsidRDefault="00C176CD"/>
    <w:p w:rsidR="00C176CD" w:rsidRDefault="00C176CD"/>
    <w:p w:rsidR="00C176CD" w:rsidRDefault="00C176CD"/>
    <w:p w:rsidR="00C176CD" w:rsidRDefault="00425566">
      <w:r>
        <w:lastRenderedPageBreak/>
        <w:pict>
          <v:shape id="_x0000_i1040" type="#_x0000_t75" style="width:453.75pt;height:581.25pt">
            <v:imagedata r:id="rId31" o:title=""/>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图18 用户界面跳转</w:t>
      </w:r>
    </w:p>
    <w:p w:rsidR="00C176CD" w:rsidRDefault="00C176CD"/>
    <w:p w:rsidR="00C176CD" w:rsidRDefault="00A70A7E">
      <w:pPr>
        <w:ind w:firstLine="420"/>
        <w:rPr>
          <w:rFonts w:ascii="宋体" w:hAnsi="宋体"/>
          <w:szCs w:val="21"/>
        </w:rPr>
      </w:pPr>
      <w:r>
        <w:rPr>
          <w:rFonts w:ascii="宋体" w:hAnsi="宋体" w:hint="eastAsia"/>
          <w:szCs w:val="21"/>
        </w:rPr>
        <w:t>服务器端和客户端的用户设计接口是一致的，只是具体的页面不一样，用户界面类如图19所示。</w:t>
      </w:r>
    </w:p>
    <w:p w:rsidR="00C176CD" w:rsidRDefault="00A70A7E">
      <w:pPr>
        <w:ind w:firstLine="420"/>
        <w:rPr>
          <w:rFonts w:ascii="宋体" w:hAnsi="宋体"/>
          <w:szCs w:val="21"/>
        </w:rPr>
      </w:pPr>
      <w:r>
        <w:rPr>
          <w:rFonts w:ascii="宋体" w:hAnsi="宋体" w:hint="eastAsia"/>
          <w:szCs w:val="21"/>
        </w:rPr>
        <w:lastRenderedPageBreak/>
        <w:t xml:space="preserve">            </w:t>
      </w:r>
      <w:r w:rsidR="00425566" w:rsidRPr="00293E35">
        <w:rPr>
          <w:rFonts w:ascii="宋体" w:hAnsi="宋体"/>
          <w:szCs w:val="21"/>
        </w:rPr>
        <w:pict>
          <v:shape id="_x0000_i1041" type="#_x0000_t75" style="width:254.25pt;height:127.5pt">
            <v:imagedata r:id="rId32" o:title=""/>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图19 用户界面类</w:t>
      </w:r>
    </w:p>
    <w:p w:rsidR="00C176CD" w:rsidRDefault="00C176CD">
      <w:pPr>
        <w:rPr>
          <w:rFonts w:ascii="宋体" w:hAnsi="宋体"/>
          <w:sz w:val="22"/>
        </w:rPr>
      </w:pPr>
    </w:p>
    <w:p w:rsidR="00C176CD" w:rsidRDefault="00A70A7E">
      <w:pPr>
        <w:pStyle w:val="3"/>
      </w:pPr>
      <w:bookmarkStart w:id="44" w:name="_Toc401040351"/>
      <w:r>
        <w:rPr>
          <w:rFonts w:hint="eastAsia"/>
        </w:rPr>
        <w:t xml:space="preserve">     </w:t>
      </w:r>
      <w:bookmarkStart w:id="45" w:name="_Toc14329"/>
      <w:r>
        <w:rPr>
          <w:rFonts w:hint="eastAsia"/>
        </w:rPr>
        <w:t>5.2.1</w:t>
      </w:r>
      <w:r>
        <w:rPr>
          <w:rFonts w:hint="eastAsia"/>
        </w:rPr>
        <w:t>用户界面层模块的职责</w:t>
      </w:r>
      <w:bookmarkEnd w:id="44"/>
      <w:bookmarkEnd w:id="45"/>
    </w:p>
    <w:p w:rsidR="00C176CD" w:rsidRDefault="00A70A7E">
      <w:pPr>
        <w:ind w:firstLine="420"/>
        <w:rPr>
          <w:rFonts w:ascii="宋体" w:hAnsi="宋体"/>
          <w:szCs w:val="21"/>
        </w:rPr>
      </w:pPr>
      <w:r>
        <w:rPr>
          <w:rFonts w:ascii="宋体" w:hAnsi="宋体" w:hint="eastAsia"/>
          <w:szCs w:val="21"/>
        </w:rPr>
        <w:t xml:space="preserve">    如表5所示为用户界面层模块的职责。</w:t>
      </w: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w:t>
      </w:r>
      <w:r w:rsidR="00293E35">
        <w:rPr>
          <w:rFonts w:ascii="宋体" w:eastAsia="宋体" w:hAnsi="宋体"/>
          <w:b/>
          <w:bCs/>
          <w:sz w:val="22"/>
          <w:szCs w:val="22"/>
        </w:rPr>
        <w:fldChar w:fldCharType="begin"/>
      </w:r>
      <w:r>
        <w:rPr>
          <w:rFonts w:ascii="宋体" w:eastAsia="宋体" w:hAnsi="宋体"/>
          <w:b/>
          <w:bCs/>
          <w:sz w:val="22"/>
          <w:szCs w:val="22"/>
        </w:rPr>
        <w:instrText xml:space="preserve"> STYLEREF 1 \s </w:instrText>
      </w:r>
      <w:r w:rsidR="00293E35">
        <w:rPr>
          <w:rFonts w:ascii="宋体" w:eastAsia="宋体" w:hAnsi="宋体"/>
          <w:b/>
          <w:bCs/>
          <w:sz w:val="22"/>
          <w:szCs w:val="22"/>
        </w:rPr>
        <w:fldChar w:fldCharType="separate"/>
      </w:r>
      <w:r>
        <w:rPr>
          <w:rFonts w:ascii="宋体" w:eastAsia="宋体" w:hAnsi="宋体"/>
          <w:b/>
          <w:bCs/>
          <w:sz w:val="22"/>
          <w:szCs w:val="22"/>
        </w:rPr>
        <w:t>5</w:t>
      </w:r>
      <w:r w:rsidR="00293E35">
        <w:rPr>
          <w:rFonts w:ascii="宋体" w:eastAsia="宋体" w:hAnsi="宋体"/>
          <w:b/>
          <w:bCs/>
          <w:sz w:val="22"/>
          <w:szCs w:val="22"/>
        </w:rPr>
        <w:fldChar w:fldCharType="end"/>
      </w:r>
      <w:r>
        <w:rPr>
          <w:rFonts w:ascii="宋体" w:eastAsia="宋体" w:hAnsi="宋体" w:hint="eastAsia"/>
          <w:b/>
          <w:bCs/>
          <w:sz w:val="22"/>
          <w:szCs w:val="22"/>
        </w:rPr>
        <w:t xml:space="preserve"> 用户界面层模块的职责</w:t>
      </w:r>
    </w:p>
    <w:tbl>
      <w:tblPr>
        <w:tblStyle w:val="a8"/>
        <w:tblW w:w="8522" w:type="dxa"/>
        <w:tblLayout w:type="fixed"/>
        <w:tblLook w:val="04A0"/>
      </w:tblPr>
      <w:tblGrid>
        <w:gridCol w:w="1807"/>
        <w:gridCol w:w="6715"/>
      </w:tblGrid>
      <w:tr w:rsidR="00C176CD">
        <w:tc>
          <w:tcPr>
            <w:tcW w:w="1807" w:type="dxa"/>
          </w:tcPr>
          <w:p w:rsidR="00C176CD" w:rsidRDefault="00A70A7E">
            <w:pPr>
              <w:jc w:val="center"/>
              <w:rPr>
                <w:b/>
              </w:rPr>
            </w:pPr>
            <w:r>
              <w:rPr>
                <w:rFonts w:hint="eastAsia"/>
                <w:b/>
              </w:rPr>
              <w:t>模块</w:t>
            </w:r>
          </w:p>
        </w:tc>
        <w:tc>
          <w:tcPr>
            <w:tcW w:w="6715" w:type="dxa"/>
          </w:tcPr>
          <w:p w:rsidR="00C176CD" w:rsidRDefault="00A70A7E">
            <w:pPr>
              <w:jc w:val="center"/>
              <w:rPr>
                <w:b/>
              </w:rPr>
            </w:pPr>
            <w:r>
              <w:rPr>
                <w:rFonts w:hint="eastAsia"/>
                <w:b/>
              </w:rPr>
              <w:t>职责</w:t>
            </w:r>
          </w:p>
        </w:tc>
      </w:tr>
      <w:tr w:rsidR="00C176CD">
        <w:tc>
          <w:tcPr>
            <w:tcW w:w="1807" w:type="dxa"/>
          </w:tcPr>
          <w:p w:rsidR="00C176CD" w:rsidRDefault="00A70A7E">
            <w:pPr>
              <w:jc w:val="left"/>
            </w:pPr>
            <w:r>
              <w:rPr>
                <w:rFonts w:hint="eastAsia"/>
              </w:rPr>
              <w:t>MainFrame</w:t>
            </w:r>
          </w:p>
        </w:tc>
        <w:tc>
          <w:tcPr>
            <w:tcW w:w="6715" w:type="dxa"/>
          </w:tcPr>
          <w:p w:rsidR="00C176CD" w:rsidRDefault="00A70A7E">
            <w:pPr>
              <w:jc w:val="left"/>
            </w:pPr>
            <w:r>
              <w:rPr>
                <w:rFonts w:ascii="宋体" w:hAnsi="宋体" w:hint="eastAsia"/>
                <w:szCs w:val="21"/>
              </w:rPr>
              <w:t>界面Frame,负责界面的显示和界面的跳转</w:t>
            </w:r>
          </w:p>
        </w:tc>
      </w:tr>
    </w:tbl>
    <w:p w:rsidR="00C176CD" w:rsidRDefault="00C176CD">
      <w:pPr>
        <w:pStyle w:val="a4"/>
        <w:spacing w:line="276" w:lineRule="auto"/>
        <w:ind w:left="851" w:firstLineChars="0" w:firstLine="0"/>
        <w:rPr>
          <w:rFonts w:ascii="黑体" w:eastAsia="黑体" w:hAnsi="黑体"/>
          <w:sz w:val="28"/>
          <w:szCs w:val="28"/>
        </w:rPr>
      </w:pPr>
      <w:bookmarkStart w:id="46" w:name="_Toc401040352"/>
    </w:p>
    <w:p w:rsidR="00C176CD" w:rsidRDefault="00A70A7E">
      <w:pPr>
        <w:pStyle w:val="3"/>
      </w:pPr>
      <w:r>
        <w:rPr>
          <w:rFonts w:hint="eastAsia"/>
        </w:rPr>
        <w:t xml:space="preserve">     </w:t>
      </w:r>
      <w:bookmarkStart w:id="47" w:name="_Toc26084"/>
      <w:r>
        <w:rPr>
          <w:rFonts w:hint="eastAsia"/>
        </w:rPr>
        <w:t>5.2.2</w:t>
      </w:r>
      <w:r>
        <w:rPr>
          <w:rFonts w:hint="eastAsia"/>
        </w:rPr>
        <w:t>用户界面层模块的接口规范</w:t>
      </w:r>
      <w:bookmarkEnd w:id="46"/>
      <w:bookmarkEnd w:id="47"/>
    </w:p>
    <w:p w:rsidR="00C176CD" w:rsidRDefault="00A70A7E">
      <w:pPr>
        <w:ind w:firstLine="420"/>
      </w:pPr>
      <w:r>
        <w:rPr>
          <w:rFonts w:ascii="宋体" w:hAnsi="宋体" w:hint="eastAsia"/>
          <w:szCs w:val="21"/>
        </w:rPr>
        <w:t xml:space="preserve">    用户界面层模块的接口规范如表6所示。</w:t>
      </w: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表6 用户界面层模块的接口规范</w:t>
      </w:r>
    </w:p>
    <w:tbl>
      <w:tblPr>
        <w:tblStyle w:val="a8"/>
        <w:tblW w:w="8330" w:type="dxa"/>
        <w:tblLayout w:type="fixed"/>
        <w:tblLook w:val="04A0"/>
      </w:tblPr>
      <w:tblGrid>
        <w:gridCol w:w="1809"/>
        <w:gridCol w:w="1178"/>
        <w:gridCol w:w="5343"/>
      </w:tblGrid>
      <w:tr w:rsidR="00C176CD">
        <w:tc>
          <w:tcPr>
            <w:tcW w:w="1809" w:type="dxa"/>
            <w:vMerge w:val="restart"/>
          </w:tcPr>
          <w:p w:rsidR="00C176CD" w:rsidRDefault="00A70A7E">
            <w:r>
              <w:rPr>
                <w:rFonts w:hint="eastAsia"/>
              </w:rPr>
              <w:t>MainFrame</w:t>
            </w:r>
          </w:p>
        </w:tc>
        <w:tc>
          <w:tcPr>
            <w:tcW w:w="1178" w:type="dxa"/>
          </w:tcPr>
          <w:p w:rsidR="00C176CD" w:rsidRDefault="00A70A7E">
            <w:pPr>
              <w:rPr>
                <w:rFonts w:ascii="宋体" w:hAnsi="宋体"/>
                <w:szCs w:val="21"/>
              </w:rPr>
            </w:pPr>
            <w:r>
              <w:rPr>
                <w:rFonts w:ascii="宋体" w:hAnsi="宋体" w:hint="eastAsia"/>
                <w:szCs w:val="21"/>
              </w:rPr>
              <w:t>语法</w:t>
            </w:r>
          </w:p>
        </w:tc>
        <w:tc>
          <w:tcPr>
            <w:tcW w:w="5343" w:type="dxa"/>
          </w:tcPr>
          <w:p w:rsidR="00C176CD" w:rsidRDefault="00A70A7E">
            <w:r>
              <w:rPr>
                <w:rFonts w:hint="eastAsia"/>
              </w:rPr>
              <w:t>init(args:String[])</w:t>
            </w:r>
          </w:p>
        </w:tc>
      </w:tr>
      <w:tr w:rsidR="00C176CD">
        <w:tc>
          <w:tcPr>
            <w:tcW w:w="1809" w:type="dxa"/>
            <w:vMerge/>
          </w:tcPr>
          <w:p w:rsidR="00C176CD" w:rsidRDefault="00C176CD"/>
        </w:tc>
        <w:tc>
          <w:tcPr>
            <w:tcW w:w="1178" w:type="dxa"/>
          </w:tcPr>
          <w:p w:rsidR="00C176CD" w:rsidRDefault="00A70A7E">
            <w:pPr>
              <w:rPr>
                <w:rFonts w:ascii="宋体" w:hAnsi="宋体"/>
                <w:szCs w:val="21"/>
              </w:rPr>
            </w:pPr>
            <w:r>
              <w:rPr>
                <w:rFonts w:ascii="宋体" w:hAnsi="宋体" w:hint="eastAsia"/>
                <w:szCs w:val="21"/>
              </w:rPr>
              <w:t>前置条件</w:t>
            </w:r>
          </w:p>
        </w:tc>
        <w:tc>
          <w:tcPr>
            <w:tcW w:w="5343" w:type="dxa"/>
          </w:tcPr>
          <w:p w:rsidR="00C176CD" w:rsidRDefault="00A70A7E">
            <w:r>
              <w:rPr>
                <w:rFonts w:hint="eastAsia"/>
              </w:rPr>
              <w:t>无</w:t>
            </w:r>
          </w:p>
        </w:tc>
      </w:tr>
      <w:tr w:rsidR="00C176CD">
        <w:tc>
          <w:tcPr>
            <w:tcW w:w="1809" w:type="dxa"/>
            <w:vMerge/>
          </w:tcPr>
          <w:p w:rsidR="00C176CD" w:rsidRDefault="00C176CD"/>
        </w:tc>
        <w:tc>
          <w:tcPr>
            <w:tcW w:w="1178" w:type="dxa"/>
          </w:tcPr>
          <w:p w:rsidR="00C176CD" w:rsidRDefault="00A70A7E">
            <w:pPr>
              <w:rPr>
                <w:rFonts w:ascii="宋体" w:hAnsi="宋体"/>
                <w:szCs w:val="21"/>
              </w:rPr>
            </w:pPr>
            <w:r>
              <w:rPr>
                <w:rFonts w:ascii="宋体" w:hAnsi="宋体" w:hint="eastAsia"/>
                <w:szCs w:val="21"/>
              </w:rPr>
              <w:t>后置条件</w:t>
            </w:r>
          </w:p>
        </w:tc>
        <w:tc>
          <w:tcPr>
            <w:tcW w:w="5343" w:type="dxa"/>
          </w:tcPr>
          <w:p w:rsidR="00C176CD" w:rsidRDefault="00A70A7E">
            <w:r>
              <w:rPr>
                <w:rFonts w:hint="eastAsia"/>
              </w:rPr>
              <w:t>显示</w:t>
            </w:r>
            <w:r>
              <w:rPr>
                <w:rFonts w:hint="eastAsia"/>
              </w:rPr>
              <w:t>Frame</w:t>
            </w:r>
            <w:r>
              <w:rPr>
                <w:rFonts w:hint="eastAsia"/>
              </w:rPr>
              <w:t>及</w:t>
            </w:r>
            <w:r>
              <w:rPr>
                <w:rFonts w:hint="eastAsia"/>
              </w:rPr>
              <w:t>LoginPanel</w:t>
            </w:r>
          </w:p>
        </w:tc>
      </w:tr>
    </w:tbl>
    <w:p w:rsidR="00C176CD" w:rsidRDefault="00C176CD">
      <w:pPr>
        <w:pStyle w:val="a3"/>
        <w:rPr>
          <w:rFonts w:ascii="宋体" w:eastAsia="宋体" w:hAnsi="宋体"/>
        </w:rPr>
      </w:pPr>
    </w:p>
    <w:p w:rsidR="00C176CD" w:rsidRDefault="00A70A7E">
      <w:pPr>
        <w:ind w:firstLine="420"/>
        <w:rPr>
          <w:rFonts w:ascii="宋体" w:hAnsi="宋体"/>
          <w:szCs w:val="21"/>
        </w:rPr>
      </w:pPr>
      <w:r>
        <w:rPr>
          <w:rFonts w:ascii="宋体" w:hAnsi="宋体" w:hint="eastAsia"/>
          <w:szCs w:val="21"/>
        </w:rPr>
        <w:t xml:space="preserve">    用户界面层模块需要的服务接口如表7所示。</w:t>
      </w: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表7 用户界面层模块需要的服务接口</w:t>
      </w:r>
    </w:p>
    <w:tbl>
      <w:tblPr>
        <w:tblStyle w:val="a8"/>
        <w:tblW w:w="7470" w:type="dxa"/>
        <w:jc w:val="center"/>
        <w:tblLayout w:type="fixed"/>
        <w:tblLook w:val="04A0"/>
      </w:tblPr>
      <w:tblGrid>
        <w:gridCol w:w="3264"/>
        <w:gridCol w:w="4206"/>
      </w:tblGrid>
      <w:tr w:rsidR="00C176CD">
        <w:trPr>
          <w:jc w:val="center"/>
        </w:trPr>
        <w:tc>
          <w:tcPr>
            <w:tcW w:w="3264" w:type="dxa"/>
          </w:tcPr>
          <w:p w:rsidR="00C176CD" w:rsidRDefault="00A70A7E">
            <w:r>
              <w:rPr>
                <w:rFonts w:hint="eastAsia"/>
              </w:rPr>
              <w:t>服务名</w:t>
            </w:r>
          </w:p>
        </w:tc>
        <w:tc>
          <w:tcPr>
            <w:tcW w:w="4206" w:type="dxa"/>
          </w:tcPr>
          <w:p w:rsidR="00C176CD" w:rsidRDefault="00A70A7E">
            <w:r>
              <w:rPr>
                <w:rFonts w:hint="eastAsia"/>
              </w:rPr>
              <w:t>服务</w:t>
            </w:r>
          </w:p>
        </w:tc>
      </w:tr>
      <w:tr w:rsidR="00C176CD">
        <w:trPr>
          <w:jc w:val="center"/>
        </w:trPr>
        <w:tc>
          <w:tcPr>
            <w:tcW w:w="3264" w:type="dxa"/>
          </w:tcPr>
          <w:p w:rsidR="00C176CD" w:rsidRDefault="00A70A7E">
            <w:r>
              <w:rPr>
                <w:rFonts w:hint="eastAsia"/>
              </w:rPr>
              <w:t>presentation.MainFrame.init()</w:t>
            </w:r>
          </w:p>
        </w:tc>
        <w:tc>
          <w:tcPr>
            <w:tcW w:w="4206" w:type="dxa"/>
          </w:tcPr>
          <w:p w:rsidR="00C176CD" w:rsidRDefault="00A70A7E">
            <w:pPr>
              <w:rPr>
                <w:rFonts w:ascii="宋体" w:hAnsi="宋体"/>
              </w:rPr>
            </w:pPr>
            <w:r>
              <w:rPr>
                <w:rFonts w:ascii="宋体" w:hAnsi="宋体" w:hint="eastAsia"/>
              </w:rPr>
              <w:t>初始化窗口，显示登陆界面。</w:t>
            </w:r>
          </w:p>
        </w:tc>
      </w:tr>
      <w:tr w:rsidR="00C176CD">
        <w:trPr>
          <w:jc w:val="center"/>
        </w:trPr>
        <w:tc>
          <w:tcPr>
            <w:tcW w:w="3264" w:type="dxa"/>
          </w:tcPr>
          <w:p w:rsidR="00C176CD" w:rsidRDefault="00A70A7E">
            <w:r>
              <w:rPr>
                <w:rFonts w:hint="eastAsia"/>
              </w:rPr>
              <w:t>java.rmi.Naming.lookup ()</w:t>
            </w:r>
          </w:p>
        </w:tc>
        <w:tc>
          <w:tcPr>
            <w:tcW w:w="4206" w:type="dxa"/>
          </w:tcPr>
          <w:p w:rsidR="00C176CD" w:rsidRDefault="00A70A7E">
            <w:pPr>
              <w:rPr>
                <w:rFonts w:ascii="宋体" w:hAnsi="宋体"/>
              </w:rPr>
            </w:pPr>
            <w:r>
              <w:rPr>
                <w:rFonts w:ascii="宋体" w:hAnsi="宋体" w:hint="eastAsia"/>
              </w:rPr>
              <w:t>查找需要的RMI服务</w:t>
            </w:r>
          </w:p>
        </w:tc>
      </w:tr>
      <w:tr w:rsidR="00C176CD">
        <w:trPr>
          <w:jc w:val="center"/>
        </w:trPr>
        <w:tc>
          <w:tcPr>
            <w:tcW w:w="3264" w:type="dxa"/>
          </w:tcPr>
          <w:p w:rsidR="00C176CD" w:rsidRDefault="00A70A7E">
            <w:r>
              <w:t>businesslogicservice</w:t>
            </w:r>
            <w:r>
              <w:rPr>
                <w:rFonts w:hint="eastAsia"/>
              </w:rPr>
              <w:t>.LoginBLService</w:t>
            </w:r>
          </w:p>
        </w:tc>
        <w:tc>
          <w:tcPr>
            <w:tcW w:w="4206" w:type="dxa"/>
          </w:tcPr>
          <w:p w:rsidR="00C176CD" w:rsidRDefault="00A70A7E">
            <w:pPr>
              <w:rPr>
                <w:rFonts w:ascii="宋体" w:hAnsi="宋体"/>
              </w:rPr>
            </w:pPr>
            <w:r>
              <w:rPr>
                <w:rFonts w:ascii="宋体" w:hAnsi="宋体" w:hint="eastAsia"/>
              </w:rPr>
              <w:t>登陆界面的业务逻辑接口</w:t>
            </w:r>
          </w:p>
        </w:tc>
      </w:tr>
      <w:tr w:rsidR="00C176CD">
        <w:trPr>
          <w:jc w:val="center"/>
        </w:trPr>
        <w:tc>
          <w:tcPr>
            <w:tcW w:w="3264" w:type="dxa"/>
          </w:tcPr>
          <w:p w:rsidR="00C176CD" w:rsidRDefault="00A70A7E">
            <w:r>
              <w:t>B</w:t>
            </w:r>
            <w:r>
              <w:rPr>
                <w:rFonts w:hint="eastAsia"/>
              </w:rPr>
              <w:t>usinesslogicservice.*BLService</w:t>
            </w:r>
          </w:p>
        </w:tc>
        <w:tc>
          <w:tcPr>
            <w:tcW w:w="4206" w:type="dxa"/>
          </w:tcPr>
          <w:p w:rsidR="00C176CD" w:rsidRDefault="00A70A7E">
            <w:pPr>
              <w:rPr>
                <w:rFonts w:ascii="宋体" w:hAnsi="宋体"/>
              </w:rPr>
            </w:pPr>
            <w:r>
              <w:rPr>
                <w:rFonts w:ascii="宋体" w:hAnsi="宋体" w:hint="eastAsia"/>
              </w:rPr>
              <w:t>每个登陆界面都有一个相应的业务逻辑接口</w:t>
            </w:r>
          </w:p>
        </w:tc>
      </w:tr>
    </w:tbl>
    <w:p w:rsidR="00C176CD" w:rsidRDefault="00C176CD"/>
    <w:p w:rsidR="00C176CD" w:rsidRDefault="00A70A7E">
      <w:pPr>
        <w:pStyle w:val="3"/>
      </w:pPr>
      <w:bookmarkStart w:id="48" w:name="_Toc401040353"/>
      <w:r>
        <w:rPr>
          <w:rFonts w:hint="eastAsia"/>
        </w:rPr>
        <w:t xml:space="preserve">     </w:t>
      </w:r>
      <w:bookmarkStart w:id="49" w:name="_Toc14242"/>
      <w:r>
        <w:rPr>
          <w:rFonts w:hint="eastAsia"/>
        </w:rPr>
        <w:t>5.2.3</w:t>
      </w:r>
      <w:r>
        <w:rPr>
          <w:rFonts w:hint="eastAsia"/>
        </w:rPr>
        <w:t>用户界面层模块设计原理</w:t>
      </w:r>
      <w:bookmarkEnd w:id="48"/>
      <w:bookmarkEnd w:id="49"/>
    </w:p>
    <w:p w:rsidR="00C176CD" w:rsidRDefault="00A70A7E">
      <w:pPr>
        <w:ind w:firstLine="420"/>
        <w:rPr>
          <w:rFonts w:ascii="宋体" w:hAnsi="宋体"/>
          <w:szCs w:val="21"/>
        </w:rPr>
      </w:pPr>
      <w:r>
        <w:rPr>
          <w:rFonts w:ascii="宋体" w:hAnsi="宋体" w:hint="eastAsia"/>
          <w:szCs w:val="21"/>
        </w:rPr>
        <w:t xml:space="preserve">    用户界面利用Java的Swing和AWT库来实现。</w:t>
      </w:r>
    </w:p>
    <w:p w:rsidR="00C176CD" w:rsidRDefault="00C176CD">
      <w:pPr>
        <w:ind w:firstLine="420"/>
        <w:rPr>
          <w:rFonts w:ascii="宋体" w:hAnsi="宋体"/>
          <w:szCs w:val="21"/>
        </w:rPr>
      </w:pPr>
    </w:p>
    <w:p w:rsidR="00C176CD" w:rsidRDefault="00A70A7E">
      <w:pPr>
        <w:pStyle w:val="2"/>
      </w:pPr>
      <w:bookmarkStart w:id="50" w:name="_Toc401040354"/>
      <w:r>
        <w:rPr>
          <w:rFonts w:hint="eastAsia"/>
        </w:rPr>
        <w:t xml:space="preserve">  </w:t>
      </w:r>
      <w:bookmarkStart w:id="51" w:name="_Toc2903"/>
      <w:r>
        <w:rPr>
          <w:rFonts w:hint="eastAsia"/>
        </w:rPr>
        <w:t>5.3</w:t>
      </w:r>
      <w:r>
        <w:rPr>
          <w:rFonts w:hint="eastAsia"/>
        </w:rPr>
        <w:t>业务逻辑层的分解</w:t>
      </w:r>
      <w:bookmarkEnd w:id="50"/>
      <w:bookmarkEnd w:id="51"/>
    </w:p>
    <w:p w:rsidR="00C176CD" w:rsidRDefault="00A70A7E">
      <w:pPr>
        <w:ind w:firstLine="420"/>
        <w:rPr>
          <w:rFonts w:ascii="宋体" w:hAnsi="宋体"/>
          <w:szCs w:val="21"/>
        </w:rPr>
      </w:pPr>
      <w:r>
        <w:rPr>
          <w:rFonts w:ascii="宋体" w:hAnsi="宋体" w:hint="eastAsia"/>
          <w:szCs w:val="21"/>
        </w:rPr>
        <w:t>业务逻辑层包括多个针对界面的业务逻辑处理对象。例如，Sheet对象负责处理单据界面的业务逻辑；Log对象负责日志界面的业务逻辑。业务逻辑层的设计如图20所示。</w:t>
      </w:r>
    </w:p>
    <w:p w:rsidR="00C176CD" w:rsidRDefault="00C176CD">
      <w:pPr>
        <w:rPr>
          <w:rFonts w:ascii="宋体" w:hAnsi="宋体"/>
          <w:sz w:val="22"/>
        </w:rPr>
      </w:pPr>
    </w:p>
    <w:p w:rsidR="00C176CD" w:rsidRDefault="00425566">
      <w:pPr>
        <w:rPr>
          <w:rFonts w:ascii="宋体" w:hAnsi="宋体"/>
          <w:sz w:val="22"/>
        </w:rPr>
      </w:pPr>
      <w:r w:rsidRPr="00293E35">
        <w:rPr>
          <w:rFonts w:ascii="宋体" w:hAnsi="宋体"/>
          <w:sz w:val="22"/>
        </w:rPr>
        <w:lastRenderedPageBreak/>
        <w:pict>
          <v:shape id="_x0000_i1042" type="#_x0000_t75" style="width:414.75pt;height:169.5pt">
            <v:imagedata r:id="rId33" o:title="业务逻辑层的设计"/>
          </v:shape>
        </w:pict>
      </w:r>
    </w:p>
    <w:p w:rsidR="00C176CD" w:rsidRDefault="00A70A7E">
      <w:pPr>
        <w:pStyle w:val="a3"/>
        <w:jc w:val="center"/>
        <w:rPr>
          <w:rFonts w:ascii="宋体" w:eastAsia="宋体" w:hAnsi="宋体"/>
          <w:sz w:val="22"/>
          <w:szCs w:val="22"/>
        </w:rPr>
      </w:pPr>
      <w:r>
        <w:rPr>
          <w:rFonts w:ascii="宋体" w:eastAsia="宋体" w:hAnsi="宋体" w:hint="eastAsia"/>
          <w:sz w:val="22"/>
          <w:szCs w:val="22"/>
        </w:rPr>
        <w:t>图20 业务逻辑层的设计</w:t>
      </w:r>
    </w:p>
    <w:p w:rsidR="00C176CD" w:rsidRDefault="00C176CD">
      <w:pPr>
        <w:rPr>
          <w:rFonts w:ascii="宋体" w:hAnsi="宋体"/>
          <w:sz w:val="22"/>
        </w:rPr>
      </w:pPr>
    </w:p>
    <w:p w:rsidR="00C176CD" w:rsidRDefault="00A70A7E">
      <w:pPr>
        <w:pStyle w:val="3"/>
      </w:pPr>
      <w:bookmarkStart w:id="52" w:name="_Toc401040355"/>
      <w:r>
        <w:rPr>
          <w:rFonts w:hint="eastAsia"/>
        </w:rPr>
        <w:t xml:space="preserve">     </w:t>
      </w:r>
      <w:bookmarkStart w:id="53" w:name="_Toc25369"/>
      <w:r>
        <w:rPr>
          <w:rFonts w:hint="eastAsia"/>
        </w:rPr>
        <w:t>5.3.1</w:t>
      </w:r>
      <w:r>
        <w:rPr>
          <w:rFonts w:hint="eastAsia"/>
        </w:rPr>
        <w:t>业务逻辑层模块的职责</w:t>
      </w:r>
      <w:bookmarkEnd w:id="52"/>
      <w:bookmarkEnd w:id="53"/>
    </w:p>
    <w:p w:rsidR="00C176CD" w:rsidRDefault="00A70A7E">
      <w:pPr>
        <w:ind w:firstLine="420"/>
        <w:rPr>
          <w:rFonts w:ascii="宋体" w:hAnsi="宋体"/>
          <w:szCs w:val="21"/>
        </w:rPr>
      </w:pPr>
      <w:r>
        <w:rPr>
          <w:rFonts w:ascii="宋体" w:hAnsi="宋体" w:hint="eastAsia"/>
          <w:szCs w:val="21"/>
        </w:rPr>
        <w:t xml:space="preserve">    业务逻辑层模块的职责如表8所示。</w:t>
      </w:r>
    </w:p>
    <w:p w:rsidR="00C176CD" w:rsidRDefault="00A70A7E">
      <w:pPr>
        <w:pStyle w:val="a3"/>
        <w:jc w:val="center"/>
        <w:rPr>
          <w:rFonts w:ascii="宋体" w:eastAsia="宋体" w:hAnsi="宋体"/>
          <w:sz w:val="22"/>
          <w:szCs w:val="22"/>
        </w:rPr>
      </w:pPr>
      <w:r>
        <w:rPr>
          <w:rFonts w:ascii="宋体" w:eastAsia="宋体" w:hAnsi="宋体" w:hint="eastAsia"/>
          <w:b/>
          <w:bCs/>
          <w:sz w:val="22"/>
          <w:szCs w:val="22"/>
        </w:rPr>
        <w:t>表</w:t>
      </w:r>
      <w:r w:rsidR="00293E35">
        <w:rPr>
          <w:rFonts w:ascii="宋体" w:eastAsia="宋体" w:hAnsi="宋体"/>
          <w:b/>
          <w:bCs/>
          <w:sz w:val="22"/>
          <w:szCs w:val="22"/>
        </w:rPr>
        <w:fldChar w:fldCharType="begin"/>
      </w:r>
      <w:r>
        <w:rPr>
          <w:rFonts w:ascii="宋体" w:eastAsia="宋体" w:hAnsi="宋体"/>
          <w:b/>
          <w:bCs/>
          <w:sz w:val="22"/>
          <w:szCs w:val="22"/>
        </w:rPr>
        <w:instrText xml:space="preserve"> SEQ </w:instrText>
      </w:r>
      <w:r>
        <w:rPr>
          <w:rFonts w:ascii="宋体" w:eastAsia="宋体" w:hAnsi="宋体" w:hint="eastAsia"/>
          <w:b/>
          <w:bCs/>
          <w:sz w:val="22"/>
          <w:szCs w:val="22"/>
        </w:rPr>
        <w:instrText>表 \* ARABIC \s 1</w:instrText>
      </w:r>
      <w:r>
        <w:rPr>
          <w:rFonts w:ascii="宋体" w:eastAsia="宋体" w:hAnsi="宋体"/>
          <w:b/>
          <w:bCs/>
          <w:sz w:val="22"/>
          <w:szCs w:val="22"/>
        </w:rPr>
        <w:instrText xml:space="preserve"> </w:instrText>
      </w:r>
      <w:r w:rsidR="00293E35">
        <w:rPr>
          <w:rFonts w:ascii="宋体" w:eastAsia="宋体" w:hAnsi="宋体"/>
          <w:b/>
          <w:bCs/>
          <w:sz w:val="22"/>
          <w:szCs w:val="22"/>
        </w:rPr>
        <w:fldChar w:fldCharType="separate"/>
      </w:r>
      <w:r>
        <w:rPr>
          <w:rFonts w:ascii="宋体" w:eastAsia="宋体" w:hAnsi="宋体"/>
          <w:b/>
          <w:bCs/>
          <w:sz w:val="22"/>
          <w:szCs w:val="22"/>
        </w:rPr>
        <w:t>8</w:t>
      </w:r>
      <w:r w:rsidR="00293E35">
        <w:rPr>
          <w:rFonts w:ascii="宋体" w:eastAsia="宋体" w:hAnsi="宋体"/>
          <w:b/>
          <w:bCs/>
          <w:sz w:val="22"/>
          <w:szCs w:val="22"/>
        </w:rPr>
        <w:fldChar w:fldCharType="end"/>
      </w:r>
      <w:r>
        <w:rPr>
          <w:rFonts w:ascii="宋体" w:eastAsia="宋体" w:hAnsi="宋体" w:hint="eastAsia"/>
          <w:b/>
          <w:bCs/>
          <w:sz w:val="22"/>
          <w:szCs w:val="22"/>
        </w:rPr>
        <w:t xml:space="preserve"> 业务逻辑层模块的职责</w:t>
      </w:r>
    </w:p>
    <w:tbl>
      <w:tblPr>
        <w:tblStyle w:val="a8"/>
        <w:tblW w:w="8522" w:type="dxa"/>
        <w:tblLayout w:type="fixed"/>
        <w:tblLook w:val="04A0"/>
      </w:tblPr>
      <w:tblGrid>
        <w:gridCol w:w="1807"/>
        <w:gridCol w:w="6715"/>
      </w:tblGrid>
      <w:tr w:rsidR="00C176CD">
        <w:tc>
          <w:tcPr>
            <w:tcW w:w="1807" w:type="dxa"/>
            <w:shd w:val="clear" w:color="auto" w:fill="FFFFFF"/>
          </w:tcPr>
          <w:p w:rsidR="00C176CD" w:rsidRDefault="00A70A7E">
            <w:pPr>
              <w:jc w:val="center"/>
            </w:pPr>
            <w:r>
              <w:rPr>
                <w:rFonts w:ascii="Times New Roman" w:hAnsi="Times New Roman" w:cs="Times New Roman" w:hint="eastAsia"/>
                <w:b/>
                <w:bCs/>
                <w:color w:val="000000"/>
                <w:kern w:val="0"/>
                <w:sz w:val="24"/>
                <w:szCs w:val="20"/>
              </w:rPr>
              <w:t>模</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块</w:t>
            </w:r>
          </w:p>
        </w:tc>
        <w:tc>
          <w:tcPr>
            <w:tcW w:w="6715" w:type="dxa"/>
            <w:shd w:val="clear" w:color="auto" w:fill="FFFFFF"/>
          </w:tcPr>
          <w:p w:rsidR="00C176CD" w:rsidRDefault="00A70A7E">
            <w:pPr>
              <w:jc w:val="center"/>
            </w:pPr>
            <w:r>
              <w:rPr>
                <w:rFonts w:ascii="Times New Roman" w:hAnsi="Times New Roman" w:cs="Times New Roman" w:hint="eastAsia"/>
                <w:b/>
                <w:bCs/>
                <w:color w:val="000000"/>
                <w:kern w:val="0"/>
                <w:sz w:val="24"/>
                <w:szCs w:val="20"/>
              </w:rPr>
              <w:t>职</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责</w:t>
            </w:r>
          </w:p>
        </w:tc>
      </w:tr>
      <w:tr w:rsidR="00C176CD">
        <w:trPr>
          <w:trHeight w:val="90"/>
        </w:trPr>
        <w:tc>
          <w:tcPr>
            <w:tcW w:w="1807" w:type="dxa"/>
            <w:shd w:val="clear" w:color="auto" w:fill="FFFFFF"/>
          </w:tcPr>
          <w:p w:rsidR="00C176CD" w:rsidRDefault="00A70A7E">
            <w:pPr>
              <w:rPr>
                <w:rFonts w:cs="Calibri"/>
                <w:sz w:val="22"/>
              </w:rPr>
            </w:pPr>
            <w:r>
              <w:rPr>
                <w:rFonts w:cs="Calibri"/>
                <w:color w:val="000000"/>
                <w:kern w:val="0"/>
                <w:sz w:val="22"/>
              </w:rPr>
              <w:t>sheetbl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负责实现与单据有关的界面所需要的服务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logbl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负责实现与操作日志有关的界面所需要的服务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institutionbl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负责实现与机构人员有关的界面所需要的服务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userbl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负责实现与用户个人及登陆有关的界面所需要的服务</w:t>
            </w:r>
          </w:p>
        </w:tc>
      </w:tr>
      <w:tr w:rsidR="00C176CD">
        <w:tc>
          <w:tcPr>
            <w:tcW w:w="1807" w:type="dxa"/>
            <w:shd w:val="clear" w:color="auto" w:fill="FFFFFF"/>
          </w:tcPr>
          <w:p w:rsidR="00C176CD" w:rsidRDefault="00A70A7E">
            <w:pPr>
              <w:rPr>
                <w:rFonts w:cs="Calibri"/>
                <w:color w:val="000000"/>
                <w:kern w:val="0"/>
                <w:sz w:val="22"/>
              </w:rPr>
            </w:pPr>
            <w:r>
              <w:rPr>
                <w:rFonts w:cs="Calibri" w:hint="eastAsia"/>
                <w:color w:val="000000"/>
                <w:kern w:val="0"/>
                <w:sz w:val="22"/>
              </w:rPr>
              <w:t>staffmanage</w:t>
            </w:r>
            <w:r>
              <w:rPr>
                <w:rFonts w:cs="Calibri"/>
                <w:color w:val="000000"/>
                <w:kern w:val="0"/>
                <w:sz w:val="22"/>
              </w:rPr>
              <w:t>bl</w:t>
            </w:r>
          </w:p>
        </w:tc>
        <w:tc>
          <w:tcPr>
            <w:tcW w:w="6715" w:type="dxa"/>
            <w:shd w:val="clear" w:color="auto" w:fill="FFFFFF"/>
          </w:tcPr>
          <w:p w:rsidR="00C176CD" w:rsidRDefault="00A70A7E">
            <w:pPr>
              <w:rPr>
                <w:rFonts w:ascii="宋体" w:hAnsi="宋体" w:cs="宋体"/>
                <w:color w:val="000000"/>
                <w:kern w:val="0"/>
                <w:szCs w:val="21"/>
              </w:rPr>
            </w:pPr>
            <w:r>
              <w:rPr>
                <w:rFonts w:ascii="宋体" w:hAnsi="宋体" w:cs="宋体" w:hint="eastAsia"/>
                <w:color w:val="000000"/>
                <w:kern w:val="0"/>
                <w:szCs w:val="21"/>
              </w:rPr>
              <w:t>负责实现与员工账号管理有关的界面所需要的服务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accountbl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负责实现与银行账户管理有关的界面所需要的服务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begininfobl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负责实现与期初建账有关界面所需要的服务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nonuserbl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负责实现与非用户信息有关界面所需要的服务</w:t>
            </w:r>
          </w:p>
        </w:tc>
      </w:tr>
      <w:tr w:rsidR="00C176CD">
        <w:tc>
          <w:tcPr>
            <w:tcW w:w="1807" w:type="dxa"/>
            <w:shd w:val="clear" w:color="auto" w:fill="FFFFFF"/>
          </w:tcPr>
          <w:p w:rsidR="00C176CD" w:rsidRDefault="00A70A7E">
            <w:pPr>
              <w:rPr>
                <w:rFonts w:cs="Calibri"/>
                <w:sz w:val="22"/>
              </w:rPr>
            </w:pPr>
            <w:r>
              <w:rPr>
                <w:rFonts w:cs="Calibri"/>
                <w:color w:val="000000"/>
                <w:kern w:val="0"/>
                <w:sz w:val="22"/>
              </w:rPr>
              <w:t>commoditybl</w:t>
            </w:r>
          </w:p>
        </w:tc>
        <w:tc>
          <w:tcPr>
            <w:tcW w:w="6715" w:type="dxa"/>
            <w:shd w:val="clear" w:color="auto" w:fill="FFFFFF"/>
          </w:tcPr>
          <w:p w:rsidR="00C176CD" w:rsidRDefault="00A70A7E">
            <w:pPr>
              <w:rPr>
                <w:rFonts w:ascii="宋体" w:hAnsi="宋体" w:cs="宋体"/>
                <w:szCs w:val="21"/>
              </w:rPr>
            </w:pPr>
            <w:r>
              <w:rPr>
                <w:rFonts w:ascii="宋体" w:hAnsi="宋体" w:cs="宋体" w:hint="eastAsia"/>
                <w:color w:val="000000"/>
                <w:kern w:val="0"/>
                <w:szCs w:val="21"/>
              </w:rPr>
              <w:t>负责实现与库存有关界面所需要的服务</w:t>
            </w:r>
          </w:p>
        </w:tc>
      </w:tr>
    </w:tbl>
    <w:p w:rsidR="00C176CD" w:rsidRDefault="00C176CD">
      <w:pPr>
        <w:rPr>
          <w:rFonts w:ascii="宋体" w:hAnsi="宋体"/>
          <w:sz w:val="22"/>
        </w:rPr>
      </w:pPr>
    </w:p>
    <w:p w:rsidR="00C176CD" w:rsidRDefault="00C176CD"/>
    <w:p w:rsidR="00C176CD" w:rsidRDefault="00A70A7E">
      <w:pPr>
        <w:pStyle w:val="3"/>
      </w:pPr>
      <w:bookmarkStart w:id="54" w:name="_Toc401040356"/>
      <w:r>
        <w:rPr>
          <w:rFonts w:hint="eastAsia"/>
        </w:rPr>
        <w:t xml:space="preserve">     </w:t>
      </w:r>
      <w:bookmarkStart w:id="55" w:name="_Toc6688"/>
      <w:r>
        <w:rPr>
          <w:rFonts w:hint="eastAsia"/>
        </w:rPr>
        <w:t>5.3.2</w:t>
      </w:r>
      <w:r>
        <w:rPr>
          <w:rFonts w:hint="eastAsia"/>
        </w:rPr>
        <w:t>业务逻辑层模块的接口规范</w:t>
      </w:r>
      <w:bookmarkEnd w:id="54"/>
      <w:bookmarkEnd w:id="55"/>
    </w:p>
    <w:p w:rsidR="00C176CD" w:rsidRDefault="00A70A7E">
      <w:pPr>
        <w:pStyle w:val="a3"/>
        <w:jc w:val="center"/>
        <w:rPr>
          <w:rFonts w:ascii="黑体" w:hAnsi="黑体"/>
          <w:b/>
          <w:bCs/>
          <w:sz w:val="28"/>
          <w:szCs w:val="28"/>
        </w:rPr>
      </w:pPr>
      <w:r>
        <w:rPr>
          <w:rFonts w:ascii="宋体" w:eastAsia="宋体" w:hAnsi="宋体" w:hint="eastAsia"/>
          <w:b/>
          <w:bCs/>
          <w:sz w:val="22"/>
          <w:szCs w:val="22"/>
        </w:rPr>
        <w:t xml:space="preserve">表9 </w:t>
      </w:r>
      <w:r>
        <w:rPr>
          <w:rFonts w:eastAsia="宋体" w:cs="Cambria"/>
          <w:b/>
          <w:bCs/>
          <w:sz w:val="22"/>
          <w:szCs w:val="22"/>
        </w:rPr>
        <w:t>s</w:t>
      </w:r>
      <w:r>
        <w:rPr>
          <w:rFonts w:cs="Cambria"/>
          <w:b/>
          <w:bCs/>
          <w:color w:val="000000"/>
        </w:rPr>
        <w:t>heetbl</w:t>
      </w:r>
      <w:r>
        <w:rPr>
          <w:rFonts w:ascii="宋体" w:eastAsia="宋体" w:hAnsi="宋体" w:hint="eastAsia"/>
          <w:b/>
          <w:bCs/>
          <w:sz w:val="22"/>
          <w:szCs w:val="22"/>
        </w:rPr>
        <w:t>模块的接口规范</w:t>
      </w:r>
    </w:p>
    <w:tbl>
      <w:tblPr>
        <w:tblStyle w:val="a8"/>
        <w:tblW w:w="8517" w:type="dxa"/>
        <w:tblLayout w:type="fixed"/>
        <w:tblLook w:val="04A0"/>
      </w:tblPr>
      <w:tblGrid>
        <w:gridCol w:w="2484"/>
        <w:gridCol w:w="1185"/>
        <w:gridCol w:w="75"/>
        <w:gridCol w:w="4773"/>
      </w:tblGrid>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rPr>
          <w:trHeight w:val="90"/>
        </w:trPr>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Sheet</w:t>
            </w:r>
            <w:r>
              <w:rPr>
                <w:rFonts w:cs="Calibri"/>
                <w:color w:val="000000"/>
                <w:szCs w:val="21"/>
              </w:rPr>
              <w:t>.check</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checkSheet</w:t>
            </w:r>
            <w:r>
              <w:rPr>
                <w:rFonts w:ascii="Calibri" w:hAnsi="Calibri" w:cs="Calibri" w:hint="eastAsia"/>
                <w:sz w:val="21"/>
                <w:szCs w:val="21"/>
              </w:rPr>
              <w:t>(long ID)</w:t>
            </w:r>
          </w:p>
        </w:tc>
      </w:tr>
      <w:tr w:rsidR="00C176CD">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返回此表格的完整信息</w:t>
            </w:r>
          </w:p>
        </w:tc>
      </w:tr>
      <w:tr w:rsidR="00C176CD">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Sheet</w:t>
            </w:r>
            <w:r>
              <w:rPr>
                <w:rFonts w:cs="Calibri"/>
                <w:color w:val="000000"/>
                <w:szCs w:val="21"/>
              </w:rPr>
              <w:t>.examine</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w:t>
            </w:r>
            <w:r>
              <w:rPr>
                <w:rFonts w:ascii="Calibri" w:hAnsi="Calibri" w:cs="Calibri" w:hint="eastAsia"/>
                <w:color w:val="000000"/>
                <w:sz w:val="21"/>
                <w:szCs w:val="21"/>
              </w:rPr>
              <w:t xml:space="preserve"> void examineSheet</w:t>
            </w:r>
            <w:r>
              <w:rPr>
                <w:rFonts w:ascii="Calibri" w:hAnsi="Calibri" w:cs="Calibri" w:hint="eastAsia"/>
                <w:sz w:val="21"/>
                <w:szCs w:val="21"/>
              </w:rPr>
              <w:t>(long ID)</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持久化更新涉及的领域对象的数据</w:t>
            </w:r>
          </w:p>
        </w:tc>
      </w:tr>
      <w:tr w:rsidR="00C176CD">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Sheet</w:t>
            </w:r>
            <w:r>
              <w:rPr>
                <w:rFonts w:cs="Calibri"/>
                <w:color w:val="000000"/>
                <w:szCs w:val="21"/>
              </w:rPr>
              <w:t>.fill</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SheetVO fillSheet(int type,long ID)</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type符合输入规则</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根据type和ID启动一个填写表格回合，同时返回</w:t>
            </w:r>
            <w:r>
              <w:rPr>
                <w:rFonts w:ascii="宋体" w:hAnsi="宋体" w:cs="宋体" w:hint="eastAsia"/>
                <w:color w:val="000000"/>
                <w:sz w:val="21"/>
                <w:szCs w:val="21"/>
              </w:rPr>
              <w:lastRenderedPageBreak/>
              <w:t>表格信息</w:t>
            </w:r>
          </w:p>
        </w:tc>
      </w:tr>
      <w:tr w:rsidR="00C176CD">
        <w:tc>
          <w:tcPr>
            <w:tcW w:w="248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pPr>
            <w:r>
              <w:rPr>
                <w:rFonts w:cs="Calibri"/>
                <w:color w:val="000000"/>
                <w:szCs w:val="21"/>
              </w:rPr>
              <w:lastRenderedPageBreak/>
              <w:t>Sheet.</w:t>
            </w:r>
            <w:r>
              <w:rPr>
                <w:rFonts w:cs="Calibri" w:hint="eastAsia"/>
                <w:color w:val="000000"/>
                <w:szCs w:val="21"/>
              </w:rPr>
              <w:t>isLegal</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isLegal(SheetInfoType type, Object info)</w:t>
            </w:r>
          </w:p>
        </w:tc>
      </w:tr>
      <w:tr w:rsidR="00C176CD">
        <w:tc>
          <w:tcPr>
            <w:tcW w:w="2484" w:type="dxa"/>
            <w:vMerge/>
            <w:tcBorders>
              <w:left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启动一个检测输入信息回合</w:t>
            </w:r>
          </w:p>
        </w:tc>
      </w:tr>
      <w:tr w:rsidR="00C176CD">
        <w:tc>
          <w:tcPr>
            <w:tcW w:w="2484" w:type="dxa"/>
            <w:vMerge/>
            <w:tcBorders>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结束此次检测输入信息回合，并根据输入的info和type返回信息输入是否合法的结果</w:t>
            </w:r>
          </w:p>
        </w:tc>
      </w:tr>
      <w:tr w:rsidR="00C176CD">
        <w:tc>
          <w:tcPr>
            <w:tcW w:w="248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pPr>
            <w:r>
              <w:rPr>
                <w:rFonts w:cs="Calibri" w:hint="eastAsia"/>
                <w:color w:val="000000"/>
                <w:szCs w:val="21"/>
              </w:rPr>
              <w:t>Sheet</w:t>
            </w:r>
            <w:r>
              <w:rPr>
                <w:rFonts w:cs="Calibri"/>
                <w:color w:val="000000"/>
                <w:szCs w:val="21"/>
              </w:rPr>
              <w:t>.</w:t>
            </w:r>
            <w:r>
              <w:rPr>
                <w:rFonts w:cs="Calibri" w:hint="eastAsia"/>
                <w:color w:val="000000"/>
                <w:szCs w:val="21"/>
              </w:rPr>
              <w:t>confirmSheet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confirmSheet(SheetVO sheet, int type, boolean confirmed)</w:t>
            </w:r>
          </w:p>
        </w:tc>
      </w:tr>
      <w:tr w:rsidR="00C176CD">
        <w:tc>
          <w:tcPr>
            <w:tcW w:w="2484" w:type="dxa"/>
            <w:vMerge/>
            <w:tcBorders>
              <w:left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启动一个填写表格回合</w:t>
            </w:r>
          </w:p>
        </w:tc>
      </w:tr>
      <w:tr w:rsidR="00C176CD">
        <w:tc>
          <w:tcPr>
            <w:tcW w:w="2484" w:type="dxa"/>
            <w:vMerge/>
            <w:tcBorders>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结束此次填写表格回合，持久化更新涉及的领域对象的数据</w:t>
            </w:r>
          </w:p>
        </w:tc>
      </w:tr>
      <w:tr w:rsidR="00C176CD">
        <w:tc>
          <w:tcPr>
            <w:tcW w:w="2484" w:type="dxa"/>
            <w:vMerge w:val="restart"/>
            <w:tcBorders>
              <w:left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p w:rsidR="00C176CD" w:rsidRDefault="00C176CD">
            <w:pPr>
              <w:jc w:val="center"/>
              <w:rPr>
                <w:rFonts w:cs="Calibri"/>
                <w:color w:val="000000"/>
                <w:szCs w:val="21"/>
              </w:rPr>
            </w:pPr>
          </w:p>
          <w:p w:rsidR="00C176CD" w:rsidRDefault="00A70A7E">
            <w:pPr>
              <w:jc w:val="center"/>
            </w:pPr>
            <w:r>
              <w:rPr>
                <w:rFonts w:cs="Calibri"/>
                <w:color w:val="000000"/>
                <w:szCs w:val="21"/>
              </w:rPr>
              <w:t>Sheet.formulateConstant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void formulateConstant(</w:t>
            </w:r>
            <w:r>
              <w:rPr>
                <w:rFonts w:ascii="Calibri" w:eastAsia="Consolas" w:hAnsi="Calibri" w:cs="Calibri"/>
                <w:bCs/>
                <w:sz w:val="21"/>
                <w:szCs w:val="21"/>
              </w:rPr>
              <w:t>ArrayList&lt;Double&gt; distant</w:t>
            </w:r>
            <w:r>
              <w:rPr>
                <w:rFonts w:ascii="Calibri" w:hAnsi="Calibri" w:cs="Calibri"/>
                <w:color w:val="000000"/>
                <w:sz w:val="21"/>
                <w:szCs w:val="21"/>
              </w:rPr>
              <w:t>, double price</w:t>
            </w:r>
            <w:r>
              <w:rPr>
                <w:rFonts w:ascii="Calibri" w:hAnsi="Calibri" w:cs="Calibri" w:hint="eastAsia"/>
                <w:color w:val="000000"/>
                <w:sz w:val="21"/>
                <w:szCs w:val="21"/>
              </w:rPr>
              <w:t>)</w:t>
            </w:r>
          </w:p>
        </w:tc>
      </w:tr>
      <w:tr w:rsidR="00C176CD">
        <w:tc>
          <w:tcPr>
            <w:tcW w:w="2484" w:type="dxa"/>
            <w:vMerge/>
            <w:tcBorders>
              <w:left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启动一个制定常量回合</w:t>
            </w:r>
          </w:p>
        </w:tc>
      </w:tr>
      <w:tr w:rsidR="00C176CD">
        <w:tc>
          <w:tcPr>
            <w:tcW w:w="2484" w:type="dxa"/>
            <w:vMerge/>
            <w:tcBorders>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结束此次制定常量回合，持久化更新涉及的领域对象的数据</w:t>
            </w:r>
          </w:p>
        </w:tc>
      </w:tr>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Sheet</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得到Sheet数据库的服务的引用</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DataService.insert(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更新单一持久化对象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.find(long ID)</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根据ID进行查找单一持久化对象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.finds(int type)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根据type进行查找多个持久化对象</w:t>
            </w:r>
          </w:p>
        </w:tc>
      </w:tr>
    </w:tbl>
    <w:p w:rsidR="00C176CD" w:rsidRDefault="00C176CD">
      <w:pPr>
        <w:pStyle w:val="a4"/>
        <w:spacing w:line="276" w:lineRule="auto"/>
        <w:ind w:firstLineChars="0" w:firstLine="0"/>
        <w:rPr>
          <w:rFonts w:ascii="宋体" w:hAnsi="宋体" w:cs="宋体"/>
          <w:sz w:val="22"/>
          <w:szCs w:val="22"/>
        </w:rPr>
      </w:pPr>
    </w:p>
    <w:p w:rsidR="00C176CD" w:rsidRDefault="00A70A7E">
      <w:pPr>
        <w:pStyle w:val="a3"/>
        <w:jc w:val="center"/>
        <w:rPr>
          <w:rFonts w:ascii="黑体" w:hAnsi="黑体"/>
          <w:b/>
          <w:bCs/>
          <w:sz w:val="28"/>
          <w:szCs w:val="28"/>
        </w:rPr>
      </w:pPr>
      <w:r>
        <w:rPr>
          <w:rFonts w:ascii="宋体" w:eastAsia="宋体" w:hAnsi="宋体" w:hint="eastAsia"/>
          <w:b/>
          <w:bCs/>
          <w:sz w:val="22"/>
          <w:szCs w:val="22"/>
        </w:rPr>
        <w:t xml:space="preserve">表10 </w:t>
      </w:r>
      <w:r>
        <w:rPr>
          <w:rFonts w:hint="eastAsia"/>
          <w:b/>
          <w:bCs/>
          <w:color w:val="000000"/>
        </w:rPr>
        <w:t>logbl</w:t>
      </w:r>
      <w:r>
        <w:rPr>
          <w:rFonts w:ascii="宋体" w:eastAsia="宋体" w:hAnsi="宋体" w:hint="eastAsia"/>
          <w:b/>
          <w:bCs/>
          <w:sz w:val="22"/>
          <w:szCs w:val="22"/>
        </w:rPr>
        <w:t>模块的接口规范</w:t>
      </w:r>
    </w:p>
    <w:tbl>
      <w:tblPr>
        <w:tblStyle w:val="a8"/>
        <w:tblW w:w="8517" w:type="dxa"/>
        <w:tblLayout w:type="fixed"/>
        <w:tblLook w:val="04A0"/>
      </w:tblPr>
      <w:tblGrid>
        <w:gridCol w:w="2484"/>
        <w:gridCol w:w="1185"/>
        <w:gridCol w:w="75"/>
        <w:gridCol w:w="4773"/>
      </w:tblGrid>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Log</w:t>
            </w:r>
            <w:r>
              <w:rPr>
                <w:rFonts w:cs="Calibri"/>
                <w:color w:val="000000"/>
                <w:szCs w:val="21"/>
              </w:rPr>
              <w:t>.check</w:t>
            </w:r>
            <w:r>
              <w:rPr>
                <w:rFonts w:cs="Calibri" w:hint="eastAsia"/>
                <w:color w:val="000000"/>
                <w:szCs w:val="21"/>
              </w:rPr>
              <w:t>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checkLog(String date)</w:t>
            </w:r>
          </w:p>
        </w:tc>
      </w:tr>
      <w:tr w:rsidR="00C176CD">
        <w:trPr>
          <w:trHeight w:val="90"/>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启动一个查看操作日志的回合</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如果date为空，查看所有操作日志，否则返回所选日期的操作日志，之后结束此次查看操作日志回合</w:t>
            </w:r>
          </w:p>
        </w:tc>
      </w:tr>
      <w:tr w:rsidR="00C176CD">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Log</w:t>
            </w:r>
            <w:r>
              <w:rPr>
                <w:rFonts w:cs="Calibri"/>
                <w:color w:val="000000"/>
                <w:szCs w:val="21"/>
              </w:rPr>
              <w:t>.</w:t>
            </w:r>
            <w:r>
              <w:rPr>
                <w:rFonts w:cs="Calibri" w:hint="eastAsia"/>
                <w:color w:val="000000"/>
                <w:szCs w:val="21"/>
              </w:rPr>
              <w:t>generateLog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void generateLog(String position, String name, String operation)</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操作已完成</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生成操作日志，持久化更新涉及的领域对象的数据</w:t>
            </w:r>
          </w:p>
        </w:tc>
      </w:tr>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Log</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得到Log数据库的服务的引用</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lastRenderedPageBreak/>
              <w:t>Log</w:t>
            </w:r>
            <w:r>
              <w:rPr>
                <w:rFonts w:ascii="Calibri" w:hAnsi="Calibri" w:cs="Calibri"/>
                <w:color w:val="000000"/>
                <w:sz w:val="21"/>
                <w:szCs w:val="21"/>
              </w:rPr>
              <w:t>DataService.insert(</w:t>
            </w:r>
            <w:r>
              <w:rPr>
                <w:rFonts w:ascii="Calibri" w:hAnsi="Calibri" w:cs="Calibri" w:hint="eastAsia"/>
                <w:color w:val="000000"/>
                <w:sz w:val="21"/>
                <w:szCs w:val="21"/>
              </w:rPr>
              <w:t>Log</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.find(String date)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根据日期进行查找多个持久化对象</w:t>
            </w:r>
          </w:p>
        </w:tc>
      </w:tr>
      <w:tr w:rsidR="00C176CD">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.findAll()</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进行查找所有持久化对象</w:t>
            </w:r>
          </w:p>
        </w:tc>
      </w:tr>
    </w:tbl>
    <w:p w:rsidR="00C176CD" w:rsidRDefault="00C176CD">
      <w:pPr>
        <w:pStyle w:val="a3"/>
        <w:jc w:val="center"/>
        <w:rPr>
          <w:rFonts w:ascii="宋体" w:eastAsia="宋体" w:hAnsi="宋体"/>
          <w:b/>
          <w:bCs/>
          <w:sz w:val="22"/>
          <w:szCs w:val="22"/>
        </w:rPr>
      </w:pP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 xml:space="preserve">表11 </w:t>
      </w:r>
      <w:r>
        <w:rPr>
          <w:rFonts w:hint="eastAsia"/>
          <w:b/>
          <w:bCs/>
          <w:color w:val="000000"/>
        </w:rPr>
        <w:t>accountbl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94"/>
        <w:gridCol w:w="1140"/>
        <w:gridCol w:w="330"/>
        <w:gridCol w:w="4653"/>
      </w:tblGrid>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39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rPr>
              <w:t>Account.</w:t>
            </w:r>
            <w:r>
              <w:rPr>
                <w:rFonts w:cs="Calibri"/>
                <w:color w:val="000000"/>
              </w:rPr>
              <w:t>addAccount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boolean</w:t>
            </w:r>
            <w:r>
              <w:rPr>
                <w:rFonts w:ascii="Calibri" w:hAnsi="Calibri" w:cs="宋体"/>
                <w:color w:val="000000"/>
                <w:sz w:val="21"/>
                <w:szCs w:val="21"/>
              </w:rPr>
              <w:t xml:space="preserve"> addAccount(String name,long num,double amount );</w:t>
            </w:r>
          </w:p>
        </w:tc>
      </w:tr>
      <w:tr w:rsidR="00C176CD">
        <w:trPr>
          <w:trHeight w:val="323"/>
        </w:trPr>
        <w:tc>
          <w:tcPr>
            <w:tcW w:w="239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开启一次银行账号管理任务</w:t>
            </w:r>
          </w:p>
        </w:tc>
      </w:tr>
      <w:tr w:rsidR="00C176CD">
        <w:tc>
          <w:tcPr>
            <w:tcW w:w="239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C176CD">
        <w:tc>
          <w:tcPr>
            <w:tcW w:w="2394"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rPr>
              <w:t>Account.del</w:t>
            </w:r>
            <w:r>
              <w:rPr>
                <w:rFonts w:ascii="Calibri" w:hAnsi="Calibri" w:cs="Calibri"/>
                <w:color w:val="000000"/>
              </w:rPr>
              <w:t>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delAccount (long num);</w:t>
            </w:r>
          </w:p>
        </w:tc>
      </w:tr>
      <w:tr w:rsidR="00C176CD">
        <w:tc>
          <w:tcPr>
            <w:tcW w:w="239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C176CD">
        <w:tc>
          <w:tcPr>
            <w:tcW w:w="239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删除一个银行账户</w:t>
            </w:r>
          </w:p>
        </w:tc>
      </w:tr>
      <w:tr w:rsidR="00C176CD">
        <w:tc>
          <w:tcPr>
            <w:tcW w:w="239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sz w:val="24"/>
                <w:szCs w:val="24"/>
              </w:rPr>
            </w:pPr>
            <w:r>
              <w:rPr>
                <w:rFonts w:cs="Calibri" w:hint="eastAsia"/>
                <w:color w:val="000000"/>
                <w:sz w:val="24"/>
                <w:szCs w:val="24"/>
              </w:rPr>
              <w:t>Account.mod</w:t>
            </w:r>
            <w:r>
              <w:rPr>
                <w:rFonts w:cs="Calibri"/>
                <w:color w:val="000000"/>
                <w:sz w:val="24"/>
                <w:szCs w:val="24"/>
              </w:rPr>
              <w:t>Accoun</w:t>
            </w:r>
            <w:r>
              <w:rPr>
                <w:rFonts w:cs="Calibri" w:hint="eastAsia"/>
                <w:color w:val="000000"/>
                <w:sz w:val="24"/>
                <w:szCs w:val="24"/>
              </w:rPr>
              <w:t>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void</w:t>
            </w:r>
            <w:r>
              <w:rPr>
                <w:rFonts w:ascii="Calibri" w:hAnsi="Calibri" w:cs="宋体"/>
                <w:color w:val="000000"/>
                <w:sz w:val="21"/>
                <w:szCs w:val="21"/>
              </w:rPr>
              <w:t xml:space="preserve"> modAccount(long oldID,String name,long ID);</w:t>
            </w:r>
          </w:p>
        </w:tc>
      </w:tr>
      <w:tr w:rsidR="00C176CD">
        <w:tc>
          <w:tcPr>
            <w:tcW w:w="239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C176CD">
        <w:tc>
          <w:tcPr>
            <w:tcW w:w="239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保存更新后的银行信息</w:t>
            </w:r>
          </w:p>
        </w:tc>
      </w:tr>
      <w:tr w:rsidR="00C176CD">
        <w:tc>
          <w:tcPr>
            <w:tcW w:w="2394" w:type="dxa"/>
            <w:vMerge w:val="restart"/>
            <w:tcBorders>
              <w:left w:val="single" w:sz="8" w:space="0" w:color="4F81BD"/>
              <w:right w:val="single" w:sz="8" w:space="0" w:color="4F81BD"/>
            </w:tcBorders>
            <w:shd w:val="clear" w:color="auto" w:fill="FFFFFF"/>
            <w:vAlign w:val="center"/>
          </w:tcPr>
          <w:p w:rsidR="00C176CD" w:rsidRDefault="00A70A7E">
            <w:pPr>
              <w:jc w:val="center"/>
              <w:rPr>
                <w:rFonts w:ascii="宋体" w:hAnsi="宋体" w:cs="宋体"/>
                <w:color w:val="000000"/>
                <w:szCs w:val="21"/>
              </w:rPr>
            </w:pPr>
            <w:r>
              <w:rPr>
                <w:rFonts w:cs="Calibri" w:hint="eastAsia"/>
                <w:color w:val="000000"/>
              </w:rPr>
              <w:t>Account.</w:t>
            </w:r>
            <w:r>
              <w:rPr>
                <w:rFonts w:cs="Calibri"/>
                <w:color w:val="000000"/>
              </w:rPr>
              <w:t>getAccoun</w:t>
            </w:r>
            <w:r>
              <w:rPr>
                <w:rFonts w:cs="Calibri" w:hint="eastAsia"/>
                <w:color w:val="000000"/>
              </w:rPr>
              <w:t>tList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ascii="Calibri" w:hAnsi="Calibri" w:cs="Calibri" w:hint="eastAsia"/>
                <w:color w:val="000000"/>
                <w:sz w:val="21"/>
                <w:szCs w:val="21"/>
              </w:rPr>
              <w:t>rrayList&lt;</w:t>
            </w:r>
            <w:r>
              <w:rPr>
                <w:rFonts w:ascii="Calibri" w:hAnsi="Calibri" w:cs="Calibri"/>
                <w:color w:val="000000"/>
                <w:sz w:val="21"/>
                <w:szCs w:val="21"/>
              </w:rPr>
              <w:t>AccountVO</w:t>
            </w:r>
            <w:r>
              <w:rPr>
                <w:rFonts w:ascii="Calibri" w:hAnsi="Calibri" w:cs="Calibri" w:hint="eastAsia"/>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ascii="Calibri" w:hAnsi="Calibri" w:cs="宋体" w:hint="eastAsia"/>
                <w:color w:val="000000"/>
                <w:sz w:val="21"/>
                <w:szCs w:val="21"/>
              </w:rPr>
              <w:t>getAccountList();</w:t>
            </w:r>
          </w:p>
        </w:tc>
      </w:tr>
      <w:tr w:rsidR="00C176CD">
        <w:tc>
          <w:tcPr>
            <w:tcW w:w="239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C176CD">
        <w:tc>
          <w:tcPr>
            <w:tcW w:w="239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获取账号列表</w:t>
            </w:r>
          </w:p>
        </w:tc>
      </w:tr>
      <w:tr w:rsidR="00C176CD">
        <w:tc>
          <w:tcPr>
            <w:tcW w:w="2394"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Calibri" w:hAnsi="Calibri" w:cs="Calibri"/>
                <w:color w:val="000000"/>
                <w:sz w:val="21"/>
              </w:rPr>
              <w:t>Account.endAccountManagement</w:t>
            </w:r>
          </w:p>
          <w:p w:rsidR="00C176CD" w:rsidRDefault="00C176CD">
            <w:pPr>
              <w:jc w:val="cente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rPr>
              <w:t>public void endAccountManagement();</w:t>
            </w:r>
          </w:p>
        </w:tc>
      </w:tr>
      <w:tr w:rsidR="00C176CD">
        <w:tc>
          <w:tcPr>
            <w:tcW w:w="2394" w:type="dxa"/>
            <w:vMerge/>
            <w:tcBorders>
              <w:left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C176CD">
        <w:tc>
          <w:tcPr>
            <w:tcW w:w="2394" w:type="dxa"/>
            <w:vMerge/>
            <w:tcBorders>
              <w:left w:val="single" w:sz="8" w:space="0" w:color="4F81BD"/>
              <w:bottom w:val="single" w:sz="8" w:space="0" w:color="4F81BD"/>
              <w:right w:val="single" w:sz="8" w:space="0" w:color="4F81BD"/>
            </w:tcBorders>
            <w:shd w:val="clear" w:color="auto" w:fill="FFFFFF"/>
          </w:tcPr>
          <w:p w:rsidR="00C176CD" w:rsidRDefault="00C176CD">
            <w:pPr>
              <w:pStyle w:val="a4"/>
              <w:spacing w:line="276" w:lineRule="auto"/>
              <w:ind w:firstLineChars="0" w:firstLine="0"/>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结束银行账号管理任务</w:t>
            </w:r>
          </w:p>
        </w:tc>
      </w:tr>
      <w:tr w:rsidR="00C176CD">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Account</w:t>
            </w:r>
            <w:r>
              <w:rPr>
                <w:rFonts w:ascii="Calibri" w:hAnsi="Calibri" w:cs="Calibri"/>
                <w:color w:val="000000"/>
                <w:sz w:val="21"/>
                <w:szCs w:val="21"/>
              </w:rPr>
              <w:t>Database</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得到Account数据库的服务的引用</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AccountDataService.insert(AccountPO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插入单一持久化账户对象</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删除单一持久化账户对象</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获得所有Account持久化账户对象</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获得单一持久化账户对象</w:t>
            </w:r>
          </w:p>
        </w:tc>
      </w:tr>
      <w:tr w:rsidR="00C176CD">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更新单一持久化账户对象</w:t>
            </w:r>
          </w:p>
        </w:tc>
      </w:tr>
    </w:tbl>
    <w:p w:rsidR="00C176CD" w:rsidRDefault="00C176CD">
      <w:pPr>
        <w:pStyle w:val="a4"/>
        <w:spacing w:line="276" w:lineRule="auto"/>
        <w:ind w:firstLineChars="0" w:firstLine="0"/>
        <w:rPr>
          <w:rFonts w:ascii="宋体" w:hAnsi="宋体" w:cs="宋体"/>
          <w:sz w:val="21"/>
          <w:szCs w:val="21"/>
        </w:rPr>
      </w:pPr>
    </w:p>
    <w:p w:rsidR="00C176CD" w:rsidRDefault="00A70A7E">
      <w:pPr>
        <w:pStyle w:val="a3"/>
        <w:jc w:val="center"/>
        <w:rPr>
          <w:rFonts w:ascii="黑体" w:hAnsi="黑体"/>
          <w:b/>
          <w:bCs/>
          <w:sz w:val="28"/>
          <w:szCs w:val="28"/>
        </w:rPr>
      </w:pPr>
      <w:r>
        <w:rPr>
          <w:rFonts w:ascii="宋体" w:eastAsia="宋体" w:hAnsi="宋体" w:hint="eastAsia"/>
          <w:b/>
          <w:bCs/>
          <w:sz w:val="22"/>
          <w:szCs w:val="22"/>
        </w:rPr>
        <w:t xml:space="preserve">表12 </w:t>
      </w:r>
      <w:r>
        <w:rPr>
          <w:rFonts w:hint="eastAsia"/>
          <w:b/>
          <w:bCs/>
          <w:color w:val="000000"/>
        </w:rPr>
        <w:t>begininfobl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4"/>
        <w:gridCol w:w="1185"/>
        <w:gridCol w:w="4848"/>
      </w:tblGrid>
      <w:tr w:rsidR="00C176CD">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hint="eastAsia"/>
                <w:color w:val="000000"/>
                <w:szCs w:val="21"/>
              </w:rPr>
              <w:t>beginInfo.fill</w:t>
            </w:r>
            <w:r>
              <w:rPr>
                <w:rFonts w:cs="Calibri"/>
                <w:color w:val="000000"/>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boolean fillInfo(</w:t>
            </w:r>
            <w:r>
              <w:rPr>
                <w:rFonts w:ascii="Calibri" w:hAnsi="Calibri" w:cs="Calibri" w:hint="eastAsia"/>
                <w:color w:val="000000"/>
                <w:sz w:val="21"/>
                <w:szCs w:val="21"/>
              </w:rPr>
              <w:t>beginInfo</w:t>
            </w:r>
            <w:r>
              <w:rPr>
                <w:rFonts w:ascii="Calibri" w:hAnsi="Calibri" w:cs="Calibri"/>
                <w:color w:val="000000"/>
                <w:sz w:val="21"/>
                <w:szCs w:val="21"/>
              </w:rPr>
              <w:t xml:space="preserve">VO </w:t>
            </w:r>
            <w:r>
              <w:rPr>
                <w:rFonts w:ascii="Calibri" w:hAnsi="Calibri" w:cs="Calibri" w:hint="eastAsia"/>
                <w:color w:val="000000"/>
                <w:sz w:val="21"/>
                <w:szCs w:val="21"/>
              </w:rPr>
              <w:t>vo</w:t>
            </w:r>
            <w:r>
              <w:rPr>
                <w:rFonts w:ascii="Calibri" w:hAnsi="Calibri" w:cs="Calibri"/>
                <w:color w:val="000000"/>
                <w:sz w:val="21"/>
                <w:szCs w:val="21"/>
              </w:rPr>
              <w:t>);</w:t>
            </w:r>
          </w:p>
        </w:tc>
      </w:tr>
      <w:tr w:rsidR="00C176CD">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启动系统</w:t>
            </w:r>
          </w:p>
        </w:tc>
      </w:tr>
      <w:tr w:rsidR="00C176CD">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系统保存期初信息并更新到持久化数据</w:t>
            </w:r>
          </w:p>
        </w:tc>
      </w:tr>
      <w:tr w:rsidR="00C176CD">
        <w:tc>
          <w:tcPr>
            <w:tcW w:w="248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w:t>
            </w:r>
            <w:r>
              <w:rPr>
                <w:rFonts w:ascii="Calibri" w:hAnsi="Calibri" w:cs="宋体"/>
                <w:color w:val="000000"/>
                <w:sz w:val="21"/>
                <w:szCs w:val="21"/>
              </w:rPr>
              <w:t>eginInfoVO getInfo();</w:t>
            </w:r>
          </w:p>
        </w:tc>
      </w:tr>
      <w:tr w:rsidR="00C176CD">
        <w:tc>
          <w:tcPr>
            <w:tcW w:w="248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C176CD">
        <w:tc>
          <w:tcPr>
            <w:tcW w:w="248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获取期初信息</w:t>
            </w:r>
          </w:p>
        </w:tc>
      </w:tr>
      <w:tr w:rsidR="00C176CD">
        <w:tc>
          <w:tcPr>
            <w:tcW w:w="2484"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sz w:val="21"/>
                <w:szCs w:val="21"/>
              </w:rPr>
              <w:t>beginInfo.end</w:t>
            </w:r>
            <w:r>
              <w:rPr>
                <w:rFonts w:ascii="Calibri" w:hAnsi="Calibri" w:cs="Calibri"/>
                <w:color w:val="000000"/>
                <w:sz w:val="21"/>
                <w:szCs w:val="21"/>
              </w:rPr>
              <w:t>Begin</w:t>
            </w:r>
            <w:r>
              <w:rPr>
                <w:rFonts w:ascii="Calibri" w:hAnsi="Calibri" w:cs="Calibri" w:hint="eastAsia"/>
                <w:color w:val="000000"/>
                <w:sz w:val="21"/>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endBeginInfo();</w:t>
            </w:r>
          </w:p>
        </w:tc>
      </w:tr>
      <w:tr w:rsidR="00C176CD">
        <w:tc>
          <w:tcPr>
            <w:tcW w:w="248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C176CD">
        <w:tc>
          <w:tcPr>
            <w:tcW w:w="248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关闭期初建账查看</w:t>
            </w:r>
          </w:p>
        </w:tc>
      </w:tr>
      <w:tr w:rsidR="00C176CD">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C176CD">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C176CD">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DatabaseFactory.getBeginInfoDatabase</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得到Account数据库的服务的引用</w:t>
            </w:r>
          </w:p>
        </w:tc>
      </w:tr>
      <w:tr w:rsidR="00C176CD">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BeginInfoDataService.insert(</w:t>
            </w:r>
            <w:r>
              <w:rPr>
                <w:rFonts w:ascii="Calibri" w:hAnsi="Calibri" w:cs="Calibri" w:hint="eastAsia"/>
                <w:color w:val="000000"/>
                <w:sz w:val="21"/>
                <w:szCs w:val="21"/>
              </w:rPr>
              <w:t>B</w:t>
            </w:r>
            <w:r>
              <w:rPr>
                <w:rFonts w:ascii="Calibri" w:hAnsi="Calibri" w:cs="Calibri"/>
                <w:color w:val="000000"/>
                <w:sz w:val="21"/>
                <w:szCs w:val="21"/>
              </w:rPr>
              <w:t>eginInfoPO po</w:t>
            </w:r>
            <w:r>
              <w:rPr>
                <w:rFonts w:ascii="Calibri" w:hAnsi="Calibri" w:cs="Calibri" w:hint="eastAsia"/>
                <w:color w:val="000000"/>
                <w:sz w:val="21"/>
                <w:szCs w:val="21"/>
              </w:rPr>
              <w: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插入单一持久化期初信息对象</w:t>
            </w:r>
          </w:p>
        </w:tc>
      </w:tr>
      <w:tr w:rsidR="00C176CD">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C176CD" w:rsidRDefault="00A70A7E">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C176CD" w:rsidRDefault="00A70A7E">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获得单一持久化期初信息对象</w:t>
            </w:r>
          </w:p>
        </w:tc>
      </w:tr>
    </w:tbl>
    <w:p w:rsidR="00C176CD" w:rsidRDefault="00C176CD"/>
    <w:p w:rsidR="00C176CD" w:rsidRDefault="00A70A7E">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institution</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Institution.getInstitutionInfo</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color w:val="000000"/>
              </w:rPr>
              <w:t>P</w:t>
            </w:r>
            <w:r>
              <w:rPr>
                <w:rFonts w:hint="eastAsia"/>
                <w:color w:val="000000"/>
              </w:rPr>
              <w:t>ublic InstitutionVO</w:t>
            </w:r>
            <w:r>
              <w:rPr>
                <w:color w:val="000000"/>
              </w:rPr>
              <w:t xml:space="preserve"> </w:t>
            </w:r>
            <w:r>
              <w:rPr>
                <w:rFonts w:hint="eastAsia"/>
                <w:color w:val="000000"/>
              </w:rPr>
              <w:t>getInstitutionInfo (long InstitutionId)</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总经理启动人员机构管理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在一次人员机构管理中获得机构信息</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Institution.addInstitution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del w:id="56" w:author="曹姝玥" w:date="2015-12-26T16:35:00Z">
              <w:r w:rsidDel="006F1977">
                <w:rPr>
                  <w:rFonts w:hint="eastAsia"/>
                  <w:color w:val="000000"/>
                </w:rPr>
                <w:delText>void</w:delText>
              </w:r>
            </w:del>
            <w:ins w:id="57" w:author="曹姝玥" w:date="2015-12-26T16:35:00Z">
              <w:r w:rsidR="006F1977">
                <w:rPr>
                  <w:rFonts w:hint="eastAsia"/>
                  <w:color w:val="000000"/>
                </w:rPr>
                <w:t>boolean</w:t>
              </w:r>
            </w:ins>
            <w:r>
              <w:rPr>
                <w:rFonts w:hint="eastAsia"/>
                <w:color w:val="000000"/>
              </w:rPr>
              <w:t xml:space="preserve"> addInstitution (InstitutionVO Institution)</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总经理启动人员机构管理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在一次人员机构管理中增加机构</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Institution.</w:t>
            </w:r>
            <w:r>
              <w:rPr>
                <w:color w:val="000000"/>
              </w:rPr>
              <w:t xml:space="preserve"> deleteInstitution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rsidP="006F1977">
            <w:pPr>
              <w:rPr>
                <w:color w:val="000000"/>
              </w:rPr>
            </w:pPr>
            <w:r>
              <w:rPr>
                <w:rFonts w:hint="eastAsia"/>
                <w:color w:val="000000"/>
              </w:rPr>
              <w:t xml:space="preserve">Public </w:t>
            </w:r>
            <w:del w:id="58" w:author="曹姝玥" w:date="2015-12-26T16:40:00Z">
              <w:r w:rsidDel="006F1977">
                <w:rPr>
                  <w:rFonts w:hint="eastAsia"/>
                  <w:color w:val="000000"/>
                </w:rPr>
                <w:delText xml:space="preserve">void </w:delText>
              </w:r>
            </w:del>
            <w:ins w:id="59" w:author="曹姝玥" w:date="2015-12-26T16:40:00Z">
              <w:r w:rsidR="006F1977">
                <w:rPr>
                  <w:rFonts w:hint="eastAsia"/>
                  <w:color w:val="000000"/>
                </w:rPr>
                <w:t xml:space="preserve">boolean </w:t>
              </w:r>
            </w:ins>
            <w:r>
              <w:rPr>
                <w:color w:val="000000"/>
              </w:rPr>
              <w:t>deleteInstitution</w:t>
            </w:r>
            <w:r>
              <w:rPr>
                <w:rFonts w:hint="eastAsia"/>
                <w:color w:val="000000"/>
              </w:rPr>
              <w:t>(long InstitutionId)</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总经理启动人员机构管理</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在一次人员机构管理中删除机构</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Institution.</w:t>
            </w:r>
            <w:r>
              <w:rPr>
                <w:color w:val="000000"/>
              </w:rPr>
              <w:t>endManagement</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rsidP="006F1977">
            <w:pPr>
              <w:rPr>
                <w:color w:val="000000"/>
              </w:rPr>
            </w:pPr>
            <w:r>
              <w:rPr>
                <w:color w:val="000000"/>
              </w:rPr>
              <w:t>P</w:t>
            </w:r>
            <w:r>
              <w:rPr>
                <w:rFonts w:hint="eastAsia"/>
                <w:color w:val="000000"/>
              </w:rPr>
              <w:t>ublic</w:t>
            </w:r>
            <w:r>
              <w:rPr>
                <w:color w:val="000000"/>
              </w:rPr>
              <w:t xml:space="preserve"> </w:t>
            </w:r>
            <w:del w:id="60" w:author="曹姝玥" w:date="2015-12-26T16:40:00Z">
              <w:r w:rsidDel="006F1977">
                <w:rPr>
                  <w:rFonts w:hint="eastAsia"/>
                  <w:color w:val="000000"/>
                </w:rPr>
                <w:delText xml:space="preserve">void </w:delText>
              </w:r>
            </w:del>
            <w:ins w:id="61" w:author="曹姝玥" w:date="2015-12-26T16:40:00Z">
              <w:r w:rsidR="006F1977">
                <w:rPr>
                  <w:rFonts w:hint="eastAsia"/>
                  <w:color w:val="000000"/>
                </w:rPr>
                <w:t xml:space="preserve">boolean </w:t>
              </w:r>
            </w:ins>
            <w:r>
              <w:rPr>
                <w:color w:val="000000"/>
              </w:rPr>
              <w:t>endManagement</w:t>
            </w:r>
            <w:r>
              <w:rPr>
                <w:rFonts w:hint="eastAsia"/>
                <w:color w:val="000000"/>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已确认所有管理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保存操作日志，保存所有已更新数据</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Institution.getAllInstitution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ArrayList&lt;Institution</w:t>
            </w:r>
            <w:r>
              <w:rPr>
                <w:rFonts w:hint="eastAsia"/>
                <w:color w:val="000000"/>
              </w:rPr>
              <w:t>V</w:t>
            </w:r>
            <w:r>
              <w:rPr>
                <w:color w:val="000000"/>
              </w:rPr>
              <w:t>O&gt;</w:t>
            </w:r>
            <w:r>
              <w:rPr>
                <w:rFonts w:hint="eastAsia"/>
                <w:color w:val="000000"/>
              </w:rPr>
              <w:t xml:space="preserve"> getAllInstitution()</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总经理启动人员机构管理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color w:val="000000"/>
              </w:rPr>
            </w:pPr>
            <w:r>
              <w:rPr>
                <w:rFonts w:hint="eastAsia"/>
                <w:color w:val="000000"/>
              </w:rPr>
              <w:t>在一次人员机构管理中获得所有机构信息</w:t>
            </w:r>
          </w:p>
        </w:tc>
      </w:tr>
      <w:tr w:rsidR="00425566" w:rsidTr="00F5736B">
        <w:tc>
          <w:tcPr>
            <w:tcW w:w="2943" w:type="dxa"/>
            <w:vMerge w:val="restart"/>
            <w:tcBorders>
              <w:top w:val="single" w:sz="8" w:space="0" w:color="4F81BD"/>
              <w:left w:val="single" w:sz="8" w:space="0" w:color="4F81BD"/>
              <w:right w:val="dotted" w:sz="4" w:space="0" w:color="auto"/>
            </w:tcBorders>
            <w:shd w:val="clear" w:color="auto" w:fill="FFFFFF"/>
          </w:tcPr>
          <w:p w:rsidR="00425566" w:rsidRDefault="00425566">
            <w:pPr>
              <w:rPr>
                <w:color w:val="000000"/>
              </w:rPr>
            </w:pPr>
            <w:ins w:id="62" w:author="曹姝玥" w:date="2015-12-27T10:51:00Z">
              <w:r>
                <w:rPr>
                  <w:rFonts w:hint="eastAsia"/>
                  <w:color w:val="000000"/>
                </w:rPr>
                <w:t>Institution.</w:t>
              </w:r>
            </w:ins>
            <w:ins w:id="63" w:author="曹姝玥" w:date="2015-12-27T10:52:00Z">
              <w:r>
                <w:t xml:space="preserve"> </w:t>
              </w:r>
              <w:r w:rsidRPr="00425566">
                <w:rPr>
                  <w:color w:val="000000"/>
                </w:rPr>
                <w:t>changeInstitutionInfo</w:t>
              </w:r>
            </w:ins>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425566" w:rsidRDefault="00425566">
            <w:pPr>
              <w:rPr>
                <w:rFonts w:hint="eastAsia"/>
                <w:color w:val="000000"/>
              </w:rPr>
            </w:pPr>
            <w:ins w:id="64" w:author="曹姝玥" w:date="2015-12-27T10:49:00Z">
              <w:r>
                <w:rPr>
                  <w:rFonts w:hint="eastAsia"/>
                  <w:color w:val="000000"/>
                </w:rPr>
                <w:t>语法</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425566" w:rsidRDefault="00425566">
            <w:pPr>
              <w:rPr>
                <w:rFonts w:hint="eastAsia"/>
                <w:color w:val="000000"/>
              </w:rPr>
            </w:pPr>
            <w:ins w:id="65" w:author="曹姝玥" w:date="2015-12-27T10:52:00Z">
              <w:r w:rsidRPr="00425566">
                <w:rPr>
                  <w:color w:val="000000"/>
                </w:rPr>
                <w:t>public boolean changeInstitutionInfo(InstitutionVO institutionVO)</w:t>
              </w:r>
            </w:ins>
          </w:p>
        </w:tc>
      </w:tr>
      <w:tr w:rsidR="00425566" w:rsidTr="00F5736B">
        <w:tc>
          <w:tcPr>
            <w:tcW w:w="2943" w:type="dxa"/>
            <w:vMerge/>
            <w:tcBorders>
              <w:left w:val="single" w:sz="8" w:space="0" w:color="4F81BD"/>
              <w:right w:val="dotted" w:sz="4" w:space="0" w:color="auto"/>
            </w:tcBorders>
            <w:shd w:val="clear" w:color="auto" w:fill="FFFFFF"/>
          </w:tcPr>
          <w:p w:rsidR="00425566" w:rsidRDefault="00425566">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425566" w:rsidRDefault="00425566">
            <w:pPr>
              <w:rPr>
                <w:rFonts w:hint="eastAsia"/>
                <w:color w:val="000000"/>
              </w:rPr>
            </w:pPr>
            <w:ins w:id="66" w:author="曹姝玥" w:date="2015-12-27T10:49:00Z">
              <w:r>
                <w:rPr>
                  <w:rFonts w:hint="eastAsia"/>
                  <w:color w:val="000000"/>
                </w:rPr>
                <w:t>前置条件</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425566" w:rsidRDefault="00425566">
            <w:pPr>
              <w:rPr>
                <w:rFonts w:hint="eastAsia"/>
                <w:color w:val="000000"/>
              </w:rPr>
            </w:pPr>
            <w:ins w:id="67" w:author="曹姝玥" w:date="2015-12-27T10:52:00Z">
              <w:r>
                <w:rPr>
                  <w:rFonts w:hint="eastAsia"/>
                  <w:color w:val="000000"/>
                </w:rPr>
                <w:t>总经理启动人员机构管理</w:t>
              </w:r>
            </w:ins>
          </w:p>
        </w:tc>
      </w:tr>
      <w:tr w:rsidR="00425566" w:rsidTr="00F5736B">
        <w:tc>
          <w:tcPr>
            <w:tcW w:w="2943" w:type="dxa"/>
            <w:vMerge/>
            <w:tcBorders>
              <w:left w:val="single" w:sz="8" w:space="0" w:color="4F81BD"/>
              <w:bottom w:val="single" w:sz="8" w:space="0" w:color="4F81BD"/>
              <w:right w:val="dotted" w:sz="4" w:space="0" w:color="auto"/>
            </w:tcBorders>
            <w:shd w:val="clear" w:color="auto" w:fill="FFFFFF"/>
          </w:tcPr>
          <w:p w:rsidR="00425566" w:rsidRDefault="00425566">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425566" w:rsidRDefault="00425566">
            <w:pPr>
              <w:rPr>
                <w:rFonts w:hint="eastAsia"/>
                <w:color w:val="000000"/>
              </w:rPr>
            </w:pPr>
            <w:ins w:id="68" w:author="曹姝玥" w:date="2015-12-27T10:49:00Z">
              <w:r>
                <w:rPr>
                  <w:rFonts w:hint="eastAsia"/>
                  <w:color w:val="000000"/>
                </w:rPr>
                <w:t>后置条件</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425566" w:rsidRDefault="00425566">
            <w:pPr>
              <w:rPr>
                <w:rFonts w:hint="eastAsia"/>
                <w:color w:val="000000"/>
              </w:rPr>
            </w:pPr>
            <w:ins w:id="69" w:author="曹姝玥" w:date="2015-12-27T10:52:00Z">
              <w:r>
                <w:rPr>
                  <w:rFonts w:hint="eastAsia"/>
                  <w:color w:val="000000"/>
                </w:rPr>
                <w:t>在一次人员机构管理中</w:t>
              </w:r>
              <w:r>
                <w:rPr>
                  <w:rFonts w:hint="eastAsia"/>
                  <w:color w:val="000000"/>
                </w:rPr>
                <w:t>修改机构信息</w:t>
              </w:r>
            </w:ins>
          </w:p>
        </w:tc>
      </w:tr>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需要的服务（需接口）</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服务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6F1977">
            <w:pPr>
              <w:rPr>
                <w:color w:val="000000"/>
              </w:rPr>
            </w:pPr>
            <w:r>
              <w:rPr>
                <w:rFonts w:hint="eastAsia"/>
                <w:color w:val="000000"/>
              </w:rPr>
              <w:t>Institution</w:t>
            </w:r>
            <w:r>
              <w:rPr>
                <w:color w:val="000000"/>
              </w:rPr>
              <w:t>DataService. find</w:t>
            </w:r>
            <w:ins w:id="70" w:author="曹姝玥" w:date="2015-12-26T16:44:00Z">
              <w:r w:rsidR="006F1977" w:rsidDel="006F1977">
                <w:rPr>
                  <w:color w:val="000000"/>
                </w:rPr>
                <w:t xml:space="preserve"> </w:t>
              </w:r>
            </w:ins>
            <w:del w:id="71" w:author="曹姝玥" w:date="2015-12-26T16:44:00Z">
              <w:r w:rsidDel="006F1977">
                <w:rPr>
                  <w:color w:val="000000"/>
                </w:rPr>
                <w:delText>Institution</w:delText>
              </w:r>
            </w:del>
            <w:r>
              <w:rPr>
                <w:color w:val="000000"/>
              </w:rPr>
              <w:t>(</w:t>
            </w:r>
            <w:r>
              <w:rPr>
                <w:rFonts w:hint="eastAsia"/>
                <w:color w:val="000000"/>
              </w:rPr>
              <w:t xml:space="preserve">long </w:t>
            </w:r>
            <w:r>
              <w:rPr>
                <w:color w:val="000000"/>
              </w:rPr>
              <w:t>InstitutionId)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6F1977">
            <w:pPr>
              <w:rPr>
                <w:color w:val="000000"/>
              </w:rPr>
            </w:pPr>
            <w:r>
              <w:rPr>
                <w:rFonts w:hint="eastAsia"/>
                <w:color w:val="000000"/>
              </w:rPr>
              <w:t>Institution</w:t>
            </w:r>
            <w:r>
              <w:rPr>
                <w:color w:val="000000"/>
              </w:rPr>
              <w:t>DataService. insert</w:t>
            </w:r>
            <w:ins w:id="72" w:author="曹姝玥" w:date="2015-12-26T16:44:00Z">
              <w:r w:rsidR="006F1977" w:rsidDel="006F1977">
                <w:rPr>
                  <w:color w:val="000000"/>
                </w:rPr>
                <w:t xml:space="preserve"> </w:t>
              </w:r>
            </w:ins>
            <w:del w:id="73" w:author="曹姝玥" w:date="2015-12-26T16:44:00Z">
              <w:r w:rsidDel="006F1977">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插入</w:t>
            </w:r>
            <w:r>
              <w:rPr>
                <w:color w:val="000000"/>
              </w:rPr>
              <w:t>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6F1977">
            <w:pPr>
              <w:rPr>
                <w:color w:val="000000"/>
              </w:rPr>
            </w:pPr>
            <w:r>
              <w:rPr>
                <w:rFonts w:hint="eastAsia"/>
                <w:color w:val="000000"/>
              </w:rPr>
              <w:t>Institution</w:t>
            </w:r>
            <w:r>
              <w:rPr>
                <w:color w:val="000000"/>
              </w:rPr>
              <w:t>DataService. delete</w:t>
            </w:r>
            <w:ins w:id="74" w:author="曹姝玥" w:date="2015-12-26T16:45:00Z">
              <w:r w:rsidR="006F1977" w:rsidDel="006F1977">
                <w:rPr>
                  <w:color w:val="000000"/>
                </w:rPr>
                <w:t xml:space="preserve"> </w:t>
              </w:r>
            </w:ins>
            <w:del w:id="75" w:author="曹姝玥" w:date="2015-12-26T16:45:00Z">
              <w:r w:rsidDel="006F1977">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删除</w:t>
            </w:r>
            <w:r>
              <w:rPr>
                <w:color w:val="000000"/>
              </w:rPr>
              <w:t>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6F1977">
            <w:pPr>
              <w:rPr>
                <w:color w:val="000000"/>
              </w:rPr>
            </w:pPr>
            <w:r>
              <w:rPr>
                <w:rFonts w:hint="eastAsia"/>
                <w:color w:val="000000"/>
              </w:rPr>
              <w:t>Institution</w:t>
            </w:r>
            <w:r>
              <w:rPr>
                <w:color w:val="000000"/>
              </w:rPr>
              <w:t>DataService. update</w:t>
            </w:r>
            <w:ins w:id="76" w:author="曹姝玥" w:date="2015-12-26T16:45:00Z">
              <w:r w:rsidR="006F1977" w:rsidDel="006F1977">
                <w:rPr>
                  <w:color w:val="000000"/>
                </w:rPr>
                <w:t xml:space="preserve"> </w:t>
              </w:r>
            </w:ins>
            <w:del w:id="77" w:author="曹姝玥" w:date="2015-12-26T16:45:00Z">
              <w:r w:rsidDel="006F1977">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更新</w:t>
            </w:r>
            <w:r>
              <w:rPr>
                <w:color w:val="000000"/>
              </w:rPr>
              <w:t>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rPr>
            </w:pPr>
            <w:r>
              <w:rPr>
                <w:rFonts w:hint="eastAsia"/>
                <w:color w:val="000000"/>
              </w:rPr>
              <w:t>Institution</w:t>
            </w:r>
            <w:r>
              <w:rPr>
                <w:color w:val="000000"/>
              </w:rPr>
              <w:t>DataService. find</w:t>
            </w:r>
            <w:ins w:id="78" w:author="曹姝玥" w:date="2015-12-26T16:45:00Z">
              <w:r w:rsidR="006F1977">
                <w:rPr>
                  <w:rFonts w:hint="eastAsia"/>
                  <w:color w:val="000000"/>
                </w:rPr>
                <w:t>s</w:t>
              </w:r>
            </w:ins>
            <w:del w:id="79" w:author="曹姝玥" w:date="2015-12-26T16:45:00Z">
              <w:r w:rsidDel="006F1977">
                <w:rPr>
                  <w:rFonts w:hint="eastAsia"/>
                  <w:color w:val="000000"/>
                </w:rPr>
                <w:delText>AllInstitution</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查找所有</w:t>
            </w:r>
            <w:r>
              <w:rPr>
                <w:color w:val="000000"/>
              </w:rPr>
              <w:t>持久化对象</w:t>
            </w:r>
          </w:p>
        </w:tc>
      </w:tr>
      <w:tr w:rsidR="00AA4499">
        <w:trPr>
          <w:ins w:id="80" w:author="曹姝玥" w:date="2015-12-26T16: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AA4499" w:rsidRDefault="00AA4499">
            <w:pPr>
              <w:rPr>
                <w:ins w:id="81" w:author="曹姝玥" w:date="2015-12-26T16:51:00Z"/>
                <w:color w:val="000000"/>
              </w:rPr>
            </w:pPr>
            <w:ins w:id="82" w:author="曹姝玥" w:date="2015-12-26T16:51:00Z">
              <w:r>
                <w:rPr>
                  <w:rFonts w:hint="eastAsia"/>
                  <w:color w:val="000000"/>
                </w:rPr>
                <w:t>Institution</w:t>
              </w:r>
              <w:r>
                <w:rPr>
                  <w:color w:val="000000"/>
                </w:rPr>
                <w:t>DataService.finish</w:t>
              </w:r>
              <w:r>
                <w:rPr>
                  <w:rFonts w:hint="eastAsia"/>
                  <w:color w:val="000000"/>
                </w:rPr>
                <w:t>()</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AA4499" w:rsidRDefault="00AA4499">
            <w:pPr>
              <w:rPr>
                <w:ins w:id="83" w:author="曹姝玥" w:date="2015-12-26T16:51:00Z"/>
                <w:color w:val="000000"/>
              </w:rPr>
            </w:pPr>
            <w:ins w:id="84" w:author="曹姝玥" w:date="2015-12-26T16:51:00Z">
              <w:r>
                <w:rPr>
                  <w:rFonts w:hint="eastAsia"/>
                  <w:color w:val="000000"/>
                </w:rPr>
                <w:t>结束操作</w:t>
              </w:r>
            </w:ins>
          </w:p>
        </w:tc>
      </w:tr>
    </w:tbl>
    <w:p w:rsidR="00C176CD" w:rsidRDefault="00C176CD"/>
    <w:p w:rsidR="00C176CD" w:rsidRDefault="00A70A7E">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user</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User.</w:t>
            </w:r>
            <w:r>
              <w:rPr>
                <w:color w:val="000000"/>
              </w:rPr>
              <w:t xml:space="preserve"> getPersonalInfo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StaffInfoVO</w:t>
            </w:r>
            <w:r>
              <w:rPr>
                <w:rFonts w:hint="eastAsia"/>
                <w:color w:val="000000"/>
              </w:rPr>
              <w:t xml:space="preserve"> </w:t>
            </w:r>
            <w:r>
              <w:rPr>
                <w:color w:val="000000"/>
              </w:rPr>
              <w:t>getPersonalInfo(long UserId)</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个人帐号拥有者启动账号信息管理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在一次个人账号信息管理中获得个人帐号信息</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User.</w:t>
            </w:r>
            <w:r>
              <w:rPr>
                <w:color w:val="000000"/>
              </w:rPr>
              <w:t xml:space="preserve"> changePassword</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 xml:space="preserve">ublic </w:t>
            </w:r>
            <w:ins w:id="85" w:author="曹姝玥" w:date="2015-12-26T16:40:00Z">
              <w:r w:rsidR="006F1977">
                <w:rPr>
                  <w:rFonts w:hint="eastAsia"/>
                  <w:color w:val="000000"/>
                </w:rPr>
                <w:t>boolean</w:t>
              </w:r>
            </w:ins>
            <w:del w:id="86" w:author="曹姝玥" w:date="2015-12-26T16:40:00Z">
              <w:r w:rsidDel="006F1977">
                <w:rPr>
                  <w:color w:val="000000"/>
                </w:rPr>
                <w:delText>void</w:delText>
              </w:r>
            </w:del>
            <w:r>
              <w:rPr>
                <w:color w:val="000000"/>
              </w:rPr>
              <w:t xml:space="preserve"> changePassword</w:t>
            </w:r>
            <w:r>
              <w:rPr>
                <w:rFonts w:hint="eastAsia"/>
                <w:color w:val="000000"/>
              </w:rPr>
              <w:t>(</w:t>
            </w:r>
            <w:r>
              <w:rPr>
                <w:color w:val="000000"/>
              </w:rPr>
              <w:t>String password</w:t>
            </w:r>
            <w:ins w:id="87" w:author="曹姝玥" w:date="2015-12-26T16:46:00Z">
              <w:r w:rsidR="00AA4499">
                <w:rPr>
                  <w:rFonts w:hint="eastAsia"/>
                  <w:color w:val="000000"/>
                </w:rPr>
                <w:t>,long userId</w:t>
              </w:r>
            </w:ins>
            <w:r>
              <w:rPr>
                <w:rFonts w:hint="eastAsia"/>
                <w:color w:val="000000"/>
              </w:rPr>
              <w:t>)</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个人帐号拥有者启动账号信息管理</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员工在一次帐号信息管理中更改密码</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rFonts w:hint="eastAsia"/>
                <w:color w:val="000000"/>
              </w:rPr>
              <w:t>User.</w:t>
            </w:r>
            <w:r>
              <w:rPr>
                <w:color w:val="000000"/>
              </w:rPr>
              <w:t xml:space="preserve"> 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ins w:id="88" w:author="曹姝玥" w:date="2015-12-26T16:40:00Z">
              <w:r w:rsidR="006F1977">
                <w:rPr>
                  <w:rFonts w:hint="eastAsia"/>
                  <w:color w:val="000000"/>
                </w:rPr>
                <w:t>boolean</w:t>
              </w:r>
            </w:ins>
            <w:del w:id="89" w:author="曹姝玥" w:date="2015-12-26T16:40:00Z">
              <w:r w:rsidDel="006F1977">
                <w:rPr>
                  <w:rFonts w:hint="eastAsia"/>
                  <w:color w:val="000000"/>
                </w:rPr>
                <w:delText>void</w:delText>
              </w:r>
            </w:del>
            <w:r>
              <w:rPr>
                <w:rFonts w:hint="eastAsia"/>
                <w:color w:val="000000"/>
              </w:rPr>
              <w:t xml:space="preserve"> </w:t>
            </w:r>
            <w:r>
              <w:rPr>
                <w:color w:val="000000"/>
              </w:rPr>
              <w:t>endManagement</w:t>
            </w:r>
            <w:r>
              <w:rPr>
                <w:rFonts w:hint="eastAsia"/>
                <w:color w:val="000000"/>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已确认所有个人信息的管理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保存操作日志，保存所有已更新数据</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rPr>
            </w:pPr>
            <w:r>
              <w:rPr>
                <w:rFonts w:hint="eastAsia"/>
                <w:color w:val="000000"/>
              </w:rPr>
              <w:t>User.</w:t>
            </w:r>
            <w:r>
              <w:rPr>
                <w:color w:val="000000"/>
              </w:rPr>
              <w:t xml:space="preserve"> initial</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 xml:space="preserve">Public </w:t>
            </w:r>
            <w:ins w:id="90" w:author="曹姝玥" w:date="2015-12-26T16:41:00Z">
              <w:r w:rsidR="006F1977">
                <w:rPr>
                  <w:rFonts w:hint="eastAsia"/>
                  <w:color w:val="000000"/>
                </w:rPr>
                <w:t>boolean</w:t>
              </w:r>
            </w:ins>
            <w:del w:id="91" w:author="曹姝玥" w:date="2015-12-26T16:41:00Z">
              <w:r w:rsidDel="006F1977">
                <w:rPr>
                  <w:rFonts w:hint="eastAsia"/>
                  <w:color w:val="000000"/>
                </w:rPr>
                <w:delText>void</w:delText>
              </w:r>
            </w:del>
            <w:r>
              <w:rPr>
                <w:rFonts w:hint="eastAsia"/>
                <w:color w:val="000000"/>
              </w:rPr>
              <w:t xml:space="preserve"> </w:t>
            </w:r>
            <w:r>
              <w:rPr>
                <w:color w:val="000000"/>
              </w:rPr>
              <w:t>initial(ArrayList&lt;InitUserVO&gt;</w:t>
            </w:r>
            <w:r>
              <w:rPr>
                <w:rFonts w:hint="eastAsia"/>
                <w:color w:val="000000"/>
              </w:rPr>
              <w:t xml:space="preserve"> User</w:t>
            </w:r>
            <w:r>
              <w:rPr>
                <w:color w:val="000000"/>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期初建账</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在期初建账中初始化信息</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rPr>
            </w:pPr>
            <w:r>
              <w:rPr>
                <w:rFonts w:hint="eastAsia"/>
                <w:color w:val="000000"/>
              </w:rPr>
              <w:t>User.</w:t>
            </w:r>
            <w:del w:id="92" w:author="曹姝玥" w:date="2015-12-26T16:32:00Z">
              <w:r w:rsidDel="00A70A7E">
                <w:rPr>
                  <w:rFonts w:hint="eastAsia"/>
                  <w:color w:val="000000"/>
                </w:rPr>
                <w:delText>getCity</w:delText>
              </w:r>
            </w:del>
            <w:ins w:id="93" w:author="曹姝玥" w:date="2015-12-26T16:32:00Z">
              <w:r>
                <w:rPr>
                  <w:rFonts w:hint="eastAsia"/>
                  <w:color w:val="000000"/>
                </w:rPr>
                <w:t>changeInfo</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rsidP="00A70A7E">
            <w:pPr>
              <w:rPr>
                <w:color w:val="000000"/>
              </w:rPr>
            </w:pPr>
            <w:r>
              <w:rPr>
                <w:rFonts w:hint="eastAsia"/>
                <w:color w:val="000000"/>
              </w:rPr>
              <w:t xml:space="preserve">Public </w:t>
            </w:r>
            <w:del w:id="94" w:author="曹姝玥" w:date="2015-12-26T16:32:00Z">
              <w:r w:rsidDel="00A70A7E">
                <w:rPr>
                  <w:rFonts w:hint="eastAsia"/>
                  <w:color w:val="000000"/>
                </w:rPr>
                <w:delText xml:space="preserve">String getCity(long </w:delText>
              </w:r>
              <w:r w:rsidDel="00A70A7E">
                <w:rPr>
                  <w:color w:val="000000"/>
                </w:rPr>
                <w:delText>UserId</w:delText>
              </w:r>
              <w:r w:rsidDel="00A70A7E">
                <w:rPr>
                  <w:rFonts w:hint="eastAsia"/>
                  <w:color w:val="000000"/>
                </w:rPr>
                <w:delText>)</w:delText>
              </w:r>
            </w:del>
            <w:ins w:id="95" w:author="曹姝玥" w:date="2015-12-26T16:32:00Z">
              <w:r>
                <w:rPr>
                  <w:rFonts w:hint="eastAsia"/>
                  <w:color w:val="000000"/>
                </w:rPr>
                <w:t>boolean</w:t>
              </w:r>
            </w:ins>
            <w:ins w:id="96" w:author="曹姝玥" w:date="2015-12-26T16:33:00Z">
              <w:r>
                <w:rPr>
                  <w:rFonts w:hint="eastAsia"/>
                  <w:color w:val="000000"/>
                </w:rPr>
                <w:t xml:space="preserve"> changeInfo(UserVO userVO)</w:t>
              </w:r>
            </w:ins>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del w:id="97" w:author="曹姝玥" w:date="2015-12-26T16:33:00Z">
              <w:r w:rsidDel="00A70A7E">
                <w:rPr>
                  <w:rFonts w:hint="eastAsia"/>
                  <w:color w:val="000000"/>
                </w:rPr>
                <w:delText>中转中心仓库管理员启动仓库管理回合</w:delText>
              </w:r>
            </w:del>
            <w:ins w:id="98" w:author="曹姝玥" w:date="2015-12-26T16:33:00Z">
              <w:r>
                <w:rPr>
                  <w:rFonts w:hint="eastAsia"/>
                  <w:color w:val="000000"/>
                </w:rPr>
                <w:t>总经理修改员工</w:t>
              </w:r>
            </w:ins>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del w:id="99" w:author="曹姝玥" w:date="2015-12-26T16:41:00Z">
              <w:r w:rsidDel="006F1977">
                <w:rPr>
                  <w:rFonts w:hint="eastAsia"/>
                  <w:color w:val="000000"/>
                </w:rPr>
                <w:delText>获得仓库管理对应的城市</w:delText>
              </w:r>
            </w:del>
            <w:ins w:id="100" w:author="曹姝玥" w:date="2015-12-26T16:41:00Z">
              <w:r w:rsidR="006F1977">
                <w:rPr>
                  <w:rFonts w:hint="eastAsia"/>
                  <w:color w:val="000000"/>
                </w:rPr>
                <w:t>更新员工个人信息</w:t>
              </w:r>
            </w:ins>
          </w:p>
        </w:tc>
      </w:tr>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需要的服务（需接口）</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服务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AA4499">
            <w:pPr>
              <w:rPr>
                <w:color w:val="000000"/>
              </w:rPr>
            </w:pPr>
            <w:r>
              <w:rPr>
                <w:rFonts w:hint="eastAsia"/>
                <w:color w:val="000000"/>
              </w:rPr>
              <w:t>User</w:t>
            </w:r>
            <w:r>
              <w:rPr>
                <w:color w:val="000000"/>
              </w:rPr>
              <w:t>DataService.find</w:t>
            </w:r>
            <w:ins w:id="101" w:author="曹姝玥" w:date="2015-12-26T16:47:00Z">
              <w:r w:rsidR="00AA4499" w:rsidDel="00AA4499">
                <w:rPr>
                  <w:rFonts w:hint="eastAsia"/>
                  <w:color w:val="000000"/>
                </w:rPr>
                <w:t xml:space="preserve"> </w:t>
              </w:r>
            </w:ins>
            <w:del w:id="102" w:author="曹姝玥" w:date="2015-12-26T16:47:00Z">
              <w:r w:rsidDel="00AA4499">
                <w:rPr>
                  <w:rFonts w:hint="eastAsia"/>
                  <w:color w:val="000000"/>
                </w:rPr>
                <w:delText>Person</w:delText>
              </w:r>
            </w:del>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rsidP="00AA4499">
            <w:pPr>
              <w:rPr>
                <w:color w:val="000000"/>
              </w:rPr>
            </w:pPr>
            <w:r>
              <w:rPr>
                <w:rFonts w:hint="eastAsia"/>
                <w:color w:val="000000"/>
              </w:rPr>
              <w:t>User</w:t>
            </w:r>
            <w:r>
              <w:rPr>
                <w:color w:val="000000"/>
              </w:rPr>
              <w:t>DataService. update</w:t>
            </w:r>
            <w:ins w:id="103" w:author="曹姝玥" w:date="2015-12-26T16:47:00Z">
              <w:r w:rsidR="00AA4499" w:rsidDel="00AA4499">
                <w:rPr>
                  <w:color w:val="000000"/>
                </w:rPr>
                <w:t xml:space="preserve"> </w:t>
              </w:r>
            </w:ins>
            <w:del w:id="104" w:author="曹姝玥" w:date="2015-12-26T16:47:00Z">
              <w:r w:rsidDel="00AA4499">
                <w:rPr>
                  <w:color w:val="000000"/>
                </w:rPr>
                <w:delText>Password</w:delText>
              </w:r>
            </w:del>
            <w:r>
              <w:rPr>
                <w:color w:val="000000"/>
              </w:rPr>
              <w:t>(String</w:t>
            </w:r>
            <w:r>
              <w:rPr>
                <w:rFonts w:hint="eastAsia"/>
                <w:color w:val="000000"/>
              </w:rPr>
              <w:t xml:space="preserve">  </w:t>
            </w:r>
            <w:r>
              <w:rPr>
                <w:color w:val="000000"/>
              </w:rPr>
              <w:t>password)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更新</w:t>
            </w:r>
            <w:r>
              <w:rPr>
                <w:color w:val="000000"/>
              </w:rPr>
              <w:t>单一持久化对象</w:t>
            </w:r>
          </w:p>
        </w:tc>
      </w:tr>
      <w:tr w:rsidR="006F1977" w:rsidTr="006F1977">
        <w:trPr>
          <w:ins w:id="105" w:author="曹姝玥" w:date="2015-12-26T16:41:00Z"/>
        </w:trPr>
        <w:tc>
          <w:tcPr>
            <w:tcW w:w="2943" w:type="dxa"/>
          </w:tcPr>
          <w:p w:rsidR="006F1977" w:rsidRDefault="006F1977" w:rsidP="00B41C85">
            <w:pPr>
              <w:rPr>
                <w:ins w:id="106" w:author="曹姝玥" w:date="2015-12-26T16:41:00Z"/>
                <w:color w:val="000000"/>
              </w:rPr>
            </w:pPr>
            <w:ins w:id="107" w:author="曹姝玥" w:date="2015-12-26T16:41:00Z">
              <w:r>
                <w:rPr>
                  <w:rFonts w:hint="eastAsia"/>
                  <w:color w:val="000000"/>
                </w:rPr>
                <w:t>User</w:t>
              </w:r>
              <w:r>
                <w:rPr>
                  <w:color w:val="000000"/>
                </w:rPr>
                <w:t>DataService.</w:t>
              </w:r>
            </w:ins>
            <w:ins w:id="108" w:author="曹姝玥" w:date="2015-12-26T16:47:00Z">
              <w:r w:rsidR="00AA4499">
                <w:t xml:space="preserve"> </w:t>
              </w:r>
              <w:r w:rsidR="00AA4499" w:rsidRPr="00AA4499">
                <w:rPr>
                  <w:color w:val="000000"/>
                </w:rPr>
                <w:t>InitialInsert(ArrayList&lt;UserPO&gt; User)</w:t>
              </w:r>
            </w:ins>
          </w:p>
        </w:tc>
        <w:tc>
          <w:tcPr>
            <w:tcW w:w="5529" w:type="dxa"/>
            <w:gridSpan w:val="2"/>
          </w:tcPr>
          <w:p w:rsidR="006F1977" w:rsidRDefault="00AA4499" w:rsidP="00B41C85">
            <w:pPr>
              <w:rPr>
                <w:ins w:id="109" w:author="曹姝玥" w:date="2015-12-26T16:41:00Z"/>
                <w:color w:val="000000"/>
              </w:rPr>
            </w:pPr>
            <w:ins w:id="110" w:author="曹姝玥" w:date="2015-12-26T16:48:00Z">
              <w:r>
                <w:rPr>
                  <w:rFonts w:hint="eastAsia"/>
                  <w:color w:val="000000"/>
                </w:rPr>
                <w:t>期初建账时初始化</w:t>
              </w:r>
            </w:ins>
          </w:p>
        </w:tc>
      </w:tr>
      <w:tr w:rsidR="006F1977" w:rsidTr="006F1977">
        <w:trPr>
          <w:ins w:id="111" w:author="曹姝玥" w:date="2015-12-26T16:41:00Z"/>
        </w:trPr>
        <w:tc>
          <w:tcPr>
            <w:tcW w:w="2943" w:type="dxa"/>
          </w:tcPr>
          <w:p w:rsidR="006F1977" w:rsidRDefault="006F1977" w:rsidP="00B41C85">
            <w:pPr>
              <w:rPr>
                <w:ins w:id="112" w:author="曹姝玥" w:date="2015-12-26T16:41:00Z"/>
                <w:color w:val="000000"/>
              </w:rPr>
            </w:pPr>
            <w:ins w:id="113" w:author="曹姝玥" w:date="2015-12-26T16:41:00Z">
              <w:r>
                <w:rPr>
                  <w:rFonts w:hint="eastAsia"/>
                  <w:color w:val="000000"/>
                </w:rPr>
                <w:t>User</w:t>
              </w:r>
              <w:r>
                <w:rPr>
                  <w:color w:val="000000"/>
                </w:rPr>
                <w:t xml:space="preserve">DataService. </w:t>
              </w:r>
            </w:ins>
            <w:ins w:id="114" w:author="曹姝玥" w:date="2015-12-26T16:48:00Z">
              <w:r w:rsidR="00AA4499">
                <w:rPr>
                  <w:color w:val="000000"/>
                </w:rPr>
                <w:t>I</w:t>
              </w:r>
              <w:r w:rsidR="00AA4499">
                <w:rPr>
                  <w:rFonts w:hint="eastAsia"/>
                  <w:color w:val="000000"/>
                </w:rPr>
                <w:t>nsert(UserPO po)</w:t>
              </w:r>
            </w:ins>
          </w:p>
        </w:tc>
        <w:tc>
          <w:tcPr>
            <w:tcW w:w="5529" w:type="dxa"/>
            <w:gridSpan w:val="2"/>
          </w:tcPr>
          <w:p w:rsidR="006F1977" w:rsidRDefault="00AA4499" w:rsidP="00B41C85">
            <w:pPr>
              <w:rPr>
                <w:ins w:id="115" w:author="曹姝玥" w:date="2015-12-26T16:41:00Z"/>
                <w:color w:val="000000"/>
              </w:rPr>
            </w:pPr>
            <w:ins w:id="116" w:author="曹姝玥" w:date="2015-12-26T16:48:00Z">
              <w:r>
                <w:rPr>
                  <w:rFonts w:hint="eastAsia"/>
                  <w:color w:val="000000"/>
                </w:rPr>
                <w:t>增加</w:t>
              </w:r>
            </w:ins>
            <w:ins w:id="117" w:author="曹姝玥" w:date="2015-12-26T16:41:00Z">
              <w:r w:rsidR="006F1977">
                <w:rPr>
                  <w:color w:val="000000"/>
                </w:rPr>
                <w:t>单一持久化对象</w:t>
              </w:r>
            </w:ins>
          </w:p>
        </w:tc>
      </w:tr>
      <w:tr w:rsidR="00AA4499" w:rsidTr="00AA4499">
        <w:trPr>
          <w:ins w:id="118" w:author="曹姝玥" w:date="2015-12-26T16:49:00Z"/>
        </w:trPr>
        <w:tc>
          <w:tcPr>
            <w:tcW w:w="2943" w:type="dxa"/>
          </w:tcPr>
          <w:p w:rsidR="00AA4499" w:rsidRDefault="00AA4499" w:rsidP="00AA4499">
            <w:pPr>
              <w:rPr>
                <w:ins w:id="119" w:author="曹姝玥" w:date="2015-12-26T16:49:00Z"/>
                <w:color w:val="000000"/>
              </w:rPr>
            </w:pPr>
            <w:ins w:id="120" w:author="曹姝玥" w:date="2015-12-26T16:49:00Z">
              <w:r>
                <w:rPr>
                  <w:rFonts w:hint="eastAsia"/>
                  <w:color w:val="000000"/>
                </w:rPr>
                <w:t>User</w:t>
              </w:r>
              <w:r>
                <w:rPr>
                  <w:color w:val="000000"/>
                </w:rPr>
                <w:t>DataService.</w:t>
              </w:r>
              <w:r>
                <w:t xml:space="preserve"> </w:t>
              </w:r>
              <w:r>
                <w:rPr>
                  <w:rFonts w:hint="eastAsia"/>
                  <w:color w:val="000000"/>
                </w:rPr>
                <w:t>delete(UserPO po)</w:t>
              </w:r>
            </w:ins>
          </w:p>
        </w:tc>
        <w:tc>
          <w:tcPr>
            <w:tcW w:w="5529" w:type="dxa"/>
            <w:gridSpan w:val="2"/>
          </w:tcPr>
          <w:p w:rsidR="00AA4499" w:rsidRDefault="00AA4499" w:rsidP="00B41C85">
            <w:pPr>
              <w:rPr>
                <w:ins w:id="121" w:author="曹姝玥" w:date="2015-12-26T16:49:00Z"/>
                <w:color w:val="000000"/>
              </w:rPr>
            </w:pPr>
            <w:ins w:id="122" w:author="曹姝玥" w:date="2015-12-26T16:49:00Z">
              <w:r>
                <w:rPr>
                  <w:rFonts w:hint="eastAsia"/>
                  <w:color w:val="000000"/>
                </w:rPr>
                <w:t>删除单一持久化对象</w:t>
              </w:r>
            </w:ins>
          </w:p>
        </w:tc>
      </w:tr>
      <w:tr w:rsidR="00AA4499" w:rsidTr="00AA4499">
        <w:trPr>
          <w:ins w:id="123" w:author="曹姝玥" w:date="2015-12-26T16:49:00Z"/>
        </w:trPr>
        <w:tc>
          <w:tcPr>
            <w:tcW w:w="2943" w:type="dxa"/>
          </w:tcPr>
          <w:p w:rsidR="00AA4499" w:rsidRDefault="00AA4499" w:rsidP="00B41C85">
            <w:pPr>
              <w:rPr>
                <w:ins w:id="124" w:author="曹姝玥" w:date="2015-12-26T16:49:00Z"/>
                <w:color w:val="000000"/>
              </w:rPr>
            </w:pPr>
            <w:ins w:id="125" w:author="曹姝玥" w:date="2015-12-26T16:49:00Z">
              <w:r>
                <w:rPr>
                  <w:rFonts w:hint="eastAsia"/>
                  <w:color w:val="000000"/>
                </w:rPr>
                <w:t>User</w:t>
              </w:r>
              <w:r>
                <w:rPr>
                  <w:color w:val="000000"/>
                </w:rPr>
                <w:t>DataService.</w:t>
              </w:r>
            </w:ins>
            <w:ins w:id="126" w:author="曹姝玥" w:date="2015-12-26T16:50:00Z">
              <w:r>
                <w:rPr>
                  <w:rFonts w:hint="eastAsia"/>
                  <w:color w:val="000000"/>
                </w:rPr>
                <w:t>finds()</w:t>
              </w:r>
            </w:ins>
          </w:p>
        </w:tc>
        <w:tc>
          <w:tcPr>
            <w:tcW w:w="5529" w:type="dxa"/>
            <w:gridSpan w:val="2"/>
          </w:tcPr>
          <w:p w:rsidR="00AA4499" w:rsidRDefault="00AA4499" w:rsidP="00B41C85">
            <w:pPr>
              <w:rPr>
                <w:ins w:id="127" w:author="曹姝玥" w:date="2015-12-26T16:49:00Z"/>
                <w:color w:val="000000"/>
              </w:rPr>
            </w:pPr>
            <w:ins w:id="128" w:author="曹姝玥" w:date="2015-12-26T16:50:00Z">
              <w:r>
                <w:rPr>
                  <w:rFonts w:hint="eastAsia"/>
                  <w:color w:val="000000"/>
                </w:rPr>
                <w:t>获得所有</w:t>
              </w:r>
            </w:ins>
            <w:ins w:id="129" w:author="曹姝玥" w:date="2015-12-26T16:49:00Z">
              <w:r>
                <w:rPr>
                  <w:color w:val="000000"/>
                </w:rPr>
                <w:t>持久化对象</w:t>
              </w:r>
            </w:ins>
          </w:p>
        </w:tc>
      </w:tr>
      <w:tr w:rsidR="00AA4499" w:rsidTr="00AA4499">
        <w:trPr>
          <w:ins w:id="130" w:author="曹姝玥" w:date="2015-12-26T16:51:00Z"/>
        </w:trPr>
        <w:tc>
          <w:tcPr>
            <w:tcW w:w="2943" w:type="dxa"/>
          </w:tcPr>
          <w:p w:rsidR="00AA4499" w:rsidRDefault="00AA4499" w:rsidP="00B41C85">
            <w:pPr>
              <w:rPr>
                <w:ins w:id="131" w:author="曹姝玥" w:date="2015-12-26T16:51:00Z"/>
                <w:color w:val="000000"/>
              </w:rPr>
            </w:pPr>
            <w:ins w:id="132" w:author="曹姝玥" w:date="2015-12-26T16:51:00Z">
              <w:r>
                <w:rPr>
                  <w:rFonts w:hint="eastAsia"/>
                  <w:color w:val="000000"/>
                </w:rPr>
                <w:t>User</w:t>
              </w:r>
              <w:r>
                <w:rPr>
                  <w:color w:val="000000"/>
                </w:rPr>
                <w:t>DataService.</w:t>
              </w:r>
              <w:r>
                <w:rPr>
                  <w:rFonts w:hint="eastAsia"/>
                  <w:color w:val="000000"/>
                </w:rPr>
                <w:t>finish()</w:t>
              </w:r>
            </w:ins>
          </w:p>
        </w:tc>
        <w:tc>
          <w:tcPr>
            <w:tcW w:w="5529" w:type="dxa"/>
            <w:gridSpan w:val="2"/>
          </w:tcPr>
          <w:p w:rsidR="00AA4499" w:rsidRDefault="00AA4499" w:rsidP="00B41C85">
            <w:pPr>
              <w:rPr>
                <w:ins w:id="133" w:author="曹姝玥" w:date="2015-12-26T16:51:00Z"/>
                <w:color w:val="000000"/>
              </w:rPr>
            </w:pPr>
            <w:ins w:id="134" w:author="曹姝玥" w:date="2015-12-26T16:51:00Z">
              <w:r>
                <w:rPr>
                  <w:rFonts w:hint="eastAsia"/>
                  <w:color w:val="000000"/>
                </w:rPr>
                <w:t>结束操作</w:t>
              </w:r>
            </w:ins>
          </w:p>
        </w:tc>
      </w:tr>
    </w:tbl>
    <w:p w:rsidR="00C176CD" w:rsidRDefault="00C176CD"/>
    <w:p w:rsidR="00C176CD" w:rsidRDefault="00A70A7E">
      <w:pPr>
        <w:pStyle w:val="a3"/>
        <w:jc w:val="center"/>
      </w:pPr>
      <w:r>
        <w:rPr>
          <w:rFonts w:ascii="宋体" w:eastAsia="宋体" w:hAnsi="宋体" w:hint="eastAsia"/>
          <w:b/>
          <w:bCs/>
          <w:sz w:val="22"/>
          <w:szCs w:val="22"/>
        </w:rPr>
        <w:t xml:space="preserve">表14 </w:t>
      </w:r>
      <w:r>
        <w:rPr>
          <w:rFonts w:eastAsia="宋体" w:cs="Cambria"/>
          <w:b/>
          <w:bCs/>
        </w:rPr>
        <w:t>staffmanagebl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t>StaffManage</w:t>
            </w:r>
            <w:r>
              <w:rPr>
                <w:rFonts w:cs="Calibri"/>
                <w:color w:val="000000"/>
              </w:rPr>
              <w:t>.changeAuthority</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del w:id="135" w:author="曹姝玥" w:date="2015-12-26T16:52:00Z">
              <w:r w:rsidDel="00AA4499">
                <w:rPr>
                  <w:rFonts w:hint="eastAsia"/>
                  <w:color w:val="000000"/>
                </w:rPr>
                <w:delText>void</w:delText>
              </w:r>
            </w:del>
            <w:ins w:id="136" w:author="曹姝玥" w:date="2015-12-26T16:52:00Z">
              <w:r w:rsidR="00AA4499">
                <w:rPr>
                  <w:rFonts w:hint="eastAsia"/>
                  <w:color w:val="000000"/>
                </w:rPr>
                <w:t>boolean</w:t>
              </w:r>
            </w:ins>
            <w:r>
              <w:rPr>
                <w:rFonts w:hint="eastAsia"/>
                <w:color w:val="000000"/>
              </w:rPr>
              <w:t xml:space="preserve"> </w:t>
            </w:r>
            <w:r>
              <w:rPr>
                <w:color w:val="000000"/>
              </w:rPr>
              <w:t>changeAuthority</w:t>
            </w:r>
            <w:r>
              <w:rPr>
                <w:rFonts w:hint="eastAsia"/>
                <w:color w:val="000000"/>
              </w:rPr>
              <w:t xml:space="preserve"> (</w:t>
            </w:r>
            <w:r>
              <w:rPr>
                <w:color w:val="000000"/>
              </w:rPr>
              <w:t>ArrayList&lt;Integer&gt; authority</w:t>
            </w:r>
            <w:r>
              <w:rPr>
                <w:rFonts w:hint="eastAsia"/>
                <w:color w:val="000000"/>
              </w:rPr>
              <w:t>,String position)</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管理员启动员工帐号管理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在一次员工帐号管理中</w:t>
            </w:r>
            <w:r>
              <w:rPr>
                <w:color w:val="000000"/>
              </w:rPr>
              <w:t>修改相应职位的权限</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t>StaffManage</w:t>
            </w:r>
            <w:r>
              <w:rPr>
                <w:rFonts w:cs="Calibri"/>
                <w:color w:val="000000"/>
              </w:rPr>
              <w:t>. getStaffInfo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 xml:space="preserve">ublic </w:t>
            </w:r>
            <w:r>
              <w:rPr>
                <w:color w:val="000000"/>
              </w:rPr>
              <w:t>StaffInfoVO getStaffInfo</w:t>
            </w:r>
            <w:r>
              <w:rPr>
                <w:rFonts w:hint="eastAsia"/>
                <w:color w:val="000000"/>
              </w:rPr>
              <w:t xml:space="preserve"> (long </w:t>
            </w:r>
            <w:r>
              <w:rPr>
                <w:color w:val="000000"/>
              </w:rPr>
              <w:t>Staf</w:t>
            </w:r>
            <w:r>
              <w:rPr>
                <w:rFonts w:hint="eastAsia"/>
                <w:color w:val="000000"/>
              </w:rPr>
              <w:t>fId)</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管理员启动员工帐号管理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在一次员工帐号管理中获得员工信息</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t>StaffManage</w:t>
            </w:r>
            <w:r>
              <w:rPr>
                <w:rFonts w:cs="Calibri"/>
                <w:color w:val="000000"/>
              </w:rPr>
              <w:t>. addStaffInfo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addStaffInfo</w:t>
            </w:r>
            <w:r>
              <w:rPr>
                <w:rFonts w:hint="eastAsia"/>
                <w:color w:val="000000"/>
              </w:rPr>
              <w:t xml:space="preserve"> (</w:t>
            </w:r>
            <w:r>
              <w:rPr>
                <w:color w:val="000000"/>
              </w:rPr>
              <w:t>StaffInfoVO StaffInfo</w:t>
            </w:r>
            <w:r>
              <w:rPr>
                <w:rFonts w:hint="eastAsia"/>
                <w:color w:val="000000"/>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管理员启动员工帐号管理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w:t>
            </w:r>
            <w:r>
              <w:rPr>
                <w:rFonts w:hint="eastAsia"/>
                <w:color w:val="000000"/>
              </w:rPr>
              <w:lastRenderedPageBreak/>
              <w:t>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lastRenderedPageBreak/>
              <w:t>在一次员工帐号管理中增加员工帐号信息</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lastRenderedPageBreak/>
              <w:t>StaffManage</w:t>
            </w:r>
            <w:r>
              <w:rPr>
                <w:rFonts w:cs="Calibri"/>
                <w:color w:val="000000"/>
              </w:rPr>
              <w:t>. deleteStaff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r>
              <w:rPr>
                <w:rFonts w:hint="eastAsia"/>
                <w:color w:val="000000"/>
              </w:rPr>
              <w:t>void</w:t>
            </w:r>
            <w:r>
              <w:rPr>
                <w:color w:val="000000"/>
              </w:rPr>
              <w:t xml:space="preserve"> delete</w:t>
            </w:r>
            <w:r>
              <w:rPr>
                <w:rFonts w:hint="eastAsia"/>
                <w:color w:val="000000"/>
              </w:rPr>
              <w:t>S</w:t>
            </w:r>
            <w:r>
              <w:rPr>
                <w:color w:val="000000"/>
              </w:rPr>
              <w:t>taff</w:t>
            </w:r>
            <w:r>
              <w:rPr>
                <w:rFonts w:hint="eastAsia"/>
                <w:color w:val="000000"/>
              </w:rPr>
              <w:t xml:space="preserve"> (long </w:t>
            </w:r>
            <w:r>
              <w:rPr>
                <w:color w:val="000000"/>
              </w:rPr>
              <w:t>Staf</w:t>
            </w:r>
            <w:r>
              <w:rPr>
                <w:rFonts w:hint="eastAsia"/>
                <w:color w:val="000000"/>
              </w:rPr>
              <w:t>fId)</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管理员启动员工帐号管理</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在一次员工帐号管理中删除员工帐号信息</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t>StaffManage</w:t>
            </w:r>
            <w:r>
              <w:rPr>
                <w:rFonts w:cs="Calibri"/>
                <w:color w:val="000000"/>
              </w:rPr>
              <w:t>.endManagement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endManagement</w:t>
            </w:r>
            <w:r>
              <w:rPr>
                <w:rFonts w:hint="eastAsia"/>
                <w:color w:val="000000"/>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已确认所有管理</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保存操作日志，保存所有已更新数据</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rFonts w:cs="Calibri"/>
                <w:color w:val="000000"/>
              </w:rPr>
            </w:pPr>
            <w:r>
              <w:rPr>
                <w:rFonts w:cs="Calibri"/>
                <w:color w:val="000000"/>
                <w:sz w:val="22"/>
              </w:rPr>
              <w:t>StaffManage</w:t>
            </w:r>
            <w:r>
              <w:rPr>
                <w:rFonts w:cs="Calibri"/>
                <w:color w:val="000000"/>
              </w:rPr>
              <w:t>. getAllStaff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color w:val="000000"/>
              </w:rPr>
              <w:t>P</w:t>
            </w:r>
            <w:r>
              <w:rPr>
                <w:rFonts w:hint="eastAsia"/>
                <w:color w:val="000000"/>
              </w:rPr>
              <w:t>ublic</w:t>
            </w:r>
            <w:r>
              <w:rPr>
                <w:color w:val="000000"/>
              </w:rPr>
              <w:t xml:space="preserve"> ArrayList&lt;StaffInfoVO&gt; </w:t>
            </w:r>
            <w:r>
              <w:rPr>
                <w:rFonts w:hint="eastAsia"/>
                <w:color w:val="000000"/>
              </w:rPr>
              <w:t>getAllS</w:t>
            </w:r>
            <w:r>
              <w:rPr>
                <w:color w:val="000000"/>
              </w:rPr>
              <w:t>taff</w:t>
            </w:r>
            <w:r>
              <w:rPr>
                <w:rFonts w:hint="eastAsia"/>
                <w:color w:val="000000"/>
              </w:rPr>
              <w:t xml:space="preserve"> ()</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管理员启动员工帐号管理</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176CD" w:rsidRDefault="00A70A7E">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在一次员工帐号管理中获得所有员工帐号信息</w:t>
            </w:r>
          </w:p>
        </w:tc>
      </w:tr>
      <w:tr w:rsidR="00AA4499" w:rsidTr="003547DD">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AA4499" w:rsidRDefault="00AA4499">
            <w:pPr>
              <w:rPr>
                <w:color w:val="000000"/>
              </w:rPr>
            </w:pPr>
            <w:ins w:id="137" w:author="曹姝玥" w:date="2015-12-26T16:55:00Z">
              <w:r>
                <w:rPr>
                  <w:rFonts w:hint="eastAsia"/>
                  <w:color w:val="000000"/>
                </w:rPr>
                <w:t>Salary.changeSalary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color w:val="000000"/>
              </w:rPr>
            </w:pPr>
            <w:ins w:id="138"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AA4499">
            <w:pPr>
              <w:rPr>
                <w:color w:val="000000"/>
              </w:rPr>
            </w:pPr>
            <w:ins w:id="139" w:author="曹姝玥" w:date="2015-12-26T16:55:00Z">
              <w:r>
                <w:rPr>
                  <w:rFonts w:hint="eastAsia"/>
                  <w:color w:val="000000"/>
                </w:rPr>
                <w:t>Public boolean changeSalary(long StaffId,</w:t>
              </w:r>
            </w:ins>
            <w:ins w:id="140" w:author="曹姝玥" w:date="2015-12-26T16:56:00Z">
              <w:r>
                <w:rPr>
                  <w:rFonts w:hint="eastAsia"/>
                  <w:color w:val="000000"/>
                </w:rPr>
                <w:t>SalaryVO salary</w:t>
              </w:r>
            </w:ins>
            <w:ins w:id="141" w:author="曹姝玥" w:date="2015-12-26T16:55:00Z">
              <w:r>
                <w:rPr>
                  <w:rFonts w:hint="eastAsia"/>
                  <w:color w:val="000000"/>
                </w:rPr>
                <w:t>)</w:t>
              </w:r>
            </w:ins>
          </w:p>
        </w:tc>
      </w:tr>
      <w:tr w:rsidR="00AA4499" w:rsidTr="003547DD">
        <w:trPr>
          <w:trHeight w:val="105"/>
        </w:trPr>
        <w:tc>
          <w:tcPr>
            <w:tcW w:w="2943" w:type="dxa"/>
            <w:vMerge/>
            <w:tcBorders>
              <w:left w:val="single" w:sz="8" w:space="0" w:color="4F81BD"/>
              <w:right w:val="dotted" w:sz="4" w:space="0" w:color="auto"/>
            </w:tcBorders>
            <w:shd w:val="clear" w:color="auto" w:fill="FFFFFF"/>
          </w:tcPr>
          <w:p w:rsidR="00AA4499" w:rsidRDefault="00AA4499">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color w:val="000000"/>
              </w:rPr>
            </w:pPr>
            <w:ins w:id="142"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F8033A">
            <w:pPr>
              <w:rPr>
                <w:color w:val="000000"/>
              </w:rPr>
            </w:pPr>
            <w:ins w:id="143" w:author="曹姝玥" w:date="2015-12-26T16:56:00Z">
              <w:r>
                <w:rPr>
                  <w:rFonts w:hint="eastAsia"/>
                  <w:color w:val="000000"/>
                </w:rPr>
                <w:t>总经理启动人员</w:t>
              </w:r>
            </w:ins>
            <w:ins w:id="144" w:author="曹姝玥" w:date="2015-12-26T16:58:00Z">
              <w:r>
                <w:rPr>
                  <w:rFonts w:hint="eastAsia"/>
                  <w:color w:val="000000"/>
                </w:rPr>
                <w:t>机构管理</w:t>
              </w:r>
            </w:ins>
          </w:p>
        </w:tc>
      </w:tr>
      <w:tr w:rsidR="00AA4499" w:rsidTr="003547DD">
        <w:trPr>
          <w:trHeight w:val="105"/>
        </w:trPr>
        <w:tc>
          <w:tcPr>
            <w:tcW w:w="2943" w:type="dxa"/>
            <w:vMerge/>
            <w:tcBorders>
              <w:left w:val="single" w:sz="8" w:space="0" w:color="4F81BD"/>
              <w:bottom w:val="single" w:sz="8" w:space="0" w:color="4F81BD"/>
              <w:right w:val="dotted" w:sz="4" w:space="0" w:color="auto"/>
            </w:tcBorders>
            <w:shd w:val="clear" w:color="auto" w:fill="FFFFFF"/>
          </w:tcPr>
          <w:p w:rsidR="00AA4499" w:rsidRDefault="00AA4499">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color w:val="000000"/>
              </w:rPr>
            </w:pPr>
            <w:ins w:id="145"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F8033A">
            <w:pPr>
              <w:rPr>
                <w:color w:val="000000"/>
              </w:rPr>
            </w:pPr>
            <w:ins w:id="146" w:author="曹姝玥" w:date="2015-12-26T16:56:00Z">
              <w:r>
                <w:rPr>
                  <w:rFonts w:hint="eastAsia"/>
                  <w:color w:val="000000"/>
                </w:rPr>
                <w:t>在</w:t>
              </w:r>
            </w:ins>
            <w:ins w:id="147" w:author="曹姝玥" w:date="2015-12-26T16:57:00Z">
              <w:r>
                <w:rPr>
                  <w:rFonts w:hint="eastAsia"/>
                  <w:color w:val="000000"/>
                </w:rPr>
                <w:t>一次人员机构管理中调整人员工资</w:t>
              </w:r>
            </w:ins>
          </w:p>
        </w:tc>
      </w:tr>
      <w:tr w:rsidR="00AA4499" w:rsidTr="003F4273">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AA4499" w:rsidRDefault="00F8033A" w:rsidP="00987E1E">
            <w:pPr>
              <w:rPr>
                <w:color w:val="000000"/>
              </w:rPr>
            </w:pPr>
            <w:ins w:id="148" w:author="曹姝玥" w:date="2015-12-26T16:57:00Z">
              <w:r>
                <w:rPr>
                  <w:rFonts w:hint="eastAsia"/>
                  <w:color w:val="000000"/>
                </w:rPr>
                <w:t>Position.</w:t>
              </w:r>
              <w:r>
                <w:t xml:space="preserve"> </w:t>
              </w:r>
              <w:r w:rsidRPr="00F8033A">
                <w:rPr>
                  <w:color w:val="000000"/>
                </w:rPr>
                <w:t>initialAuthority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color w:val="000000"/>
              </w:rPr>
            </w:pPr>
            <w:ins w:id="149"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F8033A">
            <w:pPr>
              <w:rPr>
                <w:color w:val="000000"/>
              </w:rPr>
            </w:pPr>
            <w:ins w:id="150" w:author="曹姝玥" w:date="2015-12-26T16:57:00Z">
              <w:r>
                <w:rPr>
                  <w:rFonts w:hint="eastAsia"/>
                  <w:color w:val="000000"/>
                </w:rPr>
                <w:t xml:space="preserve">Public </w:t>
              </w:r>
            </w:ins>
            <w:ins w:id="151" w:author="曹姝玥" w:date="2015-12-26T16:58:00Z">
              <w:r w:rsidRPr="00F8033A">
                <w:rPr>
                  <w:color w:val="000000"/>
                </w:rPr>
                <w:t>ArrayList&lt;Integer&gt; initialAuthority(StaffInfoVO staff)</w:t>
              </w:r>
            </w:ins>
          </w:p>
        </w:tc>
      </w:tr>
      <w:tr w:rsidR="00AA4499" w:rsidTr="003F4273">
        <w:trPr>
          <w:trHeight w:val="105"/>
        </w:trPr>
        <w:tc>
          <w:tcPr>
            <w:tcW w:w="2943" w:type="dxa"/>
            <w:vMerge/>
            <w:tcBorders>
              <w:left w:val="single" w:sz="8" w:space="0" w:color="4F81BD"/>
              <w:right w:val="dotted" w:sz="4" w:space="0" w:color="auto"/>
            </w:tcBorders>
            <w:shd w:val="clear" w:color="auto" w:fill="FFFFFF"/>
          </w:tcPr>
          <w:p w:rsidR="00AA4499" w:rsidRDefault="00AA4499">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color w:val="000000"/>
              </w:rPr>
            </w:pPr>
            <w:ins w:id="152"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F8033A">
            <w:pPr>
              <w:rPr>
                <w:color w:val="000000"/>
              </w:rPr>
            </w:pPr>
            <w:ins w:id="153" w:author="曹姝玥" w:date="2015-12-26T16:58:00Z">
              <w:r>
                <w:rPr>
                  <w:rFonts w:hint="eastAsia"/>
                  <w:color w:val="000000"/>
                </w:rPr>
                <w:t>管理员启动员工帐号管理</w:t>
              </w:r>
            </w:ins>
          </w:p>
        </w:tc>
      </w:tr>
      <w:tr w:rsidR="00AA4499" w:rsidTr="003F4273">
        <w:trPr>
          <w:trHeight w:val="105"/>
        </w:trPr>
        <w:tc>
          <w:tcPr>
            <w:tcW w:w="2943" w:type="dxa"/>
            <w:vMerge/>
            <w:tcBorders>
              <w:left w:val="single" w:sz="8" w:space="0" w:color="4F81BD"/>
              <w:bottom w:val="single" w:sz="8" w:space="0" w:color="4F81BD"/>
              <w:right w:val="dotted" w:sz="4" w:space="0" w:color="auto"/>
            </w:tcBorders>
            <w:shd w:val="clear" w:color="auto" w:fill="FFFFFF"/>
          </w:tcPr>
          <w:p w:rsidR="00AA4499" w:rsidRDefault="00AA4499">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AA4499" w:rsidRDefault="00AA4499">
            <w:pPr>
              <w:rPr>
                <w:color w:val="000000"/>
              </w:rPr>
            </w:pPr>
            <w:ins w:id="154"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AA4499" w:rsidRDefault="00F8033A">
            <w:pPr>
              <w:rPr>
                <w:color w:val="000000"/>
              </w:rPr>
            </w:pPr>
            <w:ins w:id="155" w:author="曹姝玥" w:date="2015-12-26T16:58:00Z">
              <w:r>
                <w:rPr>
                  <w:rFonts w:hint="eastAsia"/>
                  <w:color w:val="000000"/>
                </w:rPr>
                <w:t>在一次员工帐号管理中初始化新增员工权限</w:t>
              </w:r>
            </w:ins>
          </w:p>
        </w:tc>
      </w:tr>
      <w:tr w:rsidR="00987E1E" w:rsidTr="00624226">
        <w:trPr>
          <w:trHeight w:val="105"/>
        </w:trPr>
        <w:tc>
          <w:tcPr>
            <w:tcW w:w="2943" w:type="dxa"/>
            <w:vMerge w:val="restart"/>
            <w:tcBorders>
              <w:left w:val="single" w:sz="8" w:space="0" w:color="4F81BD"/>
              <w:right w:val="dotted" w:sz="4" w:space="0" w:color="auto"/>
            </w:tcBorders>
            <w:shd w:val="clear" w:color="auto" w:fill="FFFFFF"/>
          </w:tcPr>
          <w:p w:rsidR="00987E1E" w:rsidRDefault="00987E1E" w:rsidP="00987E1E">
            <w:pPr>
              <w:rPr>
                <w:color w:val="000000"/>
              </w:rPr>
            </w:pPr>
            <w:ins w:id="156" w:author="曹姝玥" w:date="2015-12-26T17:00:00Z">
              <w:r>
                <w:rPr>
                  <w:rFonts w:hint="eastAsia"/>
                  <w:color w:val="000000"/>
                </w:rPr>
                <w:t>Position.</w:t>
              </w:r>
              <w:r>
                <w:t xml:space="preserve"> </w:t>
              </w:r>
              <w:r w:rsidRPr="00987E1E">
                <w:rPr>
                  <w:color w:val="000000"/>
                </w:rPr>
                <w:t>changeStaffPosition</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color w:val="000000"/>
              </w:rPr>
            </w:pPr>
            <w:ins w:id="157" w:author="曹姝玥" w:date="2015-12-26T16:59: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ins w:id="158" w:author="曹姝玥" w:date="2015-12-26T17:00:00Z">
              <w:r>
                <w:rPr>
                  <w:rFonts w:hint="eastAsia"/>
                  <w:color w:val="000000"/>
                </w:rPr>
                <w:t>Public boolean</w:t>
              </w:r>
            </w:ins>
            <w:ins w:id="159" w:author="曹姝玥" w:date="2015-12-26T17:01:00Z">
              <w:r w:rsidRPr="00987E1E">
                <w:rPr>
                  <w:color w:val="000000"/>
                </w:rPr>
                <w:t>changeStaffPosition(String position, long StaffId)</w:t>
              </w:r>
            </w:ins>
          </w:p>
        </w:tc>
      </w:tr>
      <w:tr w:rsidR="00987E1E" w:rsidTr="00624226">
        <w:trPr>
          <w:trHeight w:val="105"/>
        </w:trPr>
        <w:tc>
          <w:tcPr>
            <w:tcW w:w="2943" w:type="dxa"/>
            <w:vMerge/>
            <w:tcBorders>
              <w:left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color w:val="000000"/>
              </w:rPr>
            </w:pPr>
            <w:ins w:id="160" w:author="曹姝玥" w:date="2015-12-26T16:59: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ins w:id="161" w:author="曹姝玥" w:date="2015-12-26T17:01:00Z">
              <w:r>
                <w:rPr>
                  <w:rFonts w:hint="eastAsia"/>
                  <w:color w:val="000000"/>
                </w:rPr>
                <w:t>总经理启动人员机构管理</w:t>
              </w:r>
            </w:ins>
          </w:p>
        </w:tc>
      </w:tr>
      <w:tr w:rsidR="00987E1E" w:rsidTr="003F4273">
        <w:trPr>
          <w:trHeight w:val="105"/>
        </w:trPr>
        <w:tc>
          <w:tcPr>
            <w:tcW w:w="2943" w:type="dxa"/>
            <w:vMerge/>
            <w:tcBorders>
              <w:left w:val="single" w:sz="8" w:space="0" w:color="4F81BD"/>
              <w:bottom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color w:val="000000"/>
              </w:rPr>
            </w:pPr>
            <w:ins w:id="162" w:author="曹姝玥" w:date="2015-12-26T16:59: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rsidP="00987E1E">
            <w:pPr>
              <w:rPr>
                <w:color w:val="000000"/>
              </w:rPr>
            </w:pPr>
            <w:ins w:id="163" w:author="曹姝玥" w:date="2015-12-26T17:01:00Z">
              <w:r>
                <w:rPr>
                  <w:rFonts w:hint="eastAsia"/>
                  <w:color w:val="000000"/>
                </w:rPr>
                <w:t>在一次人员机构管理中调整人员职位</w:t>
              </w:r>
            </w:ins>
          </w:p>
        </w:tc>
      </w:tr>
      <w:tr w:rsidR="00987E1E" w:rsidTr="00D10480">
        <w:trPr>
          <w:trHeight w:val="105"/>
        </w:trPr>
        <w:tc>
          <w:tcPr>
            <w:tcW w:w="2943" w:type="dxa"/>
            <w:vMerge w:val="restart"/>
            <w:tcBorders>
              <w:left w:val="single" w:sz="8" w:space="0" w:color="4F81BD"/>
              <w:right w:val="dotted" w:sz="4" w:space="0" w:color="auto"/>
            </w:tcBorders>
            <w:shd w:val="clear" w:color="auto" w:fill="FFFFFF"/>
          </w:tcPr>
          <w:p w:rsidR="00987E1E" w:rsidRDefault="00987E1E" w:rsidP="00987E1E">
            <w:pPr>
              <w:rPr>
                <w:color w:val="000000"/>
              </w:rPr>
            </w:pPr>
            <w:ins w:id="164" w:author="曹姝玥" w:date="2015-12-26T17:01:00Z">
              <w:r>
                <w:rPr>
                  <w:rFonts w:hint="eastAsia"/>
                  <w:color w:val="000000"/>
                </w:rPr>
                <w:t>Position.</w:t>
              </w:r>
              <w:r>
                <w:t xml:space="preserve"> </w:t>
              </w:r>
              <w:r w:rsidRPr="00987E1E">
                <w:rPr>
                  <w:color w:val="000000"/>
                </w:rPr>
                <w:t>setCity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color w:val="000000"/>
              </w:rPr>
            </w:pPr>
            <w:ins w:id="165"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ins w:id="166" w:author="曹姝玥" w:date="2015-12-26T17:01:00Z">
              <w:r>
                <w:rPr>
                  <w:rFonts w:hint="eastAsia"/>
                  <w:color w:val="000000"/>
                </w:rPr>
                <w:t xml:space="preserve">Public boolean </w:t>
              </w:r>
            </w:ins>
            <w:ins w:id="167" w:author="曹姝玥" w:date="2015-12-26T17:02:00Z">
              <w:r w:rsidRPr="00987E1E">
                <w:rPr>
                  <w:color w:val="000000"/>
                </w:rPr>
                <w:t>setCity(String city, long StaffId)</w:t>
              </w:r>
            </w:ins>
          </w:p>
        </w:tc>
      </w:tr>
      <w:tr w:rsidR="00987E1E" w:rsidTr="00D10480">
        <w:trPr>
          <w:trHeight w:val="105"/>
        </w:trPr>
        <w:tc>
          <w:tcPr>
            <w:tcW w:w="2943" w:type="dxa"/>
            <w:vMerge/>
            <w:tcBorders>
              <w:left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color w:val="000000"/>
              </w:rPr>
            </w:pPr>
            <w:ins w:id="168" w:author="曹姝玥" w:date="2015-12-26T17:0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ins w:id="169" w:author="曹姝玥" w:date="2015-12-26T17:02:00Z">
              <w:r>
                <w:rPr>
                  <w:rFonts w:hint="eastAsia"/>
                  <w:color w:val="000000"/>
                </w:rPr>
                <w:t>总经理启动人员机构管理</w:t>
              </w:r>
            </w:ins>
          </w:p>
        </w:tc>
      </w:tr>
      <w:tr w:rsidR="00987E1E" w:rsidTr="003F4273">
        <w:trPr>
          <w:trHeight w:val="105"/>
        </w:trPr>
        <w:tc>
          <w:tcPr>
            <w:tcW w:w="2943" w:type="dxa"/>
            <w:vMerge/>
            <w:tcBorders>
              <w:left w:val="single" w:sz="8" w:space="0" w:color="4F81BD"/>
              <w:bottom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color w:val="000000"/>
              </w:rPr>
            </w:pPr>
            <w:ins w:id="170"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rsidP="00987E1E">
            <w:pPr>
              <w:rPr>
                <w:color w:val="000000"/>
              </w:rPr>
            </w:pPr>
            <w:ins w:id="171" w:author="曹姝玥" w:date="2015-12-26T17:02:00Z">
              <w:r>
                <w:rPr>
                  <w:rFonts w:hint="eastAsia"/>
                  <w:color w:val="000000"/>
                </w:rPr>
                <w:t>在一次人员机构管理中设置人员所属城市</w:t>
              </w:r>
            </w:ins>
          </w:p>
        </w:tc>
      </w:tr>
      <w:tr w:rsidR="00987E1E" w:rsidTr="001E5EBA">
        <w:trPr>
          <w:trHeight w:val="105"/>
        </w:trPr>
        <w:tc>
          <w:tcPr>
            <w:tcW w:w="2943" w:type="dxa"/>
            <w:vMerge w:val="restart"/>
            <w:tcBorders>
              <w:left w:val="single" w:sz="8" w:space="0" w:color="4F81BD"/>
              <w:right w:val="dotted" w:sz="4" w:space="0" w:color="auto"/>
            </w:tcBorders>
            <w:shd w:val="clear" w:color="auto" w:fill="FFFFFF"/>
          </w:tcPr>
          <w:p w:rsidR="00987E1E" w:rsidRDefault="00987E1E">
            <w:pPr>
              <w:rPr>
                <w:color w:val="000000"/>
              </w:rPr>
            </w:pPr>
            <w:ins w:id="172" w:author="曹姝玥" w:date="2015-12-26T17:02:00Z">
              <w:r>
                <w:rPr>
                  <w:rFonts w:hint="eastAsia"/>
                  <w:color w:val="000000"/>
                </w:rPr>
                <w:t>Position.</w:t>
              </w:r>
              <w:r>
                <w:t xml:space="preserve"> </w:t>
              </w:r>
              <w:r w:rsidRPr="00987E1E">
                <w:rPr>
                  <w:color w:val="000000"/>
                </w:rPr>
                <w:t>set</w:t>
              </w:r>
              <w:r>
                <w:rPr>
                  <w:rFonts w:hint="eastAsia"/>
                  <w:color w:val="000000"/>
                </w:rPr>
                <w:t>BusinessHall</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color w:val="000000"/>
              </w:rPr>
            </w:pPr>
            <w:ins w:id="173"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ins w:id="174" w:author="曹姝玥" w:date="2015-12-26T17:02:00Z">
              <w:r>
                <w:rPr>
                  <w:rFonts w:hint="eastAsia"/>
                  <w:color w:val="000000"/>
                </w:rPr>
                <w:t>P</w:t>
              </w:r>
              <w:r w:rsidRPr="00987E1E">
                <w:rPr>
                  <w:color w:val="000000"/>
                </w:rPr>
                <w:t>ublic boolean setBusinessHall(String businessHall, long StaffId)</w:t>
              </w:r>
            </w:ins>
          </w:p>
        </w:tc>
      </w:tr>
      <w:tr w:rsidR="00987E1E" w:rsidTr="001E5EBA">
        <w:trPr>
          <w:trHeight w:val="105"/>
        </w:trPr>
        <w:tc>
          <w:tcPr>
            <w:tcW w:w="2943" w:type="dxa"/>
            <w:vMerge/>
            <w:tcBorders>
              <w:left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color w:val="000000"/>
              </w:rPr>
            </w:pPr>
            <w:ins w:id="175" w:author="曹姝玥" w:date="2015-12-26T17:0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ins w:id="176" w:author="曹姝玥" w:date="2015-12-26T17:02:00Z">
              <w:r>
                <w:rPr>
                  <w:rFonts w:hint="eastAsia"/>
                  <w:color w:val="000000"/>
                </w:rPr>
                <w:t>总经理启动人员机构管理</w:t>
              </w:r>
            </w:ins>
          </w:p>
        </w:tc>
      </w:tr>
      <w:tr w:rsidR="00987E1E" w:rsidTr="003F4273">
        <w:trPr>
          <w:trHeight w:val="105"/>
        </w:trPr>
        <w:tc>
          <w:tcPr>
            <w:tcW w:w="2943" w:type="dxa"/>
            <w:vMerge/>
            <w:tcBorders>
              <w:left w:val="single" w:sz="8" w:space="0" w:color="4F81BD"/>
              <w:bottom w:val="single" w:sz="8" w:space="0" w:color="4F81BD"/>
              <w:right w:val="dotted" w:sz="4" w:space="0" w:color="auto"/>
            </w:tcBorders>
            <w:shd w:val="clear" w:color="auto" w:fill="FFFFFF"/>
          </w:tcPr>
          <w:p w:rsidR="00987E1E" w:rsidRDefault="00987E1E">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987E1E" w:rsidRDefault="00987E1E">
            <w:pPr>
              <w:rPr>
                <w:color w:val="000000"/>
              </w:rPr>
            </w:pPr>
            <w:ins w:id="177"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ins w:id="178" w:author="曹姝玥" w:date="2015-12-26T17:03:00Z">
              <w:r>
                <w:rPr>
                  <w:rFonts w:hint="eastAsia"/>
                  <w:color w:val="000000"/>
                </w:rPr>
                <w:t>在一次人员机构管理中设置人员所属营业厅</w:t>
              </w:r>
            </w:ins>
          </w:p>
        </w:tc>
      </w:tr>
      <w:tr w:rsidR="00987E1E">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987E1E" w:rsidRDefault="00987E1E">
            <w:pPr>
              <w:jc w:val="center"/>
              <w:rPr>
                <w:color w:val="FFFFFF"/>
              </w:rPr>
            </w:pPr>
            <w:r>
              <w:rPr>
                <w:rFonts w:hint="eastAsia"/>
                <w:b/>
                <w:color w:val="FFFFFF"/>
              </w:rPr>
              <w:t>需要的服务（需接口）</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rFonts w:hint="eastAsia"/>
                <w:color w:val="000000"/>
              </w:rPr>
              <w:t>服务</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color w:val="000000"/>
              </w:rPr>
            </w:pPr>
            <w:r>
              <w:rPr>
                <w:rFonts w:hint="eastAsia"/>
                <w:color w:val="000000"/>
              </w:rPr>
              <w:t>StaffManage</w:t>
            </w:r>
            <w:r>
              <w:rPr>
                <w:color w:val="000000"/>
              </w:rPr>
              <w:t>DataService. insert</w:t>
            </w:r>
            <w:ins w:id="179" w:author="曹姝玥" w:date="2015-12-26T17:03:00Z">
              <w:r w:rsidDel="00987E1E">
                <w:rPr>
                  <w:color w:val="000000"/>
                </w:rPr>
                <w:t xml:space="preserve"> </w:t>
              </w:r>
            </w:ins>
            <w:del w:id="180" w:author="曹姝玥" w:date="2015-12-26T17:03:00Z">
              <w:r w:rsidDel="00987E1E">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rFonts w:hint="eastAsia"/>
                <w:color w:val="000000"/>
              </w:rPr>
              <w:t>插入</w:t>
            </w:r>
            <w:r>
              <w:rPr>
                <w:color w:val="000000"/>
              </w:rPr>
              <w:t>单一持久化对象</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color w:val="000000"/>
              </w:rPr>
            </w:pPr>
            <w:r>
              <w:rPr>
                <w:rFonts w:hint="eastAsia"/>
                <w:color w:val="000000"/>
              </w:rPr>
              <w:t>StaffManage</w:t>
            </w:r>
            <w:r>
              <w:rPr>
                <w:color w:val="000000"/>
              </w:rPr>
              <w:t>DataService. delete</w:t>
            </w:r>
            <w:ins w:id="181" w:author="曹姝玥" w:date="2015-12-26T17:03:00Z">
              <w:r w:rsidDel="00987E1E">
                <w:rPr>
                  <w:color w:val="000000"/>
                </w:rPr>
                <w:t xml:space="preserve"> </w:t>
              </w:r>
            </w:ins>
            <w:del w:id="182" w:author="曹姝玥" w:date="2015-12-26T17:03:00Z">
              <w:r w:rsidDel="00987E1E">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rFonts w:hint="eastAsia"/>
                <w:color w:val="000000"/>
              </w:rPr>
              <w:t>删除</w:t>
            </w:r>
            <w:r>
              <w:rPr>
                <w:color w:val="000000"/>
              </w:rPr>
              <w:t>单一持久化对象</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color w:val="000000"/>
              </w:rPr>
            </w:pPr>
            <w:r>
              <w:rPr>
                <w:rFonts w:hint="eastAsia"/>
                <w:color w:val="000000"/>
              </w:rPr>
              <w:t>StaffManage</w:t>
            </w:r>
            <w:r>
              <w:rPr>
                <w:color w:val="000000"/>
              </w:rPr>
              <w:t>DataService. update</w:t>
            </w:r>
            <w:ins w:id="183" w:author="曹姝玥" w:date="2015-12-26T17:03:00Z">
              <w:r w:rsidDel="00987E1E">
                <w:rPr>
                  <w:color w:val="000000"/>
                </w:rPr>
                <w:t xml:space="preserve"> </w:t>
              </w:r>
            </w:ins>
            <w:del w:id="184" w:author="曹姝玥" w:date="2015-12-26T17:03:00Z">
              <w:r w:rsidDel="00987E1E">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rFonts w:hint="eastAsia"/>
                <w:color w:val="000000"/>
              </w:rPr>
              <w:t>更新</w:t>
            </w:r>
            <w:r>
              <w:rPr>
                <w:color w:val="000000"/>
              </w:rPr>
              <w:t>单一持久化对象</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color w:val="000000"/>
              </w:rPr>
            </w:pPr>
            <w:r>
              <w:rPr>
                <w:rFonts w:hint="eastAsia"/>
                <w:color w:val="000000"/>
              </w:rPr>
              <w:t>StaffManage</w:t>
            </w:r>
            <w:r>
              <w:rPr>
                <w:color w:val="000000"/>
              </w:rPr>
              <w:t>DataService. find</w:t>
            </w:r>
            <w:ins w:id="185" w:author="曹姝玥" w:date="2015-12-26T17:03:00Z">
              <w:r w:rsidDel="00987E1E">
                <w:rPr>
                  <w:color w:val="000000"/>
                </w:rPr>
                <w:t xml:space="preserve"> </w:t>
              </w:r>
            </w:ins>
            <w:del w:id="186" w:author="曹姝玥" w:date="2015-12-26T17:03:00Z">
              <w:r w:rsidDel="00987E1E">
                <w:rPr>
                  <w:color w:val="000000"/>
                </w:rPr>
                <w:delText>Staff</w:delText>
              </w:r>
            </w:del>
            <w:r>
              <w:rPr>
                <w:color w:val="000000"/>
              </w:rPr>
              <w:t>(long</w:t>
            </w:r>
            <w:r>
              <w:rPr>
                <w:rFonts w:hint="eastAsia"/>
                <w:color w:val="000000"/>
              </w:rPr>
              <w:t xml:space="preserve"> StaffId</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987E1E">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color w:val="000000"/>
              </w:rPr>
            </w:pPr>
            <w:r>
              <w:rPr>
                <w:rFonts w:hint="eastAsia"/>
                <w:color w:val="000000"/>
              </w:rPr>
              <w:t>StaffManage</w:t>
            </w:r>
            <w:r>
              <w:rPr>
                <w:color w:val="000000"/>
              </w:rPr>
              <w:t>DataService. find</w:t>
            </w:r>
            <w:r>
              <w:rPr>
                <w:rFonts w:hint="eastAsia"/>
                <w:color w:val="000000"/>
              </w:rPr>
              <w:t>All</w:t>
            </w:r>
            <w:ins w:id="187" w:author="曹姝玥" w:date="2015-12-26T17:03:00Z">
              <w:r w:rsidDel="00987E1E">
                <w:rPr>
                  <w:color w:val="000000"/>
                </w:rPr>
                <w:t xml:space="preserve"> </w:t>
              </w:r>
            </w:ins>
            <w:del w:id="188" w:author="曹姝玥" w:date="2015-12-26T17:03:00Z">
              <w:r w:rsidDel="00987E1E">
                <w:rPr>
                  <w:color w:val="000000"/>
                </w:rPr>
                <w:delText>Staff</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color w:val="000000"/>
              </w:rPr>
            </w:pPr>
            <w:r>
              <w:rPr>
                <w:color w:val="000000"/>
              </w:rPr>
              <w:t>查找</w:t>
            </w:r>
            <w:r>
              <w:rPr>
                <w:rFonts w:hint="eastAsia"/>
                <w:color w:val="000000"/>
              </w:rPr>
              <w:t>所有</w:t>
            </w:r>
            <w:r>
              <w:rPr>
                <w:color w:val="000000"/>
              </w:rPr>
              <w:t>持久化对象</w:t>
            </w:r>
          </w:p>
        </w:tc>
      </w:tr>
      <w:tr w:rsidR="00987E1E">
        <w:trPr>
          <w:ins w:id="189" w:author="曹姝玥" w:date="2015-12-26T17:0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987E1E" w:rsidRDefault="00987E1E" w:rsidP="00987E1E">
            <w:pPr>
              <w:rPr>
                <w:ins w:id="190" w:author="曹姝玥" w:date="2015-12-26T17:03:00Z"/>
                <w:color w:val="000000"/>
              </w:rPr>
            </w:pPr>
            <w:ins w:id="191" w:author="曹姝玥" w:date="2015-12-26T17:03:00Z">
              <w:r>
                <w:rPr>
                  <w:rFonts w:hint="eastAsia"/>
                  <w:color w:val="000000"/>
                </w:rPr>
                <w:t>StaffManage</w:t>
              </w:r>
              <w:r>
                <w:rPr>
                  <w:color w:val="000000"/>
                </w:rPr>
                <w:t xml:space="preserve">DataService. </w:t>
              </w:r>
            </w:ins>
            <w:ins w:id="192" w:author="曹姝玥" w:date="2015-12-26T17:04:00Z">
              <w:r>
                <w:rPr>
                  <w:rFonts w:hint="eastAsia"/>
                  <w:color w:val="000000"/>
                </w:rPr>
                <w:t>finish()</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987E1E" w:rsidRDefault="00987E1E">
            <w:pPr>
              <w:rPr>
                <w:ins w:id="193" w:author="曹姝玥" w:date="2015-12-26T17:03:00Z"/>
                <w:color w:val="000000"/>
              </w:rPr>
            </w:pPr>
            <w:ins w:id="194" w:author="曹姝玥" w:date="2015-12-26T17:04:00Z">
              <w:r>
                <w:rPr>
                  <w:color w:val="000000"/>
                </w:rPr>
                <w:t>结束操作</w:t>
              </w:r>
            </w:ins>
          </w:p>
        </w:tc>
      </w:tr>
    </w:tbl>
    <w:p w:rsidR="00C176CD" w:rsidRDefault="00C176CD"/>
    <w:p w:rsidR="00C176CD" w:rsidRDefault="00A70A7E">
      <w:pPr>
        <w:pStyle w:val="a3"/>
        <w:jc w:val="center"/>
      </w:pPr>
      <w:r>
        <w:rPr>
          <w:rFonts w:ascii="宋体" w:eastAsia="宋体" w:hAnsi="宋体" w:hint="eastAsia"/>
          <w:b/>
          <w:bCs/>
          <w:sz w:val="22"/>
          <w:szCs w:val="22"/>
        </w:rPr>
        <w:t xml:space="preserve">表15 </w:t>
      </w:r>
      <w:r>
        <w:rPr>
          <w:rFonts w:eastAsia="宋体" w:cs="Cambria" w:hint="eastAsia"/>
          <w:b/>
          <w:bCs/>
        </w:rPr>
        <w:t>commodity</w:t>
      </w:r>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t>提供的服务（供接口）</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spacing w:line="105" w:lineRule="atLeast"/>
              <w:rPr>
                <w:color w:val="000000"/>
                <w:szCs w:val="21"/>
              </w:rPr>
            </w:pPr>
            <w:r>
              <w:rPr>
                <w:rFonts w:eastAsia="Times New Roman" w:hint="eastAsia"/>
                <w:color w:val="000000"/>
                <w:szCs w:val="21"/>
              </w:rPr>
              <w:t>Commodity.</w:t>
            </w:r>
            <w:r>
              <w:rPr>
                <w:rFonts w:hint="eastAsia"/>
                <w:color w:val="000000"/>
                <w:szCs w:val="21"/>
              </w:rPr>
              <w:t>stockTaking</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eastAsia="Times New Roman"/>
                <w:color w:val="000000"/>
                <w:szCs w:val="21"/>
              </w:rPr>
              <w:t xml:space="preserve">public </w:t>
            </w:r>
            <w:r>
              <w:rPr>
                <w:color w:val="000000"/>
                <w:szCs w:val="21"/>
              </w:rPr>
              <w:t>ArrayList&lt;ExpressInfoVO&gt;</w:t>
            </w:r>
            <w:r>
              <w:rPr>
                <w:rFonts w:eastAsia="Times New Roman"/>
                <w:color w:val="000000"/>
                <w:szCs w:val="21"/>
              </w:rPr>
              <w:t xml:space="preserve"> </w:t>
            </w:r>
            <w:r>
              <w:rPr>
                <w:rFonts w:hint="eastAsia"/>
                <w:color w:val="000000"/>
                <w:szCs w:val="21"/>
              </w:rPr>
              <w:t>stockTaking()</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启动一个库存盘点的回合</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在一个库存盘点回合中，显示货物信息，完成对相应库存信息的盘点</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exportExcel</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eastAsia="Times New Roman"/>
                <w:color w:val="000000"/>
                <w:szCs w:val="21"/>
              </w:rPr>
              <w:t xml:space="preserve">public </w:t>
            </w:r>
            <w:r>
              <w:rPr>
                <w:rFonts w:hint="eastAsia"/>
                <w:color w:val="000000"/>
                <w:szCs w:val="21"/>
              </w:rPr>
              <w:t>void exportExcel</w:t>
            </w:r>
            <w:r>
              <w:rPr>
                <w:rFonts w:eastAsia="Times New Roman"/>
                <w:color w:val="000000"/>
                <w:szCs w:val="21"/>
              </w:rPr>
              <w:t xml:space="preserve"> ()</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启动一个导出Excel的回合</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导出库存信息的Excel表格</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changeAlarmScale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changeAlarmScale</w:t>
            </w:r>
            <w:r>
              <w:rPr>
                <w:rFonts w:eastAsia="Times New Roman" w:hint="eastAsia"/>
                <w:color w:val="000000"/>
                <w:szCs w:val="21"/>
              </w:rPr>
              <w:t xml:space="preserve"> (</w:t>
            </w:r>
            <w:r>
              <w:rPr>
                <w:rFonts w:hint="eastAsia"/>
                <w:color w:val="000000"/>
                <w:szCs w:val="21"/>
              </w:rPr>
              <w:t>double alarmScale</w:t>
            </w:r>
            <w:r>
              <w:rPr>
                <w:rFonts w:eastAsia="Times New Roman" w:hint="eastAsia"/>
                <w:color w:val="000000"/>
                <w:szCs w:val="21"/>
              </w:rPr>
              <w:t>)</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启动一个修改警戒比例的回合</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在一个警戒比例修改回合中完成对警戒比例的修改</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checkStorageMessage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color w:val="000000"/>
                <w:szCs w:val="21"/>
              </w:rPr>
              <w:t>P</w:t>
            </w:r>
            <w:r>
              <w:rPr>
                <w:rFonts w:eastAsia="Times New Roman" w:hint="eastAsia"/>
                <w:color w:val="000000"/>
                <w:szCs w:val="21"/>
              </w:rPr>
              <w:t>ublic</w:t>
            </w:r>
            <w:r>
              <w:rPr>
                <w:rFonts w:hint="eastAsia"/>
                <w:color w:val="000000"/>
                <w:szCs w:val="21"/>
              </w:rPr>
              <w:t xml:space="preserve"> </w:t>
            </w:r>
            <w:r>
              <w:rPr>
                <w:rFonts w:eastAsia="Times New Roman"/>
                <w:color w:val="000000"/>
                <w:szCs w:val="21"/>
              </w:rPr>
              <w:t>ArrayList&lt;StorageInfoVO&gt;</w:t>
            </w:r>
            <w:r>
              <w:rPr>
                <w:rFonts w:eastAsia="Times New Roman" w:hint="eastAsia"/>
                <w:color w:val="000000"/>
                <w:szCs w:val="21"/>
              </w:rPr>
              <w:t xml:space="preserve"> </w:t>
            </w:r>
            <w:r>
              <w:rPr>
                <w:rFonts w:hint="eastAsia"/>
                <w:color w:val="000000"/>
                <w:szCs w:val="21"/>
              </w:rPr>
              <w:t>checkStorageMessage</w:t>
            </w:r>
            <w:r>
              <w:rPr>
                <w:rFonts w:eastAsia="Times New Roman" w:hint="eastAsia"/>
                <w:color w:val="000000"/>
                <w:szCs w:val="21"/>
              </w:rPr>
              <w:t xml:space="preserve"> ()</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启动一个查看库存信息的回合</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pStyle w:val="13"/>
              <w:rPr>
                <w:rFonts w:ascii="Calibri" w:hAnsi="Calibri" w:cs="宋体"/>
                <w:color w:val="000000"/>
              </w:rPr>
            </w:pPr>
            <w:r>
              <w:rPr>
                <w:rFonts w:ascii="宋体" w:hAnsi="宋体" w:cs="宋体" w:hint="eastAsia"/>
                <w:color w:val="000000"/>
              </w:rPr>
              <w:t>在一个查看库存信息回合中显示一段时间内出入库的货物的存储位置</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color w:val="000000"/>
              </w:rPr>
              <w:t xml:space="preserve"> </w:t>
            </w:r>
            <w:r>
              <w:rPr>
                <w:color w:val="000000"/>
                <w:szCs w:val="21"/>
              </w:rPr>
              <w:t>getStorageNum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color w:val="000000"/>
                <w:szCs w:val="21"/>
              </w:rPr>
              <w:t>public StoragePO getStorageNum(long startTime,long endTime)</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w:t>
            </w:r>
            <w:r>
              <w:rPr>
                <w:rFonts w:ascii="宋体" w:hAnsi="宋体" w:cs="宋体" w:hint="eastAsia"/>
                <w:color w:val="000000"/>
                <w:szCs w:val="21"/>
              </w:rPr>
              <w:lastRenderedPageBreak/>
              <w:t>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lastRenderedPageBreak/>
              <w:t>启动一个查看库存信息的回合</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pStyle w:val="13"/>
              <w:rPr>
                <w:rFonts w:ascii="Calibri" w:hAnsi="Calibri" w:cs="宋体"/>
                <w:color w:val="000000"/>
              </w:rPr>
            </w:pPr>
            <w:r>
              <w:rPr>
                <w:rFonts w:ascii="宋体" w:hAnsi="宋体" w:cs="宋体" w:hint="eastAsia"/>
                <w:color w:val="000000"/>
              </w:rPr>
              <w:t>在一个查看库存信息回合中显示一段时间内的出</w:t>
            </w:r>
            <w:r>
              <w:rPr>
                <w:rFonts w:ascii="Calibri" w:hAnsi="Calibri" w:cs="宋体" w:hint="eastAsia"/>
                <w:color w:val="000000"/>
              </w:rPr>
              <w:t>/</w:t>
            </w:r>
            <w:r>
              <w:rPr>
                <w:rFonts w:ascii="宋体" w:hAnsi="宋体" w:cs="宋体" w:hint="eastAsia"/>
                <w:color w:val="000000"/>
              </w:rPr>
              <w:t>入库数量</w:t>
            </w:r>
            <w:r>
              <w:rPr>
                <w:rFonts w:ascii="Calibri" w:hAnsi="Calibri" w:cs="宋体" w:hint="eastAsia"/>
                <w:color w:val="000000"/>
              </w:rPr>
              <w:t>/</w:t>
            </w:r>
            <w:r>
              <w:rPr>
                <w:rFonts w:ascii="宋体" w:hAnsi="宋体" w:cs="宋体" w:hint="eastAsia"/>
                <w:color w:val="000000"/>
              </w:rPr>
              <w:t>金额，合计的库存数量</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alarm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alarm</w:t>
            </w:r>
            <w:r>
              <w:rPr>
                <w:rFonts w:eastAsia="Times New Roman" w:hint="eastAsia"/>
                <w:color w:val="000000"/>
                <w:szCs w:val="21"/>
              </w:rPr>
              <w:t xml:space="preserve"> ()</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货物数量发生变化</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若货物数量超出报警值则报警</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divide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divide</w:t>
            </w:r>
            <w:r>
              <w:rPr>
                <w:rFonts w:eastAsia="Times New Roman" w:hint="eastAsia"/>
                <w:color w:val="000000"/>
                <w:szCs w:val="21"/>
              </w:rPr>
              <w:t xml:space="preserve"> (</w:t>
            </w:r>
            <w:r>
              <w:rPr>
                <w:rFonts w:hint="eastAsia"/>
                <w:color w:val="000000"/>
                <w:szCs w:val="21"/>
              </w:rPr>
              <w:t>GoodsPO gpo</w:t>
            </w:r>
            <w:r>
              <w:rPr>
                <w:rFonts w:hint="eastAsia"/>
                <w:color w:val="000000"/>
                <w:szCs w:val="21"/>
              </w:rPr>
              <w:t>，</w:t>
            </w:r>
            <w:r>
              <w:rPr>
                <w:rFonts w:hint="eastAsia"/>
                <w:color w:val="000000"/>
                <w:szCs w:val="21"/>
              </w:rPr>
              <w:t>StoragePO spo</w:t>
            </w:r>
            <w:r>
              <w:rPr>
                <w:rFonts w:eastAsia="Times New Roman" w:hint="eastAsia"/>
                <w:color w:val="000000"/>
                <w:szCs w:val="21"/>
              </w:rPr>
              <w:t>)</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启动一个库存分区的回合</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在一个库存分区回合中完成对货物的库存分区</w:t>
            </w:r>
          </w:p>
        </w:tc>
      </w:tr>
      <w:tr w:rsidR="00C176CD">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eastAsia="Times New Roman" w:hint="eastAsia"/>
                <w:color w:val="000000"/>
                <w:szCs w:val="21"/>
              </w:rPr>
              <w:t>Commodity.</w:t>
            </w:r>
            <w:r>
              <w:rPr>
                <w:rFonts w:hint="eastAsia"/>
                <w:color w:val="000000"/>
                <w:szCs w:val="21"/>
              </w:rPr>
              <w:t>endCommodityManagement</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endCommodityManagement()</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已完成库存操作</w:t>
            </w:r>
          </w:p>
        </w:tc>
      </w:tr>
      <w:tr w:rsidR="00C176CD">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spacing w:line="105" w:lineRule="atLeast"/>
              <w:rPr>
                <w:color w:val="000000"/>
                <w:szCs w:val="21"/>
              </w:rPr>
            </w:pPr>
            <w:r>
              <w:rPr>
                <w:rFonts w:ascii="宋体" w:hAnsi="宋体" w:cs="宋体" w:hint="eastAsia"/>
                <w:color w:val="000000"/>
                <w:szCs w:val="21"/>
              </w:rPr>
              <w:t>结束此次库存操作，持久化更新涉及的领域的对象的数据</w:t>
            </w:r>
          </w:p>
        </w:tc>
      </w:tr>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t>需要的服务（需接口）</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jc w:val="center"/>
              <w:rPr>
                <w:color w:val="000000"/>
                <w:szCs w:val="21"/>
              </w:rPr>
            </w:pPr>
            <w:r>
              <w:rPr>
                <w:rFonts w:ascii="宋体" w:hAnsi="宋体" w:cs="宋体" w:hint="eastAsia"/>
                <w:color w:val="000000"/>
                <w:szCs w:val="21"/>
              </w:rPr>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jc w:val="center"/>
              <w:rPr>
                <w:color w:val="000000"/>
                <w:szCs w:val="21"/>
              </w:rPr>
            </w:pPr>
            <w:r>
              <w:rPr>
                <w:rFonts w:ascii="宋体" w:hAnsi="宋体" w:cs="宋体" w:hint="eastAsia"/>
                <w:color w:val="000000"/>
                <w:szCs w:val="21"/>
              </w:rPr>
              <w:t>服务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eastAsia="Times New Roman" w:hint="eastAsia"/>
                <w:color w:val="000000"/>
                <w:szCs w:val="21"/>
              </w:rPr>
              <w:t>Commodity</w:t>
            </w:r>
            <w:r>
              <w:rPr>
                <w:rFonts w:eastAsia="Times New Roman"/>
                <w:color w:val="000000"/>
                <w:szCs w:val="21"/>
              </w:rPr>
              <w:t>DataService.find(</w:t>
            </w:r>
            <w:r>
              <w:rPr>
                <w:rFonts w:hint="eastAsia"/>
                <w:color w:val="000000"/>
                <w:szCs w:val="21"/>
              </w:rPr>
              <w:t xml:space="preserve">long </w:t>
            </w:r>
            <w:r>
              <w:rPr>
                <w:rFonts w:eastAsia="Times New Roman"/>
                <w:color w:val="000000"/>
                <w:szCs w:val="21"/>
              </w:rPr>
              <w:t>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eastAsia="Times New Roman" w:hint="eastAsia"/>
                <w:color w:val="000000"/>
                <w:szCs w:val="21"/>
              </w:rPr>
              <w:t>Commodity</w:t>
            </w:r>
            <w:r>
              <w:rPr>
                <w:rFonts w:eastAsia="Times New Roman"/>
                <w:color w:val="000000"/>
                <w:szCs w:val="21"/>
              </w:rPr>
              <w:t>DataService.finds(GoodsType type)</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根据字段名和值进行查找多个持久化对象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eastAsia="Times New Roman" w:hint="eastAsia"/>
                <w:color w:val="000000"/>
                <w:szCs w:val="21"/>
              </w:rPr>
              <w:t>Commodity</w:t>
            </w:r>
            <w:r>
              <w:rPr>
                <w:rFonts w:eastAsia="Times New Roman"/>
                <w:color w:val="000000"/>
                <w:szCs w:val="21"/>
              </w:rPr>
              <w:t>DataService.insert(GoodsPO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插入单一持久化对象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eastAsia="Times New Roman" w:hint="eastAsia"/>
                <w:color w:val="000000"/>
                <w:szCs w:val="21"/>
              </w:rPr>
              <w:t>Commodity</w:t>
            </w:r>
            <w:r>
              <w:rPr>
                <w:rFonts w:eastAsia="Times New Roman"/>
                <w:color w:val="000000"/>
                <w:szCs w:val="21"/>
              </w:rPr>
              <w:t>DataService.update(GoodsPO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更新单一持久化对象</w:t>
            </w:r>
          </w:p>
        </w:tc>
      </w:tr>
    </w:tbl>
    <w:p w:rsidR="00C176CD" w:rsidRDefault="00C176CD"/>
    <w:p w:rsidR="00C176CD" w:rsidRDefault="00A70A7E">
      <w:pPr>
        <w:pStyle w:val="a3"/>
        <w:jc w:val="center"/>
      </w:pPr>
      <w:r>
        <w:rPr>
          <w:rFonts w:ascii="宋体" w:eastAsia="宋体" w:hAnsi="宋体" w:hint="eastAsia"/>
          <w:b/>
          <w:bCs/>
          <w:sz w:val="22"/>
          <w:szCs w:val="22"/>
        </w:rPr>
        <w:t xml:space="preserve">表16 </w:t>
      </w:r>
      <w:r>
        <w:rPr>
          <w:rFonts w:eastAsia="宋体" w:cs="Cambria" w:hint="eastAsia"/>
          <w:b/>
          <w:bCs/>
        </w:rPr>
        <w:t>nonuser</w:t>
      </w:r>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t>提供的服务（供接口）</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hint="eastAsia"/>
                <w:color w:val="000000"/>
                <w:szCs w:val="21"/>
              </w:rPr>
              <w:t>nonUserbl.checkTruck</w:t>
            </w: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ublic</w:t>
            </w:r>
            <w:r>
              <w:rPr>
                <w:rFonts w:eastAsia="Times New Roman"/>
                <w:color w:val="000000"/>
                <w:szCs w:val="21"/>
              </w:rPr>
              <w:t xml:space="preserve"> </w:t>
            </w:r>
            <w:r>
              <w:rPr>
                <w:rFonts w:hint="eastAsia"/>
                <w:color w:val="000000"/>
                <w:szCs w:val="21"/>
              </w:rPr>
              <w:t>void checkTruck</w:t>
            </w:r>
            <w:r>
              <w:rPr>
                <w:rFonts w:eastAsia="Times New Roman"/>
                <w:color w:val="000000"/>
                <w:szCs w:val="21"/>
              </w:rPr>
              <w:t>(</w:t>
            </w:r>
            <w:r>
              <w:rPr>
                <w:rFonts w:hint="eastAsia"/>
                <w:color w:val="000000"/>
                <w:szCs w:val="21"/>
              </w:rPr>
              <w:t>long truckId</w:t>
            </w:r>
            <w:r>
              <w:rPr>
                <w:rFonts w:eastAsia="Times New Roman"/>
                <w:color w:val="000000"/>
                <w:szCs w:val="21"/>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启动一个查询车辆信息的回合</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在一个车辆信息查询回合中，显示车辆信息，包括车辆代号、服役时间、车牌号</w:t>
            </w:r>
          </w:p>
        </w:tc>
      </w:tr>
      <w:tr w:rsidR="00C176CD">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szCs w:val="21"/>
              </w:rPr>
            </w:pPr>
            <w:r>
              <w:rPr>
                <w:rFonts w:hint="eastAsia"/>
                <w:color w:val="000000"/>
                <w:szCs w:val="21"/>
              </w:rPr>
              <w:t>nonUserbl</w:t>
            </w:r>
            <w:r>
              <w:rPr>
                <w:rFonts w:eastAsia="Times New Roman"/>
                <w:color w:val="000000"/>
                <w:szCs w:val="21"/>
              </w:rPr>
              <w:t>.</w:t>
            </w:r>
            <w:r>
              <w:rPr>
                <w:rFonts w:hint="eastAsia"/>
                <w:color w:val="000000"/>
                <w:szCs w:val="21"/>
              </w:rPr>
              <w:t>checkDriver</w:t>
            </w: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color w:val="000000"/>
                <w:szCs w:val="21"/>
              </w:rPr>
            </w:pPr>
            <w:r>
              <w:rPr>
                <w:rFonts w:hint="eastAsia"/>
                <w:color w:val="000000"/>
                <w:szCs w:val="21"/>
              </w:rPr>
              <w:t>p</w:t>
            </w:r>
            <w:r>
              <w:rPr>
                <w:rFonts w:eastAsia="Times New Roman" w:hint="eastAsia"/>
                <w:color w:val="000000"/>
                <w:szCs w:val="21"/>
              </w:rPr>
              <w:t>ublic</w:t>
            </w:r>
            <w:r>
              <w:rPr>
                <w:rFonts w:eastAsia="Times New Roman"/>
                <w:color w:val="000000"/>
                <w:szCs w:val="21"/>
              </w:rPr>
              <w:t xml:space="preserve"> </w:t>
            </w:r>
            <w:r>
              <w:rPr>
                <w:rFonts w:hint="eastAsia"/>
                <w:color w:val="000000"/>
                <w:szCs w:val="21"/>
              </w:rPr>
              <w:t>void</w:t>
            </w:r>
            <w:r>
              <w:rPr>
                <w:rFonts w:eastAsia="Times New Roman"/>
                <w:color w:val="000000"/>
                <w:szCs w:val="21"/>
              </w:rPr>
              <w:t xml:space="preserve"> </w:t>
            </w:r>
            <w:r>
              <w:rPr>
                <w:rFonts w:hint="eastAsia"/>
                <w:color w:val="000000"/>
                <w:szCs w:val="21"/>
              </w:rPr>
              <w:t>checkDriver</w:t>
            </w:r>
            <w:r>
              <w:rPr>
                <w:rFonts w:eastAsia="Times New Roman"/>
                <w:color w:val="000000"/>
                <w:szCs w:val="21"/>
              </w:rPr>
              <w:t xml:space="preserve"> (</w:t>
            </w:r>
            <w:r>
              <w:rPr>
                <w:rFonts w:hint="eastAsia"/>
                <w:color w:val="000000"/>
                <w:szCs w:val="21"/>
              </w:rPr>
              <w:t>long driverId</w:t>
            </w:r>
            <w:r>
              <w:rPr>
                <w:rFonts w:eastAsia="Times New Roman"/>
                <w:color w:val="000000"/>
                <w:szCs w:val="21"/>
              </w:rPr>
              <w:t>)</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启动一个查询司机信息的回合</w:t>
            </w:r>
          </w:p>
        </w:tc>
      </w:tr>
      <w:tr w:rsidR="00C176CD">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C176CD" w:rsidRDefault="00A70A7E">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pStyle w:val="13"/>
              <w:rPr>
                <w:color w:val="000000"/>
              </w:rPr>
            </w:pPr>
            <w:r>
              <w:rPr>
                <w:rFonts w:ascii="宋体" w:hAnsi="宋体" w:cs="宋体" w:hint="eastAsia"/>
                <w:color w:val="000000"/>
              </w:rPr>
              <w:t>在一个司机信息查询回合中，显示司机信息，</w:t>
            </w:r>
            <w:r>
              <w:rPr>
                <w:rFonts w:ascii="宋体" w:hAnsi="宋体" w:hint="eastAsia"/>
                <w:color w:val="000000"/>
              </w:rPr>
              <w:t>包括司机编号、姓名、出生日期、身份证号、手机 、性别、行驶证期限</w:t>
            </w:r>
          </w:p>
        </w:tc>
      </w:tr>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t>需要的服务（需接口）</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jc w:val="center"/>
              <w:rPr>
                <w:color w:val="000000"/>
                <w:szCs w:val="21"/>
              </w:rPr>
            </w:pPr>
            <w:r>
              <w:rPr>
                <w:rFonts w:ascii="宋体" w:hAnsi="宋体" w:cs="宋体" w:hint="eastAsia"/>
                <w:color w:val="000000"/>
                <w:szCs w:val="21"/>
              </w:rPr>
              <w:lastRenderedPageBreak/>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jc w:val="center"/>
              <w:rPr>
                <w:color w:val="000000"/>
                <w:szCs w:val="21"/>
              </w:rPr>
            </w:pPr>
            <w:r>
              <w:rPr>
                <w:rFonts w:ascii="宋体" w:hAnsi="宋体" w:cs="宋体" w:hint="eastAsia"/>
                <w:color w:val="000000"/>
                <w:szCs w:val="21"/>
              </w:rPr>
              <w:t>服务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hint="eastAsia"/>
                <w:color w:val="000000"/>
                <w:szCs w:val="21"/>
              </w:rPr>
              <w:t>nonUserbl</w:t>
            </w:r>
            <w:r>
              <w:rPr>
                <w:rFonts w:eastAsia="Times New Roman"/>
                <w:color w:val="000000"/>
                <w:szCs w:val="21"/>
              </w:rPr>
              <w:t>DataService.find(int 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p>
        </w:tc>
      </w:tr>
      <w:tr w:rsidR="00C176CD">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176CD" w:rsidRDefault="00A70A7E">
            <w:pPr>
              <w:rPr>
                <w:color w:val="000000"/>
                <w:szCs w:val="21"/>
              </w:rPr>
            </w:pPr>
            <w:r>
              <w:rPr>
                <w:rFonts w:hint="eastAsia"/>
                <w:color w:val="000000"/>
                <w:szCs w:val="21"/>
              </w:rPr>
              <w:t>nonUserbl</w:t>
            </w:r>
            <w:r>
              <w:rPr>
                <w:rFonts w:eastAsia="Times New Roman"/>
                <w:color w:val="000000"/>
                <w:szCs w:val="21"/>
              </w:rPr>
              <w:t>DataService.finds(String field,int value)</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根据字段名和值进行查找多个持久化对象</w:t>
            </w:r>
          </w:p>
        </w:tc>
      </w:tr>
    </w:tbl>
    <w:p w:rsidR="00C176CD" w:rsidRDefault="00A70A7E">
      <w:pPr>
        <w:pStyle w:val="2"/>
      </w:pPr>
      <w:bookmarkStart w:id="195" w:name="_Toc401040357"/>
      <w:r>
        <w:rPr>
          <w:rFonts w:hint="eastAsia"/>
        </w:rPr>
        <w:t xml:space="preserve">  </w:t>
      </w:r>
      <w:bookmarkStart w:id="196" w:name="_Toc21845"/>
      <w:r>
        <w:rPr>
          <w:rFonts w:hint="eastAsia"/>
        </w:rPr>
        <w:t>5.4</w:t>
      </w:r>
      <w:r>
        <w:rPr>
          <w:rFonts w:hint="eastAsia"/>
        </w:rPr>
        <w:t>数据层的分解</w:t>
      </w:r>
      <w:bookmarkEnd w:id="195"/>
      <w:bookmarkEnd w:id="196"/>
    </w:p>
    <w:p w:rsidR="00C176CD" w:rsidRDefault="00A70A7E">
      <w:pPr>
        <w:ind w:firstLine="420"/>
        <w:rPr>
          <w:rFonts w:ascii="宋体" w:hAnsi="宋体"/>
          <w:szCs w:val="21"/>
        </w:rPr>
      </w:pPr>
      <w:r>
        <w:rPr>
          <w:rFonts w:ascii="宋体" w:hAnsi="宋体" w:hint="eastAsia"/>
          <w:szCs w:val="21"/>
        </w:rPr>
        <w:t>数据层主要给业务逻辑层提供数据访问服务。包括对于持久化数据的、增、删、改、查。这些服务由DataService接口提供。由于持久化数据的保存可能存在多种形式：Txt文件、序列化文件、数据库等。具体如图20所示。</w:t>
      </w:r>
    </w:p>
    <w:p w:rsidR="00C176CD" w:rsidRDefault="00C176CD">
      <w:pPr>
        <w:ind w:firstLine="420"/>
        <w:jc w:val="center"/>
        <w:rPr>
          <w:rFonts w:ascii="宋体" w:hAnsi="宋体"/>
          <w:szCs w:val="21"/>
        </w:rPr>
      </w:pPr>
    </w:p>
    <w:p w:rsidR="00C176CD" w:rsidRDefault="00A70A7E">
      <w:pPr>
        <w:ind w:firstLine="420"/>
        <w:jc w:val="center"/>
        <w:rPr>
          <w:rFonts w:ascii="宋体" w:hAnsi="宋体"/>
          <w:szCs w:val="21"/>
        </w:rPr>
      </w:pPr>
      <w:r>
        <w:rPr>
          <w:rFonts w:ascii="宋体" w:hAnsi="宋体" w:hint="eastAsia"/>
          <w:szCs w:val="21"/>
        </w:rPr>
        <w:t>图20 数据层模块的描述</w:t>
      </w:r>
    </w:p>
    <w:p w:rsidR="00C176CD" w:rsidRDefault="00A70A7E">
      <w:pPr>
        <w:pStyle w:val="3"/>
      </w:pPr>
      <w:bookmarkStart w:id="197" w:name="_Toc401040358"/>
      <w:r>
        <w:rPr>
          <w:rFonts w:hint="eastAsia"/>
        </w:rPr>
        <w:t xml:space="preserve">     </w:t>
      </w:r>
      <w:bookmarkStart w:id="198" w:name="_Toc29002"/>
      <w:r>
        <w:rPr>
          <w:rFonts w:hint="eastAsia"/>
        </w:rPr>
        <w:t>5.4.1</w:t>
      </w:r>
      <w:r>
        <w:rPr>
          <w:rFonts w:hint="eastAsia"/>
        </w:rPr>
        <w:t>数据层模块的职责</w:t>
      </w:r>
      <w:bookmarkEnd w:id="197"/>
      <w:bookmarkEnd w:id="198"/>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表18 Sheet数据层模块的职责</w:t>
      </w:r>
    </w:p>
    <w:tbl>
      <w:tblPr>
        <w:tblStyle w:val="a8"/>
        <w:tblW w:w="8633" w:type="dxa"/>
        <w:tblInd w:w="-111" w:type="dxa"/>
        <w:tblLayout w:type="fixed"/>
        <w:tblLook w:val="04A0"/>
      </w:tblPr>
      <w:tblGrid>
        <w:gridCol w:w="3615"/>
        <w:gridCol w:w="5018"/>
      </w:tblGrid>
      <w:tr w:rsidR="00C176CD">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C176CD" w:rsidRDefault="00A70A7E">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C176CD" w:rsidRDefault="00A70A7E">
            <w:pPr>
              <w:jc w:val="left"/>
              <w:rPr>
                <w:rFonts w:cs="Calibri"/>
                <w:color w:val="000000"/>
              </w:rPr>
            </w:pPr>
            <w:r>
              <w:rPr>
                <w:rFonts w:cs="Calibri"/>
                <w:color w:val="000000"/>
              </w:rPr>
              <w:t>SheetDataService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C176CD" w:rsidRDefault="00A70A7E">
            <w:pPr>
              <w:jc w:val="left"/>
              <w:rPr>
                <w:rFonts w:ascii="宋体" w:hAnsi="宋体"/>
                <w:color w:val="000000"/>
                <w:szCs w:val="21"/>
              </w:rPr>
            </w:pPr>
            <w:r>
              <w:rPr>
                <w:rFonts w:ascii="宋体" w:hAnsi="宋体" w:hint="eastAsia"/>
                <w:color w:val="000000"/>
                <w:szCs w:val="21"/>
              </w:rPr>
              <w:t>持久化数据库的接口，提供集体载入、集体保存、增、改、查服务</w:t>
            </w:r>
          </w:p>
        </w:tc>
      </w:tr>
      <w:tr w:rsidR="00C176CD">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C176CD" w:rsidRDefault="00A70A7E">
            <w:pPr>
              <w:jc w:val="left"/>
              <w:rPr>
                <w:rFonts w:cs="Calibri"/>
                <w:color w:val="000000"/>
              </w:rPr>
            </w:pPr>
            <w:r>
              <w:rPr>
                <w:rFonts w:cs="Calibri"/>
                <w:color w:val="000000"/>
              </w:rPr>
              <w:t>SheetDataServiceSerializableFileImpl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C176CD" w:rsidRDefault="00A70A7E">
            <w:pPr>
              <w:jc w:val="left"/>
              <w:rPr>
                <w:rFonts w:ascii="宋体" w:hAnsi="宋体"/>
                <w:color w:val="000000"/>
                <w:szCs w:val="21"/>
              </w:rPr>
            </w:pPr>
            <w:r>
              <w:rPr>
                <w:rFonts w:ascii="宋体" w:hAnsi="宋体" w:hint="eastAsia"/>
                <w:color w:val="000000"/>
                <w:szCs w:val="21"/>
              </w:rPr>
              <w:t>基于序列化文件的持久化数据库的接口，提供集体载入、集体保存、增、改、查服务</w:t>
            </w:r>
          </w:p>
        </w:tc>
      </w:tr>
    </w:tbl>
    <w:p w:rsidR="00C176CD" w:rsidRDefault="00C176CD">
      <w:pPr>
        <w:pStyle w:val="a3"/>
        <w:jc w:val="center"/>
        <w:rPr>
          <w:rFonts w:ascii="宋体" w:eastAsia="宋体" w:hAnsi="宋体"/>
          <w:b/>
          <w:bCs/>
          <w:sz w:val="22"/>
          <w:szCs w:val="22"/>
        </w:rPr>
      </w:pP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表19 Log数据层模块的职责</w:t>
      </w:r>
    </w:p>
    <w:tbl>
      <w:tblPr>
        <w:tblStyle w:val="a8"/>
        <w:tblW w:w="8633" w:type="dxa"/>
        <w:tblInd w:w="-111" w:type="dxa"/>
        <w:tblLayout w:type="fixed"/>
        <w:tblLook w:val="04A0"/>
      </w:tblPr>
      <w:tblGrid>
        <w:gridCol w:w="3615"/>
        <w:gridCol w:w="5018"/>
      </w:tblGrid>
      <w:tr w:rsidR="00C176CD">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C176CD" w:rsidRDefault="00A70A7E">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C176CD" w:rsidRDefault="00A70A7E">
            <w:pPr>
              <w:jc w:val="left"/>
              <w:rPr>
                <w:rFonts w:cs="Calibri"/>
                <w:color w:val="000000"/>
              </w:rPr>
            </w:pPr>
            <w:r>
              <w:rPr>
                <w:rFonts w:cs="Calibri" w:hint="eastAsia"/>
                <w:color w:val="000000"/>
              </w:rPr>
              <w:t>Log</w:t>
            </w:r>
            <w:r>
              <w:rPr>
                <w:rFonts w:cs="Calibri"/>
                <w:color w:val="000000"/>
              </w:rPr>
              <w: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C176CD" w:rsidRDefault="00A70A7E">
            <w:pPr>
              <w:jc w:val="left"/>
              <w:rPr>
                <w:rFonts w:ascii="宋体" w:hAnsi="宋体"/>
                <w:color w:val="000000"/>
                <w:szCs w:val="21"/>
              </w:rPr>
            </w:pPr>
            <w:r>
              <w:rPr>
                <w:rFonts w:ascii="宋体" w:hAnsi="宋体" w:hint="eastAsia"/>
                <w:color w:val="000000"/>
                <w:szCs w:val="21"/>
              </w:rPr>
              <w:t>持久化数据库的接口，提供集体载入、集体保存、增、查服务</w:t>
            </w:r>
          </w:p>
        </w:tc>
      </w:tr>
      <w:tr w:rsidR="00C176CD">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C176CD" w:rsidRDefault="00A70A7E">
            <w:pPr>
              <w:jc w:val="left"/>
              <w:rPr>
                <w:rFonts w:cs="Calibri"/>
                <w:color w:val="000000"/>
              </w:rPr>
            </w:pPr>
            <w:r>
              <w:rPr>
                <w:rFonts w:cs="Calibri" w:hint="eastAsia"/>
                <w:color w:val="000000"/>
              </w:rPr>
              <w:t>Log</w:t>
            </w:r>
            <w:r>
              <w:rPr>
                <w:rFonts w:cs="Calibri"/>
                <w:color w:val="000000"/>
              </w:rPr>
              <w: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C176CD" w:rsidRDefault="00A70A7E">
            <w:pPr>
              <w:jc w:val="left"/>
              <w:rPr>
                <w:rFonts w:ascii="宋体" w:hAnsi="宋体"/>
                <w:color w:val="000000"/>
                <w:szCs w:val="21"/>
              </w:rPr>
            </w:pPr>
            <w:r>
              <w:rPr>
                <w:rFonts w:ascii="宋体" w:hAnsi="宋体" w:hint="eastAsia"/>
                <w:color w:val="000000"/>
                <w:szCs w:val="21"/>
              </w:rPr>
              <w:t>基于序列化文件的持久化数据库的接口，提供集体载入、集体保存、增查服务</w:t>
            </w:r>
          </w:p>
        </w:tc>
      </w:tr>
    </w:tbl>
    <w:p w:rsidR="00C176CD" w:rsidRDefault="00C176CD">
      <w:pPr>
        <w:rPr>
          <w:rFonts w:ascii="宋体" w:hAnsi="宋体"/>
          <w:szCs w:val="21"/>
        </w:rPr>
      </w:pPr>
    </w:p>
    <w:p w:rsidR="00C176CD" w:rsidRDefault="00A70A7E">
      <w:pPr>
        <w:pStyle w:val="a3"/>
        <w:jc w:val="center"/>
      </w:pPr>
      <w:r>
        <w:rPr>
          <w:rFonts w:ascii="宋体" w:eastAsia="宋体" w:hAnsi="宋体" w:hint="eastAsia"/>
          <w:b/>
          <w:bCs/>
          <w:sz w:val="22"/>
          <w:szCs w:val="22"/>
        </w:rPr>
        <w:t>表20 Account数据层模块的职责</w:t>
      </w:r>
    </w:p>
    <w:tbl>
      <w:tblPr>
        <w:tblStyle w:val="a8"/>
        <w:tblW w:w="8633" w:type="dxa"/>
        <w:tblInd w:w="-111" w:type="dxa"/>
        <w:tblLayout w:type="fixed"/>
        <w:tblLook w:val="04A0"/>
      </w:tblPr>
      <w:tblGrid>
        <w:gridCol w:w="3615"/>
        <w:gridCol w:w="5018"/>
      </w:tblGrid>
      <w:tr w:rsidR="00C176CD">
        <w:tc>
          <w:tcPr>
            <w:tcW w:w="3615"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5018"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615"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cs="Calibri" w:hint="eastAsia"/>
                <w:color w:val="000000"/>
              </w:rPr>
              <w:t>AccountDataService</w:t>
            </w:r>
          </w:p>
        </w:tc>
        <w:tc>
          <w:tcPr>
            <w:tcW w:w="5018"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持久化的接口，提供增、删、改、查服务</w:t>
            </w:r>
          </w:p>
        </w:tc>
      </w:tr>
      <w:tr w:rsidR="00C176CD">
        <w:tc>
          <w:tcPr>
            <w:tcW w:w="3615"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rFonts w:cs="Calibri"/>
                <w:color w:val="000000"/>
              </w:rPr>
            </w:pPr>
            <w:r>
              <w:rPr>
                <w:rFonts w:cs="Calibri" w:hint="eastAsia"/>
                <w:color w:val="000000"/>
              </w:rPr>
              <w:t>AccountDataServiceSerializableFile</w:t>
            </w:r>
            <w:r>
              <w:rPr>
                <w:rFonts w:cs="Calibri"/>
                <w:color w:val="000000"/>
              </w:rPr>
              <w:t>Impl</w:t>
            </w:r>
          </w:p>
        </w:tc>
        <w:tc>
          <w:tcPr>
            <w:tcW w:w="5018"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hint="eastAsia"/>
                <w:color w:val="000000"/>
              </w:rPr>
              <w:t>基于序列化文件的持久化数据库的接口，提供增、删、改、查服务</w:t>
            </w:r>
          </w:p>
        </w:tc>
      </w:tr>
    </w:tbl>
    <w:p w:rsidR="00C176CD" w:rsidRDefault="00C176CD"/>
    <w:p w:rsidR="00C176CD" w:rsidRDefault="00A70A7E">
      <w:pPr>
        <w:pStyle w:val="a3"/>
        <w:jc w:val="center"/>
      </w:pPr>
      <w:r>
        <w:rPr>
          <w:rFonts w:ascii="宋体" w:eastAsia="宋体" w:hAnsi="宋体" w:hint="eastAsia"/>
          <w:b/>
          <w:bCs/>
          <w:sz w:val="22"/>
          <w:szCs w:val="22"/>
        </w:rPr>
        <w:t>表22 Account数据层模块的职责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cs="Calibri" w:hint="eastAsia"/>
                <w:color w:val="000000"/>
              </w:rPr>
              <w:t>Begin</w:t>
            </w:r>
            <w:r>
              <w:rPr>
                <w:rFonts w:cs="Calibri"/>
                <w:color w:val="000000"/>
              </w:rPr>
              <w:t>Info</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持久化的接口，提供增、查服务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rFonts w:cs="Calibri"/>
                <w:color w:val="000000"/>
              </w:rPr>
            </w:pPr>
            <w:r>
              <w:rPr>
                <w:rFonts w:cs="Calibri" w:hint="eastAsia"/>
                <w:color w:val="000000"/>
              </w:rPr>
              <w:t>BeginInfoDataServiceSerializableFile</w:t>
            </w:r>
            <w:r>
              <w:rPr>
                <w:rFonts w:cs="Calibri"/>
                <w:color w:val="000000"/>
              </w:rPr>
              <w:t>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hint="eastAsia"/>
                <w:color w:val="000000"/>
              </w:rPr>
              <w:t>基于序列化文件的持久化数据库的接口，提供增、查服务</w:t>
            </w:r>
          </w:p>
        </w:tc>
      </w:tr>
    </w:tbl>
    <w:p w:rsidR="00C176CD" w:rsidRDefault="00C176CD"/>
    <w:p w:rsidR="00C176CD" w:rsidRDefault="00A70A7E">
      <w:pPr>
        <w:pStyle w:val="a3"/>
        <w:jc w:val="center"/>
      </w:pPr>
      <w:r>
        <w:rPr>
          <w:rFonts w:ascii="宋体" w:eastAsia="宋体" w:hAnsi="宋体" w:hint="eastAsia"/>
          <w:b/>
          <w:bCs/>
          <w:sz w:val="22"/>
          <w:szCs w:val="22"/>
        </w:rPr>
        <w:t>表23 Institution数据层模块的职责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hint="eastAsia"/>
              </w:rPr>
              <w:t>Institution</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w:t>
            </w:r>
            <w:r>
              <w:rPr>
                <w:rFonts w:ascii="宋体" w:hAnsi="宋体" w:hint="eastAsia"/>
                <w:szCs w:val="21"/>
              </w:rPr>
              <w:t>增、删、改、查</w:t>
            </w:r>
            <w:r>
              <w:rPr>
                <w:rFonts w:hint="eastAsia"/>
                <w:color w:val="000000"/>
              </w:rPr>
              <w:t>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rFonts w:cs="Calibri"/>
                <w:color w:val="000000"/>
              </w:rPr>
            </w:pPr>
            <w:r>
              <w:rPr>
                <w:rFonts w:hint="eastAsia"/>
              </w:rPr>
              <w:lastRenderedPageBreak/>
              <w:t>InstitutionDataServiceSerializableFileImpl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hAnsi="宋体" w:hint="eastAsia"/>
                <w:szCs w:val="21"/>
              </w:rPr>
              <w:t>基于序列化文件的持久化数据库的接口，提供集体载入、集体保存、增、删、改、查服务</w:t>
            </w:r>
          </w:p>
        </w:tc>
      </w:tr>
    </w:tbl>
    <w:p w:rsidR="00C176CD" w:rsidRDefault="00C176CD"/>
    <w:p w:rsidR="00C176CD" w:rsidRDefault="00A70A7E">
      <w:pPr>
        <w:pStyle w:val="a3"/>
        <w:jc w:val="center"/>
      </w:pPr>
      <w:r>
        <w:rPr>
          <w:rFonts w:ascii="宋体" w:eastAsia="宋体" w:hAnsi="宋体" w:hint="eastAsia"/>
          <w:b/>
          <w:bCs/>
          <w:sz w:val="22"/>
          <w:szCs w:val="22"/>
        </w:rPr>
        <w:t>表24 User数据层模块的职责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cs="Calibri" w:hint="eastAsia"/>
                <w:color w:val="000000"/>
              </w:rPr>
              <w:t>UserDataService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w:t>
            </w:r>
            <w:r>
              <w:rPr>
                <w:rFonts w:ascii="宋体" w:hAnsi="宋体" w:hint="eastAsia"/>
                <w:szCs w:val="21"/>
              </w:rPr>
              <w:t>改、查</w:t>
            </w:r>
            <w:r>
              <w:rPr>
                <w:rFonts w:hint="eastAsia"/>
                <w:color w:val="000000"/>
              </w:rPr>
              <w:t>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rFonts w:cs="Calibri"/>
                <w:color w:val="000000"/>
              </w:rPr>
            </w:pPr>
            <w:r>
              <w:rPr>
                <w:rFonts w:hint="eastAsia"/>
              </w:rPr>
              <w:t>UserDataServiceSerializableFileImpl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hAnsi="宋体" w:hint="eastAsia"/>
                <w:szCs w:val="21"/>
              </w:rPr>
              <w:t>基于序列化文件的持久化数据库的接口，提供集体载入、集体保存、改、查服务</w:t>
            </w:r>
          </w:p>
        </w:tc>
      </w:tr>
    </w:tbl>
    <w:p w:rsidR="00C176CD" w:rsidRDefault="00C176CD"/>
    <w:p w:rsidR="00C176CD" w:rsidRDefault="00A70A7E">
      <w:pPr>
        <w:pStyle w:val="a3"/>
        <w:jc w:val="center"/>
      </w:pPr>
      <w:r>
        <w:rPr>
          <w:rFonts w:ascii="宋体" w:eastAsia="宋体" w:hAnsi="宋体" w:hint="eastAsia"/>
          <w:b/>
          <w:bCs/>
          <w:sz w:val="22"/>
          <w:szCs w:val="22"/>
        </w:rPr>
        <w:t>表25 StaffManage数据层模块的职责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cs="Calibri" w:hint="eastAsia"/>
                <w:color w:val="000000"/>
              </w:rPr>
              <w:t>StaffManageDataService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rPr>
                <w:rFonts w:cs="Calibri"/>
                <w:color w:val="000000"/>
              </w:rPr>
            </w:pPr>
            <w:r>
              <w:rPr>
                <w:rFonts w:hint="eastAsia"/>
              </w:rPr>
              <w:t>StaffManageDataServiceSerializableFileImpl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hAnsi="宋体" w:hint="eastAsia"/>
                <w:szCs w:val="21"/>
              </w:rPr>
              <w:t>基于序列化文件的持久化数据库的接口，提供集体载入、集体保存、增、删、改、查服务</w:t>
            </w:r>
          </w:p>
        </w:tc>
      </w:tr>
    </w:tbl>
    <w:p w:rsidR="00C176CD" w:rsidRDefault="00C176CD"/>
    <w:p w:rsidR="00C176CD" w:rsidRDefault="00A70A7E">
      <w:pPr>
        <w:pStyle w:val="a3"/>
        <w:jc w:val="center"/>
      </w:pPr>
      <w:r>
        <w:rPr>
          <w:rFonts w:ascii="宋体" w:eastAsia="宋体" w:hAnsi="宋体" w:hint="eastAsia"/>
          <w:b/>
          <w:bCs/>
          <w:sz w:val="22"/>
          <w:szCs w:val="22"/>
        </w:rPr>
        <w:t>表26 Commodity数据层模块的职责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jc w:val="left"/>
              <w:rPr>
                <w:rFonts w:cs="Calibri"/>
                <w:color w:val="000000"/>
              </w:rPr>
            </w:pPr>
            <w:r>
              <w:rPr>
                <w:rFonts w:eastAsia="Times New Roman" w:hint="eastAsia"/>
                <w:szCs w:val="21"/>
              </w:rPr>
              <w:t>CommodityDataService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jc w:val="left"/>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jc w:val="left"/>
              <w:rPr>
                <w:rFonts w:cs="Calibri"/>
                <w:color w:val="000000"/>
              </w:rPr>
            </w:pPr>
            <w:r>
              <w:rPr>
                <w:rFonts w:eastAsia="Times New Roman" w:hint="eastAsia"/>
                <w:szCs w:val="21"/>
              </w:rPr>
              <w:t>CommodityDataServiceSerializableFileImpl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C176CD" w:rsidRDefault="00C176CD"/>
    <w:p w:rsidR="00C176CD" w:rsidRDefault="00A70A7E">
      <w:pPr>
        <w:pStyle w:val="a3"/>
        <w:jc w:val="center"/>
      </w:pPr>
      <w:r>
        <w:rPr>
          <w:rFonts w:ascii="宋体" w:eastAsia="宋体" w:hAnsi="宋体" w:hint="eastAsia"/>
          <w:b/>
          <w:bCs/>
          <w:sz w:val="22"/>
          <w:szCs w:val="22"/>
        </w:rPr>
        <w:t>表27 NonUser数据层模块的职责</w:t>
      </w:r>
    </w:p>
    <w:tbl>
      <w:tblPr>
        <w:tblStyle w:val="a8"/>
        <w:tblW w:w="8633" w:type="dxa"/>
        <w:tblInd w:w="-111" w:type="dxa"/>
        <w:tblLayout w:type="fixed"/>
        <w:tblLook w:val="04A0"/>
      </w:tblPr>
      <w:tblGrid>
        <w:gridCol w:w="3750"/>
        <w:gridCol w:w="4883"/>
      </w:tblGrid>
      <w:tr w:rsidR="00C176CD">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176CD" w:rsidRDefault="00A70A7E">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176CD" w:rsidRDefault="00A70A7E">
            <w:pPr>
              <w:jc w:val="center"/>
              <w:rPr>
                <w:color w:val="FFFFFF"/>
              </w:rPr>
            </w:pPr>
            <w:r>
              <w:rPr>
                <w:rFonts w:hint="eastAsia"/>
                <w:color w:val="FFFFFF"/>
              </w:rPr>
              <w:t>职责</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176CD" w:rsidRDefault="00A70A7E">
            <w:pPr>
              <w:rPr>
                <w:rFonts w:cs="Calibri"/>
                <w:color w:val="000000"/>
              </w:rPr>
            </w:pPr>
            <w:r>
              <w:rPr>
                <w:rFonts w:hint="eastAsia"/>
                <w:szCs w:val="21"/>
              </w:rPr>
              <w:t>NonUser</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176CD" w:rsidRDefault="00A70A7E">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C176CD">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C176CD" w:rsidRDefault="00A70A7E">
            <w:pPr>
              <w:jc w:val="left"/>
              <w:rPr>
                <w:rFonts w:cs="Calibri"/>
                <w:color w:val="000000"/>
              </w:rPr>
            </w:pPr>
            <w:r>
              <w:rPr>
                <w:rFonts w:hint="eastAsia"/>
                <w:szCs w:val="21"/>
              </w:rPr>
              <w:t>NonUser</w:t>
            </w:r>
            <w:r>
              <w:rPr>
                <w:rFonts w:eastAsia="Times New Roman" w:hint="eastAsia"/>
                <w:szCs w:val="21"/>
              </w:rPr>
              <w:t>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C176CD" w:rsidRDefault="00A70A7E">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C176CD" w:rsidRDefault="00C176CD"/>
    <w:p w:rsidR="00C176CD" w:rsidRDefault="00C176CD">
      <w:pPr>
        <w:ind w:firstLine="420"/>
        <w:rPr>
          <w:rFonts w:ascii="宋体" w:hAnsi="宋体"/>
          <w:szCs w:val="21"/>
        </w:rPr>
      </w:pPr>
    </w:p>
    <w:p w:rsidR="00C176CD" w:rsidRDefault="00A70A7E">
      <w:pPr>
        <w:pStyle w:val="3"/>
      </w:pPr>
      <w:bookmarkStart w:id="199" w:name="_Toc401040359"/>
      <w:r>
        <w:rPr>
          <w:rFonts w:hint="eastAsia"/>
        </w:rPr>
        <w:t xml:space="preserve">     </w:t>
      </w:r>
      <w:bookmarkStart w:id="200" w:name="_Toc10588"/>
      <w:r>
        <w:rPr>
          <w:rFonts w:hint="eastAsia"/>
        </w:rPr>
        <w:t>5.4.2</w:t>
      </w:r>
      <w:r>
        <w:rPr>
          <w:rFonts w:hint="eastAsia"/>
        </w:rPr>
        <w:t>数据层模块的接口规范</w:t>
      </w:r>
      <w:bookmarkEnd w:id="199"/>
      <w:bookmarkEnd w:id="200"/>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表28 Sheet数据层模块的接口规范</w:t>
      </w:r>
    </w:p>
    <w:tbl>
      <w:tblPr>
        <w:tblStyle w:val="a8"/>
        <w:tblW w:w="8472" w:type="dxa"/>
        <w:tblLayout w:type="fixed"/>
        <w:tblLook w:val="04A0"/>
      </w:tblPr>
      <w:tblGrid>
        <w:gridCol w:w="3264"/>
        <w:gridCol w:w="1265"/>
        <w:gridCol w:w="3943"/>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Sheet</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 xml:space="preserve">public </w:t>
            </w:r>
            <w:r>
              <w:rPr>
                <w:rFonts w:cs="Calibri" w:hint="eastAsia"/>
                <w:color w:val="000000"/>
              </w:rPr>
              <w:t>Sheet</w:t>
            </w:r>
            <w:r>
              <w:rPr>
                <w:rFonts w:cs="Calibri"/>
                <w:color w:val="000000"/>
              </w:rPr>
              <w:t>PO find(long id)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按ID进行查找返回相应的SheetPO结果</w:t>
            </w:r>
          </w:p>
        </w:tc>
      </w:tr>
      <w:tr w:rsidR="00C176CD">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Sheet</w:t>
            </w:r>
            <w:r>
              <w:rPr>
                <w:rFonts w:cs="Calibri"/>
                <w:color w:val="000000"/>
              </w:rPr>
              <w:t>DataService.find</w:t>
            </w:r>
            <w:r>
              <w:rPr>
                <w:rFonts w:cs="Calibri" w:hint="eastAsia"/>
                <w:color w:val="000000"/>
              </w:rPr>
              <w:t>s</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 xml:space="preserve">public </w:t>
            </w:r>
            <w:r>
              <w:rPr>
                <w:rFonts w:cs="Calibri" w:hint="eastAsia"/>
                <w:color w:val="000000"/>
              </w:rPr>
              <w:t>ArrayList&lt;Sheet</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s</w:t>
            </w:r>
            <w:r>
              <w:rPr>
                <w:rFonts w:cs="Calibri"/>
                <w:color w:val="000000"/>
              </w:rPr>
              <w:t>(</w:t>
            </w:r>
            <w:r>
              <w:rPr>
                <w:rFonts w:cs="Calibri" w:hint="eastAsia"/>
                <w:color w:val="000000"/>
              </w:rPr>
              <w:t>SheetType type</w:t>
            </w:r>
            <w:r>
              <w:rPr>
                <w:rFonts w:cs="Calibri"/>
                <w:color w:val="000000"/>
              </w:rPr>
              <w:t>)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s="宋体" w:hint="eastAsia"/>
                <w:color w:val="000000"/>
                <w:szCs w:val="21"/>
              </w:rPr>
              <w:t>根据type进行查找返回多个相应的SheetPO结果</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Sheet</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public void insert(</w:t>
            </w:r>
            <w:r>
              <w:rPr>
                <w:rFonts w:cs="Calibri" w:hint="eastAsia"/>
                <w:color w:val="000000"/>
              </w:rPr>
              <w:t>Sheet</w:t>
            </w:r>
            <w:r>
              <w:rPr>
                <w:rFonts w:cs="Calibri"/>
                <w:color w:val="000000"/>
              </w:rPr>
              <w:t>PO po)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同样ID的po在Mapper中不存在</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在数据库中增加一个po记录</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Sheet</w:t>
            </w:r>
            <w:r>
              <w:rPr>
                <w:rFonts w:cs="Calibri"/>
                <w:color w:val="000000"/>
              </w:rPr>
              <w:t>DataService.update</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cs="Calibri"/>
                <w:color w:val="000000"/>
              </w:rPr>
              <w:t>public void update(</w:t>
            </w:r>
            <w:r>
              <w:rPr>
                <w:rFonts w:cs="Calibri" w:hint="eastAsia"/>
                <w:color w:val="000000"/>
              </w:rPr>
              <w:t>Sheet</w:t>
            </w:r>
            <w:r>
              <w:rPr>
                <w:rFonts w:cs="Calibri"/>
                <w:color w:val="000000"/>
              </w:rPr>
              <w:t>PO po)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s="宋体"/>
                <w:color w:val="000000"/>
              </w:rPr>
            </w:pPr>
            <w:r>
              <w:rPr>
                <w:rFonts w:ascii="宋体" w:hAnsi="宋体" w:cs="宋体" w:hint="eastAsia"/>
                <w:color w:val="000000"/>
              </w:rPr>
              <w:t>在数据库中存在同样ID 的po</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s="宋体"/>
                <w:color w:val="000000"/>
              </w:rPr>
            </w:pPr>
            <w:r>
              <w:rPr>
                <w:rFonts w:ascii="宋体" w:hAnsi="宋体" w:cs="宋体" w:hint="eastAsia"/>
                <w:color w:val="000000"/>
              </w:rPr>
              <w:t>更新一个po</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Sheet</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结束持久化数据库的使用</w:t>
            </w:r>
          </w:p>
        </w:tc>
      </w:tr>
    </w:tbl>
    <w:p w:rsidR="00C176CD" w:rsidRDefault="00C176CD"/>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表29 Log数据层模块的接口规范</w:t>
      </w:r>
    </w:p>
    <w:tbl>
      <w:tblPr>
        <w:tblStyle w:val="a8"/>
        <w:tblW w:w="8472" w:type="dxa"/>
        <w:tblLayout w:type="fixed"/>
        <w:tblLook w:val="04A0"/>
      </w:tblPr>
      <w:tblGrid>
        <w:gridCol w:w="3264"/>
        <w:gridCol w:w="1265"/>
        <w:gridCol w:w="3943"/>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Log</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 xml:space="preserve">public </w:t>
            </w:r>
            <w:r>
              <w:rPr>
                <w:rFonts w:cs="Calibri" w:hint="eastAsia"/>
                <w:color w:val="000000"/>
              </w:rPr>
              <w:t>Log</w:t>
            </w:r>
            <w:r>
              <w:rPr>
                <w:rFonts w:cs="Calibri"/>
                <w:color w:val="000000"/>
              </w:rPr>
              <w:t>PO find(long id)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按ID进行查找返回相应的LogPO结果</w:t>
            </w:r>
          </w:p>
        </w:tc>
      </w:tr>
      <w:tr w:rsidR="00C176CD">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Log</w:t>
            </w:r>
            <w:r>
              <w:rPr>
                <w:rFonts w:cs="Calibri"/>
                <w:color w:val="000000"/>
              </w:rPr>
              <w:t>DataService.find</w:t>
            </w:r>
            <w:r>
              <w:rPr>
                <w:rFonts w:cs="Calibri" w:hint="eastAsia"/>
                <w:color w:val="000000"/>
              </w:rPr>
              <w:t>All</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 xml:space="preserve">public </w:t>
            </w:r>
            <w:r>
              <w:rPr>
                <w:rFonts w:cs="Calibri" w:hint="eastAsia"/>
                <w:color w:val="000000"/>
              </w:rPr>
              <w:t>ArrayList&lt;Log</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All</w:t>
            </w:r>
            <w:r>
              <w:rPr>
                <w:rFonts w:cs="Calibri"/>
                <w:color w:val="000000"/>
              </w:rPr>
              <w:t>()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s="宋体" w:hint="eastAsia"/>
                <w:color w:val="000000"/>
                <w:szCs w:val="21"/>
              </w:rPr>
              <w:t>返回所有的LogPO结果</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Log</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cs="Calibri"/>
                <w:color w:val="000000"/>
              </w:rPr>
              <w:t>public void insert(</w:t>
            </w:r>
            <w:r>
              <w:rPr>
                <w:rFonts w:cs="Calibri" w:hint="eastAsia"/>
                <w:color w:val="000000"/>
              </w:rPr>
              <w:t>Log</w:t>
            </w:r>
            <w:r>
              <w:rPr>
                <w:rFonts w:cs="Calibri"/>
                <w:color w:val="000000"/>
              </w:rPr>
              <w:t>PO po)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同样ID的po在Mapper中不存在</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在数据库中增加一个po记录</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rFonts w:cs="Calibri"/>
                <w:color w:val="000000"/>
              </w:rPr>
            </w:pPr>
            <w:r>
              <w:rPr>
                <w:rFonts w:cs="Calibri" w:hint="eastAsia"/>
                <w:color w:val="000000"/>
              </w:rPr>
              <w:t>Log</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color w:val="000000"/>
              </w:rPr>
            </w:pPr>
            <w:r>
              <w:rPr>
                <w:rFonts w:hint="eastAsia"/>
                <w:color w:val="000000"/>
              </w:rPr>
              <w:t>结束持久化数据库的使用</w:t>
            </w:r>
          </w:p>
        </w:tc>
      </w:tr>
    </w:tbl>
    <w:p w:rsidR="00C176CD" w:rsidRDefault="00C176CD">
      <w:pPr>
        <w:pStyle w:val="a3"/>
        <w:jc w:val="center"/>
        <w:rPr>
          <w:rFonts w:ascii="宋体" w:eastAsia="宋体" w:hAnsi="宋体"/>
          <w:b/>
          <w:bCs/>
          <w:sz w:val="22"/>
          <w:szCs w:val="22"/>
        </w:rPr>
      </w:pPr>
    </w:p>
    <w:p w:rsidR="00C176CD" w:rsidRDefault="00A70A7E">
      <w:pPr>
        <w:pStyle w:val="a3"/>
        <w:jc w:val="center"/>
        <w:rPr>
          <w:rFonts w:ascii="宋体" w:eastAsia="宋体" w:hAnsi="宋体"/>
          <w:b/>
          <w:bCs/>
          <w:sz w:val="22"/>
          <w:szCs w:val="22"/>
        </w:rPr>
      </w:pPr>
      <w:r>
        <w:rPr>
          <w:rFonts w:ascii="宋体" w:eastAsia="宋体" w:hAnsi="宋体" w:hint="eastAsia"/>
          <w:b/>
          <w:bCs/>
          <w:sz w:val="22"/>
          <w:szCs w:val="22"/>
        </w:rPr>
        <w:t xml:space="preserve">表30  </w:t>
      </w:r>
      <w:r>
        <w:rPr>
          <w:rFonts w:eastAsia="宋体" w:hint="eastAsia"/>
          <w:b/>
          <w:bCs/>
          <w:color w:val="000000"/>
        </w:rPr>
        <w:t>A</w:t>
      </w:r>
      <w:r>
        <w:rPr>
          <w:rFonts w:hint="eastAsia"/>
          <w:b/>
          <w:bCs/>
          <w:color w:val="000000"/>
        </w:rPr>
        <w:t>ccount</w:t>
      </w:r>
      <w:r>
        <w:rPr>
          <w:rFonts w:ascii="宋体" w:eastAsia="宋体" w:hAnsi="宋体" w:hint="eastAsia"/>
          <w:b/>
          <w:bCs/>
          <w:color w:val="000000"/>
          <w:sz w:val="22"/>
        </w:rPr>
        <w:t>数据层</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79"/>
        <w:gridCol w:w="1155"/>
        <w:gridCol w:w="4683"/>
      </w:tblGrid>
      <w:tr w:rsidR="00C176CD">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679"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color w:val="000000"/>
                <w:szCs w:val="21"/>
              </w:rPr>
              <w:t>AccountDataService.insert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insert(AccountPO po</w:t>
            </w:r>
            <w:r>
              <w:rPr>
                <w:rFonts w:ascii="Calibri" w:hAnsi="Calibri" w:cs="Calibri" w:hint="eastAsia"/>
                <w:color w:val="000000"/>
                <w:sz w:val="21"/>
                <w:szCs w:val="21"/>
              </w:rPr>
              <w:t>) throws RemoteExceptions;</w:t>
            </w:r>
          </w:p>
        </w:tc>
      </w:tr>
      <w:tr w:rsidR="00C176CD">
        <w:trPr>
          <w:trHeight w:val="323"/>
        </w:trPr>
        <w:tc>
          <w:tcPr>
            <w:tcW w:w="2679"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同样的ID的po中不存在</w:t>
            </w:r>
          </w:p>
        </w:tc>
      </w:tr>
      <w:tr w:rsidR="00C176CD">
        <w:tc>
          <w:tcPr>
            <w:tcW w:w="2679"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C176CD">
        <w:tc>
          <w:tcPr>
            <w:tcW w:w="2679"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 xml:space="preserve">public void </w:t>
            </w:r>
            <w:r>
              <w:rPr>
                <w:rFonts w:ascii="Calibri" w:hAnsi="Calibri" w:cs="Calibri"/>
                <w:color w:val="000000"/>
                <w:sz w:val="21"/>
                <w:szCs w:val="21"/>
              </w:rPr>
              <w:t>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r>
              <w:rPr>
                <w:rFonts w:ascii="Calibri" w:hAnsi="Calibri" w:cs="Calibri"/>
                <w:color w:val="000000"/>
                <w:sz w:val="21"/>
                <w:szCs w:val="21"/>
              </w:rPr>
              <w:t>throws RemoteExceptions;</w:t>
            </w:r>
          </w:p>
        </w:tc>
      </w:tr>
      <w:tr w:rsidR="00C176CD">
        <w:tc>
          <w:tcPr>
            <w:tcW w:w="2679"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C176CD">
        <w:tc>
          <w:tcPr>
            <w:tcW w:w="2679"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删除一个po</w:t>
            </w:r>
          </w:p>
        </w:tc>
      </w:tr>
      <w:tr w:rsidR="00C176CD">
        <w:tc>
          <w:tcPr>
            <w:tcW w:w="2679"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sz w:val="24"/>
                <w:szCs w:val="24"/>
              </w:rPr>
            </w:pPr>
            <w:r>
              <w:rPr>
                <w:rFonts w:cs="Calibri"/>
                <w:color w:val="000000"/>
                <w:szCs w:val="21"/>
              </w:rPr>
              <w:t>AccountDataService.getAll (</w:t>
            </w:r>
            <w:r>
              <w:rPr>
                <w:rFonts w:cs="Calibri" w:hint="eastAsia"/>
                <w:color w:val="000000"/>
                <w:szCs w:val="21"/>
              </w:rPr>
              <w: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ArrayList&lt;AccountPO&gt; getAll (</w:t>
            </w:r>
            <w:r>
              <w:rPr>
                <w:rFonts w:ascii="Calibri" w:hAnsi="Calibri" w:cs="Calibri" w:hint="eastAsia"/>
                <w:color w:val="000000"/>
                <w:sz w:val="21"/>
                <w:szCs w:val="21"/>
              </w:rPr>
              <w:t>)</w:t>
            </w:r>
            <w:r>
              <w:rPr>
                <w:rFonts w:ascii="Calibri" w:hAnsi="Calibri" w:cs="Calibri"/>
                <w:color w:val="000000"/>
                <w:sz w:val="21"/>
                <w:szCs w:val="21"/>
              </w:rPr>
              <w:t xml:space="preserve"> throws </w:t>
            </w:r>
            <w:r>
              <w:rPr>
                <w:rFonts w:ascii="Calibri" w:hAnsi="Calibri" w:cs="Calibri"/>
                <w:color w:val="000000"/>
                <w:sz w:val="21"/>
                <w:szCs w:val="21"/>
              </w:rPr>
              <w:lastRenderedPageBreak/>
              <w:t>RemoteExceptions;</w:t>
            </w:r>
          </w:p>
        </w:tc>
      </w:tr>
      <w:tr w:rsidR="00C176CD">
        <w:tc>
          <w:tcPr>
            <w:tcW w:w="2679"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C176CD">
        <w:tc>
          <w:tcPr>
            <w:tcW w:w="2679"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返回所有的AccountPO</w:t>
            </w:r>
          </w:p>
        </w:tc>
      </w:tr>
      <w:tr w:rsidR="00C176CD">
        <w:tc>
          <w:tcPr>
            <w:tcW w:w="2679" w:type="dxa"/>
            <w:vMerge w:val="restart"/>
            <w:tcBorders>
              <w:left w:val="single" w:sz="8" w:space="0" w:color="4F81BD"/>
              <w:right w:val="single" w:sz="8" w:space="0" w:color="4F81BD"/>
            </w:tcBorders>
            <w:shd w:val="clear" w:color="auto" w:fill="FFFFFF"/>
            <w:vAlign w:val="center"/>
          </w:tcPr>
          <w:p w:rsidR="00C176CD" w:rsidRDefault="00A70A7E">
            <w:pPr>
              <w:jc w:val="center"/>
              <w:rPr>
                <w:rFonts w:ascii="宋体" w:hAnsi="宋体" w:cs="宋体"/>
                <w:color w:val="000000"/>
                <w:szCs w:val="21"/>
              </w:rPr>
            </w:pPr>
            <w:r>
              <w:rPr>
                <w:rFonts w:cs="Calibri"/>
                <w:color w:val="000000"/>
                <w:szCs w:val="21"/>
              </w:rPr>
              <w:t>AccountDataService.</w:t>
            </w:r>
            <w:r>
              <w:rPr>
                <w:rFonts w:cs="Calibri" w:hint="eastAsia"/>
                <w:color w:val="000000"/>
                <w:szCs w:val="21"/>
              </w:rPr>
              <w:t>update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po)th</w:t>
            </w:r>
            <w:r>
              <w:rPr>
                <w:rFonts w:ascii="Calibri" w:hAnsi="Calibri" w:cs="Calibri"/>
                <w:color w:val="000000"/>
                <w:sz w:val="21"/>
                <w:szCs w:val="21"/>
              </w:rPr>
              <w:t>rows RemoteException;</w:t>
            </w:r>
          </w:p>
        </w:tc>
      </w:tr>
      <w:tr w:rsidR="00C176CD">
        <w:tc>
          <w:tcPr>
            <w:tcW w:w="2679"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C176CD">
        <w:tc>
          <w:tcPr>
            <w:tcW w:w="2679"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更新一个po</w:t>
            </w:r>
          </w:p>
        </w:tc>
      </w:tr>
    </w:tbl>
    <w:p w:rsidR="00C176CD" w:rsidRDefault="00C176CD">
      <w:pPr>
        <w:pStyle w:val="a4"/>
        <w:spacing w:line="276" w:lineRule="auto"/>
        <w:ind w:left="1680" w:firstLineChars="0" w:firstLine="420"/>
        <w:rPr>
          <w:rFonts w:ascii="宋体" w:hAnsi="宋体"/>
          <w:b/>
          <w:sz w:val="22"/>
          <w:szCs w:val="22"/>
        </w:rPr>
      </w:pPr>
    </w:p>
    <w:p w:rsidR="00C176CD" w:rsidRDefault="00A70A7E">
      <w:pPr>
        <w:pStyle w:val="a4"/>
        <w:spacing w:line="276" w:lineRule="auto"/>
        <w:ind w:left="1680" w:firstLineChars="0" w:firstLine="420"/>
        <w:rPr>
          <w:rFonts w:ascii="宋体" w:hAnsi="宋体"/>
          <w:b/>
          <w:sz w:val="22"/>
          <w:szCs w:val="22"/>
        </w:rPr>
      </w:pPr>
      <w:r>
        <w:rPr>
          <w:rFonts w:ascii="宋体" w:hAnsi="宋体" w:hint="eastAsia"/>
          <w:b/>
          <w:sz w:val="22"/>
          <w:szCs w:val="22"/>
        </w:rPr>
        <w:t>表31</w:t>
      </w:r>
      <w:r>
        <w:rPr>
          <w:rFonts w:ascii="宋体" w:hAnsi="宋体"/>
          <w:b/>
          <w:sz w:val="22"/>
          <w:szCs w:val="22"/>
        </w:rPr>
        <w:t xml:space="preserve"> B</w:t>
      </w:r>
      <w:r>
        <w:rPr>
          <w:rFonts w:ascii="宋体" w:hAnsi="宋体" w:hint="eastAsia"/>
          <w:b/>
          <w:sz w:val="22"/>
          <w:szCs w:val="22"/>
        </w:rPr>
        <w:t>eginInfo数据层模块的接口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54"/>
        <w:gridCol w:w="1275"/>
        <w:gridCol w:w="4488"/>
      </w:tblGrid>
      <w:tr w:rsidR="00C176CD">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75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color w:val="000000"/>
                <w:szCs w:val="21"/>
              </w:rPr>
              <w:t>BeginInfoDataService.inser</w:t>
            </w:r>
            <w:r>
              <w:rPr>
                <w:rFonts w:cs="Calibri" w:hint="eastAsia"/>
                <w:color w:val="000000"/>
                <w:szCs w:val="21"/>
              </w:rPr>
              <w:t>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w:t>
            </w:r>
            <w:r>
              <w:rPr>
                <w:rFonts w:ascii="Calibri" w:hAnsi="Calibri" w:cs="Calibri" w:hint="eastAsia"/>
                <w:color w:val="000000"/>
                <w:sz w:val="21"/>
                <w:szCs w:val="21"/>
              </w:rPr>
              <w:t>Begin</w:t>
            </w:r>
            <w:r>
              <w:rPr>
                <w:rFonts w:ascii="Calibri" w:hAnsi="Calibri" w:cs="Calibri"/>
                <w:color w:val="000000"/>
                <w:sz w:val="21"/>
                <w:szCs w:val="21"/>
              </w:rPr>
              <w:t>InfoPO po</w:t>
            </w:r>
            <w:r>
              <w:rPr>
                <w:rFonts w:ascii="Calibri" w:hAnsi="Calibri" w:cs="Calibri" w:hint="eastAsia"/>
                <w:color w:val="000000"/>
                <w:sz w:val="21"/>
                <w:szCs w:val="21"/>
              </w:rPr>
              <w:t>) throws RemoteExceptions;</w:t>
            </w:r>
          </w:p>
        </w:tc>
      </w:tr>
      <w:tr w:rsidR="00C176CD">
        <w:trPr>
          <w:trHeight w:val="323"/>
        </w:trPr>
        <w:tc>
          <w:tcPr>
            <w:tcW w:w="275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C176CD">
        <w:tc>
          <w:tcPr>
            <w:tcW w:w="275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C176CD">
        <w:tc>
          <w:tcPr>
            <w:tcW w:w="2754"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 void get()</w:t>
            </w:r>
            <w:r>
              <w:rPr>
                <w:rFonts w:ascii="Calibri" w:hAnsi="Calibri" w:cs="Calibri"/>
                <w:color w:val="000000"/>
                <w:sz w:val="21"/>
                <w:szCs w:val="21"/>
              </w:rPr>
              <w:t>throws RemoteExceptions</w:t>
            </w:r>
            <w:r>
              <w:rPr>
                <w:rFonts w:ascii="Calibri" w:hAnsi="Calibri" w:cs="Calibri" w:hint="eastAsia"/>
                <w:color w:val="000000"/>
                <w:sz w:val="21"/>
                <w:szCs w:val="21"/>
              </w:rPr>
              <w:t>;</w:t>
            </w:r>
          </w:p>
        </w:tc>
      </w:tr>
      <w:tr w:rsidR="00C176CD">
        <w:tc>
          <w:tcPr>
            <w:tcW w:w="275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存在期初信息</w:t>
            </w:r>
          </w:p>
        </w:tc>
      </w:tr>
      <w:tr w:rsidR="00C176CD">
        <w:tc>
          <w:tcPr>
            <w:tcW w:w="275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获得一个期初信息po</w:t>
            </w:r>
          </w:p>
        </w:tc>
      </w:tr>
    </w:tbl>
    <w:p w:rsidR="00C176CD" w:rsidRDefault="00C176CD">
      <w:pPr>
        <w:pStyle w:val="a4"/>
        <w:spacing w:line="276" w:lineRule="auto"/>
        <w:ind w:left="1680" w:firstLineChars="0" w:firstLine="420"/>
        <w:rPr>
          <w:rFonts w:ascii="宋体" w:hAnsi="宋体"/>
          <w:b/>
          <w:sz w:val="22"/>
          <w:szCs w:val="22"/>
        </w:rPr>
      </w:pPr>
    </w:p>
    <w:p w:rsidR="00C176CD" w:rsidRDefault="00A70A7E">
      <w:pPr>
        <w:pStyle w:val="a4"/>
        <w:spacing w:line="276" w:lineRule="auto"/>
        <w:ind w:left="1680" w:firstLineChars="0" w:firstLine="420"/>
        <w:rPr>
          <w:rFonts w:ascii="宋体" w:hAnsi="宋体"/>
          <w:b/>
          <w:sz w:val="22"/>
          <w:szCs w:val="22"/>
        </w:rPr>
      </w:pPr>
      <w:r>
        <w:rPr>
          <w:rFonts w:ascii="宋体" w:hAnsi="宋体" w:hint="eastAsia"/>
          <w:b/>
          <w:sz w:val="22"/>
          <w:szCs w:val="22"/>
        </w:rPr>
        <w:t>表32</w:t>
      </w:r>
      <w:r>
        <w:rPr>
          <w:rFonts w:ascii="宋体" w:hAnsi="宋体"/>
          <w:b/>
          <w:sz w:val="22"/>
          <w:szCs w:val="22"/>
        </w:rPr>
        <w:t xml:space="preserve"> </w:t>
      </w:r>
      <w:r>
        <w:rPr>
          <w:rFonts w:ascii="宋体" w:hAnsi="宋体" w:hint="eastAsia"/>
          <w:b/>
          <w:sz w:val="22"/>
          <w:szCs w:val="22"/>
        </w:rPr>
        <w:t>User数据层模块的接口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54"/>
        <w:gridCol w:w="1275"/>
        <w:gridCol w:w="4488"/>
      </w:tblGrid>
      <w:tr w:rsidR="00C176CD">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C176CD" w:rsidRDefault="00A70A7E">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C176CD">
        <w:tc>
          <w:tcPr>
            <w:tcW w:w="2754" w:type="dxa"/>
            <w:vMerge w:val="restart"/>
            <w:tcBorders>
              <w:top w:val="single" w:sz="8" w:space="0" w:color="4F81BD"/>
              <w:left w:val="single" w:sz="8" w:space="0" w:color="4F81BD"/>
              <w:right w:val="single" w:sz="8" w:space="0" w:color="4F81BD"/>
            </w:tcBorders>
            <w:shd w:val="clear" w:color="auto" w:fill="FFFFFF"/>
            <w:vAlign w:val="center"/>
          </w:tcPr>
          <w:p w:rsidR="00C176CD" w:rsidRDefault="00A70A7E">
            <w:pPr>
              <w:jc w:val="center"/>
              <w:rPr>
                <w:rFonts w:cs="Calibri"/>
                <w:color w:val="000000"/>
              </w:rPr>
            </w:pPr>
            <w:r>
              <w:rPr>
                <w:rFonts w:cs="Calibri"/>
              </w:rPr>
              <w:t>UserDataService.findPerson</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cs="宋体"/>
                <w:color w:val="000000"/>
                <w:szCs w:val="21"/>
              </w:rPr>
            </w:pPr>
            <w:r>
              <w:rPr>
                <w:rFonts w:ascii="宋体" w:hAnsi="宋体"/>
              </w:rPr>
              <w:t xml:space="preserve">public </w:t>
            </w:r>
            <w:r>
              <w:rPr>
                <w:rFonts w:ascii="宋体" w:hAnsi="宋体" w:hint="eastAsia"/>
              </w:rPr>
              <w:t>StaffInfo</w:t>
            </w:r>
            <w:r>
              <w:rPr>
                <w:rFonts w:ascii="宋体" w:hAnsi="宋体"/>
              </w:rPr>
              <w:t>PO find</w:t>
            </w:r>
            <w:r>
              <w:rPr>
                <w:rFonts w:ascii="宋体" w:hAnsi="宋体" w:hint="eastAsia"/>
              </w:rPr>
              <w:t>Person</w:t>
            </w:r>
            <w:r>
              <w:rPr>
                <w:rFonts w:ascii="宋体" w:hAnsi="宋体"/>
              </w:rPr>
              <w:t xml:space="preserve"> (</w:t>
            </w:r>
            <w:r>
              <w:rPr>
                <w:rFonts w:ascii="宋体" w:hAnsi="宋体" w:hint="eastAsia"/>
              </w:rPr>
              <w:t>long</w:t>
            </w:r>
            <w:r>
              <w:rPr>
                <w:rFonts w:ascii="宋体" w:hAnsi="宋体"/>
              </w:rPr>
              <w:t xml:space="preserve"> </w:t>
            </w:r>
            <w:r>
              <w:rPr>
                <w:rFonts w:ascii="宋体" w:hAnsi="宋体" w:hint="eastAsia"/>
              </w:rPr>
              <w:t>UserI</w:t>
            </w:r>
            <w:r>
              <w:rPr>
                <w:rFonts w:ascii="宋体" w:hAnsi="宋体"/>
              </w:rPr>
              <w:t>d) throws RemoteException;</w:t>
            </w:r>
          </w:p>
        </w:tc>
      </w:tr>
      <w:tr w:rsidR="00C176CD">
        <w:trPr>
          <w:trHeight w:val="323"/>
        </w:trPr>
        <w:tc>
          <w:tcPr>
            <w:tcW w:w="275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ascii="宋体" w:hAnsi="宋体" w:cs="宋体"/>
                <w:color w:val="000000"/>
                <w:szCs w:val="21"/>
              </w:rPr>
            </w:pPr>
            <w:r>
              <w:rPr>
                <w:rFonts w:ascii="宋体" w:hAnsi="宋体" w:hint="eastAsia"/>
              </w:rPr>
              <w:t>无</w:t>
            </w:r>
          </w:p>
        </w:tc>
      </w:tr>
      <w:tr w:rsidR="00C176CD">
        <w:tc>
          <w:tcPr>
            <w:tcW w:w="275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ascii="宋体" w:hAnsi="宋体" w:cs="宋体"/>
                <w:color w:val="000000"/>
                <w:szCs w:val="21"/>
              </w:rPr>
            </w:pPr>
            <w:r>
              <w:rPr>
                <w:rFonts w:ascii="宋体" w:hAnsi="宋体" w:hint="eastAsia"/>
              </w:rPr>
              <w:t>按ID进行查找返回相应的PO结果</w:t>
            </w:r>
          </w:p>
        </w:tc>
      </w:tr>
      <w:tr w:rsidR="00C176CD">
        <w:tc>
          <w:tcPr>
            <w:tcW w:w="2754" w:type="dxa"/>
            <w:vMerge w:val="restart"/>
            <w:tcBorders>
              <w:left w:val="single" w:sz="8" w:space="0" w:color="4F81BD"/>
              <w:right w:val="single" w:sz="8" w:space="0" w:color="4F81BD"/>
            </w:tcBorders>
            <w:shd w:val="clear" w:color="auto" w:fill="FFFFFF"/>
            <w:vAlign w:val="center"/>
          </w:tcPr>
          <w:p w:rsidR="00C176CD" w:rsidRDefault="00A70A7E">
            <w:pPr>
              <w:pStyle w:val="a4"/>
              <w:spacing w:line="276" w:lineRule="auto"/>
              <w:ind w:firstLineChars="0" w:firstLine="0"/>
              <w:jc w:val="center"/>
              <w:rPr>
                <w:rFonts w:ascii="Calibri" w:hAnsi="Calibri" w:cs="Calibri"/>
                <w:color w:val="000000"/>
                <w:sz w:val="21"/>
                <w:szCs w:val="21"/>
              </w:rPr>
            </w:pPr>
            <w:r>
              <w:rPr>
                <w:rFonts w:ascii="Calibri" w:hAnsi="Calibri" w:cs="Calibri"/>
                <w:sz w:val="21"/>
                <w:szCs w:val="21"/>
              </w:rPr>
              <w:t>UserDataService.updatePassword</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cs="宋体"/>
                <w:color w:val="000000"/>
                <w:szCs w:val="21"/>
              </w:rPr>
            </w:pPr>
            <w:r>
              <w:rPr>
                <w:rFonts w:ascii="宋体" w:hAnsi="宋体"/>
              </w:rPr>
              <w:t>public void update</w:t>
            </w:r>
            <w:r>
              <w:rPr>
                <w:rFonts w:ascii="宋体" w:hAnsi="宋体" w:hint="eastAsia"/>
              </w:rPr>
              <w:t>Password</w:t>
            </w:r>
            <w:r>
              <w:rPr>
                <w:rFonts w:ascii="宋体" w:hAnsi="宋体"/>
              </w:rPr>
              <w:t xml:space="preserve"> (</w:t>
            </w:r>
            <w:r>
              <w:rPr>
                <w:rFonts w:ascii="宋体" w:hAnsi="宋体" w:hint="eastAsia"/>
              </w:rPr>
              <w:t>String</w:t>
            </w:r>
            <w:r>
              <w:rPr>
                <w:rFonts w:ascii="宋体" w:hAnsi="宋体"/>
              </w:rPr>
              <w:t xml:space="preserve"> </w:t>
            </w:r>
            <w:r>
              <w:rPr>
                <w:rFonts w:ascii="宋体" w:hAnsi="宋体" w:hint="eastAsia"/>
              </w:rPr>
              <w:t>password</w:t>
            </w:r>
            <w:r>
              <w:rPr>
                <w:rFonts w:ascii="宋体" w:hAnsi="宋体"/>
              </w:rPr>
              <w:t>) throws RemoteException;</w:t>
            </w:r>
          </w:p>
        </w:tc>
      </w:tr>
      <w:tr w:rsidR="00C176CD">
        <w:tc>
          <w:tcPr>
            <w:tcW w:w="2754" w:type="dxa"/>
            <w:vMerge/>
            <w:tcBorders>
              <w:left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ascii="宋体" w:hAnsi="宋体" w:cs="宋体"/>
                <w:color w:val="000000"/>
                <w:szCs w:val="21"/>
              </w:rPr>
            </w:pPr>
            <w:r>
              <w:rPr>
                <w:rFonts w:ascii="宋体" w:hAnsi="宋体" w:hint="eastAsia"/>
              </w:rPr>
              <w:t>已登录个人帐号信息更改界面</w:t>
            </w:r>
          </w:p>
        </w:tc>
      </w:tr>
      <w:tr w:rsidR="00C176CD">
        <w:tc>
          <w:tcPr>
            <w:tcW w:w="2754" w:type="dxa"/>
            <w:vMerge/>
            <w:tcBorders>
              <w:left w:val="single" w:sz="8" w:space="0" w:color="4F81BD"/>
              <w:bottom w:val="single" w:sz="8" w:space="0" w:color="4F81BD"/>
              <w:right w:val="single" w:sz="8" w:space="0" w:color="4F81BD"/>
            </w:tcBorders>
            <w:shd w:val="clear" w:color="auto" w:fill="FFFFFF"/>
            <w:vAlign w:val="center"/>
          </w:tcPr>
          <w:p w:rsidR="00C176CD" w:rsidRDefault="00C176CD">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C176CD" w:rsidRDefault="00A70A7E">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C176CD" w:rsidRDefault="00A70A7E">
            <w:pPr>
              <w:rPr>
                <w:rFonts w:ascii="宋体" w:hAnsi="宋体" w:cs="宋体"/>
                <w:color w:val="000000"/>
                <w:szCs w:val="21"/>
              </w:rPr>
            </w:pPr>
            <w:r>
              <w:rPr>
                <w:rFonts w:ascii="宋体" w:hAnsi="宋体" w:hint="eastAsia"/>
              </w:rPr>
              <w:t>更新密码</w:t>
            </w:r>
          </w:p>
        </w:tc>
      </w:tr>
    </w:tbl>
    <w:p w:rsidR="00C176CD" w:rsidRDefault="00C176CD">
      <w:pPr>
        <w:pStyle w:val="a4"/>
        <w:spacing w:line="276" w:lineRule="auto"/>
        <w:ind w:left="1680" w:firstLineChars="0" w:firstLine="420"/>
        <w:rPr>
          <w:rFonts w:ascii="宋体" w:hAnsi="宋体"/>
          <w:b/>
          <w:sz w:val="22"/>
          <w:szCs w:val="22"/>
        </w:rPr>
      </w:pPr>
    </w:p>
    <w:p w:rsidR="00C176CD" w:rsidRDefault="00A70A7E">
      <w:pPr>
        <w:pStyle w:val="a4"/>
        <w:spacing w:line="276" w:lineRule="auto"/>
        <w:ind w:left="1680" w:firstLineChars="0" w:firstLine="420"/>
        <w:rPr>
          <w:rFonts w:ascii="黑体" w:eastAsia="黑体" w:hAnsi="黑体"/>
          <w:sz w:val="28"/>
          <w:szCs w:val="28"/>
        </w:rPr>
      </w:pPr>
      <w:r>
        <w:rPr>
          <w:rFonts w:ascii="宋体" w:hAnsi="宋体" w:hint="eastAsia"/>
          <w:b/>
          <w:sz w:val="22"/>
          <w:szCs w:val="22"/>
        </w:rPr>
        <w:t>表33</w:t>
      </w:r>
      <w:r>
        <w:rPr>
          <w:rFonts w:ascii="宋体" w:hAnsi="宋体"/>
          <w:b/>
          <w:sz w:val="22"/>
          <w:szCs w:val="22"/>
        </w:rPr>
        <w:t xml:space="preserve"> </w:t>
      </w:r>
      <w:r>
        <w:rPr>
          <w:rFonts w:ascii="宋体" w:hAnsi="宋体" w:hint="eastAsia"/>
          <w:b/>
          <w:sz w:val="22"/>
          <w:szCs w:val="22"/>
        </w:rPr>
        <w:t>StaffManage数据层模块的接口</w:t>
      </w:r>
    </w:p>
    <w:tbl>
      <w:tblPr>
        <w:tblStyle w:val="a8"/>
        <w:tblW w:w="8472" w:type="dxa"/>
        <w:tblLayout w:type="fixed"/>
        <w:tblLook w:val="04A0"/>
      </w:tblPr>
      <w:tblGrid>
        <w:gridCol w:w="3353"/>
        <w:gridCol w:w="1232"/>
        <w:gridCol w:w="3887"/>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rFonts w:ascii="宋体" w:hAnsi="宋体"/>
                <w:color w:val="FFFFFF"/>
              </w:rPr>
            </w:pPr>
            <w:r>
              <w:rPr>
                <w:rFonts w:ascii="宋体" w:hAnsi="宋体" w:hint="eastAsia"/>
                <w:b/>
                <w:color w:val="FFFFFF"/>
              </w:rPr>
              <w:t>提供的服务（供接口）</w:t>
            </w:r>
          </w:p>
        </w:tc>
      </w:tr>
      <w:tr w:rsidR="00C176CD">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color w:val="000000"/>
              </w:rPr>
              <w:t>StaffManageDataService.findStaff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StaffInfoPO findStaffInfo (long StaffId) throws RemoteException;</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无</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按ID进行查找返回相应的PO结果</w:t>
            </w:r>
          </w:p>
        </w:tc>
      </w:tr>
      <w:tr w:rsidR="00C176CD">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color w:val="000000"/>
              </w:rPr>
              <w:t>StaffManageDataService.insertStaff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insertStaff (StaffInfoPO po) throws RemoteException;</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同样ID的po不存在</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增加一个po记录</w:t>
            </w:r>
          </w:p>
        </w:tc>
      </w:tr>
      <w:tr w:rsidR="00C176CD">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color w:val="000000"/>
              </w:rPr>
              <w:t>StaffManageDataService.deleteStaff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deleteStaff (StaffInfoPO po) throws RemoteException;</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存在同样ID 的po</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删除一个po</w:t>
            </w:r>
          </w:p>
        </w:tc>
      </w:tr>
      <w:tr w:rsidR="00C176CD">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color w:val="000000"/>
              </w:rPr>
              <w:t>StaffManageDataService.updateStaff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updateStaff (StaffInfoPO po) throws RemoteException;</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存在同样ID 的po</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更新一个po</w:t>
            </w:r>
          </w:p>
        </w:tc>
      </w:tr>
      <w:tr w:rsidR="00C176CD">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rPr>
                <w:color w:val="000000"/>
              </w:rPr>
            </w:pPr>
            <w:r>
              <w:rPr>
                <w:color w:val="000000"/>
              </w:rPr>
              <w:t>StaffManageDataService.findAllStaff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ArrayList&lt;StaffInfoPO&gt; findAllStaff() throws RemoteException;</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无</w:t>
            </w:r>
          </w:p>
        </w:tc>
      </w:tr>
      <w:tr w:rsidR="00C176CD">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返回所有PO结果</w:t>
            </w:r>
          </w:p>
        </w:tc>
      </w:tr>
    </w:tbl>
    <w:p w:rsidR="00C176CD" w:rsidRDefault="00C176CD">
      <w:pPr>
        <w:pStyle w:val="a4"/>
        <w:spacing w:line="276" w:lineRule="auto"/>
        <w:ind w:firstLineChars="0" w:firstLine="0"/>
        <w:rPr>
          <w:rFonts w:ascii="宋体" w:hAnsi="宋体"/>
          <w:b/>
          <w:sz w:val="22"/>
          <w:szCs w:val="22"/>
        </w:rPr>
      </w:pPr>
    </w:p>
    <w:p w:rsidR="00C176CD" w:rsidRDefault="00A70A7E">
      <w:pPr>
        <w:pStyle w:val="a4"/>
        <w:spacing w:line="276" w:lineRule="auto"/>
        <w:ind w:firstLineChars="0" w:firstLine="0"/>
        <w:jc w:val="center"/>
        <w:rPr>
          <w:rFonts w:ascii="黑体" w:eastAsia="黑体" w:hAnsi="黑体"/>
          <w:sz w:val="28"/>
          <w:szCs w:val="28"/>
        </w:rPr>
      </w:pPr>
      <w:r>
        <w:rPr>
          <w:rFonts w:ascii="宋体" w:hAnsi="宋体" w:hint="eastAsia"/>
          <w:b/>
          <w:sz w:val="22"/>
          <w:szCs w:val="22"/>
        </w:rPr>
        <w:t>表34</w:t>
      </w:r>
      <w:r>
        <w:rPr>
          <w:rFonts w:ascii="宋体" w:hAnsi="宋体"/>
          <w:b/>
          <w:sz w:val="22"/>
          <w:szCs w:val="22"/>
        </w:rPr>
        <w:t xml:space="preserve"> </w:t>
      </w:r>
      <w:r>
        <w:rPr>
          <w:rFonts w:ascii="宋体" w:hAnsi="宋体" w:hint="eastAsia"/>
          <w:b/>
          <w:sz w:val="22"/>
          <w:szCs w:val="22"/>
        </w:rPr>
        <w:t>Institution数据层模块的接口</w:t>
      </w:r>
    </w:p>
    <w:tbl>
      <w:tblPr>
        <w:tblStyle w:val="a8"/>
        <w:tblW w:w="8472" w:type="dxa"/>
        <w:tblLayout w:type="fixed"/>
        <w:tblLook w:val="04A0"/>
      </w:tblPr>
      <w:tblGrid>
        <w:gridCol w:w="3644"/>
        <w:gridCol w:w="1109"/>
        <w:gridCol w:w="3719"/>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rPr>
            </w:pPr>
            <w:r>
              <w:rPr>
                <w:rFonts w:hint="eastAsia"/>
                <w:b/>
                <w:color w:val="FFFFFF"/>
              </w:rPr>
              <w:t>提供的服务（供接口）</w:t>
            </w:r>
          </w:p>
        </w:tc>
      </w:tr>
      <w:tr w:rsidR="00C176CD">
        <w:tc>
          <w:tcPr>
            <w:tcW w:w="364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Institution</w:t>
            </w:r>
            <w:r>
              <w:rPr>
                <w:color w:val="000000"/>
              </w:rPr>
              <w:t>DataService.find</w:t>
            </w:r>
            <w:r>
              <w:rPr>
                <w:rFonts w:hint="eastAsia"/>
                <w:color w:val="000000"/>
              </w:rPr>
              <w:t>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 xml:space="preserve">public </w:t>
            </w:r>
            <w:r>
              <w:rPr>
                <w:rFonts w:ascii="宋体" w:hAnsi="宋体" w:hint="eastAsia"/>
                <w:color w:val="000000"/>
              </w:rPr>
              <w:t>Institution</w:t>
            </w:r>
            <w:r>
              <w:rPr>
                <w:rFonts w:ascii="宋体" w:hAnsi="宋体"/>
                <w:color w:val="000000"/>
              </w:rPr>
              <w:t>PO find</w:t>
            </w:r>
            <w:r>
              <w:rPr>
                <w:rFonts w:ascii="宋体" w:hAnsi="宋体" w:hint="eastAsia"/>
                <w:color w:val="000000"/>
              </w:rPr>
              <w:t>Institution</w:t>
            </w:r>
            <w:r>
              <w:rPr>
                <w:rFonts w:ascii="宋体" w:hAnsi="宋体"/>
                <w:color w:val="000000"/>
              </w:rPr>
              <w:t xml:space="preserve"> (long </w:t>
            </w:r>
            <w:r>
              <w:rPr>
                <w:rFonts w:ascii="宋体" w:hAnsi="宋体" w:hint="eastAsia"/>
                <w:color w:val="000000"/>
              </w:rPr>
              <w:t>InstitutionI</w:t>
            </w:r>
            <w:r>
              <w:rPr>
                <w:rFonts w:ascii="宋体" w:hAnsi="宋体"/>
                <w:color w:val="000000"/>
              </w:rPr>
              <w:t>d) throws RemoteException;</w:t>
            </w:r>
          </w:p>
        </w:tc>
      </w:tr>
      <w:tr w:rsidR="00C176CD">
        <w:tc>
          <w:tcPr>
            <w:tcW w:w="3644" w:type="dxa"/>
            <w:vMerge/>
            <w:tcBorders>
              <w:left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64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按ID进行查找返回相应的PO结果</w:t>
            </w:r>
          </w:p>
        </w:tc>
      </w:tr>
      <w:tr w:rsidR="00C176CD">
        <w:tc>
          <w:tcPr>
            <w:tcW w:w="364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Institution</w:t>
            </w:r>
            <w:r>
              <w:rPr>
                <w:color w:val="000000"/>
              </w:rPr>
              <w:t>DataService.</w:t>
            </w:r>
            <w:r>
              <w:rPr>
                <w:rFonts w:hint="eastAsia"/>
                <w:color w:val="000000"/>
              </w:rPr>
              <w:t>insertInstitution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insert</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C176CD">
        <w:tc>
          <w:tcPr>
            <w:tcW w:w="3644" w:type="dxa"/>
            <w:vMerge/>
            <w:tcBorders>
              <w:left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同样ID的po不存在</w:t>
            </w:r>
          </w:p>
        </w:tc>
      </w:tr>
      <w:tr w:rsidR="00C176CD">
        <w:tc>
          <w:tcPr>
            <w:tcW w:w="364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增加一个po记录</w:t>
            </w:r>
          </w:p>
        </w:tc>
      </w:tr>
      <w:tr w:rsidR="00C176CD">
        <w:tc>
          <w:tcPr>
            <w:tcW w:w="364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Institution</w:t>
            </w:r>
            <w:r>
              <w:rPr>
                <w:color w:val="000000"/>
              </w:rPr>
              <w:t>DataService.</w:t>
            </w:r>
            <w:r>
              <w:rPr>
                <w:rFonts w:hint="eastAsia"/>
                <w:color w:val="000000"/>
              </w:rPr>
              <w:t>deleteInstitution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delete</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C176CD">
        <w:tc>
          <w:tcPr>
            <w:tcW w:w="3644" w:type="dxa"/>
            <w:vMerge/>
            <w:tcBorders>
              <w:left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存在同样ID 的po</w:t>
            </w:r>
          </w:p>
        </w:tc>
      </w:tr>
      <w:tr w:rsidR="00C176CD">
        <w:tc>
          <w:tcPr>
            <w:tcW w:w="364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删除一个po</w:t>
            </w:r>
          </w:p>
        </w:tc>
      </w:tr>
      <w:tr w:rsidR="00C176CD">
        <w:tc>
          <w:tcPr>
            <w:tcW w:w="364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Institution</w:t>
            </w:r>
            <w:r>
              <w:rPr>
                <w:color w:val="000000"/>
              </w:rPr>
              <w:t>DataService.</w:t>
            </w:r>
            <w:r>
              <w:rPr>
                <w:rFonts w:hint="eastAsia"/>
                <w:color w:val="000000"/>
              </w:rPr>
              <w:t>updateInstitution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public void update</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C176CD">
        <w:tc>
          <w:tcPr>
            <w:tcW w:w="3644" w:type="dxa"/>
            <w:vMerge/>
            <w:tcBorders>
              <w:left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存在同样ID 的po</w:t>
            </w:r>
          </w:p>
        </w:tc>
      </w:tr>
      <w:tr w:rsidR="00C176CD">
        <w:tc>
          <w:tcPr>
            <w:tcW w:w="364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更新一个po</w:t>
            </w:r>
          </w:p>
        </w:tc>
      </w:tr>
      <w:tr w:rsidR="00C176CD">
        <w:tc>
          <w:tcPr>
            <w:tcW w:w="364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rPr>
            </w:pPr>
            <w:r>
              <w:rPr>
                <w:rFonts w:hint="eastAsia"/>
                <w:color w:val="000000"/>
              </w:rPr>
              <w:t>Institution</w:t>
            </w:r>
            <w:r>
              <w:rPr>
                <w:color w:val="000000"/>
              </w:rPr>
              <w:t>DataService.</w:t>
            </w:r>
            <w:r>
              <w:rPr>
                <w:rFonts w:hint="eastAsia"/>
                <w:color w:val="000000"/>
              </w:rPr>
              <w:t>findAllInstitution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color w:val="000000"/>
              </w:rPr>
              <w:t xml:space="preserve">public </w:t>
            </w:r>
            <w:r>
              <w:rPr>
                <w:rFonts w:ascii="宋体" w:hAnsi="宋体" w:hint="eastAsia"/>
                <w:color w:val="000000"/>
              </w:rPr>
              <w:t>ArrayList&lt;Institution</w:t>
            </w:r>
            <w:r>
              <w:rPr>
                <w:rFonts w:ascii="宋体" w:hAnsi="宋体"/>
                <w:color w:val="000000"/>
              </w:rPr>
              <w:t>PO</w:t>
            </w:r>
            <w:r>
              <w:rPr>
                <w:rFonts w:ascii="宋体" w:hAnsi="宋体" w:hint="eastAsia"/>
                <w:color w:val="000000"/>
              </w:rPr>
              <w:t>&gt;</w:t>
            </w:r>
            <w:r>
              <w:rPr>
                <w:rFonts w:ascii="宋体" w:hAnsi="宋体"/>
                <w:color w:val="000000"/>
              </w:rPr>
              <w:t xml:space="preserve"> find</w:t>
            </w:r>
            <w:r>
              <w:rPr>
                <w:rFonts w:ascii="宋体" w:hAnsi="宋体" w:hint="eastAsia"/>
                <w:color w:val="000000"/>
              </w:rPr>
              <w:t>AllInstitution</w:t>
            </w:r>
            <w:r>
              <w:rPr>
                <w:rFonts w:ascii="宋体" w:hAnsi="宋体"/>
                <w:color w:val="000000"/>
              </w:rPr>
              <w:t>() throws RemoteException;</w:t>
            </w:r>
          </w:p>
        </w:tc>
      </w:tr>
      <w:tr w:rsidR="00C176CD">
        <w:tc>
          <w:tcPr>
            <w:tcW w:w="3644" w:type="dxa"/>
            <w:vMerge/>
            <w:tcBorders>
              <w:left w:val="single" w:sz="8" w:space="0" w:color="4F81BD"/>
              <w:right w:val="dotted" w:sz="4" w:space="0" w:color="auto"/>
            </w:tcBorders>
            <w:shd w:val="clear" w:color="auto" w:fill="FFFFFF"/>
          </w:tcPr>
          <w:p w:rsidR="00C176CD" w:rsidRDefault="00C176CD">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无</w:t>
            </w:r>
          </w:p>
        </w:tc>
      </w:tr>
      <w:tr w:rsidR="00C176CD">
        <w:tc>
          <w:tcPr>
            <w:tcW w:w="3644" w:type="dxa"/>
            <w:vMerge/>
            <w:tcBorders>
              <w:left w:val="single" w:sz="8" w:space="0" w:color="4F81BD"/>
              <w:bottom w:val="single" w:sz="8" w:space="0" w:color="4F81BD"/>
              <w:right w:val="dotted" w:sz="4" w:space="0" w:color="auto"/>
            </w:tcBorders>
            <w:shd w:val="clear" w:color="auto" w:fill="FFFFFF"/>
          </w:tcPr>
          <w:p w:rsidR="00C176CD" w:rsidRDefault="00C176CD">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C176CD" w:rsidRDefault="00A70A7E">
            <w:pPr>
              <w:rPr>
                <w:rFonts w:ascii="宋体" w:hAnsi="宋体"/>
                <w:color w:val="000000"/>
              </w:rPr>
            </w:pPr>
            <w:r>
              <w:rPr>
                <w:rFonts w:ascii="宋体" w:hAnsi="宋体" w:hint="eastAsia"/>
                <w:color w:val="000000"/>
              </w:rPr>
              <w:t>返回所有PO结果</w:t>
            </w:r>
          </w:p>
        </w:tc>
      </w:tr>
    </w:tbl>
    <w:p w:rsidR="00C176CD" w:rsidRDefault="00C176CD">
      <w:pPr>
        <w:pStyle w:val="a4"/>
        <w:spacing w:line="276" w:lineRule="auto"/>
        <w:ind w:firstLineChars="0" w:firstLine="0"/>
        <w:rPr>
          <w:rFonts w:ascii="宋体" w:hAnsi="宋体"/>
          <w:b/>
          <w:sz w:val="22"/>
          <w:szCs w:val="22"/>
        </w:rPr>
      </w:pPr>
    </w:p>
    <w:p w:rsidR="00C176CD" w:rsidRDefault="00A70A7E">
      <w:pPr>
        <w:pStyle w:val="a4"/>
        <w:spacing w:line="276" w:lineRule="auto"/>
        <w:ind w:firstLineChars="0" w:firstLine="0"/>
        <w:jc w:val="center"/>
      </w:pPr>
      <w:r>
        <w:rPr>
          <w:rFonts w:ascii="宋体" w:hAnsi="宋体" w:hint="eastAsia"/>
          <w:b/>
          <w:sz w:val="22"/>
          <w:szCs w:val="22"/>
        </w:rPr>
        <w:t>表35</w:t>
      </w:r>
      <w:r>
        <w:rPr>
          <w:rFonts w:ascii="宋体" w:hAnsi="宋体"/>
          <w:b/>
          <w:sz w:val="22"/>
          <w:szCs w:val="22"/>
        </w:rPr>
        <w:t xml:space="preserve"> </w:t>
      </w:r>
      <w:r>
        <w:rPr>
          <w:rFonts w:ascii="宋体" w:hAnsi="宋体" w:hint="eastAsia"/>
          <w:b/>
          <w:sz w:val="22"/>
          <w:szCs w:val="22"/>
        </w:rPr>
        <w:t>Commodity数据层模块的接口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t>提供的服务（供接口）</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CommodityDataService.find</w:t>
            </w:r>
            <w:r>
              <w:rPr>
                <w:rFonts w:eastAsia="Times New Roman"/>
                <w:color w:val="000000"/>
                <w:szCs w:val="21"/>
              </w:rPr>
              <w:t>GoodsPO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GoodsPO findGoodsPO(long id) throws RemoteException</w:t>
            </w:r>
            <w:r>
              <w:rPr>
                <w:rFonts w:ascii="宋体" w:hAnsi="宋体" w:hint="eastAsia"/>
                <w:color w:val="000000"/>
                <w:szCs w:val="21"/>
              </w:rPr>
              <w:t>;</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Goods</w:t>
            </w:r>
            <w:r>
              <w:rPr>
                <w:rFonts w:ascii="宋体" w:eastAsia="Times New Roman" w:hAnsi="宋体" w:hint="eastAsia"/>
                <w:color w:val="000000"/>
                <w:szCs w:val="21"/>
              </w:rPr>
              <w:t>PO结果</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CommodityDataService.find</w:t>
            </w:r>
            <w:r>
              <w:rPr>
                <w:rFonts w:eastAsia="Times New Roman"/>
                <w:color w:val="000000"/>
                <w:szCs w:val="21"/>
              </w:rPr>
              <w:t>StoragePO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StoragePO findStoragePO(long id)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color w:val="000000"/>
                <w:szCs w:val="21"/>
              </w:rPr>
              <w:t>StoragePO</w:t>
            </w:r>
            <w:r>
              <w:rPr>
                <w:rFonts w:ascii="宋体" w:eastAsia="Times New Roman" w:hAnsi="宋体" w:hint="eastAsia"/>
                <w:color w:val="000000"/>
                <w:szCs w:val="21"/>
              </w:rPr>
              <w:t>结果</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w:t>
            </w:r>
            <w:r>
              <w:rPr>
                <w:color w:val="000000"/>
              </w:rPr>
              <w:t xml:space="preserve"> </w:t>
            </w:r>
            <w:r>
              <w:rPr>
                <w:rFonts w:eastAsia="Times New Roman"/>
                <w:color w:val="000000"/>
                <w:szCs w:val="21"/>
              </w:rPr>
              <w:t>finds</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ArrayList&lt;GoodsPO&gt; finds(GoodsType type)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一组</w:t>
            </w:r>
            <w:r>
              <w:rPr>
                <w:rFonts w:ascii="宋体" w:eastAsia="Times New Roman" w:hAnsi="宋体"/>
                <w:color w:val="000000"/>
                <w:szCs w:val="21"/>
              </w:rPr>
              <w:t>GoodsPO</w:t>
            </w:r>
            <w:r>
              <w:rPr>
                <w:rFonts w:ascii="宋体" w:hAnsi="宋体"/>
                <w:color w:val="000000"/>
                <w:szCs w:val="21"/>
              </w:rPr>
              <w:t xml:space="preserve"> </w:t>
            </w:r>
            <w:r>
              <w:rPr>
                <w:rFonts w:ascii="宋体" w:eastAsia="Times New Roman" w:hAnsi="宋体" w:hint="eastAsia"/>
                <w:color w:val="000000"/>
                <w:szCs w:val="21"/>
              </w:rPr>
              <w:t>结果</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CommodityDataService.insert</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public void insert(</w:t>
            </w:r>
            <w:r>
              <w:rPr>
                <w:rFonts w:ascii="宋体" w:eastAsia="Times New Roman" w:hAnsi="宋体"/>
                <w:color w:val="000000"/>
                <w:szCs w:val="21"/>
              </w:rPr>
              <w:t>GoodsPO gpo</w:t>
            </w:r>
            <w:r>
              <w:rPr>
                <w:rFonts w:ascii="宋体" w:eastAsia="Times New Roman" w:hAnsi="宋体" w:hint="eastAsia"/>
                <w:color w:val="000000"/>
                <w:szCs w:val="21"/>
              </w:rPr>
              <w:t>)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同样ID的po在Mapper中不存在</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在Mapper中增加一个</w:t>
            </w:r>
            <w:r>
              <w:rPr>
                <w:rFonts w:ascii="宋体" w:eastAsia="Times New Roman" w:hAnsi="宋体"/>
                <w:color w:val="000000"/>
                <w:szCs w:val="21"/>
              </w:rPr>
              <w:t>GoodsPO</w:t>
            </w:r>
            <w:r>
              <w:rPr>
                <w:rFonts w:ascii="宋体" w:eastAsia="Times New Roman" w:hAnsi="宋体" w:hint="eastAsia"/>
                <w:color w:val="000000"/>
                <w:szCs w:val="21"/>
              </w:rPr>
              <w:t>记录</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CommodityDataService.insert</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void insert(StoragePO spo)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同样ID的po在Mapper中不存在</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在Mapper中增加一个</w:t>
            </w:r>
            <w:r>
              <w:rPr>
                <w:rFonts w:ascii="宋体" w:eastAsia="Times New Roman" w:hAnsi="宋体"/>
                <w:color w:val="000000"/>
                <w:szCs w:val="21"/>
              </w:rPr>
              <w:t>StoragePO</w:t>
            </w:r>
            <w:r>
              <w:rPr>
                <w:rFonts w:ascii="宋体" w:eastAsia="Times New Roman" w:hAnsi="宋体" w:hint="eastAsia"/>
                <w:color w:val="000000"/>
                <w:szCs w:val="21"/>
              </w:rPr>
              <w:t>记录</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CommodityDataService.update</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eastAsia="Times New Roman"/>
                <w:color w:val="000000"/>
                <w:szCs w:val="21"/>
              </w:rPr>
              <w:t>public void update(GoodsPO gpo)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更新一个</w:t>
            </w:r>
            <w:r>
              <w:rPr>
                <w:rFonts w:eastAsia="Times New Roman"/>
                <w:color w:val="000000"/>
                <w:szCs w:val="21"/>
              </w:rPr>
              <w:t>GoodsPO</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CommodityDataService.update</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eastAsia="Times New Roman"/>
                <w:color w:val="000000"/>
                <w:szCs w:val="21"/>
              </w:rPr>
              <w:t>public void update(StoragePO spo) 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更新一个</w:t>
            </w:r>
            <w:r>
              <w:rPr>
                <w:rFonts w:eastAsia="Times New Roman"/>
                <w:color w:val="000000"/>
                <w:szCs w:val="21"/>
              </w:rPr>
              <w:t>StoragePO spo</w:t>
            </w:r>
          </w:p>
        </w:tc>
      </w:tr>
      <w:tr w:rsidR="00C176CD">
        <w:tc>
          <w:tcPr>
            <w:tcW w:w="3264" w:type="dxa"/>
            <w:vMerge w:val="restart"/>
            <w:tcBorders>
              <w:top w:val="single" w:sz="8" w:space="0" w:color="4F81BD"/>
              <w:left w:val="single" w:sz="8" w:space="0" w:color="4F81BD"/>
              <w:right w:val="dotted" w:sz="4" w:space="0" w:color="auto"/>
            </w:tcBorders>
            <w:shd w:val="clear" w:color="auto" w:fill="FFFFFF"/>
            <w:vAlign w:val="center"/>
          </w:tcPr>
          <w:p w:rsidR="00C176CD" w:rsidRDefault="00A70A7E">
            <w:pPr>
              <w:jc w:val="center"/>
              <w:rPr>
                <w:color w:val="000000"/>
                <w:szCs w:val="21"/>
              </w:rPr>
            </w:pPr>
            <w:r>
              <w:rPr>
                <w:rFonts w:eastAsia="Times New Roman" w:hint="eastAsia"/>
                <w:color w:val="000000"/>
                <w:szCs w:val="21"/>
              </w:rPr>
              <w:t>CommodityDataService.finish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C176CD">
        <w:tc>
          <w:tcPr>
            <w:tcW w:w="3264" w:type="dxa"/>
            <w:vMerge/>
            <w:tcBorders>
              <w:left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无</w:t>
            </w:r>
          </w:p>
        </w:tc>
      </w:tr>
      <w:tr w:rsidR="00C176CD">
        <w:tc>
          <w:tcPr>
            <w:tcW w:w="3264" w:type="dxa"/>
            <w:vMerge/>
            <w:tcBorders>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结束持久化数据库的使用。</w:t>
            </w:r>
          </w:p>
        </w:tc>
      </w:tr>
    </w:tbl>
    <w:p w:rsidR="00C176CD" w:rsidRDefault="00C176CD"/>
    <w:p w:rsidR="00C176CD" w:rsidRDefault="00A70A7E">
      <w:pPr>
        <w:pStyle w:val="a4"/>
        <w:spacing w:line="276" w:lineRule="auto"/>
        <w:ind w:firstLineChars="0" w:firstLine="0"/>
        <w:jc w:val="center"/>
      </w:pPr>
      <w:r>
        <w:rPr>
          <w:rFonts w:ascii="宋体" w:hAnsi="宋体" w:hint="eastAsia"/>
          <w:b/>
          <w:sz w:val="22"/>
          <w:szCs w:val="22"/>
        </w:rPr>
        <w:t>表36</w:t>
      </w:r>
      <w:r>
        <w:rPr>
          <w:rFonts w:ascii="宋体" w:hAnsi="宋体"/>
          <w:b/>
          <w:sz w:val="22"/>
          <w:szCs w:val="22"/>
        </w:rPr>
        <w:t xml:space="preserve"> </w:t>
      </w:r>
      <w:r>
        <w:rPr>
          <w:rFonts w:ascii="宋体" w:hAnsi="宋体" w:hint="eastAsia"/>
          <w:b/>
          <w:sz w:val="22"/>
          <w:szCs w:val="22"/>
        </w:rPr>
        <w:t>Commodity数据层模块的接口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C176CD">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176CD" w:rsidRDefault="00A70A7E">
            <w:pPr>
              <w:jc w:val="center"/>
              <w:rPr>
                <w:color w:val="FFFFFF"/>
                <w:szCs w:val="21"/>
              </w:rPr>
            </w:pPr>
            <w:r>
              <w:rPr>
                <w:rFonts w:ascii="宋体" w:hAnsi="宋体" w:cs="宋体" w:hint="eastAsia"/>
                <w:b/>
                <w:bCs/>
                <w:color w:val="FFFFFF"/>
                <w:szCs w:val="21"/>
              </w:rPr>
              <w:t>提供的服务（供接口）</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hint="eastAsia"/>
                <w:color w:val="000000"/>
                <w:szCs w:val="21"/>
              </w:rPr>
              <w:lastRenderedPageBreak/>
              <w:t>NonUser</w:t>
            </w:r>
            <w:r>
              <w:rPr>
                <w:rFonts w:eastAsia="Times New Roman" w:hint="eastAsia"/>
                <w:color w:val="000000"/>
                <w:szCs w:val="21"/>
              </w:rPr>
              <w:t>DataService.</w:t>
            </w:r>
            <w:r>
              <w:rPr>
                <w:color w:val="000000"/>
              </w:rPr>
              <w:t xml:space="preserve"> </w:t>
            </w:r>
            <w:r>
              <w:rPr>
                <w:rFonts w:eastAsia="Times New Roman"/>
                <w:color w:val="000000"/>
                <w:szCs w:val="21"/>
              </w:rPr>
              <w:t>findTruckPO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TruckPO findTruckPO(long id)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TruckPO</w:t>
            </w:r>
            <w:r>
              <w:rPr>
                <w:rFonts w:ascii="宋体" w:eastAsia="Times New Roman" w:hAnsi="宋体" w:hint="eastAsia"/>
                <w:color w:val="000000"/>
                <w:szCs w:val="21"/>
              </w:rPr>
              <w:t>结果</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hint="eastAsia"/>
                <w:color w:val="000000"/>
                <w:szCs w:val="21"/>
              </w:rPr>
              <w:t>NonUser</w:t>
            </w:r>
            <w:r>
              <w:rPr>
                <w:rFonts w:eastAsia="Times New Roman" w:hint="eastAsia"/>
                <w:color w:val="000000"/>
                <w:szCs w:val="21"/>
              </w:rPr>
              <w:t>DataService.</w:t>
            </w:r>
            <w:r>
              <w:rPr>
                <w:color w:val="000000"/>
              </w:rPr>
              <w:t xml:space="preserve"> </w:t>
            </w:r>
            <w:r>
              <w:rPr>
                <w:rFonts w:eastAsia="Times New Roman"/>
                <w:color w:val="000000"/>
                <w:szCs w:val="21"/>
              </w:rPr>
              <w:t>findDriverPO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color w:val="000000"/>
                <w:szCs w:val="21"/>
              </w:rPr>
              <w:t>public DriverPO finDriverPO(long id) 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DriverPO</w:t>
            </w:r>
            <w:r>
              <w:rPr>
                <w:rFonts w:ascii="宋体" w:eastAsia="Times New Roman" w:hAnsi="宋体" w:hint="eastAsia"/>
                <w:color w:val="000000"/>
                <w:szCs w:val="21"/>
              </w:rPr>
              <w:t>结果</w:t>
            </w:r>
          </w:p>
        </w:tc>
      </w:tr>
      <w:tr w:rsidR="00C176CD">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hint="eastAsia"/>
                <w:color w:val="000000"/>
                <w:szCs w:val="21"/>
              </w:rPr>
              <w:t>NonUser</w:t>
            </w:r>
            <w:r>
              <w:rPr>
                <w:rFonts w:eastAsia="Times New Roman" w:hint="eastAsia"/>
                <w:color w:val="000000"/>
                <w:szCs w:val="21"/>
              </w:rPr>
              <w:t>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无</w:t>
            </w:r>
          </w:p>
        </w:tc>
      </w:tr>
      <w:tr w:rsidR="00C176CD">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176CD" w:rsidRDefault="00C176CD">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C176CD" w:rsidRDefault="00A70A7E">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C176CD" w:rsidRDefault="00A70A7E">
            <w:pPr>
              <w:rPr>
                <w:color w:val="000000"/>
                <w:szCs w:val="21"/>
              </w:rPr>
            </w:pPr>
            <w:r>
              <w:rPr>
                <w:rFonts w:ascii="宋体" w:hAnsi="宋体" w:cs="宋体" w:hint="eastAsia"/>
                <w:color w:val="000000"/>
                <w:szCs w:val="21"/>
              </w:rPr>
              <w:t>结束持久化数据库的使用。</w:t>
            </w:r>
          </w:p>
        </w:tc>
      </w:tr>
    </w:tbl>
    <w:p w:rsidR="00C176CD" w:rsidRDefault="00C176CD"/>
    <w:p w:rsidR="00C176CD" w:rsidRDefault="00A70A7E">
      <w:pPr>
        <w:pStyle w:val="1"/>
      </w:pPr>
      <w:bookmarkStart w:id="201" w:name="_Toc16197"/>
      <w:bookmarkStart w:id="202" w:name="_Toc401040360"/>
      <w:r>
        <w:rPr>
          <w:rFonts w:hint="eastAsia"/>
        </w:rPr>
        <w:t xml:space="preserve">6 </w:t>
      </w:r>
      <w:r>
        <w:rPr>
          <w:rFonts w:hint="eastAsia"/>
        </w:rPr>
        <w:t>信息视角</w:t>
      </w:r>
      <w:bookmarkEnd w:id="201"/>
      <w:bookmarkEnd w:id="202"/>
    </w:p>
    <w:p w:rsidR="00C176CD" w:rsidRDefault="00A70A7E">
      <w:pPr>
        <w:pStyle w:val="2"/>
      </w:pPr>
      <w:bookmarkStart w:id="203" w:name="_Toc401040361"/>
      <w:r>
        <w:rPr>
          <w:rFonts w:hint="eastAsia"/>
        </w:rPr>
        <w:t xml:space="preserve">  </w:t>
      </w:r>
      <w:bookmarkStart w:id="204" w:name="_Toc23896"/>
      <w:r>
        <w:rPr>
          <w:rFonts w:hint="eastAsia"/>
        </w:rPr>
        <w:t>6.1</w:t>
      </w:r>
      <w:r>
        <w:rPr>
          <w:rFonts w:hint="eastAsia"/>
        </w:rPr>
        <w:t>数据持久化对象</w:t>
      </w:r>
      <w:bookmarkEnd w:id="203"/>
      <w:bookmarkEnd w:id="204"/>
    </w:p>
    <w:p w:rsidR="00C176CD" w:rsidRDefault="00A70A7E">
      <w:pPr>
        <w:ind w:firstLine="420"/>
        <w:rPr>
          <w:rFonts w:ascii="宋体" w:hAnsi="宋体"/>
        </w:rPr>
      </w:pPr>
      <w:r>
        <w:rPr>
          <w:rFonts w:ascii="宋体" w:hAnsi="宋体" w:hint="eastAsia"/>
        </w:rPr>
        <w:t>系统的PO类就是对应的相关的实体类，在此只做简单的介绍。</w:t>
      </w:r>
    </w:p>
    <w:p w:rsidR="00C176CD" w:rsidRDefault="00A70A7E">
      <w:pPr>
        <w:pStyle w:val="21"/>
        <w:numPr>
          <w:ilvl w:val="1"/>
          <w:numId w:val="3"/>
        </w:numPr>
        <w:ind w:firstLineChars="0"/>
        <w:rPr>
          <w:rFonts w:ascii="宋体" w:hAnsi="宋体" w:cs="宋体"/>
        </w:rPr>
      </w:pPr>
      <w:r>
        <w:rPr>
          <w:rFonts w:ascii="宋体" w:hAnsi="宋体" w:cs="宋体" w:hint="eastAsia"/>
        </w:rPr>
        <w:t>ConstantPO类是保存系统常量的类，包括城市距离常量和价格常量。</w:t>
      </w:r>
    </w:p>
    <w:p w:rsidR="00C176CD" w:rsidRDefault="00A70A7E">
      <w:pPr>
        <w:pStyle w:val="21"/>
        <w:numPr>
          <w:ilvl w:val="1"/>
          <w:numId w:val="3"/>
        </w:numPr>
        <w:ind w:firstLineChars="0"/>
        <w:rPr>
          <w:rFonts w:ascii="宋体" w:hAnsi="宋体" w:cs="宋体"/>
        </w:rPr>
      </w:pPr>
      <w:r>
        <w:rPr>
          <w:rFonts w:ascii="宋体" w:hAnsi="宋体" w:cs="宋体" w:hint="eastAsia"/>
        </w:rPr>
        <w:t>LogPO类包含操作日志信息的职位、姓名、操作名称和时间。</w:t>
      </w:r>
    </w:p>
    <w:p w:rsidR="00C176CD" w:rsidRDefault="00A70A7E">
      <w:pPr>
        <w:pStyle w:val="21"/>
        <w:numPr>
          <w:ilvl w:val="1"/>
          <w:numId w:val="3"/>
        </w:numPr>
        <w:ind w:firstLineChars="0"/>
        <w:rPr>
          <w:rFonts w:ascii="宋体" w:hAnsi="宋体" w:cs="宋体"/>
        </w:rPr>
      </w:pPr>
      <w:r>
        <w:rPr>
          <w:rFonts w:ascii="宋体" w:hAnsi="宋体" w:cs="宋体" w:hint="eastAsia"/>
        </w:rPr>
        <w:t>OrderSheetPO类包含订单信息的快递物流编号、寄件人姓名、住址、单位、电话、手机、收件人姓名、住址、单位、电话、手机、收件状态和收件时间。</w:t>
      </w:r>
    </w:p>
    <w:p w:rsidR="00C176CD" w:rsidRDefault="00A70A7E">
      <w:pPr>
        <w:pStyle w:val="21"/>
        <w:numPr>
          <w:ilvl w:val="1"/>
          <w:numId w:val="3"/>
        </w:numPr>
        <w:ind w:firstLineChars="0"/>
        <w:rPr>
          <w:rFonts w:ascii="宋体" w:hAnsi="宋体" w:cs="宋体"/>
        </w:rPr>
      </w:pPr>
      <w:r>
        <w:rPr>
          <w:rFonts w:ascii="宋体" w:hAnsi="宋体" w:cs="宋体" w:hint="eastAsia"/>
        </w:rPr>
        <w:t>PaymentSheetPO类包含付款单信息的</w:t>
      </w:r>
      <w:r>
        <w:rPr>
          <w:rFonts w:ascii="宋体" w:hAnsi="宋体" w:cs="宋体" w:hint="eastAsia"/>
          <w:color w:val="000000"/>
        </w:rPr>
        <w:t>付款日期、付款金额、付款人、付款账号、条目和备注部分</w:t>
      </w:r>
      <w:r>
        <w:rPr>
          <w:rFonts w:ascii="宋体" w:hAnsi="宋体" w:cs="宋体" w:hint="eastAsia"/>
        </w:rPr>
        <w:t>。</w:t>
      </w:r>
    </w:p>
    <w:p w:rsidR="00C176CD" w:rsidRDefault="00A70A7E">
      <w:pPr>
        <w:numPr>
          <w:ilvl w:val="1"/>
          <w:numId w:val="4"/>
        </w:numPr>
        <w:rPr>
          <w:rFonts w:ascii="宋体" w:hAnsi="宋体" w:cs="宋体"/>
          <w:szCs w:val="21"/>
        </w:rPr>
      </w:pPr>
      <w:r>
        <w:rPr>
          <w:rFonts w:ascii="宋体" w:hAnsi="宋体" w:cs="宋体" w:hint="eastAsia"/>
          <w:szCs w:val="21"/>
        </w:rPr>
        <w:t>StorageInSheetPO类包含快递编号，入库日期，目的地，区号，排号，架号，位号几个属性。</w:t>
      </w:r>
    </w:p>
    <w:p w:rsidR="00C176CD" w:rsidRDefault="00A70A7E">
      <w:pPr>
        <w:numPr>
          <w:ilvl w:val="1"/>
          <w:numId w:val="4"/>
        </w:numPr>
        <w:rPr>
          <w:rFonts w:ascii="宋体" w:hAnsi="宋体" w:cs="宋体"/>
          <w:szCs w:val="21"/>
        </w:rPr>
      </w:pPr>
      <w:r>
        <w:rPr>
          <w:rFonts w:ascii="宋体" w:hAnsi="宋体" w:cs="宋体" w:hint="eastAsia"/>
          <w:szCs w:val="21"/>
        </w:rPr>
        <w:t>StorageOutSheetPO类是包含快递编号，入库日期，目的地，装运形式，中转单编号，汽运编号几个属性。</w:t>
      </w:r>
    </w:p>
    <w:p w:rsidR="00C176CD" w:rsidRDefault="00A70A7E">
      <w:pPr>
        <w:numPr>
          <w:ilvl w:val="1"/>
          <w:numId w:val="4"/>
        </w:numPr>
        <w:rPr>
          <w:rFonts w:ascii="宋体" w:hAnsi="宋体" w:cs="宋体"/>
          <w:szCs w:val="21"/>
        </w:rPr>
      </w:pPr>
      <w:r>
        <w:rPr>
          <w:rFonts w:ascii="宋体" w:hAnsi="宋体" w:cs="宋体" w:hint="eastAsia"/>
          <w:szCs w:val="21"/>
        </w:rPr>
        <w:t>ReceiveSheetPO类包含到达日期、中转中心编号、出发地、货物到达状态和接收的业务员。</w:t>
      </w:r>
    </w:p>
    <w:p w:rsidR="00C176CD" w:rsidRDefault="00A70A7E">
      <w:pPr>
        <w:numPr>
          <w:ilvl w:val="1"/>
          <w:numId w:val="4"/>
        </w:numPr>
        <w:rPr>
          <w:rFonts w:ascii="宋体" w:hAnsi="宋体" w:cs="宋体"/>
          <w:szCs w:val="21"/>
        </w:rPr>
      </w:pPr>
      <w:r>
        <w:rPr>
          <w:rFonts w:ascii="宋体" w:hAnsi="宋体" w:cs="宋体" w:hint="eastAsia"/>
          <w:szCs w:val="21"/>
        </w:rPr>
        <w:t>SendSheetPO类包括出发日期、到达日期、出发地、到达地、托运订单条形码号和派送员。</w:t>
      </w:r>
    </w:p>
    <w:p w:rsidR="00C176CD" w:rsidRDefault="00A70A7E">
      <w:pPr>
        <w:numPr>
          <w:ilvl w:val="1"/>
          <w:numId w:val="4"/>
        </w:numPr>
        <w:rPr>
          <w:rFonts w:ascii="宋体" w:hAnsi="宋体" w:cs="宋体"/>
          <w:szCs w:val="21"/>
        </w:rPr>
      </w:pPr>
      <w:r>
        <w:rPr>
          <w:rFonts w:ascii="宋体" w:hAnsi="宋体" w:cs="宋体" w:hint="eastAsia"/>
          <w:szCs w:val="21"/>
        </w:rPr>
        <w:t>CashPO类包括了收款日期、收款金额、收款快递员、对应的所有快递订单条形码号</w:t>
      </w:r>
    </w:p>
    <w:p w:rsidR="00C176CD" w:rsidRDefault="00A70A7E">
      <w:pPr>
        <w:numPr>
          <w:ilvl w:val="1"/>
          <w:numId w:val="4"/>
        </w:numPr>
        <w:rPr>
          <w:rFonts w:ascii="宋体" w:hAnsi="宋体" w:cs="宋体"/>
          <w:szCs w:val="21"/>
        </w:rPr>
      </w:pPr>
      <w:r>
        <w:rPr>
          <w:rFonts w:ascii="宋体" w:hAnsi="宋体" w:cs="宋体" w:hint="eastAsia"/>
          <w:szCs w:val="21"/>
        </w:rPr>
        <w:t>GoodsPO类包含物流状态，原件数量，货物的长宽高，实际重量，体积，内件品名，快递方式，包装方式，快递编号，入库日期，目的地，区号，排号，架号，位号，装运形式，中转单编号，汽运编号几个属性。</w:t>
      </w:r>
    </w:p>
    <w:p w:rsidR="00C176CD" w:rsidRDefault="00A70A7E">
      <w:pPr>
        <w:pStyle w:val="21"/>
        <w:numPr>
          <w:ilvl w:val="1"/>
          <w:numId w:val="3"/>
        </w:numPr>
        <w:ind w:firstLineChars="0"/>
        <w:rPr>
          <w:rFonts w:ascii="宋体" w:hAnsi="宋体" w:cs="宋体"/>
        </w:rPr>
      </w:pPr>
      <w:r>
        <w:rPr>
          <w:rFonts w:ascii="宋体" w:hAnsi="宋体" w:cs="宋体" w:hint="eastAsia"/>
          <w:szCs w:val="21"/>
        </w:rPr>
        <w:t>StoragePO类包含商品库存数量，警戒比例几个属性。</w:t>
      </w:r>
    </w:p>
    <w:p w:rsidR="00C176CD" w:rsidRDefault="00A70A7E">
      <w:pPr>
        <w:pStyle w:val="21"/>
        <w:numPr>
          <w:ilvl w:val="1"/>
          <w:numId w:val="3"/>
        </w:numPr>
        <w:ind w:firstLineChars="0"/>
        <w:rPr>
          <w:rFonts w:ascii="宋体" w:hAnsi="宋体" w:cs="宋体"/>
        </w:rPr>
      </w:pPr>
      <w:r>
        <w:rPr>
          <w:rFonts w:ascii="宋体" w:hAnsi="宋体" w:cs="宋体" w:hint="eastAsia"/>
          <w:szCs w:val="21"/>
        </w:rPr>
        <w:t>AccountPO类包含账户名、银行账号和金额。</w:t>
      </w:r>
    </w:p>
    <w:p w:rsidR="00C176CD" w:rsidRDefault="00A70A7E">
      <w:pPr>
        <w:pStyle w:val="21"/>
        <w:numPr>
          <w:ilvl w:val="1"/>
          <w:numId w:val="3"/>
        </w:numPr>
        <w:ind w:firstLineChars="0"/>
        <w:rPr>
          <w:rFonts w:ascii="宋体" w:hAnsi="宋体" w:cs="宋体"/>
        </w:rPr>
      </w:pPr>
      <w:r>
        <w:rPr>
          <w:rFonts w:ascii="宋体" w:hAnsi="宋体" w:cs="宋体" w:hint="eastAsia"/>
        </w:rPr>
        <w:t>BeginInfoPO</w:t>
      </w:r>
      <w:r>
        <w:rPr>
          <w:rFonts w:ascii="宋体" w:hAnsi="宋体" w:cs="宋体" w:hint="eastAsia"/>
          <w:szCs w:val="21"/>
        </w:rPr>
        <w:t>类包含常量信息、库存信息、人员机构信息、银行账户信息和司机车辆信息。</w:t>
      </w:r>
    </w:p>
    <w:p w:rsidR="00C176CD" w:rsidRDefault="00A70A7E">
      <w:pPr>
        <w:pStyle w:val="21"/>
        <w:numPr>
          <w:ilvl w:val="1"/>
          <w:numId w:val="3"/>
        </w:numPr>
        <w:ind w:firstLineChars="0"/>
        <w:rPr>
          <w:rFonts w:ascii="宋体" w:hAnsi="宋体" w:cs="宋体"/>
        </w:rPr>
      </w:pPr>
      <w:r>
        <w:rPr>
          <w:rFonts w:ascii="宋体" w:hAnsi="宋体" w:cs="宋体" w:hint="eastAsia"/>
        </w:rPr>
        <w:t>UserPO类包含用户的工号、账号、密码、姓名、职位、权限和薪水。</w:t>
      </w:r>
    </w:p>
    <w:p w:rsidR="00C176CD" w:rsidRDefault="00A70A7E">
      <w:pPr>
        <w:pStyle w:val="21"/>
        <w:numPr>
          <w:ilvl w:val="1"/>
          <w:numId w:val="3"/>
        </w:numPr>
        <w:ind w:firstLineChars="0"/>
        <w:rPr>
          <w:rFonts w:ascii="宋体" w:hAnsi="宋体" w:cs="宋体"/>
        </w:rPr>
      </w:pPr>
      <w:r>
        <w:rPr>
          <w:rFonts w:ascii="宋体" w:hAnsi="宋体" w:cs="宋体" w:hint="eastAsia"/>
        </w:rPr>
        <w:t>InstitutionPO类包含机构的编号、名字、职能、员工信息。</w:t>
      </w:r>
    </w:p>
    <w:p w:rsidR="00C176CD" w:rsidRDefault="00A70A7E">
      <w:pPr>
        <w:pStyle w:val="21"/>
        <w:ind w:left="480" w:firstLineChars="0" w:firstLine="0"/>
        <w:rPr>
          <w:rFonts w:ascii="宋体" w:hAnsi="宋体" w:cs="宋体"/>
        </w:rPr>
      </w:pPr>
      <w:r>
        <w:rPr>
          <w:rFonts w:ascii="宋体" w:hAnsi="宋体" w:cs="宋体" w:hint="eastAsia"/>
        </w:rPr>
        <w:lastRenderedPageBreak/>
        <w:t>持久化对象定义详情见代码。</w:t>
      </w:r>
    </w:p>
    <w:p w:rsidR="00C176CD" w:rsidRDefault="00C176CD"/>
    <w:sectPr w:rsidR="00C176CD" w:rsidSect="00C176CD">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825" w:rsidRDefault="005D6825" w:rsidP="00C176CD">
      <w:r>
        <w:separator/>
      </w:r>
    </w:p>
  </w:endnote>
  <w:endnote w:type="continuationSeparator" w:id="0">
    <w:p w:rsidR="005D6825" w:rsidRDefault="005D6825" w:rsidP="00C176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altName w:val="微软雅黑"/>
    <w:charset w:val="86"/>
    <w:family w:val="auto"/>
    <w:pitch w:val="default"/>
    <w:sig w:usb0="00000000" w:usb1="0000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A7E" w:rsidRDefault="00293E35">
    <w:pPr>
      <w:pStyle w:val="a6"/>
    </w:pPr>
    <w:r>
      <w:pict>
        <v:shapetype id="_x0000_t202" coordsize="21600,21600" o:spt="202" path="m,l,21600r21600,l21600,xe">
          <v:stroke joinstyle="miter"/>
          <v:path gradientshapeok="t" o:connecttype="rect"/>
        </v:shapetype>
        <v:shape id="文本框 6" o:spid="_x0000_s2049" type="#_x0000_t202" style="position:absolute;margin-left:180.8pt;margin-top:.1pt;width:82.3pt;height:11.65pt;z-index:251658240;mso-position-horizontal-relative:margin" o:preferrelative="t" filled="f" stroked="f">
          <v:textbox inset="0,0,0,0">
            <w:txbxContent>
              <w:p w:rsidR="00A70A7E" w:rsidRDefault="00A70A7E">
                <w:pPr>
                  <w:snapToGrid w:val="0"/>
                  <w:rPr>
                    <w:sz w:val="18"/>
                  </w:rPr>
                </w:pPr>
                <w:r>
                  <w:rPr>
                    <w:rFonts w:hint="eastAsia"/>
                    <w:sz w:val="18"/>
                  </w:rPr>
                  <w:t>第</w:t>
                </w:r>
                <w:r>
                  <w:rPr>
                    <w:rFonts w:hint="eastAsia"/>
                    <w:sz w:val="18"/>
                  </w:rPr>
                  <w:t xml:space="preserve"> </w:t>
                </w:r>
                <w:r w:rsidR="00293E35">
                  <w:rPr>
                    <w:rFonts w:hint="eastAsia"/>
                    <w:sz w:val="18"/>
                  </w:rPr>
                  <w:fldChar w:fldCharType="begin"/>
                </w:r>
                <w:r>
                  <w:rPr>
                    <w:rFonts w:hint="eastAsia"/>
                    <w:sz w:val="18"/>
                  </w:rPr>
                  <w:instrText xml:space="preserve"> PAGE  \* MERGEFORMAT </w:instrText>
                </w:r>
                <w:r w:rsidR="00293E35">
                  <w:rPr>
                    <w:rFonts w:hint="eastAsia"/>
                    <w:sz w:val="18"/>
                  </w:rPr>
                  <w:fldChar w:fldCharType="separate"/>
                </w:r>
                <w:r w:rsidR="00425566">
                  <w:rPr>
                    <w:noProof/>
                    <w:sz w:val="18"/>
                  </w:rPr>
                  <w:t>23</w:t>
                </w:r>
                <w:r w:rsidR="00293E35">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fldSimple w:instr=" NUMPAGES  \* MERGEFORMAT ">
                  <w:ins w:id="0" w:author="曹姝玥" w:date="2015-12-27T10:52:00Z">
                    <w:r w:rsidR="00425566" w:rsidRPr="00425566">
                      <w:rPr>
                        <w:noProof/>
                        <w:sz w:val="18"/>
                        <w:rPrChange w:id="1" w:author="曹姝玥" w:date="2015-12-27T10:52:00Z">
                          <w:rPr/>
                        </w:rPrChange>
                      </w:rPr>
                      <w:t>35</w:t>
                    </w:r>
                  </w:ins>
                  <w:del w:id="2" w:author="曹姝玥" w:date="2015-12-26T16:29:00Z">
                    <w:r w:rsidRPr="00A70A7E" w:rsidDel="00A70A7E">
                      <w:rPr>
                        <w:noProof/>
                        <w:sz w:val="18"/>
                      </w:rPr>
                      <w:delText>34</w:delText>
                    </w:r>
                  </w:del>
                </w:fldSimple>
                <w:r>
                  <w:rPr>
                    <w:rFonts w:hint="eastAsia"/>
                    <w:sz w:val="18"/>
                  </w:rPr>
                  <w:t xml:space="preserve"> </w:t>
                </w:r>
                <w:r>
                  <w:rPr>
                    <w:rFonts w:hint="eastAsia"/>
                    <w:sz w:val="18"/>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825" w:rsidRDefault="005D6825" w:rsidP="00C176CD">
      <w:r>
        <w:separator/>
      </w:r>
    </w:p>
  </w:footnote>
  <w:footnote w:type="continuationSeparator" w:id="0">
    <w:p w:rsidR="005D6825" w:rsidRDefault="005D6825" w:rsidP="00C176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A7E" w:rsidRDefault="00A70A7E">
    <w:pPr>
      <w:pStyle w:val="a7"/>
      <w:jc w:val="both"/>
      <w:rPr>
        <w:color w:val="969696"/>
      </w:rPr>
    </w:pPr>
    <w:r>
      <w:rPr>
        <w:rFonts w:hint="eastAsia"/>
        <w:color w:val="969696"/>
      </w:rPr>
      <w:t>快递物流系统</w:t>
    </w:r>
    <w:r>
      <w:rPr>
        <w:rFonts w:hint="eastAsia"/>
        <w:color w:val="969696"/>
      </w:rPr>
      <w:t xml:space="preserve">  </w:t>
    </w:r>
    <w:r>
      <w:rPr>
        <w:rFonts w:hint="eastAsia"/>
        <w:color w:val="969696"/>
      </w:rPr>
      <w:t>开发人员：曹姝玥</w:t>
    </w:r>
    <w:r>
      <w:rPr>
        <w:rFonts w:hint="eastAsia"/>
        <w:color w:val="969696"/>
      </w:rPr>
      <w:t xml:space="preserve"> </w:t>
    </w:r>
    <w:r>
      <w:rPr>
        <w:rFonts w:hint="eastAsia"/>
        <w:color w:val="969696"/>
      </w:rPr>
      <w:t>雷婷</w:t>
    </w:r>
    <w:r>
      <w:rPr>
        <w:rFonts w:hint="eastAsia"/>
        <w:color w:val="969696"/>
      </w:rPr>
      <w:t xml:space="preserve"> </w:t>
    </w:r>
    <w:r>
      <w:rPr>
        <w:rFonts w:hint="eastAsia"/>
        <w:color w:val="969696"/>
      </w:rPr>
      <w:t>李莹</w:t>
    </w:r>
    <w:r>
      <w:rPr>
        <w:rFonts w:hint="eastAsia"/>
        <w:color w:val="969696"/>
      </w:rPr>
      <w:t xml:space="preserve"> </w:t>
    </w:r>
    <w:r>
      <w:rPr>
        <w:rFonts w:hint="eastAsia"/>
        <w:color w:val="969696"/>
      </w:rPr>
      <w:t>徐海溦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353A2"/>
    <w:multiLevelType w:val="multilevel"/>
    <w:tmpl w:val="387353A2"/>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
    <w:nsid w:val="3F821066"/>
    <w:multiLevelType w:val="multilevel"/>
    <w:tmpl w:val="3F821066"/>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4E1252C0"/>
    <w:multiLevelType w:val="multilevel"/>
    <w:tmpl w:val="4E1252C0"/>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563DB8A7"/>
    <w:multiLevelType w:val="singleLevel"/>
    <w:tmpl w:val="563DB8A7"/>
    <w:lvl w:ilvl="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459C1443"/>
    <w:rsid w:val="000E2A39"/>
    <w:rsid w:val="001C5678"/>
    <w:rsid w:val="00293E35"/>
    <w:rsid w:val="00315B4F"/>
    <w:rsid w:val="00425566"/>
    <w:rsid w:val="005D6825"/>
    <w:rsid w:val="006108DA"/>
    <w:rsid w:val="006B6C16"/>
    <w:rsid w:val="006F1977"/>
    <w:rsid w:val="00987E1E"/>
    <w:rsid w:val="00A70A7E"/>
    <w:rsid w:val="00AA4499"/>
    <w:rsid w:val="00C176CD"/>
    <w:rsid w:val="00CA572F"/>
    <w:rsid w:val="00E57DF8"/>
    <w:rsid w:val="00EA0BFA"/>
    <w:rsid w:val="00EB5E12"/>
    <w:rsid w:val="00EC2861"/>
    <w:rsid w:val="00F32C84"/>
    <w:rsid w:val="00F8033A"/>
    <w:rsid w:val="08FF1C4F"/>
    <w:rsid w:val="091927F9"/>
    <w:rsid w:val="0C360518"/>
    <w:rsid w:val="0EDB61ED"/>
    <w:rsid w:val="1677276B"/>
    <w:rsid w:val="16DF0E96"/>
    <w:rsid w:val="1AE767B2"/>
    <w:rsid w:val="1CC80EC6"/>
    <w:rsid w:val="2119168B"/>
    <w:rsid w:val="234052E2"/>
    <w:rsid w:val="24B31941"/>
    <w:rsid w:val="24E14A0E"/>
    <w:rsid w:val="279A7186"/>
    <w:rsid w:val="28072A05"/>
    <w:rsid w:val="2A012DF7"/>
    <w:rsid w:val="2BA534A8"/>
    <w:rsid w:val="2C6D2EF1"/>
    <w:rsid w:val="30542857"/>
    <w:rsid w:val="32705150"/>
    <w:rsid w:val="33766BFC"/>
    <w:rsid w:val="34A614EC"/>
    <w:rsid w:val="353A55E3"/>
    <w:rsid w:val="3622425C"/>
    <w:rsid w:val="374804E7"/>
    <w:rsid w:val="3A382193"/>
    <w:rsid w:val="3AC455FA"/>
    <w:rsid w:val="3ADC2CA1"/>
    <w:rsid w:val="3AF13B40"/>
    <w:rsid w:val="3B915C47"/>
    <w:rsid w:val="3C134F1C"/>
    <w:rsid w:val="3D5D3C39"/>
    <w:rsid w:val="4205365D"/>
    <w:rsid w:val="436C1CAB"/>
    <w:rsid w:val="44C37CDE"/>
    <w:rsid w:val="453F2EAB"/>
    <w:rsid w:val="459C1443"/>
    <w:rsid w:val="4B2038D0"/>
    <w:rsid w:val="4C272DFE"/>
    <w:rsid w:val="4D276224"/>
    <w:rsid w:val="4DC43B24"/>
    <w:rsid w:val="4DE44058"/>
    <w:rsid w:val="50BF4786"/>
    <w:rsid w:val="52EB3A96"/>
    <w:rsid w:val="553D5564"/>
    <w:rsid w:val="57BE4890"/>
    <w:rsid w:val="5876152E"/>
    <w:rsid w:val="5A9418A9"/>
    <w:rsid w:val="5B164401"/>
    <w:rsid w:val="5BC31F9B"/>
    <w:rsid w:val="5C60569C"/>
    <w:rsid w:val="5D4B0B1D"/>
    <w:rsid w:val="5DD43000"/>
    <w:rsid w:val="62583769"/>
    <w:rsid w:val="66464C58"/>
    <w:rsid w:val="6D0C6BF5"/>
    <w:rsid w:val="71A01B77"/>
    <w:rsid w:val="72070621"/>
    <w:rsid w:val="721B72C2"/>
    <w:rsid w:val="726F0F4A"/>
    <w:rsid w:val="733A3E96"/>
    <w:rsid w:val="73D7089D"/>
    <w:rsid w:val="77FF66EE"/>
    <w:rsid w:val="7844395F"/>
    <w:rsid w:val="79294ED6"/>
    <w:rsid w:val="7DAB46BB"/>
    <w:rsid w:val="7E2A0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qFormat="1"/>
    <w:lsdException w:name="toc 6" w:semiHidden="0" w:uiPriority="39"/>
    <w:lsdException w:name="toc 7" w:semiHidden="0" w:uiPriority="39"/>
    <w:lsdException w:name="toc 8" w:semiHidden="0" w:uiPriority="39"/>
    <w:lsdException w:name="toc 9" w:semiHidden="0" w:uiPriority="39" w:qFormat="1"/>
    <w:lsdException w:name="header" w:semiHidden="0" w:uiPriority="0"/>
    <w:lsdException w:name="footer" w:semiHidden="0" w:uiPriority="0"/>
    <w:lsdException w:name="caption" w:semiHidden="0" w:uiPriority="35" w:qFormat="1"/>
    <w:lsdException w:name="Title" w:semiHidden="0" w:uiPriority="10" w:unhideWhenUsed="0" w:qFormat="1"/>
    <w:lsdException w:name="Default Paragraph Font" w:uiPriority="1"/>
    <w:lsdException w:name="Body Text Indent" w:semiHidden="0"/>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6CD"/>
    <w:pPr>
      <w:widowControl w:val="0"/>
      <w:jc w:val="both"/>
    </w:pPr>
    <w:rPr>
      <w:rFonts w:ascii="Calibri" w:hAnsi="Calibri" w:cs="黑体"/>
      <w:kern w:val="2"/>
      <w:sz w:val="21"/>
      <w:szCs w:val="22"/>
    </w:rPr>
  </w:style>
  <w:style w:type="paragraph" w:styleId="1">
    <w:name w:val="heading 1"/>
    <w:basedOn w:val="a"/>
    <w:next w:val="a"/>
    <w:uiPriority w:val="9"/>
    <w:qFormat/>
    <w:rsid w:val="00C176CD"/>
    <w:pPr>
      <w:keepNext/>
      <w:keepLines/>
      <w:spacing w:line="576" w:lineRule="auto"/>
      <w:outlineLvl w:val="0"/>
    </w:pPr>
    <w:rPr>
      <w:b/>
      <w:kern w:val="44"/>
      <w:sz w:val="44"/>
    </w:rPr>
  </w:style>
  <w:style w:type="paragraph" w:styleId="2">
    <w:name w:val="heading 2"/>
    <w:basedOn w:val="a"/>
    <w:next w:val="a"/>
    <w:uiPriority w:val="9"/>
    <w:unhideWhenUsed/>
    <w:qFormat/>
    <w:rsid w:val="00C176CD"/>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C176CD"/>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C176CD"/>
    <w:pPr>
      <w:ind w:leftChars="1200" w:left="2520"/>
    </w:pPr>
  </w:style>
  <w:style w:type="paragraph" w:styleId="a3">
    <w:name w:val="caption"/>
    <w:basedOn w:val="a"/>
    <w:next w:val="a"/>
    <w:uiPriority w:val="35"/>
    <w:unhideWhenUsed/>
    <w:qFormat/>
    <w:rsid w:val="00C176CD"/>
    <w:rPr>
      <w:rFonts w:ascii="Cambria" w:eastAsia="黑体" w:hAnsi="Cambria"/>
      <w:sz w:val="20"/>
      <w:szCs w:val="20"/>
    </w:rPr>
  </w:style>
  <w:style w:type="paragraph" w:styleId="a4">
    <w:name w:val="Body Text Indent"/>
    <w:basedOn w:val="a"/>
    <w:uiPriority w:val="99"/>
    <w:unhideWhenUsed/>
    <w:rsid w:val="00C176CD"/>
    <w:pPr>
      <w:spacing w:line="360" w:lineRule="auto"/>
      <w:ind w:firstLineChars="200" w:firstLine="480"/>
    </w:pPr>
    <w:rPr>
      <w:rFonts w:ascii="Times New Roman" w:hAnsi="Times New Roman" w:cs="Times New Roman"/>
      <w:sz w:val="24"/>
      <w:szCs w:val="24"/>
    </w:rPr>
  </w:style>
  <w:style w:type="paragraph" w:styleId="5">
    <w:name w:val="toc 5"/>
    <w:basedOn w:val="a"/>
    <w:next w:val="a"/>
    <w:uiPriority w:val="39"/>
    <w:unhideWhenUsed/>
    <w:qFormat/>
    <w:rsid w:val="00C176CD"/>
    <w:pPr>
      <w:ind w:leftChars="800" w:left="1680"/>
    </w:pPr>
  </w:style>
  <w:style w:type="paragraph" w:styleId="30">
    <w:name w:val="toc 3"/>
    <w:basedOn w:val="a"/>
    <w:next w:val="a"/>
    <w:uiPriority w:val="39"/>
    <w:unhideWhenUsed/>
    <w:rsid w:val="00C176CD"/>
    <w:pPr>
      <w:ind w:leftChars="400" w:left="840"/>
    </w:pPr>
  </w:style>
  <w:style w:type="paragraph" w:styleId="8">
    <w:name w:val="toc 8"/>
    <w:basedOn w:val="a"/>
    <w:next w:val="a"/>
    <w:uiPriority w:val="39"/>
    <w:unhideWhenUsed/>
    <w:rsid w:val="00C176CD"/>
    <w:pPr>
      <w:ind w:leftChars="1400" w:left="2940"/>
    </w:pPr>
  </w:style>
  <w:style w:type="paragraph" w:styleId="a5">
    <w:name w:val="Balloon Text"/>
    <w:basedOn w:val="a"/>
    <w:link w:val="Char"/>
    <w:uiPriority w:val="99"/>
    <w:unhideWhenUsed/>
    <w:qFormat/>
    <w:rsid w:val="00C176CD"/>
    <w:rPr>
      <w:sz w:val="18"/>
      <w:szCs w:val="18"/>
    </w:rPr>
  </w:style>
  <w:style w:type="paragraph" w:styleId="a6">
    <w:name w:val="footer"/>
    <w:basedOn w:val="a"/>
    <w:unhideWhenUsed/>
    <w:rsid w:val="00C176CD"/>
    <w:pPr>
      <w:tabs>
        <w:tab w:val="center" w:pos="4153"/>
        <w:tab w:val="right" w:pos="8306"/>
      </w:tabs>
      <w:snapToGrid w:val="0"/>
      <w:jc w:val="left"/>
    </w:pPr>
    <w:rPr>
      <w:sz w:val="18"/>
      <w:szCs w:val="18"/>
    </w:rPr>
  </w:style>
  <w:style w:type="paragraph" w:styleId="a7">
    <w:name w:val="header"/>
    <w:basedOn w:val="a"/>
    <w:unhideWhenUsed/>
    <w:rsid w:val="00C176C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C176CD"/>
  </w:style>
  <w:style w:type="paragraph" w:styleId="4">
    <w:name w:val="toc 4"/>
    <w:basedOn w:val="a"/>
    <w:next w:val="a"/>
    <w:uiPriority w:val="39"/>
    <w:unhideWhenUsed/>
    <w:rsid w:val="00C176CD"/>
    <w:pPr>
      <w:ind w:leftChars="600" w:left="1260"/>
    </w:pPr>
  </w:style>
  <w:style w:type="paragraph" w:styleId="6">
    <w:name w:val="toc 6"/>
    <w:basedOn w:val="a"/>
    <w:next w:val="a"/>
    <w:uiPriority w:val="39"/>
    <w:unhideWhenUsed/>
    <w:rsid w:val="00C176CD"/>
    <w:pPr>
      <w:ind w:leftChars="1000" w:left="2100"/>
    </w:pPr>
  </w:style>
  <w:style w:type="paragraph" w:styleId="20">
    <w:name w:val="toc 2"/>
    <w:basedOn w:val="a"/>
    <w:next w:val="a"/>
    <w:uiPriority w:val="39"/>
    <w:unhideWhenUsed/>
    <w:rsid w:val="00C176CD"/>
    <w:pPr>
      <w:ind w:leftChars="200" w:left="420"/>
    </w:pPr>
  </w:style>
  <w:style w:type="paragraph" w:styleId="9">
    <w:name w:val="toc 9"/>
    <w:basedOn w:val="a"/>
    <w:next w:val="a"/>
    <w:uiPriority w:val="39"/>
    <w:unhideWhenUsed/>
    <w:qFormat/>
    <w:rsid w:val="00C176CD"/>
    <w:pPr>
      <w:ind w:leftChars="1600" w:left="3360"/>
    </w:pPr>
  </w:style>
  <w:style w:type="table" w:styleId="a8">
    <w:name w:val="Table Grid"/>
    <w:basedOn w:val="a1"/>
    <w:uiPriority w:val="99"/>
    <w:unhideWhenUsed/>
    <w:rsid w:val="00C176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隔1"/>
    <w:uiPriority w:val="1"/>
    <w:qFormat/>
    <w:rsid w:val="00C176CD"/>
    <w:rPr>
      <w:rFonts w:ascii="Calibri" w:hAnsi="Calibri"/>
      <w:sz w:val="22"/>
      <w:szCs w:val="22"/>
    </w:rPr>
  </w:style>
  <w:style w:type="paragraph" w:customStyle="1" w:styleId="12">
    <w:name w:val="列出段落1"/>
    <w:basedOn w:val="a"/>
    <w:uiPriority w:val="34"/>
    <w:qFormat/>
    <w:rsid w:val="00C176CD"/>
    <w:pPr>
      <w:ind w:firstLineChars="200" w:firstLine="420"/>
    </w:pPr>
  </w:style>
  <w:style w:type="paragraph" w:customStyle="1" w:styleId="21">
    <w:name w:val="列出段落2"/>
    <w:basedOn w:val="a"/>
    <w:uiPriority w:val="34"/>
    <w:qFormat/>
    <w:rsid w:val="00C176CD"/>
    <w:pPr>
      <w:ind w:firstLineChars="200" w:firstLine="420"/>
    </w:pPr>
  </w:style>
  <w:style w:type="paragraph" w:customStyle="1" w:styleId="13">
    <w:name w:val="正文1"/>
    <w:qFormat/>
    <w:rsid w:val="00C176CD"/>
    <w:pPr>
      <w:jc w:val="both"/>
    </w:pPr>
    <w:rPr>
      <w:kern w:val="2"/>
      <w:sz w:val="21"/>
      <w:szCs w:val="21"/>
    </w:rPr>
  </w:style>
  <w:style w:type="paragraph" w:customStyle="1" w:styleId="14">
    <w:name w:val="样式1"/>
    <w:basedOn w:val="a4"/>
    <w:link w:val="1Char"/>
    <w:qFormat/>
    <w:rsid w:val="00C176CD"/>
  </w:style>
  <w:style w:type="paragraph" w:customStyle="1" w:styleId="22">
    <w:name w:val="样式2"/>
    <w:basedOn w:val="a4"/>
    <w:link w:val="2Char"/>
    <w:qFormat/>
    <w:rsid w:val="00C176CD"/>
  </w:style>
  <w:style w:type="character" w:customStyle="1" w:styleId="1Char">
    <w:name w:val="样式1 Char"/>
    <w:link w:val="14"/>
    <w:qFormat/>
    <w:rsid w:val="00C176CD"/>
  </w:style>
  <w:style w:type="character" w:customStyle="1" w:styleId="2Char">
    <w:name w:val="样式2 Char"/>
    <w:link w:val="22"/>
    <w:qFormat/>
    <w:rsid w:val="00C176CD"/>
  </w:style>
  <w:style w:type="character" w:customStyle="1" w:styleId="3Char">
    <w:name w:val="标题 3 Char"/>
    <w:link w:val="3"/>
    <w:qFormat/>
    <w:rsid w:val="00C176CD"/>
    <w:rPr>
      <w:b/>
      <w:sz w:val="32"/>
    </w:rPr>
  </w:style>
  <w:style w:type="character" w:customStyle="1" w:styleId="Char">
    <w:name w:val="批注框文本 Char"/>
    <w:basedOn w:val="a0"/>
    <w:link w:val="a5"/>
    <w:uiPriority w:val="99"/>
    <w:semiHidden/>
    <w:qFormat/>
    <w:rsid w:val="00C176CD"/>
    <w:rPr>
      <w:rFonts w:ascii="Calibri" w:hAnsi="Calibri" w:cs="黑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emf"/><Relationship Id="rId33" Type="http://schemas.openxmlformats.org/officeDocument/2006/relationships/image" Target="media/image23.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325377-5FAB-465C-A1C5-0A3021D3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35</Pages>
  <Words>3497</Words>
  <Characters>19935</Characters>
  <Application>Microsoft Office Word</Application>
  <DocSecurity>0</DocSecurity>
  <Lines>166</Lines>
  <Paragraphs>46</Paragraphs>
  <ScaleCrop>false</ScaleCrop>
  <Company/>
  <LinksUpToDate>false</LinksUpToDate>
  <CharactersWithSpaces>23386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_x0001_</dc:title>
  <dc:creator>dell</dc:creator>
  <cp:lastModifiedBy>曹姝玥</cp:lastModifiedBy>
  <cp:revision>6</cp:revision>
  <dcterms:created xsi:type="dcterms:W3CDTF">2015-10-26T12:30:00Z</dcterms:created>
  <dcterms:modified xsi:type="dcterms:W3CDTF">2015-12-27T02:52:00Z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