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A9" w:rsidRPr="001F0B0F" w:rsidRDefault="00013424" w:rsidP="00B669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0B0F">
        <w:rPr>
          <w:rFonts w:ascii="Times New Roman" w:hAnsi="Times New Roman" w:cs="Times New Roman"/>
          <w:b/>
          <w:sz w:val="32"/>
          <w:szCs w:val="32"/>
        </w:rPr>
        <w:t>CarND-P3-Report</w:t>
      </w:r>
    </w:p>
    <w:p w:rsidR="008A446F" w:rsidRDefault="0059102E" w:rsidP="009949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Generation</w:t>
      </w:r>
    </w:p>
    <w:p w:rsidR="008F34B3" w:rsidRDefault="00F21669" w:rsidP="009949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vehicle was drove through Track 1 twice, one</w:t>
      </w:r>
      <w:r w:rsidR="00402160">
        <w:rPr>
          <w:rFonts w:ascii="Times New Roman" w:hAnsi="Times New Roman" w:cs="Times New Roman"/>
          <w:sz w:val="32"/>
          <w:szCs w:val="32"/>
        </w:rPr>
        <w:t xml:space="preserve"> time</w:t>
      </w:r>
      <w:r>
        <w:rPr>
          <w:rFonts w:ascii="Times New Roman" w:hAnsi="Times New Roman" w:cs="Times New Roman"/>
          <w:sz w:val="32"/>
          <w:szCs w:val="32"/>
        </w:rPr>
        <w:t xml:space="preserve"> clockwise and the second</w:t>
      </w:r>
      <w:r w:rsidR="00A63191">
        <w:rPr>
          <w:rFonts w:ascii="Times New Roman" w:hAnsi="Times New Roman" w:cs="Times New Roman"/>
          <w:sz w:val="32"/>
          <w:szCs w:val="32"/>
        </w:rPr>
        <w:t xml:space="preserve"> time</w:t>
      </w:r>
      <w:r>
        <w:rPr>
          <w:rFonts w:ascii="Times New Roman" w:hAnsi="Times New Roman" w:cs="Times New Roman"/>
          <w:sz w:val="32"/>
          <w:szCs w:val="32"/>
        </w:rPr>
        <w:t xml:space="preserve"> counter-clockwise. </w:t>
      </w:r>
      <w:r w:rsidR="009426AB">
        <w:rPr>
          <w:rFonts w:ascii="Times New Roman" w:hAnsi="Times New Roman" w:cs="Times New Roman"/>
          <w:sz w:val="32"/>
          <w:szCs w:val="32"/>
        </w:rPr>
        <w:t>During driving, I tried to weave back and forth between the middle of the road and the</w:t>
      </w:r>
      <w:r w:rsidR="00D85E88">
        <w:rPr>
          <w:rFonts w:ascii="Times New Roman" w:hAnsi="Times New Roman" w:cs="Times New Roman"/>
          <w:sz w:val="32"/>
          <w:szCs w:val="32"/>
        </w:rPr>
        <w:t xml:space="preserve"> shou</w:t>
      </w:r>
      <w:r w:rsidR="009B6D58">
        <w:rPr>
          <w:rFonts w:ascii="Times New Roman" w:hAnsi="Times New Roman" w:cs="Times New Roman"/>
          <w:sz w:val="32"/>
          <w:szCs w:val="32"/>
        </w:rPr>
        <w:t xml:space="preserve">lder to mimic the real-world scenario. </w:t>
      </w:r>
    </w:p>
    <w:p w:rsidR="00CF4A5E" w:rsidRDefault="00CF4A5E" w:rsidP="009949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generate more data, as suggested by the lecture, correction (0.2) was applied to the center steering angle to </w:t>
      </w:r>
      <w:r w:rsidR="00AC6094">
        <w:rPr>
          <w:rFonts w:ascii="Times New Roman" w:hAnsi="Times New Roman" w:cs="Times New Roman"/>
          <w:sz w:val="32"/>
          <w:szCs w:val="32"/>
        </w:rPr>
        <w:t>utilize the images from left and right camera</w:t>
      </w:r>
      <w:r w:rsidR="00175201">
        <w:rPr>
          <w:rFonts w:ascii="Times New Roman" w:hAnsi="Times New Roman" w:cs="Times New Roman"/>
          <w:sz w:val="32"/>
          <w:szCs w:val="32"/>
        </w:rPr>
        <w:t>s.</w:t>
      </w:r>
      <w:r w:rsidR="00AC60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17D3E" w:rsidRPr="00E73CD1" w:rsidRDefault="00AD294E" w:rsidP="009949A9">
      <w:pPr>
        <w:rPr>
          <w:rFonts w:ascii="Times New Roman" w:hAnsi="Times New Roman" w:cs="Times New Roman"/>
          <w:b/>
          <w:sz w:val="32"/>
          <w:szCs w:val="32"/>
        </w:rPr>
      </w:pPr>
      <w:r w:rsidRPr="00E73CD1">
        <w:rPr>
          <w:rFonts w:ascii="Times New Roman" w:hAnsi="Times New Roman" w:cs="Times New Roman"/>
          <w:b/>
          <w:sz w:val="32"/>
          <w:szCs w:val="32"/>
        </w:rPr>
        <w:t>Data Preprocessing</w:t>
      </w:r>
    </w:p>
    <w:p w:rsidR="00AD294E" w:rsidRPr="008F34B3" w:rsidRDefault="00E653D3" w:rsidP="009949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images were normalized to (-1, 1)</w:t>
      </w:r>
      <w:r w:rsidR="008A2743">
        <w:rPr>
          <w:rFonts w:ascii="Times New Roman" w:hAnsi="Times New Roman" w:cs="Times New Roman"/>
          <w:sz w:val="32"/>
          <w:szCs w:val="32"/>
        </w:rPr>
        <w:t xml:space="preserve"> first. After that the top 50 and the bottom 20 rows of pixels were cropped off because of the useless objects. </w:t>
      </w:r>
    </w:p>
    <w:p w:rsidR="001453AF" w:rsidRPr="0075549D" w:rsidRDefault="001453AF" w:rsidP="009949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Model Architecture and Training</w:t>
      </w:r>
    </w:p>
    <w:p w:rsidR="001453AF" w:rsidRDefault="001453AF" w:rsidP="0014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Python generator is used to generate the training </w:t>
      </w:r>
      <w:r w:rsidR="00B40377">
        <w:rPr>
          <w:rFonts w:ascii="Times New Roman" w:hAnsi="Times New Roman" w:cs="Times New Roman"/>
          <w:sz w:val="32"/>
          <w:szCs w:val="32"/>
        </w:rPr>
        <w:t xml:space="preserve">and validation </w:t>
      </w:r>
      <w:r w:rsidR="003C76AE">
        <w:rPr>
          <w:rFonts w:ascii="Times New Roman" w:hAnsi="Times New Roman" w:cs="Times New Roman"/>
          <w:sz w:val="32"/>
          <w:szCs w:val="32"/>
        </w:rPr>
        <w:t>batches</w:t>
      </w:r>
      <w:r>
        <w:rPr>
          <w:rFonts w:ascii="Times New Roman" w:hAnsi="Times New Roman" w:cs="Times New Roman"/>
          <w:sz w:val="32"/>
          <w:szCs w:val="32"/>
        </w:rPr>
        <w:t xml:space="preserve"> instead of importing the </w:t>
      </w:r>
      <w:r w:rsidR="003868B0">
        <w:rPr>
          <w:rFonts w:ascii="Times New Roman" w:hAnsi="Times New Roman" w:cs="Times New Roman"/>
          <w:sz w:val="32"/>
          <w:szCs w:val="32"/>
        </w:rPr>
        <w:t>whole</w:t>
      </w:r>
      <w:r>
        <w:rPr>
          <w:rFonts w:ascii="Times New Roman" w:hAnsi="Times New Roman" w:cs="Times New Roman"/>
          <w:sz w:val="32"/>
          <w:szCs w:val="32"/>
        </w:rPr>
        <w:t xml:space="preserve"> data in memory. </w:t>
      </w:r>
    </w:p>
    <w:p w:rsidR="00272025" w:rsidRDefault="00605FCF" w:rsidP="0014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173A06">
        <w:rPr>
          <w:rFonts w:ascii="Times New Roman" w:hAnsi="Times New Roman" w:cs="Times New Roman"/>
          <w:sz w:val="32"/>
          <w:szCs w:val="32"/>
        </w:rPr>
        <w:t xml:space="preserve">basic </w:t>
      </w:r>
      <w:r>
        <w:rPr>
          <w:rFonts w:ascii="Times New Roman" w:hAnsi="Times New Roman" w:cs="Times New Roman"/>
          <w:sz w:val="32"/>
          <w:szCs w:val="32"/>
        </w:rPr>
        <w:t>architecture of the model was from the NVIDIA autonomous driving</w:t>
      </w:r>
      <w:r w:rsidR="00FA1632">
        <w:rPr>
          <w:rFonts w:ascii="Times New Roman" w:hAnsi="Times New Roman" w:cs="Times New Roman"/>
          <w:sz w:val="32"/>
          <w:szCs w:val="32"/>
        </w:rPr>
        <w:t xml:space="preserve"> paper. It includes</w:t>
      </w:r>
      <w:r w:rsidR="00A86016">
        <w:rPr>
          <w:rFonts w:ascii="Times New Roman" w:hAnsi="Times New Roman" w:cs="Times New Roman"/>
          <w:sz w:val="32"/>
          <w:szCs w:val="32"/>
        </w:rPr>
        <w:t xml:space="preserve"> five convolution layers and three fully </w:t>
      </w:r>
      <w:r w:rsidR="006531E5">
        <w:rPr>
          <w:rFonts w:ascii="Times New Roman" w:hAnsi="Times New Roman" w:cs="Times New Roman"/>
          <w:sz w:val="32"/>
          <w:szCs w:val="32"/>
        </w:rPr>
        <w:t>connected layers</w:t>
      </w:r>
      <w:r w:rsidR="00A86016">
        <w:rPr>
          <w:rFonts w:ascii="Times New Roman" w:hAnsi="Times New Roman" w:cs="Times New Roman"/>
          <w:sz w:val="32"/>
          <w:szCs w:val="32"/>
        </w:rPr>
        <w:t xml:space="preserve">. </w:t>
      </w:r>
      <w:r w:rsidR="009A50D0">
        <w:rPr>
          <w:rFonts w:ascii="Times New Roman" w:hAnsi="Times New Roman" w:cs="Times New Roman"/>
          <w:sz w:val="32"/>
          <w:szCs w:val="32"/>
        </w:rPr>
        <w:t xml:space="preserve">The architecture was realized using </w:t>
      </w:r>
      <w:proofErr w:type="spellStart"/>
      <w:r w:rsidR="009A50D0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="009A50D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808A1" w:rsidRDefault="00173A06" w:rsidP="0014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Multiple experiments were conducted to decide the size of each layer. It is observed that it is </w:t>
      </w:r>
      <w:r w:rsidR="00D73125">
        <w:rPr>
          <w:rFonts w:ascii="Times New Roman" w:hAnsi="Times New Roman" w:cs="Times New Roman"/>
          <w:sz w:val="32"/>
          <w:szCs w:val="32"/>
        </w:rPr>
        <w:t xml:space="preserve">mainly </w:t>
      </w:r>
      <w:r>
        <w:rPr>
          <w:rFonts w:ascii="Times New Roman" w:hAnsi="Times New Roman" w:cs="Times New Roman"/>
          <w:sz w:val="32"/>
          <w:szCs w:val="32"/>
        </w:rPr>
        <w:t>the data quality not the model architecture that impacts the model results. Finally t</w:t>
      </w:r>
      <w:r w:rsidR="000808A1">
        <w:rPr>
          <w:rFonts w:ascii="Times New Roman" w:hAnsi="Times New Roman" w:cs="Times New Roman"/>
          <w:sz w:val="32"/>
          <w:szCs w:val="32"/>
        </w:rPr>
        <w:t>he size of each layer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FD3" w:rsidTr="00C447FC">
        <w:tc>
          <w:tcPr>
            <w:tcW w:w="3116" w:type="dxa"/>
          </w:tcPr>
          <w:p w:rsidR="00641FD3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Layer</w:t>
            </w:r>
          </w:p>
        </w:tc>
        <w:tc>
          <w:tcPr>
            <w:tcW w:w="3117" w:type="dxa"/>
          </w:tcPr>
          <w:p w:rsidR="00641FD3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Filter size</w:t>
            </w:r>
          </w:p>
        </w:tc>
        <w:tc>
          <w:tcPr>
            <w:tcW w:w="3117" w:type="dxa"/>
          </w:tcPr>
          <w:p w:rsidR="00641FD3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Layer size</w:t>
            </w:r>
          </w:p>
        </w:tc>
      </w:tr>
      <w:tr w:rsidR="00C447FC" w:rsidTr="00C447FC">
        <w:tc>
          <w:tcPr>
            <w:tcW w:w="3116" w:type="dxa"/>
          </w:tcPr>
          <w:p w:rsidR="00C447FC" w:rsidRDefault="00C447FC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 layer</w:t>
            </w:r>
          </w:p>
        </w:tc>
        <w:tc>
          <w:tcPr>
            <w:tcW w:w="3117" w:type="dxa"/>
          </w:tcPr>
          <w:p w:rsidR="00C447FC" w:rsidRDefault="00C447FC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C447FC" w:rsidRDefault="00C447FC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(90, 320, 3)</w:t>
            </w:r>
          </w:p>
        </w:tc>
      </w:tr>
      <w:tr w:rsidR="00C447FC" w:rsidTr="00C447FC">
        <w:tc>
          <w:tcPr>
            <w:tcW w:w="3116" w:type="dxa"/>
          </w:tcPr>
          <w:p w:rsidR="00C447FC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Convolution layer 1</w:t>
            </w:r>
          </w:p>
        </w:tc>
        <w:tc>
          <w:tcPr>
            <w:tcW w:w="3117" w:type="dxa"/>
          </w:tcPr>
          <w:p w:rsidR="00C447FC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(24, 5, 5)</w:t>
            </w:r>
          </w:p>
        </w:tc>
        <w:tc>
          <w:tcPr>
            <w:tcW w:w="3117" w:type="dxa"/>
          </w:tcPr>
          <w:p w:rsidR="00C447FC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(32, 156, 24)</w:t>
            </w:r>
          </w:p>
        </w:tc>
      </w:tr>
      <w:tr w:rsidR="00C447FC" w:rsidTr="00C447FC">
        <w:tc>
          <w:tcPr>
            <w:tcW w:w="3116" w:type="dxa"/>
          </w:tcPr>
          <w:p w:rsidR="00C447FC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Convolution layer 2</w:t>
            </w:r>
          </w:p>
        </w:tc>
        <w:tc>
          <w:tcPr>
            <w:tcW w:w="3117" w:type="dxa"/>
          </w:tcPr>
          <w:p w:rsidR="00C447FC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(36, 5, 5)</w:t>
            </w:r>
          </w:p>
        </w:tc>
        <w:tc>
          <w:tcPr>
            <w:tcW w:w="3117" w:type="dxa"/>
          </w:tcPr>
          <w:p w:rsidR="00C447FC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(14, 76, 36)</w:t>
            </w:r>
          </w:p>
        </w:tc>
      </w:tr>
      <w:tr w:rsidR="00641FD3" w:rsidTr="00C447FC">
        <w:tc>
          <w:tcPr>
            <w:tcW w:w="3116" w:type="dxa"/>
          </w:tcPr>
          <w:p w:rsidR="00641FD3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Convolution layer 3</w:t>
            </w:r>
          </w:p>
        </w:tc>
        <w:tc>
          <w:tcPr>
            <w:tcW w:w="3117" w:type="dxa"/>
          </w:tcPr>
          <w:p w:rsidR="00641FD3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(48, 5, 5)</w:t>
            </w:r>
          </w:p>
        </w:tc>
        <w:tc>
          <w:tcPr>
            <w:tcW w:w="3117" w:type="dxa"/>
          </w:tcPr>
          <w:p w:rsidR="00641FD3" w:rsidRDefault="00641FD3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(5, 36, 48)</w:t>
            </w:r>
          </w:p>
        </w:tc>
      </w:tr>
      <w:tr w:rsidR="00641FD3" w:rsidTr="00C447FC">
        <w:tc>
          <w:tcPr>
            <w:tcW w:w="3116" w:type="dxa"/>
          </w:tcPr>
          <w:p w:rsidR="00641FD3" w:rsidRDefault="008103B8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Convolution layer 4</w:t>
            </w:r>
          </w:p>
        </w:tc>
        <w:tc>
          <w:tcPr>
            <w:tcW w:w="3117" w:type="dxa"/>
          </w:tcPr>
          <w:p w:rsidR="00641FD3" w:rsidRDefault="008103B8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(64, 3, 3)</w:t>
            </w:r>
          </w:p>
        </w:tc>
        <w:tc>
          <w:tcPr>
            <w:tcW w:w="3117" w:type="dxa"/>
          </w:tcPr>
          <w:p w:rsidR="00641FD3" w:rsidRDefault="008103B8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(3, 34, 64)</w:t>
            </w:r>
          </w:p>
        </w:tc>
      </w:tr>
      <w:tr w:rsidR="008103B8" w:rsidTr="00C447FC">
        <w:tc>
          <w:tcPr>
            <w:tcW w:w="3116" w:type="dxa"/>
          </w:tcPr>
          <w:p w:rsidR="008103B8" w:rsidRDefault="008103B8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Convolution layer 5</w:t>
            </w:r>
          </w:p>
        </w:tc>
        <w:tc>
          <w:tcPr>
            <w:tcW w:w="3117" w:type="dxa"/>
          </w:tcPr>
          <w:p w:rsidR="008103B8" w:rsidRDefault="008103B8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(64, 3, 3)</w:t>
            </w:r>
          </w:p>
        </w:tc>
        <w:tc>
          <w:tcPr>
            <w:tcW w:w="3117" w:type="dxa"/>
          </w:tcPr>
          <w:p w:rsidR="008103B8" w:rsidRDefault="008103B8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(1, 32, 64)</w:t>
            </w:r>
          </w:p>
        </w:tc>
      </w:tr>
      <w:tr w:rsidR="008103B8" w:rsidTr="00C447FC">
        <w:tc>
          <w:tcPr>
            <w:tcW w:w="3116" w:type="dxa"/>
          </w:tcPr>
          <w:p w:rsidR="008103B8" w:rsidRDefault="00AC6720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Flatten layer</w:t>
            </w:r>
          </w:p>
        </w:tc>
        <w:tc>
          <w:tcPr>
            <w:tcW w:w="3117" w:type="dxa"/>
          </w:tcPr>
          <w:p w:rsidR="008103B8" w:rsidRDefault="008103B8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8103B8" w:rsidRDefault="003044DB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2048</w:t>
            </w:r>
          </w:p>
        </w:tc>
      </w:tr>
      <w:tr w:rsidR="003044DB" w:rsidTr="00C447FC">
        <w:tc>
          <w:tcPr>
            <w:tcW w:w="3116" w:type="dxa"/>
          </w:tcPr>
          <w:p w:rsidR="003044DB" w:rsidRDefault="00552692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Fully connected layer 1</w:t>
            </w:r>
          </w:p>
        </w:tc>
        <w:tc>
          <w:tcPr>
            <w:tcW w:w="3117" w:type="dxa"/>
          </w:tcPr>
          <w:p w:rsidR="003044DB" w:rsidRDefault="003044DB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3044DB" w:rsidRDefault="00552692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552692" w:rsidTr="00C447FC">
        <w:tc>
          <w:tcPr>
            <w:tcW w:w="3116" w:type="dxa"/>
          </w:tcPr>
          <w:p w:rsidR="00552692" w:rsidRDefault="00552692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Fully connected layer 2</w:t>
            </w:r>
          </w:p>
        </w:tc>
        <w:tc>
          <w:tcPr>
            <w:tcW w:w="3117" w:type="dxa"/>
          </w:tcPr>
          <w:p w:rsidR="00552692" w:rsidRDefault="00552692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552692" w:rsidRDefault="00552692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552692" w:rsidTr="00C447FC">
        <w:tc>
          <w:tcPr>
            <w:tcW w:w="3116" w:type="dxa"/>
          </w:tcPr>
          <w:p w:rsidR="00552692" w:rsidRDefault="00552692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Fully connected layer 3</w:t>
            </w:r>
          </w:p>
        </w:tc>
        <w:tc>
          <w:tcPr>
            <w:tcW w:w="3117" w:type="dxa"/>
          </w:tcPr>
          <w:p w:rsidR="00552692" w:rsidRDefault="00552692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552692" w:rsidRDefault="00552692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552692" w:rsidTr="00C447FC">
        <w:tc>
          <w:tcPr>
            <w:tcW w:w="3116" w:type="dxa"/>
          </w:tcPr>
          <w:p w:rsidR="00552692" w:rsidRDefault="00E92F5F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3117" w:type="dxa"/>
          </w:tcPr>
          <w:p w:rsidR="00552692" w:rsidRDefault="00552692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552692" w:rsidRDefault="00E92F5F" w:rsidP="001453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4C05F4" w:rsidRDefault="000808A1" w:rsidP="0014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5386F" w:rsidRDefault="004D4D82" w:rsidP="0014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loss objective function is “</w:t>
      </w:r>
      <w:proofErr w:type="spellStart"/>
      <w:r>
        <w:rPr>
          <w:rFonts w:ascii="Times New Roman" w:hAnsi="Times New Roman" w:cs="Times New Roman"/>
          <w:sz w:val="32"/>
          <w:szCs w:val="32"/>
        </w:rPr>
        <w:t>mse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”, </w:t>
      </w:r>
      <w:r w:rsidR="00BF5EDC">
        <w:rPr>
          <w:rFonts w:ascii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hAnsi="Times New Roman" w:cs="Times New Roman"/>
          <w:sz w:val="32"/>
          <w:szCs w:val="32"/>
        </w:rPr>
        <w:t>the optimizer is “</w:t>
      </w:r>
      <w:proofErr w:type="spellStart"/>
      <w:r>
        <w:rPr>
          <w:rFonts w:ascii="Times New Roman" w:hAnsi="Times New Roman" w:cs="Times New Roman"/>
          <w:sz w:val="32"/>
          <w:szCs w:val="32"/>
        </w:rPr>
        <w:t>adam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  <w:r w:rsidR="00A064CC">
        <w:rPr>
          <w:rFonts w:ascii="Times New Roman" w:hAnsi="Times New Roman" w:cs="Times New Roman"/>
          <w:sz w:val="32"/>
          <w:szCs w:val="32"/>
        </w:rPr>
        <w:t>.</w:t>
      </w:r>
      <w:r w:rsidR="00F23E85">
        <w:rPr>
          <w:rFonts w:ascii="Times New Roman" w:hAnsi="Times New Roman" w:cs="Times New Roman"/>
          <w:sz w:val="32"/>
          <w:szCs w:val="32"/>
        </w:rPr>
        <w:t xml:space="preserve"> The number of epochs is set as “3”</w:t>
      </w:r>
      <w:r w:rsidR="00637771">
        <w:rPr>
          <w:rFonts w:ascii="Times New Roman" w:hAnsi="Times New Roman" w:cs="Times New Roman"/>
          <w:sz w:val="32"/>
          <w:szCs w:val="32"/>
        </w:rPr>
        <w:t>.</w:t>
      </w:r>
    </w:p>
    <w:p w:rsidR="0058554D" w:rsidRDefault="0058554D" w:rsidP="001453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Results</w:t>
      </w:r>
    </w:p>
    <w:p w:rsidR="0058554D" w:rsidRDefault="00D9765B" w:rsidP="0014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program was run on my local machine. It took about more than 3 minutes for each epoch</w:t>
      </w:r>
      <w:r w:rsidR="00204B51">
        <w:rPr>
          <w:rFonts w:ascii="Times New Roman" w:hAnsi="Times New Roman" w:cs="Times New Roman"/>
          <w:sz w:val="32"/>
          <w:szCs w:val="32"/>
        </w:rPr>
        <w:t xml:space="preserve"> (In total </w:t>
      </w:r>
      <w:r w:rsidR="00C94331">
        <w:rPr>
          <w:rFonts w:ascii="Times New Roman" w:hAnsi="Times New Roman" w:cs="Times New Roman"/>
          <w:sz w:val="32"/>
          <w:szCs w:val="32"/>
        </w:rPr>
        <w:t xml:space="preserve">around </w:t>
      </w:r>
      <w:r w:rsidR="00204B51">
        <w:rPr>
          <w:rFonts w:ascii="Times New Roman" w:hAnsi="Times New Roman" w:cs="Times New Roman"/>
          <w:sz w:val="32"/>
          <w:szCs w:val="32"/>
        </w:rPr>
        <w:t>10 minutes)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E52B52">
        <w:rPr>
          <w:rFonts w:ascii="Times New Roman" w:hAnsi="Times New Roman" w:cs="Times New Roman"/>
          <w:sz w:val="32"/>
          <w:szCs w:val="32"/>
        </w:rPr>
        <w:t xml:space="preserve">Finally </w:t>
      </w:r>
      <w:r w:rsidR="00827715">
        <w:rPr>
          <w:rFonts w:ascii="Times New Roman" w:hAnsi="Times New Roman" w:cs="Times New Roman"/>
          <w:sz w:val="32"/>
          <w:szCs w:val="32"/>
        </w:rPr>
        <w:t xml:space="preserve">the best validation </w:t>
      </w:r>
      <w:r w:rsidR="00430F39">
        <w:rPr>
          <w:rFonts w:ascii="Times New Roman" w:hAnsi="Times New Roman" w:cs="Times New Roman"/>
          <w:sz w:val="32"/>
          <w:szCs w:val="32"/>
        </w:rPr>
        <w:t xml:space="preserve">MSE </w:t>
      </w:r>
      <w:r w:rsidR="00827715">
        <w:rPr>
          <w:rFonts w:ascii="Times New Roman" w:hAnsi="Times New Roman" w:cs="Times New Roman"/>
          <w:sz w:val="32"/>
          <w:szCs w:val="32"/>
        </w:rPr>
        <w:t xml:space="preserve">loss is </w:t>
      </w:r>
      <w:r w:rsidR="00827715" w:rsidRPr="00827715">
        <w:rPr>
          <w:rFonts w:ascii="Times New Roman" w:hAnsi="Times New Roman" w:cs="Times New Roman"/>
          <w:sz w:val="32"/>
          <w:szCs w:val="32"/>
        </w:rPr>
        <w:t>0.0074</w:t>
      </w:r>
      <w:r w:rsidR="002D2509">
        <w:rPr>
          <w:rFonts w:ascii="Times New Roman" w:hAnsi="Times New Roman" w:cs="Times New Roman"/>
          <w:sz w:val="32"/>
          <w:szCs w:val="32"/>
        </w:rPr>
        <w:t>.</w:t>
      </w:r>
    </w:p>
    <w:p w:rsidR="00F55140" w:rsidRPr="00F23E85" w:rsidRDefault="00F55140" w:rsidP="0014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performance of the model under autonomous model is shown in the run video. </w:t>
      </w:r>
      <w:bookmarkStart w:id="0" w:name="_GoBack"/>
      <w:bookmarkEnd w:id="0"/>
    </w:p>
    <w:p w:rsidR="00A064CC" w:rsidRDefault="00857FA1" w:rsidP="001453AF">
      <w:pPr>
        <w:rPr>
          <w:rFonts w:ascii="Times New Roman" w:hAnsi="Times New Roman" w:cs="Times New Roman"/>
          <w:b/>
          <w:sz w:val="32"/>
          <w:szCs w:val="32"/>
        </w:rPr>
      </w:pPr>
      <w:r w:rsidRPr="002140C2">
        <w:rPr>
          <w:rFonts w:ascii="Times New Roman" w:hAnsi="Times New Roman" w:cs="Times New Roman"/>
          <w:b/>
          <w:sz w:val="32"/>
          <w:szCs w:val="32"/>
        </w:rPr>
        <w:t>Problems Met</w:t>
      </w:r>
    </w:p>
    <w:p w:rsidR="002140C2" w:rsidRPr="002140C2" w:rsidRDefault="00DF503B" w:rsidP="001453A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Tensorflow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out of memory</w:t>
      </w:r>
    </w:p>
    <w:p w:rsidR="00BE2998" w:rsidRDefault="006F14EC" w:rsidP="009949A9">
      <w:pPr>
        <w:rPr>
          <w:rFonts w:ascii="Times New Roman" w:hAnsi="Times New Roman" w:cs="Times New Roman"/>
          <w:b/>
          <w:sz w:val="32"/>
          <w:szCs w:val="32"/>
        </w:rPr>
      </w:pPr>
      <w:r w:rsidRPr="006F14EC">
        <w:rPr>
          <w:rFonts w:ascii="Times New Roman" w:hAnsi="Times New Roman" w:cs="Times New Roman"/>
          <w:b/>
          <w:sz w:val="32"/>
          <w:szCs w:val="32"/>
        </w:rPr>
        <w:t>Failed Explorations</w:t>
      </w:r>
    </w:p>
    <w:p w:rsidR="00AE0134" w:rsidRDefault="0085536D" w:rsidP="009949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tried to consider the images as a time series to generate the training dataset. </w:t>
      </w:r>
      <w:r w:rsidR="00C61046">
        <w:rPr>
          <w:rFonts w:ascii="Times New Roman" w:hAnsi="Times New Roman" w:cs="Times New Roman"/>
          <w:sz w:val="32"/>
          <w:szCs w:val="32"/>
        </w:rPr>
        <w:t>Simply speaking, t</w:t>
      </w:r>
      <w:r>
        <w:rPr>
          <w:rFonts w:ascii="Times New Roman" w:hAnsi="Times New Roman" w:cs="Times New Roman"/>
          <w:sz w:val="32"/>
          <w:szCs w:val="32"/>
        </w:rPr>
        <w:t xml:space="preserve">he images at time step </w:t>
      </w:r>
      <m:oMath>
        <m:r>
          <w:rPr>
            <w:rFonts w:ascii="Cambria Math" w:hAnsi="Cambria Math" w:cs="Times New Roman"/>
            <w:sz w:val="32"/>
            <w:szCs w:val="32"/>
          </w:rPr>
          <m:t>t-1</m:t>
        </m:r>
      </m:oMath>
      <w:r>
        <w:rPr>
          <w:rFonts w:ascii="Times New Roman" w:hAnsi="Times New Roman" w:cs="Times New Roman"/>
          <w:sz w:val="32"/>
          <w:szCs w:val="32"/>
        </w:rPr>
        <w:t xml:space="preserve"> and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90AAC">
        <w:rPr>
          <w:rFonts w:ascii="Times New Roman" w:hAnsi="Times New Roman" w:cs="Times New Roman"/>
          <w:sz w:val="32"/>
          <w:szCs w:val="32"/>
        </w:rPr>
        <w:t>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C3D2E">
        <w:rPr>
          <w:rFonts w:ascii="Times New Roman" w:hAnsi="Times New Roman" w:cs="Times New Roman"/>
          <w:sz w:val="32"/>
          <w:szCs w:val="32"/>
        </w:rPr>
        <w:t>conca</w:t>
      </w:r>
      <w:r w:rsidR="00AD4E99">
        <w:rPr>
          <w:rFonts w:ascii="Times New Roman" w:hAnsi="Times New Roman" w:cs="Times New Roman"/>
          <w:sz w:val="32"/>
          <w:szCs w:val="32"/>
        </w:rPr>
        <w:t>te</w:t>
      </w:r>
      <w:r w:rsidR="003720D4">
        <w:rPr>
          <w:rFonts w:ascii="Times New Roman" w:hAnsi="Times New Roman" w:cs="Times New Roman"/>
          <w:sz w:val="32"/>
          <w:szCs w:val="32"/>
        </w:rPr>
        <w:t>nate</w:t>
      </w:r>
      <w:r w:rsidR="00AD4E99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together as a new image, which </w:t>
      </w:r>
      <w:r w:rsidR="00090AAC">
        <w:rPr>
          <w:rFonts w:ascii="Times New Roman" w:hAnsi="Times New Roman" w:cs="Times New Roman"/>
          <w:sz w:val="32"/>
          <w:szCs w:val="32"/>
        </w:rPr>
        <w:t xml:space="preserve">then </w:t>
      </w:r>
      <w:r>
        <w:rPr>
          <w:rFonts w:ascii="Times New Roman" w:hAnsi="Times New Roman" w:cs="Times New Roman"/>
          <w:sz w:val="32"/>
          <w:szCs w:val="32"/>
        </w:rPr>
        <w:t xml:space="preserve">corresponds to the steering angle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at </w:t>
      </w:r>
      <w:proofErr w:type="gramEnd"/>
      <m:oMath>
        <m:r>
          <w:rPr>
            <w:rFonts w:ascii="Cambria Math" w:hAnsi="Cambria Math" w:cs="Times New Roman"/>
            <w:sz w:val="32"/>
            <w:szCs w:val="32"/>
          </w:rPr>
          <m:t>t</m:t>
        </m:r>
      </m:oMath>
      <w:r w:rsidR="00734DC3">
        <w:rPr>
          <w:rFonts w:ascii="Times New Roman" w:hAnsi="Times New Roman" w:cs="Times New Roman"/>
          <w:sz w:val="32"/>
          <w:szCs w:val="32"/>
        </w:rPr>
        <w:t>.</w:t>
      </w:r>
      <w:r w:rsidR="0085736E">
        <w:rPr>
          <w:rFonts w:ascii="Times New Roman" w:hAnsi="Times New Roman" w:cs="Times New Roman"/>
          <w:sz w:val="32"/>
          <w:szCs w:val="32"/>
        </w:rPr>
        <w:t xml:space="preserve"> The other process was kept the same. </w:t>
      </w:r>
    </w:p>
    <w:p w:rsidR="00C55081" w:rsidRPr="0085536D" w:rsidRDefault="00090AAC" w:rsidP="009949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guess it will make sense because </w:t>
      </w:r>
      <w:r w:rsidR="00AD4E99">
        <w:rPr>
          <w:rFonts w:ascii="Times New Roman" w:hAnsi="Times New Roman" w:cs="Times New Roman"/>
          <w:sz w:val="32"/>
          <w:szCs w:val="32"/>
        </w:rPr>
        <w:t xml:space="preserve">if there was a curve on the road, the steering angle should be impacted </w:t>
      </w:r>
      <w:r w:rsidR="005A693D">
        <w:rPr>
          <w:rFonts w:ascii="Times New Roman" w:hAnsi="Times New Roman" w:cs="Times New Roman"/>
          <w:sz w:val="32"/>
          <w:szCs w:val="32"/>
        </w:rPr>
        <w:t xml:space="preserve">for a few time steps. </w:t>
      </w:r>
      <w:r w:rsidR="00C55081">
        <w:rPr>
          <w:rFonts w:ascii="Times New Roman" w:hAnsi="Times New Roman" w:cs="Times New Roman"/>
          <w:sz w:val="32"/>
          <w:szCs w:val="32"/>
        </w:rPr>
        <w:t xml:space="preserve">However, the </w:t>
      </w:r>
      <w:r w:rsidR="00C55081">
        <w:rPr>
          <w:rFonts w:ascii="Times New Roman" w:hAnsi="Times New Roman" w:cs="Times New Roman"/>
          <w:sz w:val="32"/>
          <w:szCs w:val="32"/>
        </w:rPr>
        <w:lastRenderedPageBreak/>
        <w:t>local computer cannot afford this heavy computation</w:t>
      </w:r>
      <w:r w:rsidR="00464230">
        <w:rPr>
          <w:rFonts w:ascii="Times New Roman" w:hAnsi="Times New Roman" w:cs="Times New Roman"/>
          <w:sz w:val="32"/>
          <w:szCs w:val="32"/>
        </w:rPr>
        <w:t xml:space="preserve"> (It crashed during the training)</w:t>
      </w:r>
      <w:r w:rsidR="00C55081">
        <w:rPr>
          <w:rFonts w:ascii="Times New Roman" w:hAnsi="Times New Roman" w:cs="Times New Roman"/>
          <w:sz w:val="32"/>
          <w:szCs w:val="32"/>
        </w:rPr>
        <w:t xml:space="preserve">. The validation loss was not obviously improved either. </w:t>
      </w:r>
    </w:p>
    <w:sectPr w:rsidR="00C55081" w:rsidRPr="0085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B3"/>
    <w:rsid w:val="00013424"/>
    <w:rsid w:val="000808A1"/>
    <w:rsid w:val="00090AAC"/>
    <w:rsid w:val="001453AF"/>
    <w:rsid w:val="0015386F"/>
    <w:rsid w:val="00173A06"/>
    <w:rsid w:val="00175201"/>
    <w:rsid w:val="0018259E"/>
    <w:rsid w:val="001A1D39"/>
    <w:rsid w:val="001F0B0F"/>
    <w:rsid w:val="002042D3"/>
    <w:rsid w:val="00204B51"/>
    <w:rsid w:val="002140C2"/>
    <w:rsid w:val="002557B3"/>
    <w:rsid w:val="00272025"/>
    <w:rsid w:val="002D2509"/>
    <w:rsid w:val="003044DB"/>
    <w:rsid w:val="00357E6F"/>
    <w:rsid w:val="003720D4"/>
    <w:rsid w:val="003868B0"/>
    <w:rsid w:val="003C76AE"/>
    <w:rsid w:val="00402160"/>
    <w:rsid w:val="00430F39"/>
    <w:rsid w:val="00464230"/>
    <w:rsid w:val="004C05F4"/>
    <w:rsid w:val="004C221B"/>
    <w:rsid w:val="004D4D82"/>
    <w:rsid w:val="004E5957"/>
    <w:rsid w:val="0050343E"/>
    <w:rsid w:val="005501B5"/>
    <w:rsid w:val="00552692"/>
    <w:rsid w:val="0058554D"/>
    <w:rsid w:val="0059102E"/>
    <w:rsid w:val="005A693D"/>
    <w:rsid w:val="005C2D9D"/>
    <w:rsid w:val="005C3D2E"/>
    <w:rsid w:val="005C5BDD"/>
    <w:rsid w:val="005E3E78"/>
    <w:rsid w:val="00605FCF"/>
    <w:rsid w:val="00637771"/>
    <w:rsid w:val="00641FD3"/>
    <w:rsid w:val="006531E5"/>
    <w:rsid w:val="006653AD"/>
    <w:rsid w:val="006A3319"/>
    <w:rsid w:val="006C39AB"/>
    <w:rsid w:val="006D43AB"/>
    <w:rsid w:val="006F14EC"/>
    <w:rsid w:val="00734DC3"/>
    <w:rsid w:val="007358A0"/>
    <w:rsid w:val="0075549D"/>
    <w:rsid w:val="008103B8"/>
    <w:rsid w:val="00827715"/>
    <w:rsid w:val="0085536D"/>
    <w:rsid w:val="0085736E"/>
    <w:rsid w:val="00857FA1"/>
    <w:rsid w:val="008A2743"/>
    <w:rsid w:val="008A446F"/>
    <w:rsid w:val="008F34B3"/>
    <w:rsid w:val="009426AB"/>
    <w:rsid w:val="009949A9"/>
    <w:rsid w:val="009A50D0"/>
    <w:rsid w:val="009B6D58"/>
    <w:rsid w:val="009E1FCC"/>
    <w:rsid w:val="00A064CC"/>
    <w:rsid w:val="00A15F32"/>
    <w:rsid w:val="00A2024E"/>
    <w:rsid w:val="00A470DF"/>
    <w:rsid w:val="00A63191"/>
    <w:rsid w:val="00A8333C"/>
    <w:rsid w:val="00A86016"/>
    <w:rsid w:val="00AC6094"/>
    <w:rsid w:val="00AC6720"/>
    <w:rsid w:val="00AD294E"/>
    <w:rsid w:val="00AD4E99"/>
    <w:rsid w:val="00AD77F1"/>
    <w:rsid w:val="00AE0134"/>
    <w:rsid w:val="00AE46EA"/>
    <w:rsid w:val="00B40377"/>
    <w:rsid w:val="00B669EE"/>
    <w:rsid w:val="00BE2998"/>
    <w:rsid w:val="00BF5EDC"/>
    <w:rsid w:val="00C447FC"/>
    <w:rsid w:val="00C55081"/>
    <w:rsid w:val="00C61046"/>
    <w:rsid w:val="00C94331"/>
    <w:rsid w:val="00CF4A5E"/>
    <w:rsid w:val="00D73125"/>
    <w:rsid w:val="00D85E88"/>
    <w:rsid w:val="00D9765B"/>
    <w:rsid w:val="00DF503B"/>
    <w:rsid w:val="00E17D3E"/>
    <w:rsid w:val="00E2348B"/>
    <w:rsid w:val="00E33DCE"/>
    <w:rsid w:val="00E52B52"/>
    <w:rsid w:val="00E653D3"/>
    <w:rsid w:val="00E73CD1"/>
    <w:rsid w:val="00E92F5F"/>
    <w:rsid w:val="00F21669"/>
    <w:rsid w:val="00F23E85"/>
    <w:rsid w:val="00F55140"/>
    <w:rsid w:val="00F71F86"/>
    <w:rsid w:val="00FA1632"/>
    <w:rsid w:val="00FB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BC34F-921D-4F50-8AA6-325449F1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55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379</Words>
  <Characters>2162</Characters>
  <Application>Microsoft Office Word</Application>
  <DocSecurity>0</DocSecurity>
  <Lines>18</Lines>
  <Paragraphs>5</Paragraphs>
  <ScaleCrop>false</ScaleCrop>
  <Company>Xerox Corporation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Lei LL</dc:creator>
  <cp:keywords/>
  <dc:description/>
  <cp:lastModifiedBy>Lin, Lei LL</cp:lastModifiedBy>
  <cp:revision>103</cp:revision>
  <dcterms:created xsi:type="dcterms:W3CDTF">2017-04-11T17:46:00Z</dcterms:created>
  <dcterms:modified xsi:type="dcterms:W3CDTF">2017-04-11T19:23:00Z</dcterms:modified>
</cp:coreProperties>
</file>