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8CD17"/>
    <w:p w14:paraId="58181C0B">
      <w:pPr>
        <w:spacing w:before="0" w:after="80"/>
        <w:jc w:val="center"/>
      </w:pPr>
      <w:r>
        <w:rPr>
          <w:rFonts w:ascii="黑体" w:hAnsi="黑体" w:eastAsia="黑体" w:cs="黑体"/>
          <w:b/>
          <w:i w:val="0"/>
          <w:sz w:val="44"/>
        </w:rPr>
        <w:t>《开放式实验室网上预约管理系统》</w:t>
      </w:r>
    </w:p>
    <w:p w14:paraId="4006834C">
      <w:pPr>
        <w:spacing w:before="0" w:after="200"/>
        <w:jc w:val="center"/>
      </w:pPr>
      <w:r>
        <w:rPr>
          <w:rFonts w:ascii="黑体" w:hAnsi="黑体" w:eastAsia="黑体" w:cs="黑体"/>
          <w:b/>
          <w:i w:val="0"/>
          <w:sz w:val="44"/>
        </w:rPr>
        <w:t>测试计划</w:t>
      </w:r>
    </w:p>
    <w:p w14:paraId="4FE97D05">
      <w:pPr>
        <w:spacing w:before="0" w:after="480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V1.0</w:t>
      </w:r>
    </w:p>
    <w:p w14:paraId="3618C226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编写人：雷清亮</w:t>
      </w:r>
    </w:p>
    <w:p w14:paraId="0BBE91D8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指导教师：刘嘉</w:t>
      </w:r>
    </w:p>
    <w:p w14:paraId="43E9DE9C"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日期：2026 年 6 月 — 7 月</w:t>
      </w:r>
    </w:p>
    <w:p w14:paraId="77CF16B3">
      <w:r>
        <w:br w:type="page"/>
      </w:r>
    </w:p>
    <w:p w14:paraId="6C7503AA">
      <w:pPr>
        <w:spacing w:after="200"/>
        <w:jc w:val="center"/>
      </w:pPr>
      <w:r>
        <w:rPr>
          <w:rFonts w:ascii="黑体" w:hAnsi="黑体" w:eastAsia="黑体" w:cs="黑体"/>
          <w:b/>
          <w:i w:val="0"/>
          <w:sz w:val="32"/>
        </w:rPr>
        <w:t>目　　录</w:t>
      </w:r>
    </w:p>
    <w:p w14:paraId="582BDF99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b w:val="0"/>
          <w:i w:val="0"/>
          <w:color w:val="808080"/>
          <w:sz w:val="24"/>
        </w:rPr>
        <w:fldChar w:fldCharType="begin"/>
      </w:r>
      <w:r>
        <w:rPr>
          <w:rFonts w:ascii="宋体" w:hAnsi="宋体" w:eastAsia="宋体" w:cs="宋体"/>
          <w:b w:val="0"/>
          <w:i w:val="0"/>
          <w:color w:val="808080"/>
          <w:sz w:val="24"/>
        </w:rPr>
        <w:instrText xml:space="preserve">TOC \o "1-3" \h \z \u</w:instrText>
      </w:r>
      <w:r>
        <w:rPr>
          <w:rFonts w:ascii="宋体" w:hAnsi="宋体" w:eastAsia="宋体" w:cs="宋体"/>
          <w:b w:val="0"/>
          <w:i w:val="0"/>
          <w:color w:val="808080"/>
          <w:sz w:val="24"/>
        </w:rPr>
        <w:fldChar w:fldCharType="separate"/>
      </w: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_Toc4051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1 版本更新信息</w:t>
      </w:r>
      <w:r>
        <w:tab/>
      </w:r>
      <w:r>
        <w:fldChar w:fldCharType="begin"/>
      </w:r>
      <w:r>
        <w:instrText xml:space="preserve"> PAGEREF _Toc4051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15F637B8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_Toc4093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 测试项目</w:t>
      </w:r>
      <w:r>
        <w:tab/>
      </w:r>
      <w:r>
        <w:fldChar w:fldCharType="begin"/>
      </w:r>
      <w:r>
        <w:instrText xml:space="preserve"> PAGEREF _Toc4093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294EF084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_Toc30892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2.1 测试项目的背景</w:t>
      </w:r>
      <w:r>
        <w:tab/>
      </w:r>
      <w:r>
        <w:fldChar w:fldCharType="begin"/>
      </w:r>
      <w:r>
        <w:instrText xml:space="preserve"> PAGEREF _Toc30892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30D99F35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_Toc19785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2.2 测试要点</w:t>
      </w:r>
      <w:r>
        <w:tab/>
      </w:r>
      <w:r>
        <w:fldChar w:fldCharType="begin"/>
      </w:r>
      <w:r>
        <w:instrText xml:space="preserve"> PAGEREF _Toc19785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6D489A1F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_Toc1254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 测试内容</w:t>
      </w:r>
      <w:r>
        <w:tab/>
      </w:r>
      <w:r>
        <w:fldChar w:fldCharType="begin"/>
      </w:r>
      <w:r>
        <w:instrText xml:space="preserve"> PAGEREF _Toc1254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5C4E70BC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_Toc22884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3.1 功能测试内容</w:t>
      </w:r>
      <w:r>
        <w:tab/>
      </w:r>
      <w:r>
        <w:fldChar w:fldCharType="begin"/>
      </w:r>
      <w:r>
        <w:instrText xml:space="preserve"> PAGEREF _Toc22884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0CB589D5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_Toc22231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3.2 性能测试内容</w:t>
      </w:r>
      <w:r>
        <w:tab/>
      </w:r>
      <w:r>
        <w:fldChar w:fldCharType="begin"/>
      </w:r>
      <w:r>
        <w:instrText xml:space="preserve"> PAGEREF _Toc22231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43D2DCC4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_Toc26344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 测试方法</w:t>
      </w:r>
      <w:r>
        <w:tab/>
      </w:r>
      <w:r>
        <w:fldChar w:fldCharType="begin"/>
      </w:r>
      <w:r>
        <w:instrText xml:space="preserve"> PAGEREF _Toc26344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345B9E87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_Toc29157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4.1 测试环境</w:t>
      </w:r>
      <w:r>
        <w:tab/>
      </w:r>
      <w:r>
        <w:fldChar w:fldCharType="begin"/>
      </w:r>
      <w:r>
        <w:instrText xml:space="preserve"> PAGEREF _Toc29157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0E813A66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_Toc25100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4.2 测试工具</w:t>
      </w:r>
      <w:r>
        <w:tab/>
      </w:r>
      <w:r>
        <w:fldChar w:fldCharType="begin"/>
      </w:r>
      <w:r>
        <w:instrText xml:space="preserve"> PAGEREF _Toc25100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39539EDA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_Toc22064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4.3 测试方法</w:t>
      </w:r>
      <w:r>
        <w:tab/>
      </w:r>
      <w:r>
        <w:fldChar w:fldCharType="begin"/>
      </w:r>
      <w:r>
        <w:instrText xml:space="preserve"> PAGEREF _Toc22064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55747D53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_Toc1067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5 测试标准</w:t>
      </w:r>
      <w:r>
        <w:tab/>
      </w:r>
      <w:r>
        <w:fldChar w:fldCharType="begin"/>
      </w:r>
      <w:r>
        <w:instrText xml:space="preserve"> PAGEREF _Toc1067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4FA93DF6">
      <w:pPr>
        <w:pStyle w:val="29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_Toc4723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 测试计划</w:t>
      </w:r>
      <w:r>
        <w:tab/>
      </w:r>
      <w:r>
        <w:fldChar w:fldCharType="begin"/>
      </w:r>
      <w:r>
        <w:instrText xml:space="preserve"> PAGEREF _Toc4723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1D15DFB3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_Toc14492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6.1 角色和职责</w:t>
      </w:r>
      <w:r>
        <w:tab/>
      </w:r>
      <w:r>
        <w:fldChar w:fldCharType="begin"/>
      </w:r>
      <w:r>
        <w:instrText xml:space="preserve"> PAGEREF _Toc14492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140C4790">
      <w:pPr>
        <w:pStyle w:val="24"/>
        <w:tabs>
          <w:tab w:val="right" w:leader="dot" w:pos="9639"/>
        </w:tabs>
      </w:pPr>
      <w:r>
        <w:rPr>
          <w:rFonts w:ascii="宋体" w:hAnsi="宋体" w:eastAsia="宋体" w:cs="宋体"/>
          <w:i w:val="0"/>
          <w:color w:val="808080"/>
        </w:rPr>
        <w:fldChar w:fldCharType="begin"/>
      </w:r>
      <w:r>
        <w:rPr>
          <w:rFonts w:ascii="宋体" w:hAnsi="宋体" w:eastAsia="宋体" w:cs="宋体"/>
          <w:i w:val="0"/>
        </w:rPr>
        <w:instrText xml:space="preserve"> HYPERLINK \l _Toc17939 </w:instrText>
      </w:r>
      <w:r>
        <w:rPr>
          <w:rFonts w:ascii="宋体" w:hAnsi="宋体" w:eastAsia="宋体" w:cs="宋体"/>
          <w:i w:val="0"/>
        </w:rPr>
        <w:fldChar w:fldCharType="separate"/>
      </w:r>
      <w:r>
        <w:rPr>
          <w:rFonts w:ascii="宋体" w:hAnsi="宋体" w:eastAsia="宋体" w:cs="宋体"/>
          <w:i w:val="0"/>
        </w:rPr>
        <w:t>6.2 测试设计工作任务分解和工作安排</w:t>
      </w:r>
      <w:r>
        <w:tab/>
      </w:r>
      <w:r>
        <w:fldChar w:fldCharType="begin"/>
      </w:r>
      <w:r>
        <w:instrText xml:space="preserve"> PAGEREF _Toc17939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47FE34B1">
      <w:r>
        <w:rPr>
          <w:rFonts w:ascii="宋体" w:hAnsi="宋体" w:eastAsia="宋体" w:cs="宋体"/>
          <w:i w:val="0"/>
          <w:color w:val="808080"/>
        </w:rPr>
        <w:fldChar w:fldCharType="end"/>
      </w:r>
    </w:p>
    <w:p w14:paraId="55A3B967">
      <w:r>
        <w:br w:type="page"/>
      </w:r>
    </w:p>
    <w:p w14:paraId="3F8F162D">
      <w:pPr>
        <w:keepNext/>
        <w:spacing w:before="160" w:after="160" w:line="440" w:lineRule="exact"/>
        <w:jc w:val="left"/>
        <w:outlineLvl w:val="1"/>
      </w:pPr>
      <w:bookmarkStart w:id="0" w:name="_Toc4051"/>
      <w:r>
        <w:rPr>
          <w:rFonts w:ascii="宋体" w:hAnsi="宋体" w:eastAsia="宋体" w:cs="宋体"/>
          <w:b/>
          <w:i w:val="0"/>
          <w:sz w:val="28"/>
        </w:rPr>
        <w:t>1 版本更新信息</w:t>
      </w:r>
      <w:bookmarkEnd w:id="0"/>
    </w:p>
    <w:p w14:paraId="23553347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本文档的版本更新信息如表1-1所示。表格内文字字号比正文小一号（五号），表编号每章从1开始。</w:t>
      </w:r>
    </w:p>
    <w:p w14:paraId="10B2710C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表1-1 版本更新记录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1361"/>
        <w:gridCol w:w="1361"/>
        <w:gridCol w:w="2835"/>
      </w:tblGrid>
      <w:tr w14:paraId="744A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96584A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修改编号</w:t>
            </w:r>
          </w:p>
        </w:tc>
        <w:tc>
          <w:tcPr>
            <w:tcW w:w="1587" w:type="dxa"/>
            <w:vAlign w:val="center"/>
          </w:tcPr>
          <w:p w14:paraId="7BFCA83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修改日期</w:t>
            </w:r>
          </w:p>
        </w:tc>
        <w:tc>
          <w:tcPr>
            <w:tcW w:w="1361" w:type="dxa"/>
            <w:vAlign w:val="center"/>
          </w:tcPr>
          <w:p w14:paraId="398DF8FF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修改后版本</w:t>
            </w:r>
          </w:p>
        </w:tc>
        <w:tc>
          <w:tcPr>
            <w:tcW w:w="1361" w:type="dxa"/>
            <w:vAlign w:val="center"/>
          </w:tcPr>
          <w:p w14:paraId="35CFEEF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修改位置</w:t>
            </w:r>
          </w:p>
        </w:tc>
        <w:tc>
          <w:tcPr>
            <w:tcW w:w="2835" w:type="dxa"/>
            <w:vAlign w:val="center"/>
          </w:tcPr>
          <w:p w14:paraId="5F001975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修改内容概述</w:t>
            </w:r>
          </w:p>
        </w:tc>
      </w:tr>
      <w:tr w14:paraId="56C3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87ED5E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001</w:t>
            </w:r>
          </w:p>
        </w:tc>
        <w:tc>
          <w:tcPr>
            <w:tcW w:w="1587" w:type="dxa"/>
            <w:vAlign w:val="center"/>
          </w:tcPr>
          <w:p w14:paraId="24C8F84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2026-06-25</w:t>
            </w:r>
          </w:p>
        </w:tc>
        <w:tc>
          <w:tcPr>
            <w:tcW w:w="1361" w:type="dxa"/>
            <w:vAlign w:val="center"/>
          </w:tcPr>
          <w:p w14:paraId="19BA60F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V1.0</w:t>
            </w:r>
          </w:p>
        </w:tc>
        <w:tc>
          <w:tcPr>
            <w:tcW w:w="1361" w:type="dxa"/>
            <w:vAlign w:val="center"/>
          </w:tcPr>
          <w:p w14:paraId="2215476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全部</w:t>
            </w:r>
          </w:p>
        </w:tc>
        <w:tc>
          <w:tcPr>
            <w:tcW w:w="2835" w:type="dxa"/>
            <w:vAlign w:val="center"/>
          </w:tcPr>
          <w:p w14:paraId="51C048D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初始发布版本</w:t>
            </w:r>
          </w:p>
        </w:tc>
      </w:tr>
      <w:tr w14:paraId="3EB8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E08ECB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002</w:t>
            </w:r>
          </w:p>
        </w:tc>
        <w:tc>
          <w:tcPr>
            <w:tcW w:w="1587" w:type="dxa"/>
            <w:vAlign w:val="center"/>
          </w:tcPr>
          <w:p w14:paraId="4D1352B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  <w:tc>
          <w:tcPr>
            <w:tcW w:w="1361" w:type="dxa"/>
            <w:vAlign w:val="center"/>
          </w:tcPr>
          <w:p w14:paraId="3AB78E5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V1.1</w:t>
            </w:r>
          </w:p>
        </w:tc>
        <w:tc>
          <w:tcPr>
            <w:tcW w:w="1361" w:type="dxa"/>
            <w:vAlign w:val="center"/>
          </w:tcPr>
          <w:p w14:paraId="6D5D8CC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执行/结果</w:t>
            </w:r>
          </w:p>
        </w:tc>
        <w:tc>
          <w:tcPr>
            <w:tcW w:w="2835" w:type="dxa"/>
            <w:vAlign w:val="center"/>
          </w:tcPr>
          <w:p w14:paraId="00A93F6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补充测试执行与缺陷数据</w:t>
            </w:r>
          </w:p>
        </w:tc>
      </w:tr>
      <w:tr w14:paraId="193A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D223C5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003</w:t>
            </w:r>
          </w:p>
        </w:tc>
        <w:tc>
          <w:tcPr>
            <w:tcW w:w="1587" w:type="dxa"/>
            <w:vAlign w:val="center"/>
          </w:tcPr>
          <w:p w14:paraId="31E0E4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2026-07-08</w:t>
            </w:r>
          </w:p>
        </w:tc>
        <w:tc>
          <w:tcPr>
            <w:tcW w:w="1361" w:type="dxa"/>
            <w:vAlign w:val="center"/>
          </w:tcPr>
          <w:p w14:paraId="40F6B41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V1.2</w:t>
            </w:r>
          </w:p>
        </w:tc>
        <w:tc>
          <w:tcPr>
            <w:tcW w:w="1361" w:type="dxa"/>
            <w:vAlign w:val="center"/>
          </w:tcPr>
          <w:p w14:paraId="5A5B707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结论</w:t>
            </w:r>
          </w:p>
        </w:tc>
        <w:tc>
          <w:tcPr>
            <w:tcW w:w="2835" w:type="dxa"/>
            <w:vAlign w:val="center"/>
          </w:tcPr>
          <w:p w14:paraId="1F73BF7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补充回归结果与结论</w:t>
            </w:r>
          </w:p>
        </w:tc>
      </w:tr>
    </w:tbl>
    <w:p w14:paraId="7BA2C127">
      <w:pPr>
        <w:keepNext/>
        <w:spacing w:before="160" w:after="160" w:line="440" w:lineRule="exact"/>
        <w:jc w:val="left"/>
        <w:outlineLvl w:val="1"/>
      </w:pPr>
      <w:bookmarkStart w:id="1" w:name="_Toc4093"/>
      <w:r>
        <w:rPr>
          <w:rFonts w:ascii="宋体" w:hAnsi="宋体" w:eastAsia="宋体" w:cs="宋体"/>
          <w:b/>
          <w:i w:val="0"/>
          <w:sz w:val="28"/>
        </w:rPr>
        <w:t>2 测试项目</w:t>
      </w:r>
      <w:bookmarkEnd w:id="1"/>
    </w:p>
    <w:p w14:paraId="20554943">
      <w:pPr>
        <w:keepNext/>
        <w:spacing w:before="80" w:after="80" w:line="440" w:lineRule="exact"/>
        <w:jc w:val="left"/>
        <w:outlineLvl w:val="2"/>
      </w:pPr>
      <w:bookmarkStart w:id="2" w:name="_Toc30892"/>
      <w:r>
        <w:rPr>
          <w:rFonts w:ascii="宋体" w:hAnsi="宋体" w:eastAsia="宋体" w:cs="宋体"/>
          <w:b/>
          <w:i w:val="0"/>
          <w:sz w:val="24"/>
        </w:rPr>
        <w:t>2.1 测试项目的背景</w:t>
      </w:r>
      <w:bookmarkEnd w:id="2"/>
    </w:p>
    <w:p w14:paraId="5A54C5DA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被测项目为“开放式实验室网上预约管理系统”，基于 RuoYi(v3.8.9) 框架二次开发，面向高校开放式实验室的资源管理、可预约时段排期、学生在线预约与教师审核业务。系统为 B/S 架构，后端 Spring Boot 多模块 + MySQL + Redis，前端 Vue3。本项目为课程设计被测对象，无大用户量等特别要求，测试聚焦核心业务功能正确性与输入/业务规则校验。</w:t>
      </w:r>
    </w:p>
    <w:p w14:paraId="3CF83739">
      <w:pPr>
        <w:keepNext/>
        <w:spacing w:before="80" w:after="80" w:line="440" w:lineRule="exact"/>
        <w:jc w:val="left"/>
        <w:outlineLvl w:val="2"/>
      </w:pPr>
      <w:bookmarkStart w:id="3" w:name="_Toc19785"/>
      <w:r>
        <w:rPr>
          <w:rFonts w:ascii="宋体" w:hAnsi="宋体" w:eastAsia="宋体" w:cs="宋体"/>
          <w:b/>
          <w:i w:val="0"/>
          <w:sz w:val="24"/>
        </w:rPr>
        <w:t>2.2 测试要点</w:t>
      </w:r>
      <w:bookmarkEnd w:id="3"/>
    </w:p>
    <w:p w14:paraId="3528BD99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主要测试要点：①预约提交的输入校验（时段范围1-4、过去日期拦截、实验室/用途非空）与冲突检测；②预约审核的状态流转、防重复审核与通过后自动拒绝冲突；③排期发布的参数校验与批量插入；④实验室及系统管理模块的 CRUD 与唯一性/关联校验；⑤登录认证与权限控制；⑥数据库 CRUD 与多表关联查询。</w:t>
      </w:r>
    </w:p>
    <w:p w14:paraId="4063FD2B">
      <w:pPr>
        <w:keepNext/>
        <w:spacing w:before="160" w:after="160" w:line="440" w:lineRule="exact"/>
        <w:jc w:val="left"/>
        <w:outlineLvl w:val="1"/>
      </w:pPr>
      <w:bookmarkStart w:id="4" w:name="_Toc1254"/>
      <w:r>
        <w:rPr>
          <w:rFonts w:ascii="宋体" w:hAnsi="宋体" w:eastAsia="宋体" w:cs="宋体"/>
          <w:b/>
          <w:i w:val="0"/>
          <w:sz w:val="28"/>
        </w:rPr>
        <w:t>3 测试内容</w:t>
      </w:r>
      <w:bookmarkEnd w:id="4"/>
    </w:p>
    <w:p w14:paraId="34C653A6">
      <w:pPr>
        <w:keepNext/>
        <w:spacing w:before="80" w:after="80" w:line="440" w:lineRule="exact"/>
        <w:jc w:val="left"/>
        <w:outlineLvl w:val="2"/>
      </w:pPr>
      <w:bookmarkStart w:id="5" w:name="_Toc22884"/>
      <w:r>
        <w:rPr>
          <w:rFonts w:ascii="宋体" w:hAnsi="宋体" w:eastAsia="宋体" w:cs="宋体"/>
          <w:b/>
          <w:i w:val="0"/>
          <w:sz w:val="24"/>
        </w:rPr>
        <w:t>3.1 功能测试内容</w:t>
      </w:r>
      <w:bookmarkEnd w:id="5"/>
    </w:p>
    <w:p w14:paraId="3BF9E979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表3-1 功能测试内容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520"/>
      </w:tblGrid>
      <w:tr w14:paraId="6F88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5FB031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模块</w:t>
            </w:r>
          </w:p>
        </w:tc>
        <w:tc>
          <w:tcPr>
            <w:tcW w:w="6520" w:type="dxa"/>
            <w:vAlign w:val="center"/>
          </w:tcPr>
          <w:p w14:paraId="676655A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功能测试内容</w:t>
            </w:r>
          </w:p>
        </w:tc>
      </w:tr>
      <w:tr w14:paraId="25086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1CC8D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M1 实验室管理</w:t>
            </w:r>
          </w:p>
        </w:tc>
        <w:tc>
          <w:tcPr>
            <w:tcW w:w="6520" w:type="dxa"/>
            <w:vAlign w:val="center"/>
          </w:tcPr>
          <w:p w14:paraId="384D621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新增/修改/删除/分页查询/导出；按名称、地址、容量过滤</w:t>
            </w:r>
          </w:p>
        </w:tc>
      </w:tr>
      <w:tr w14:paraId="630E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34B9C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M2 排期管理</w:t>
            </w:r>
          </w:p>
        </w:tc>
        <w:tc>
          <w:tcPr>
            <w:tcW w:w="6520" w:type="dxa"/>
            <w:vAlign w:val="center"/>
          </w:tcPr>
          <w:p w14:paraId="79384ED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按日期与时段批量发布可预约时段；当日排期查询；增删改</w:t>
            </w:r>
          </w:p>
        </w:tc>
      </w:tr>
      <w:tr w14:paraId="0F02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CE767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M3 预约管理</w:t>
            </w:r>
          </w:p>
        </w:tc>
        <w:tc>
          <w:tcPr>
            <w:tcW w:w="6520" w:type="dxa"/>
            <w:vAlign w:val="center"/>
          </w:tcPr>
          <w:p w14:paraId="7ED748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预约提交(校验+冲突检测)、查询、修改、删除、导出</w:t>
            </w:r>
          </w:p>
        </w:tc>
      </w:tr>
      <w:tr w14:paraId="19AC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1282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M4 预约审核</w:t>
            </w:r>
          </w:p>
        </w:tc>
        <w:tc>
          <w:tcPr>
            <w:tcW w:w="6520" w:type="dxa"/>
            <w:vAlign w:val="center"/>
          </w:tcPr>
          <w:p w14:paraId="0BC478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通过/拒绝审核、重复审核防护、自动拒绝冲突预约</w:t>
            </w:r>
          </w:p>
        </w:tc>
      </w:tr>
      <w:tr w14:paraId="1681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5F26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M5 系统管理</w:t>
            </w:r>
          </w:p>
        </w:tc>
        <w:tc>
          <w:tcPr>
            <w:tcW w:w="6520" w:type="dxa"/>
            <w:vAlign w:val="center"/>
          </w:tcPr>
          <w:p w14:paraId="614A4F0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用户/角色/菜单/字典/岗位/部门管理</w:t>
            </w:r>
          </w:p>
        </w:tc>
      </w:tr>
      <w:tr w14:paraId="4B89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EAC8B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M6 认证权限</w:t>
            </w:r>
          </w:p>
        </w:tc>
        <w:tc>
          <w:tcPr>
            <w:tcW w:w="6520" w:type="dxa"/>
            <w:vAlign w:val="center"/>
          </w:tcPr>
          <w:p w14:paraId="2867244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登录(验证码/密码长度/黑名单)、JWT鉴权、RBAC权限</w:t>
            </w:r>
          </w:p>
        </w:tc>
      </w:tr>
    </w:tbl>
    <w:p w14:paraId="72579DA9">
      <w:pPr>
        <w:keepNext/>
        <w:spacing w:before="80" w:after="80" w:line="440" w:lineRule="exact"/>
        <w:jc w:val="left"/>
        <w:outlineLvl w:val="2"/>
      </w:pPr>
      <w:bookmarkStart w:id="6" w:name="_Toc22231"/>
      <w:r>
        <w:rPr>
          <w:rFonts w:ascii="宋体" w:hAnsi="宋体" w:eastAsia="宋体" w:cs="宋体"/>
          <w:b/>
          <w:i w:val="0"/>
          <w:sz w:val="24"/>
        </w:rPr>
        <w:t>3.2 性能测试内容</w:t>
      </w:r>
      <w:bookmarkEnd w:id="6"/>
    </w:p>
    <w:p w14:paraId="3964E0AC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对登录、实验室列表、实验室详情、排期列表、预约列表等关键接口进行响应时间基线测试；多用户并发场景使用 JMeter 脚本设计，受课程实验环境限制并发测试标注为待补充。</w:t>
      </w:r>
    </w:p>
    <w:p w14:paraId="17082FEB">
      <w:pPr>
        <w:keepNext/>
        <w:spacing w:before="160" w:after="160" w:line="440" w:lineRule="exact"/>
        <w:jc w:val="left"/>
        <w:outlineLvl w:val="1"/>
      </w:pPr>
      <w:bookmarkStart w:id="7" w:name="_Toc26344"/>
      <w:r>
        <w:rPr>
          <w:rFonts w:ascii="宋体" w:hAnsi="宋体" w:eastAsia="宋体" w:cs="宋体"/>
          <w:b/>
          <w:i w:val="0"/>
          <w:sz w:val="28"/>
        </w:rPr>
        <w:t>4 测试方法</w:t>
      </w:r>
      <w:bookmarkEnd w:id="7"/>
    </w:p>
    <w:p w14:paraId="68CA2A68">
      <w:pPr>
        <w:keepNext/>
        <w:spacing w:before="80" w:after="80" w:line="440" w:lineRule="exact"/>
        <w:jc w:val="left"/>
        <w:outlineLvl w:val="2"/>
      </w:pPr>
      <w:bookmarkStart w:id="8" w:name="_Toc29157"/>
      <w:r>
        <w:rPr>
          <w:rFonts w:ascii="宋体" w:hAnsi="宋体" w:eastAsia="宋体" w:cs="宋体"/>
          <w:b/>
          <w:i w:val="0"/>
          <w:sz w:val="24"/>
        </w:rPr>
        <w:t>4.1 测试环境</w:t>
      </w:r>
      <w:bookmarkEnd w:id="8"/>
    </w:p>
    <w:p w14:paraId="0AD87167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测试环境：Windows 11 / JDK 17 / MySQL 8.0 / Redis；后端 Spring Boot 2.5.15 + MyBatis-Plus，前端 Vue3 + Element Plus。测试工具链：JUnit5 + Mockito + Spring MockMvc、Postman、JMeter、MySQL 客户端。</w:t>
      </w:r>
    </w:p>
    <w:p w14:paraId="1AA0C25A">
      <w:pPr>
        <w:keepNext/>
        <w:spacing w:before="80" w:after="80" w:line="440" w:lineRule="exact"/>
        <w:jc w:val="left"/>
        <w:outlineLvl w:val="2"/>
      </w:pPr>
      <w:bookmarkStart w:id="9" w:name="_Toc25100"/>
      <w:r>
        <w:rPr>
          <w:rFonts w:ascii="宋体" w:hAnsi="宋体" w:eastAsia="宋体" w:cs="宋体"/>
          <w:b/>
          <w:i w:val="0"/>
          <w:sz w:val="24"/>
        </w:rPr>
        <w:t>4.2 测试工具</w:t>
      </w:r>
      <w:bookmarkEnd w:id="9"/>
    </w:p>
    <w:p w14:paraId="4D6B11E4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表4-1 测试工具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669"/>
      </w:tblGrid>
      <w:tr w14:paraId="4E1A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07D71C7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工具</w:t>
            </w:r>
          </w:p>
        </w:tc>
        <w:tc>
          <w:tcPr>
            <w:tcW w:w="5669" w:type="dxa"/>
            <w:vAlign w:val="center"/>
          </w:tcPr>
          <w:p w14:paraId="43FCDE5D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用途</w:t>
            </w:r>
          </w:p>
        </w:tc>
      </w:tr>
      <w:tr w14:paraId="5AFE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B3BBDE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JUnit5 + Mockito</w:t>
            </w:r>
          </w:p>
        </w:tc>
        <w:tc>
          <w:tcPr>
            <w:tcW w:w="5669" w:type="dxa"/>
            <w:vAlign w:val="center"/>
          </w:tcPr>
          <w:p w14:paraId="68EE93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Service 层单元测试，隔离 Mapper</w:t>
            </w:r>
          </w:p>
        </w:tc>
      </w:tr>
      <w:tr w14:paraId="22E1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6CEA6E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Spring Test (MockMvc)</w:t>
            </w:r>
          </w:p>
        </w:tc>
        <w:tc>
          <w:tcPr>
            <w:tcW w:w="5669" w:type="dxa"/>
            <w:vAlign w:val="center"/>
          </w:tcPr>
          <w:p w14:paraId="6F1DD6D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Controller 层 REST 接口测试</w:t>
            </w:r>
          </w:p>
        </w:tc>
      </w:tr>
      <w:tr w14:paraId="51437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BC352F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Postman / curl</w:t>
            </w:r>
          </w:p>
        </w:tc>
        <w:tc>
          <w:tcPr>
            <w:tcW w:w="5669" w:type="dxa"/>
            <w:vAlign w:val="center"/>
          </w:tcPr>
          <w:p w14:paraId="5CCE837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接口手工验证与响应时间基线</w:t>
            </w:r>
          </w:p>
        </w:tc>
      </w:tr>
      <w:tr w14:paraId="2425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AE65D5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JMeter</w:t>
            </w:r>
          </w:p>
        </w:tc>
        <w:tc>
          <w:tcPr>
            <w:tcW w:w="5669" w:type="dxa"/>
            <w:vAlign w:val="center"/>
          </w:tcPr>
          <w:p w14:paraId="056FFA6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性能/并发测试脚本</w:t>
            </w:r>
          </w:p>
        </w:tc>
      </w:tr>
      <w:tr w14:paraId="53E1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91B737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MySQL Workbench/Navicat</w:t>
            </w:r>
          </w:p>
        </w:tc>
        <w:tc>
          <w:tcPr>
            <w:tcW w:w="5669" w:type="dxa"/>
            <w:vAlign w:val="center"/>
          </w:tcPr>
          <w:p w14:paraId="086CF62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数据库数据核对</w:t>
            </w:r>
          </w:p>
        </w:tc>
      </w:tr>
    </w:tbl>
    <w:p w14:paraId="7562EE10">
      <w:pPr>
        <w:keepNext/>
        <w:spacing w:before="80" w:after="80" w:line="440" w:lineRule="exact"/>
        <w:jc w:val="left"/>
        <w:outlineLvl w:val="2"/>
      </w:pPr>
      <w:bookmarkStart w:id="10" w:name="_Toc22064"/>
      <w:r>
        <w:rPr>
          <w:rFonts w:ascii="宋体" w:hAnsi="宋体" w:eastAsia="宋体" w:cs="宋体"/>
          <w:b/>
          <w:i w:val="0"/>
          <w:sz w:val="24"/>
        </w:rPr>
        <w:t>4.3 测试方法</w:t>
      </w:r>
      <w:bookmarkEnd w:id="10"/>
    </w:p>
    <w:p w14:paraId="67DCD7C7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黑盒测试采用等价类划分、边界值分析与场景法；白盒测试对核心业务方法采用基本路径覆盖；核心业务逻辑使用 JUnit5+Mockito 单元测试与 MockMvc 接口测试实现自动化回归。</w:t>
      </w:r>
    </w:p>
    <w:p w14:paraId="1D499F1C">
      <w:pPr>
        <w:keepNext/>
        <w:spacing w:before="160" w:after="160" w:line="440" w:lineRule="exact"/>
        <w:jc w:val="left"/>
        <w:outlineLvl w:val="1"/>
      </w:pPr>
      <w:bookmarkStart w:id="11" w:name="_Toc1067"/>
      <w:r>
        <w:rPr>
          <w:rFonts w:ascii="宋体" w:hAnsi="宋体" w:eastAsia="宋体" w:cs="宋体"/>
          <w:b/>
          <w:i w:val="0"/>
          <w:sz w:val="28"/>
        </w:rPr>
        <w:t>5 测试标准</w:t>
      </w:r>
      <w:bookmarkEnd w:id="11"/>
    </w:p>
    <w:p w14:paraId="3579D553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测试通过/失败标准：①用例的实际结果与预期结果一致则判定为通过，否则为失败并登记缺陷；②功能测试用例执行率≥95%；③严重及以上缺陷全部修复并回归通过；④核心业务单元测试与接口测试全部通过，方可判定测试通过、允许交付。</w:t>
      </w:r>
    </w:p>
    <w:p w14:paraId="7AD2B4A3">
      <w:pPr>
        <w:keepNext/>
        <w:spacing w:before="160" w:after="160" w:line="440" w:lineRule="exact"/>
        <w:jc w:val="left"/>
        <w:outlineLvl w:val="1"/>
      </w:pPr>
      <w:bookmarkStart w:id="12" w:name="_Toc4723"/>
      <w:r>
        <w:rPr>
          <w:rFonts w:ascii="宋体" w:hAnsi="宋体" w:eastAsia="宋体" w:cs="宋体"/>
          <w:b/>
          <w:i w:val="0"/>
          <w:sz w:val="28"/>
        </w:rPr>
        <w:t>6 测试计划</w:t>
      </w:r>
      <w:bookmarkEnd w:id="12"/>
    </w:p>
    <w:p w14:paraId="7660BC75">
      <w:pPr>
        <w:keepNext/>
        <w:spacing w:before="80" w:after="80" w:line="440" w:lineRule="exact"/>
        <w:jc w:val="left"/>
        <w:outlineLvl w:val="2"/>
      </w:pPr>
      <w:bookmarkStart w:id="13" w:name="_Toc14492"/>
      <w:r>
        <w:rPr>
          <w:rFonts w:ascii="宋体" w:hAnsi="宋体" w:eastAsia="宋体" w:cs="宋体"/>
          <w:b/>
          <w:i w:val="0"/>
          <w:sz w:val="24"/>
        </w:rPr>
        <w:t>6.1 角色和职责</w:t>
      </w:r>
      <w:bookmarkEnd w:id="13"/>
    </w:p>
    <w:p w14:paraId="0BE9FCA0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本次测试由 1 人独立完成，角色与职责分配如表6-1。</w:t>
      </w:r>
    </w:p>
    <w:p w14:paraId="00C3BC81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表6-1 角色和职责表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4"/>
        <w:gridCol w:w="5102"/>
      </w:tblGrid>
      <w:tr w14:paraId="6093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CC27B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w="1474" w:type="dxa"/>
            <w:vAlign w:val="center"/>
          </w:tcPr>
          <w:p w14:paraId="17F64B53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小组成员</w:t>
            </w:r>
          </w:p>
        </w:tc>
        <w:tc>
          <w:tcPr>
            <w:tcW w:w="5102" w:type="dxa"/>
            <w:vAlign w:val="center"/>
          </w:tcPr>
          <w:p w14:paraId="66067C3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职责</w:t>
            </w:r>
          </w:p>
        </w:tc>
      </w:tr>
      <w:tr w14:paraId="0613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0BB24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测试经理</w:t>
            </w:r>
          </w:p>
        </w:tc>
        <w:tc>
          <w:tcPr>
            <w:tcW w:w="1474" w:type="dxa"/>
            <w:vAlign w:val="center"/>
          </w:tcPr>
          <w:p w14:paraId="17F10EC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  <w:tc>
          <w:tcPr>
            <w:tcW w:w="5102" w:type="dxa"/>
            <w:vAlign w:val="center"/>
          </w:tcPr>
          <w:p w14:paraId="0B51D9A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制定测试计划，组织测试工作，评审测试用例与测试总结报告，提交测试输出文档</w:t>
            </w:r>
          </w:p>
        </w:tc>
      </w:tr>
      <w:tr w14:paraId="0A682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B51ED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测试工程师</w:t>
            </w:r>
          </w:p>
        </w:tc>
        <w:tc>
          <w:tcPr>
            <w:tcW w:w="1474" w:type="dxa"/>
            <w:vAlign w:val="center"/>
          </w:tcPr>
          <w:p w14:paraId="4A66EF5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  <w:tc>
          <w:tcPr>
            <w:tcW w:w="5102" w:type="dxa"/>
            <w:vAlign w:val="center"/>
          </w:tcPr>
          <w:p w14:paraId="2EAC877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编写系统测试用例，执行测试用例，填写测试跟踪结果报告，编写系统测试总结报告</w:t>
            </w:r>
          </w:p>
        </w:tc>
      </w:tr>
      <w:tr w14:paraId="2FC1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3FD1F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测试系统管理员</w:t>
            </w:r>
          </w:p>
        </w:tc>
        <w:tc>
          <w:tcPr>
            <w:tcW w:w="1474" w:type="dxa"/>
            <w:vAlign w:val="center"/>
          </w:tcPr>
          <w:p w14:paraId="7963780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  <w:tc>
          <w:tcPr>
            <w:tcW w:w="5102" w:type="dxa"/>
            <w:vAlign w:val="center"/>
          </w:tcPr>
          <w:p w14:paraId="55F54F4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测试环境的搭建，测试软件的维护，测试数据的建立</w:t>
            </w:r>
          </w:p>
        </w:tc>
      </w:tr>
    </w:tbl>
    <w:p w14:paraId="1827CF20">
      <w:pPr>
        <w:keepNext/>
        <w:spacing w:before="80" w:after="80" w:line="440" w:lineRule="exact"/>
        <w:jc w:val="left"/>
        <w:outlineLvl w:val="2"/>
      </w:pPr>
      <w:bookmarkStart w:id="14" w:name="_Toc17939"/>
      <w:r>
        <w:rPr>
          <w:rFonts w:ascii="宋体" w:hAnsi="宋体" w:eastAsia="宋体" w:cs="宋体"/>
          <w:b/>
          <w:i w:val="0"/>
          <w:sz w:val="24"/>
        </w:rPr>
        <w:t>6.2 测试设计工作任务分解和工作安排</w:t>
      </w:r>
      <w:bookmarkEnd w:id="14"/>
    </w:p>
    <w:p w14:paraId="50C64C3F">
      <w:pPr>
        <w:spacing w:line="440" w:lineRule="exact"/>
        <w:ind w:firstLine="48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测试任务分解与时间安排（2026-06-22 至 07-08）如表</w:t>
      </w:r>
      <w:bookmarkStart w:id="15" w:name="_GoBack"/>
      <w:bookmarkEnd w:id="15"/>
      <w:r>
        <w:rPr>
          <w:rFonts w:ascii="宋体" w:hAnsi="宋体" w:eastAsia="宋体" w:cs="宋体"/>
          <w:b w:val="0"/>
          <w:i w:val="0"/>
          <w:sz w:val="24"/>
        </w:rPr>
        <w:t>6-2。</w:t>
      </w:r>
    </w:p>
    <w:p w14:paraId="09A69415"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表6-2 测试时间计划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175"/>
        <w:gridCol w:w="1247"/>
        <w:gridCol w:w="1247"/>
        <w:gridCol w:w="1247"/>
        <w:gridCol w:w="907"/>
      </w:tblGrid>
      <w:tr w14:paraId="1113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C6628D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w="3175" w:type="dxa"/>
            <w:vAlign w:val="center"/>
          </w:tcPr>
          <w:p w14:paraId="5F92A8D9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工作任务</w:t>
            </w:r>
          </w:p>
        </w:tc>
        <w:tc>
          <w:tcPr>
            <w:tcW w:w="1247" w:type="dxa"/>
            <w:vAlign w:val="center"/>
          </w:tcPr>
          <w:p w14:paraId="1484E152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工期</w:t>
            </w:r>
          </w:p>
        </w:tc>
        <w:tc>
          <w:tcPr>
            <w:tcW w:w="1247" w:type="dxa"/>
            <w:vAlign w:val="center"/>
          </w:tcPr>
          <w:p w14:paraId="195B3FD6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开始日期</w:t>
            </w:r>
          </w:p>
        </w:tc>
        <w:tc>
          <w:tcPr>
            <w:tcW w:w="1247" w:type="dxa"/>
            <w:vAlign w:val="center"/>
          </w:tcPr>
          <w:p w14:paraId="1E1C8D4E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结束日期</w:t>
            </w:r>
          </w:p>
        </w:tc>
        <w:tc>
          <w:tcPr>
            <w:tcW w:w="907" w:type="dxa"/>
            <w:vAlign w:val="center"/>
          </w:tcPr>
          <w:p w14:paraId="527F9A4B">
            <w:pPr>
              <w:spacing w:after="0" w:line="300" w:lineRule="exact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备注</w:t>
            </w:r>
          </w:p>
        </w:tc>
      </w:tr>
      <w:tr w14:paraId="176C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61ED75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3175" w:type="dxa"/>
            <w:vAlign w:val="center"/>
          </w:tcPr>
          <w:p w14:paraId="72E5186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学习被测系统、需求分析</w:t>
            </w:r>
          </w:p>
        </w:tc>
        <w:tc>
          <w:tcPr>
            <w:tcW w:w="1247" w:type="dxa"/>
            <w:vAlign w:val="center"/>
          </w:tcPr>
          <w:p w14:paraId="3114F2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3工作日</w:t>
            </w:r>
          </w:p>
        </w:tc>
        <w:tc>
          <w:tcPr>
            <w:tcW w:w="1247" w:type="dxa"/>
            <w:vAlign w:val="center"/>
          </w:tcPr>
          <w:p w14:paraId="2D025DE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06-22</w:t>
            </w:r>
          </w:p>
        </w:tc>
        <w:tc>
          <w:tcPr>
            <w:tcW w:w="1247" w:type="dxa"/>
            <w:vAlign w:val="center"/>
          </w:tcPr>
          <w:p w14:paraId="477FDF4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06-24</w:t>
            </w:r>
          </w:p>
        </w:tc>
        <w:tc>
          <w:tcPr>
            <w:tcW w:w="907" w:type="dxa"/>
            <w:vAlign w:val="center"/>
          </w:tcPr>
          <w:p w14:paraId="030638BE">
            <w:pPr>
              <w:spacing w:after="0" w:line="300" w:lineRule="exact"/>
              <w:jc w:val="left"/>
            </w:pPr>
          </w:p>
        </w:tc>
      </w:tr>
      <w:tr w14:paraId="3228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FFB021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3175" w:type="dxa"/>
            <w:vAlign w:val="center"/>
          </w:tcPr>
          <w:p w14:paraId="325BAFD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讨论并制定测试计划</w:t>
            </w:r>
          </w:p>
        </w:tc>
        <w:tc>
          <w:tcPr>
            <w:tcW w:w="1247" w:type="dxa"/>
            <w:vAlign w:val="center"/>
          </w:tcPr>
          <w:p w14:paraId="47D46D68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2工作日</w:t>
            </w:r>
          </w:p>
        </w:tc>
        <w:tc>
          <w:tcPr>
            <w:tcW w:w="1247" w:type="dxa"/>
            <w:vAlign w:val="center"/>
          </w:tcPr>
          <w:p w14:paraId="7992D43D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06-25</w:t>
            </w:r>
          </w:p>
        </w:tc>
        <w:tc>
          <w:tcPr>
            <w:tcW w:w="1247" w:type="dxa"/>
            <w:vAlign w:val="center"/>
          </w:tcPr>
          <w:p w14:paraId="412F31A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06-26</w:t>
            </w:r>
          </w:p>
        </w:tc>
        <w:tc>
          <w:tcPr>
            <w:tcW w:w="907" w:type="dxa"/>
            <w:vAlign w:val="center"/>
          </w:tcPr>
          <w:p w14:paraId="2AAE8B77">
            <w:pPr>
              <w:spacing w:after="0" w:line="300" w:lineRule="exact"/>
              <w:jc w:val="left"/>
            </w:pPr>
          </w:p>
        </w:tc>
      </w:tr>
      <w:tr w14:paraId="1B37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58BC70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3175" w:type="dxa"/>
            <w:vAlign w:val="center"/>
          </w:tcPr>
          <w:p w14:paraId="061635E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设计测试用例并评审</w:t>
            </w:r>
          </w:p>
        </w:tc>
        <w:tc>
          <w:tcPr>
            <w:tcW w:w="1247" w:type="dxa"/>
            <w:vAlign w:val="center"/>
          </w:tcPr>
          <w:p w14:paraId="435CBA3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4工作日</w:t>
            </w:r>
          </w:p>
        </w:tc>
        <w:tc>
          <w:tcPr>
            <w:tcW w:w="1247" w:type="dxa"/>
            <w:vAlign w:val="center"/>
          </w:tcPr>
          <w:p w14:paraId="2BF531F2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06-27</w:t>
            </w:r>
          </w:p>
        </w:tc>
        <w:tc>
          <w:tcPr>
            <w:tcW w:w="1247" w:type="dxa"/>
            <w:vAlign w:val="center"/>
          </w:tcPr>
          <w:p w14:paraId="6FDBFB6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06-30</w:t>
            </w:r>
          </w:p>
        </w:tc>
        <w:tc>
          <w:tcPr>
            <w:tcW w:w="907" w:type="dxa"/>
            <w:vAlign w:val="center"/>
          </w:tcPr>
          <w:p w14:paraId="249ED846">
            <w:pPr>
              <w:spacing w:after="0" w:line="300" w:lineRule="exact"/>
              <w:jc w:val="left"/>
            </w:pPr>
          </w:p>
        </w:tc>
      </w:tr>
      <w:tr w14:paraId="2E348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DAD463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3175" w:type="dxa"/>
            <w:vAlign w:val="center"/>
          </w:tcPr>
          <w:p w14:paraId="413B0BA9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准备测试环境，安装软件，准备数据</w:t>
            </w:r>
          </w:p>
        </w:tc>
        <w:tc>
          <w:tcPr>
            <w:tcW w:w="1247" w:type="dxa"/>
            <w:vAlign w:val="center"/>
          </w:tcPr>
          <w:p w14:paraId="40BE107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1工作日</w:t>
            </w:r>
          </w:p>
        </w:tc>
        <w:tc>
          <w:tcPr>
            <w:tcW w:w="1247" w:type="dxa"/>
            <w:vAlign w:val="center"/>
          </w:tcPr>
          <w:p w14:paraId="729B2A1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07-01</w:t>
            </w:r>
          </w:p>
        </w:tc>
        <w:tc>
          <w:tcPr>
            <w:tcW w:w="1247" w:type="dxa"/>
            <w:vAlign w:val="center"/>
          </w:tcPr>
          <w:p w14:paraId="462A9790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07-01</w:t>
            </w:r>
          </w:p>
        </w:tc>
        <w:tc>
          <w:tcPr>
            <w:tcW w:w="907" w:type="dxa"/>
            <w:vAlign w:val="center"/>
          </w:tcPr>
          <w:p w14:paraId="0265845F">
            <w:pPr>
              <w:spacing w:after="0" w:line="300" w:lineRule="exact"/>
              <w:jc w:val="left"/>
            </w:pPr>
          </w:p>
        </w:tc>
      </w:tr>
      <w:tr w14:paraId="5594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7C9BEB5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3175" w:type="dxa"/>
            <w:vAlign w:val="center"/>
          </w:tcPr>
          <w:p w14:paraId="60D7D197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功能/接口/单元测试并记录跟踪报告</w:t>
            </w:r>
          </w:p>
        </w:tc>
        <w:tc>
          <w:tcPr>
            <w:tcW w:w="1247" w:type="dxa"/>
            <w:vAlign w:val="center"/>
          </w:tcPr>
          <w:p w14:paraId="1E7666C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4工作日</w:t>
            </w:r>
          </w:p>
        </w:tc>
        <w:tc>
          <w:tcPr>
            <w:tcW w:w="1247" w:type="dxa"/>
            <w:vAlign w:val="center"/>
          </w:tcPr>
          <w:p w14:paraId="0CD6605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07-02</w:t>
            </w:r>
          </w:p>
        </w:tc>
        <w:tc>
          <w:tcPr>
            <w:tcW w:w="1247" w:type="dxa"/>
            <w:vAlign w:val="center"/>
          </w:tcPr>
          <w:p w14:paraId="49365DDF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07-05</w:t>
            </w:r>
          </w:p>
        </w:tc>
        <w:tc>
          <w:tcPr>
            <w:tcW w:w="907" w:type="dxa"/>
            <w:vAlign w:val="center"/>
          </w:tcPr>
          <w:p w14:paraId="59848F03">
            <w:pPr>
              <w:spacing w:after="0" w:line="300" w:lineRule="exact"/>
              <w:jc w:val="left"/>
            </w:pPr>
          </w:p>
        </w:tc>
      </w:tr>
      <w:tr w14:paraId="362E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1263C8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3175" w:type="dxa"/>
            <w:vAlign w:val="center"/>
          </w:tcPr>
          <w:p w14:paraId="7703B52C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缺陷修复与回归测试</w:t>
            </w:r>
          </w:p>
        </w:tc>
        <w:tc>
          <w:tcPr>
            <w:tcW w:w="1247" w:type="dxa"/>
            <w:vAlign w:val="center"/>
          </w:tcPr>
          <w:p w14:paraId="7A705576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2工作日</w:t>
            </w:r>
          </w:p>
        </w:tc>
        <w:tc>
          <w:tcPr>
            <w:tcW w:w="1247" w:type="dxa"/>
            <w:vAlign w:val="center"/>
          </w:tcPr>
          <w:p w14:paraId="7884ACA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07-06</w:t>
            </w:r>
          </w:p>
        </w:tc>
        <w:tc>
          <w:tcPr>
            <w:tcW w:w="1247" w:type="dxa"/>
            <w:vAlign w:val="center"/>
          </w:tcPr>
          <w:p w14:paraId="6CDC6C61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07-07</w:t>
            </w:r>
          </w:p>
        </w:tc>
        <w:tc>
          <w:tcPr>
            <w:tcW w:w="907" w:type="dxa"/>
            <w:vAlign w:val="center"/>
          </w:tcPr>
          <w:p w14:paraId="4C51774E">
            <w:pPr>
              <w:spacing w:after="0" w:line="300" w:lineRule="exact"/>
              <w:jc w:val="left"/>
            </w:pPr>
          </w:p>
        </w:tc>
      </w:tr>
      <w:tr w14:paraId="3677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18B3B13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3175" w:type="dxa"/>
            <w:vAlign w:val="center"/>
          </w:tcPr>
          <w:p w14:paraId="1BBE90D4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编写测试报告与总结</w:t>
            </w:r>
          </w:p>
        </w:tc>
        <w:tc>
          <w:tcPr>
            <w:tcW w:w="1247" w:type="dxa"/>
            <w:vAlign w:val="center"/>
          </w:tcPr>
          <w:p w14:paraId="2D4D900E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1工作日</w:t>
            </w:r>
          </w:p>
        </w:tc>
        <w:tc>
          <w:tcPr>
            <w:tcW w:w="1247" w:type="dxa"/>
            <w:vAlign w:val="center"/>
          </w:tcPr>
          <w:p w14:paraId="4BF21A7B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07-08</w:t>
            </w:r>
          </w:p>
        </w:tc>
        <w:tc>
          <w:tcPr>
            <w:tcW w:w="1247" w:type="dxa"/>
            <w:vAlign w:val="center"/>
          </w:tcPr>
          <w:p w14:paraId="4A71711A">
            <w:pPr>
              <w:spacing w:after="0" w:line="300" w:lineRule="exact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07-08</w:t>
            </w:r>
          </w:p>
        </w:tc>
        <w:tc>
          <w:tcPr>
            <w:tcW w:w="907" w:type="dxa"/>
            <w:vAlign w:val="center"/>
          </w:tcPr>
          <w:p w14:paraId="6BB06F4F">
            <w:pPr>
              <w:spacing w:after="0" w:line="300" w:lineRule="exact"/>
              <w:jc w:val="left"/>
            </w:pPr>
          </w:p>
        </w:tc>
      </w:tr>
    </w:tbl>
    <w:p w14:paraId="5759D044"/>
    <w:sectPr>
      <w:footerReference r:id="rId5" w:type="default"/>
      <w:pgSz w:w="11906" w:h="16838"/>
      <w:pgMar w:top="1077" w:right="850" w:bottom="1417" w:left="1417" w:header="72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0C961">
    <w:pPr>
      <w:pStyle w:val="25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</w:r>
    <w:r>
      <w:rPr>
        <w:rFonts w:ascii="宋体" w:hAnsi="宋体" w:eastAsia="宋体" w:cs="宋体"/>
        <w:b w:val="0"/>
        <w:i w:val="0"/>
        <w:sz w:val="21"/>
      </w:rPr>
      <w:instrText xml:space="preserve">PAGE</w:instrText>
    </w:r>
    <w:r>
      <w:rPr>
        <w:rFonts w:ascii="宋体" w:hAnsi="宋体" w:eastAsia="宋体" w:cs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0B69CD"/>
    <w:rsid w:val="7148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qFormat/>
    <w:uiPriority w:val="99"/>
  </w:style>
  <w:style w:type="character" w:customStyle="1" w:styleId="138">
    <w:name w:val="Footer Char"/>
    <w:basedOn w:val="134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1550</Words>
  <Characters>1974</Characters>
  <Lines>0</Lines>
  <Paragraphs>0</Paragraphs>
  <TotalTime>0</TotalTime>
  <ScaleCrop>false</ScaleCrop>
  <LinksUpToDate>false</LinksUpToDate>
  <CharactersWithSpaces>2100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YJie</cp:lastModifiedBy>
  <dcterms:modified xsi:type="dcterms:W3CDTF">2026-06-23T13:08:54Z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eyJoZGlkIjoiMjcwOGFkNDUzZDNmZjQxY2RiYTAwMzdkMGQyNDVmYzciLCJ1c2VySWQiOiI0MzcwNzUzNzEifQ==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B0441352BF6B4FDAAB7723F6D3DF2277_12</vt:lpwstr>
  </property>
</Properties>
</file>