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F6F7F">
      <w:pPr>
        <w:pStyle w:val="2"/>
        <w:bidi w:val="0"/>
      </w:pPr>
      <w:r>
        <w:t>Key Features of BillBuddy</w:t>
      </w:r>
    </w:p>
    <w:p w14:paraId="194E2860">
      <w:pPr>
        <w:pStyle w:val="3"/>
        <w:bidi w:val="0"/>
      </w:pPr>
      <w:r>
        <w:t>1. Group Expense Tracking with Automatic Splitting</w:t>
      </w:r>
    </w:p>
    <w:p w14:paraId="11F339F3">
      <w:pPr>
        <w:bidi w:val="0"/>
      </w:pPr>
      <w:r>
        <w:t>Inspired by Scenario 1 (Ethan’s Trip to Napa Valley): Ethan creates a group for his trip, logs expenses, and the app automatically calculates each person’s share.</w:t>
      </w:r>
    </w:p>
    <w:p w14:paraId="7A1EB8BE">
      <w:pPr>
        <w:bidi w:val="0"/>
      </w:pPr>
      <w:r>
        <w:t>Feature: Users can create groups, add expenses, and customize expense-splitting rules (equal split, percentage-based, or custom allocations). BillBuddy automatically divides costs, ensuring fair and transparent transactions.</w:t>
      </w:r>
    </w:p>
    <w:p w14:paraId="108A9257">
      <w:pPr>
        <w:pStyle w:val="3"/>
        <w:bidi w:val="0"/>
      </w:pPr>
      <w:r>
        <w:t>2. Recurring and One-Time Expense Management</w:t>
      </w:r>
      <w:bookmarkStart w:id="0" w:name="_GoBack"/>
      <w:bookmarkEnd w:id="0"/>
    </w:p>
    <w:p w14:paraId="5E3066D5">
      <w:pPr>
        <w:bidi w:val="0"/>
      </w:pPr>
      <w:r>
        <w:t>Inspired by Scenario 2 (Jessica’s Family Budgeting): Jessica adds recurring expenses like rent and utilities to keep household finances organized.</w:t>
      </w:r>
    </w:p>
    <w:p w14:paraId="005304B6">
      <w:pPr>
        <w:bidi w:val="0"/>
      </w:pPr>
      <w:r>
        <w:t>Feature: Users can set up recurring expenses (e.g., rent, subscriptions, utilities) and one-time expenses (e.g., dining, travel costs). BillBuddy provides automated reminders and real-time tracking, making budgeting predictable and stress-free.</w:t>
      </w:r>
    </w:p>
    <w:p w14:paraId="3FC12209">
      <w:pPr>
        <w:pStyle w:val="3"/>
        <w:bidi w:val="0"/>
      </w:pPr>
      <w:r>
        <w:t>3. Integrated Payments for Instant Settlements</w:t>
      </w:r>
    </w:p>
    <w:p w14:paraId="65D470DB">
      <w:pPr>
        <w:bidi w:val="0"/>
      </w:pPr>
      <w:r>
        <w:t>Inspired by Ethan’s Group Settlement: Ethan quickly settles trip expenses using Venmo or PayPal.</w:t>
      </w:r>
    </w:p>
    <w:p w14:paraId="1EBDDC97">
      <w:pPr>
        <w:bidi w:val="0"/>
      </w:pPr>
      <w:r>
        <w:t>Feature: BillBuddy integrates with popular payment platforms (Venmo, PayPal, Zelle, and bank transfers), allowing users to settle debts instantly without leaving the app. Users receive real-time payment confirmations, reducing financial misunderstandings.</w:t>
      </w:r>
    </w:p>
    <w:p w14:paraId="154F98A4">
      <w:pPr>
        <w:pStyle w:val="3"/>
        <w:bidi w:val="0"/>
      </w:pPr>
      <w:r>
        <w:t>4. Personal and Shared Expense Management</w:t>
      </w:r>
    </w:p>
    <w:p w14:paraId="276AD0F0">
      <w:pPr>
        <w:bidi w:val="0"/>
      </w:pPr>
      <w:r>
        <w:t>Inspired by Jessica’s Freelance Work: Jessica needs to separate personal and shared expenses to maintain financial clarity.</w:t>
      </w:r>
    </w:p>
    <w:p w14:paraId="2D40A179">
      <w:pPr>
        <w:bidi w:val="0"/>
      </w:pPr>
      <w:r>
        <w:t>Feature: Users can categorize expenses as "Personal" or "Shared", ensuring clear financial separation. BillBuddy provides customized reports for each category, helping users track their individual and group financial health effortlessly.</w:t>
      </w:r>
    </w:p>
    <w:p w14:paraId="633FBC1C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BF64B"/>
    <w:rsid w:val="F7BBF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2025-02-12T14:15:00Z</dcterms:created>
  <dc:creator>Piggy</dc:creator>
  <cp:lastModifiedBy>Piggy</cp:lastModifiedBy>
  <dcterms:modified xsi:type="dcterms:W3CDTF">2025-02-12T14:16:59Z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F268C6A1EA6474B76BF3AC67C2F471C8_41</vt:lpwstr>
  </property>
</Properties>
</file>