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26F" w:rsidRPr="003C0099" w:rsidRDefault="0077626F" w:rsidP="0077626F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C0099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7626F" w:rsidRPr="0077626F" w:rsidRDefault="0077626F" w:rsidP="0077626F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77626F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77626F" w:rsidRPr="0077626F" w:rsidRDefault="0077626F" w:rsidP="0077626F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77626F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77626F" w:rsidRPr="003C0099" w:rsidRDefault="0077626F" w:rsidP="0077626F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C0099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77626F" w:rsidRPr="0077626F" w:rsidRDefault="0077626F" w:rsidP="0077626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77626F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77626F" w:rsidRPr="0077626F" w:rsidRDefault="0077626F" w:rsidP="0077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626F" w:rsidRPr="007E7079" w:rsidRDefault="0077626F" w:rsidP="007E7079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</w:p>
    <w:p w:rsidR="0077626F" w:rsidRPr="003C0099" w:rsidRDefault="0077626F" w:rsidP="00A9449B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C00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ТЕХНИЧЕСКОЕ ЗАДАНИЕ</w:t>
      </w:r>
    </w:p>
    <w:p w:rsidR="0077626F" w:rsidRPr="00A9449B" w:rsidRDefault="0077626F" w:rsidP="007E7079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</w:rPr>
      </w:pPr>
      <w:r w:rsidRPr="00A9449B">
        <w:rPr>
          <w:rFonts w:ascii="Arial" w:hAnsi="Arial" w:cs="Arial"/>
          <w:b w:val="0"/>
          <w:sz w:val="36"/>
          <w:szCs w:val="36"/>
        </w:rPr>
        <w:t>на курсовую работу</w:t>
      </w:r>
    </w:p>
    <w:p w:rsidR="0077626F" w:rsidRPr="00E44F03" w:rsidRDefault="0077626F" w:rsidP="007E7079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E44F03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77626F" w:rsidRPr="00E44F03" w:rsidRDefault="0077626F" w:rsidP="0077626F">
      <w:pPr>
        <w:spacing w:before="240" w:after="0" w:line="360" w:lineRule="auto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E44F03">
        <w:rPr>
          <w:rFonts w:ascii="Arial" w:eastAsia="Times New Roman" w:hAnsi="Arial" w:cs="Arial"/>
          <w:b/>
          <w:bCs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70729B" wp14:editId="40E98857">
                <wp:simplePos x="0" y="0"/>
                <wp:positionH relativeFrom="column">
                  <wp:posOffset>-375920</wp:posOffset>
                </wp:positionH>
                <wp:positionV relativeFrom="paragraph">
                  <wp:posOffset>258445</wp:posOffset>
                </wp:positionV>
                <wp:extent cx="431800" cy="5241290"/>
                <wp:effectExtent l="19050" t="19050" r="25400" b="35560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26F" w:rsidRPr="00F629C1" w:rsidRDefault="0077626F" w:rsidP="0077626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26F" w:rsidRPr="00F629C1" w:rsidRDefault="0077626F" w:rsidP="0077626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26F" w:rsidRPr="00F629C1" w:rsidRDefault="0077626F" w:rsidP="0077626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26F" w:rsidRPr="00F629C1" w:rsidRDefault="0077626F" w:rsidP="0077626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26F" w:rsidRPr="00F629C1" w:rsidRDefault="0077626F" w:rsidP="0077626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0729B" id="Группа 46" o:spid="_x0000_s1026" style="position:absolute;left:0;text-align:left;margin-left:-29.6pt;margin-top:20.3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jI5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L3+Mjn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77626F" w:rsidRPr="00F629C1" w:rsidRDefault="0077626F" w:rsidP="0077626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77626F" w:rsidRPr="00F629C1" w:rsidRDefault="0077626F" w:rsidP="0077626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5D+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Wz8En+AnL0BAAD//wMAUEsBAi0AFAAGAAgAAAAhANvh9svuAAAAhQEAABMAAAAAAAAAAAAAAAAA&#10;AAAAAFtDb250ZW50X1R5cGVzXS54bWxQSwECLQAUAAYACAAAACEAWvQsW78AAAAVAQAACwAAAAAA&#10;AAAAAAAAAAAfAQAAX3JlbHMvLnJlbHNQSwECLQAUAAYACAAAACEAvJOQ/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77626F" w:rsidRPr="00F629C1" w:rsidRDefault="0077626F" w:rsidP="0077626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77626F" w:rsidRPr="00F629C1" w:rsidRDefault="0077626F" w:rsidP="0077626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77626F" w:rsidRPr="00F629C1" w:rsidRDefault="0077626F" w:rsidP="0077626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4F03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Тема</w:t>
      </w:r>
      <w:r w:rsidRPr="00E44F03">
        <w:rPr>
          <w:rFonts w:ascii="Arial" w:hAnsi="Arial" w:cs="Arial"/>
          <w:b/>
          <w:sz w:val="36"/>
          <w:szCs w:val="36"/>
        </w:rPr>
        <w:t xml:space="preserve">  </w:t>
      </w:r>
      <w:r w:rsidR="00AF1787" w:rsidRPr="00E44F03">
        <w:rPr>
          <w:rFonts w:ascii="Arial" w:hAnsi="Arial" w:cs="Arial"/>
          <w:sz w:val="36"/>
          <w:szCs w:val="36"/>
        </w:rPr>
        <w:t>Компьютерная логическая игра “Рэндзю”</w:t>
      </w:r>
    </w:p>
    <w:p w:rsidR="0077626F" w:rsidRPr="0077626F" w:rsidRDefault="0077626F" w:rsidP="007762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26F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</w:t>
      </w:r>
      <w:r w:rsidR="005D77DF">
        <w:rPr>
          <w:rFonts w:ascii="Times New Roman" w:eastAsia="Times New Roman" w:hAnsi="Times New Roman" w:cs="Times New Roman"/>
          <w:sz w:val="28"/>
          <w:szCs w:val="28"/>
          <w:lang w:eastAsia="ru-RU"/>
        </w:rPr>
        <w:t>22/2384</w:t>
      </w:r>
      <w:r w:rsidRPr="007762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8603B">
        <w:rPr>
          <w:rFonts w:ascii="Times New Roman" w:eastAsia="Times New Roman" w:hAnsi="Times New Roman" w:cs="Times New Roman"/>
          <w:sz w:val="28"/>
          <w:szCs w:val="28"/>
          <w:lang w:eastAsia="ru-RU"/>
        </w:rPr>
        <w:t>09</w:t>
      </w:r>
      <w:r w:rsidRPr="007762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ТЗ-</w:t>
      </w:r>
      <w:r w:rsidR="005D77D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6228E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77626F" w:rsidRPr="0077626F" w:rsidRDefault="0077626F" w:rsidP="007762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762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Листов </w:t>
      </w:r>
      <w:r w:rsid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77626F" w:rsidRPr="0077626F" w:rsidRDefault="0077626F" w:rsidP="0077626F">
      <w:pPr>
        <w:spacing w:after="0" w:line="360" w:lineRule="auto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:rsidR="0077626F" w:rsidRPr="0077626F" w:rsidRDefault="0077626F" w:rsidP="0077626F">
      <w:pPr>
        <w:spacing w:after="0" w:line="360" w:lineRule="auto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:rsidR="0077626F" w:rsidRPr="0077626F" w:rsidRDefault="0077626F" w:rsidP="0077626F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Pr="0077626F" w:rsidRDefault="0077626F" w:rsidP="0077626F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Pr="0077626F" w:rsidRDefault="0077626F" w:rsidP="0077626F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Pr="00A9449B" w:rsidRDefault="0077626F" w:rsidP="0077626F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9449B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A9449B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77626F" w:rsidRPr="0077626F" w:rsidRDefault="0077626F" w:rsidP="0077626F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77626F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:rsidR="0077626F" w:rsidRPr="0077626F" w:rsidRDefault="00F8603B" w:rsidP="0077626F">
      <w:pPr>
        <w:spacing w:before="120" w:after="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Азизова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Э</w:t>
      </w:r>
      <w:r w:rsidR="007A4135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львина</w:t>
      </w:r>
      <w:proofErr w:type="spellEnd"/>
      <w:r w:rsidR="007A4135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М</w:t>
      </w:r>
      <w:r w:rsidR="007A4135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арсовна</w:t>
      </w:r>
      <w:proofErr w:type="spellEnd"/>
    </w:p>
    <w:p w:rsidR="0077626F" w:rsidRPr="0077626F" w:rsidRDefault="0077626F" w:rsidP="0077626F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77626F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77626F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77626F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77626F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77626F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5D77DF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77626F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:rsidR="0077626F" w:rsidRPr="0077626F" w:rsidRDefault="0077626F" w:rsidP="0077626F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:rsidR="0077626F" w:rsidRPr="0077626F" w:rsidRDefault="0077626F" w:rsidP="007762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Pr="0077626F" w:rsidRDefault="0077626F" w:rsidP="007762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Pr="0077626F" w:rsidRDefault="0077626F" w:rsidP="0077626F">
      <w:pPr>
        <w:spacing w:before="60"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77626F" w:rsidRDefault="0077626F" w:rsidP="0077626F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Default="0077626F" w:rsidP="0077626F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Default="0077626F" w:rsidP="0077626F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Default="0077626F" w:rsidP="0077626F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77626F" w:rsidRPr="00A9449B" w:rsidRDefault="00F8603B" w:rsidP="0077626F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9449B"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:rsidR="0012372E" w:rsidRPr="0012372E" w:rsidRDefault="0077626F" w:rsidP="0012372E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77626F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="0012372E" w:rsidRPr="0012372E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приложение наименования «</w:t>
      </w:r>
      <w:r w:rsidRPr="001237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Start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enju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», условно обозначаемое «</w:t>
      </w:r>
      <w:r w:rsidRPr="001237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», реализует игру Рэндзю. Рэндзю - японская настольная логическая игра для двух игроков. Игроки поочередно размещают свои камни на игровом поле. Первый игрок использует камни черного цвета, а второй игрок - белого. Цель – построить непрерывную горизонтальную, вертикальную или диагональную линию из пяти своих камней быстрее противника. Игра продолжается до достижения одним из игроков пяти рядом стоящих камней или до заполнения всего игрового поля.</w:t>
      </w:r>
    </w:p>
    <w:p w:rsidR="0012372E" w:rsidRPr="0012372E" w:rsidRDefault="0012372E" w:rsidP="0012372E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2372E">
        <w:rPr>
          <w:rFonts w:ascii="Arial" w:eastAsia="Times New Roman" w:hAnsi="Arial" w:cs="Arial"/>
          <w:b/>
          <w:sz w:val="30"/>
          <w:szCs w:val="30"/>
          <w:lang w:eastAsia="ru-RU"/>
        </w:rPr>
        <w:t>1. Основания для разработки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 является учебный план направления 09.03.02 "Информационные системы и технологии", а также распоряжение по факультету.</w:t>
      </w:r>
    </w:p>
    <w:p w:rsidR="0012372E" w:rsidRPr="0012372E" w:rsidRDefault="0012372E" w:rsidP="0012372E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2372E">
        <w:rPr>
          <w:rFonts w:ascii="Arial" w:eastAsia="Times New Roman" w:hAnsi="Arial" w:cs="Arial"/>
          <w:b/>
          <w:sz w:val="30"/>
          <w:szCs w:val="30"/>
          <w:lang w:eastAsia="ru-RU"/>
        </w:rPr>
        <w:t>2. Требования к программе или программному изделию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2372E">
        <w:rPr>
          <w:rFonts w:ascii="Arial" w:eastAsia="Times New Roman" w:hAnsi="Arial" w:cs="Arial"/>
          <w:b/>
          <w:sz w:val="27"/>
          <w:szCs w:val="27"/>
          <w:lang w:eastAsia="ru-RU"/>
        </w:rPr>
        <w:t>2.1. Функциональное назначение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Функциональное назначение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разработать однопользовательское десктопное приложение по игре в рэндзю с графическим интерфейсом в среде </w:t>
      </w:r>
      <w:r w:rsidRPr="001237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2372E">
        <w:rPr>
          <w:rFonts w:ascii="Arial" w:eastAsia="Times New Roman" w:hAnsi="Arial" w:cs="Arial"/>
          <w:b/>
          <w:sz w:val="27"/>
          <w:szCs w:val="27"/>
          <w:lang w:eastAsia="ru-RU"/>
        </w:rPr>
        <w:t>2.2 Требования к функциональным характеристикам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2372E">
        <w:rPr>
          <w:rFonts w:ascii="Arial" w:eastAsia="Times New Roman" w:hAnsi="Arial" w:cs="Arial"/>
          <w:sz w:val="28"/>
          <w:szCs w:val="28"/>
          <w:lang w:eastAsia="ru-RU"/>
        </w:rPr>
        <w:t>2.2.1 Требования к структуре приложения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соответствовать следующим правилам игры.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Поле и игроки. 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 ведется между двумя соперниками (пользователь-компьютер) камнями разного цвета (чёрные и белые) на квадратном поле, представляющее собой пересечение 15 вертикальных и 15 горизонтальных линий. На образованные линиями пересечения игроками ставятся камни. Из 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225 пересечений игрового поля пять помечены жирными точками — одна центральная (для первого хода в партии) и четыре так называемых угловых (для более наглядной привязки диаграммы к сетке игрового поля).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Специальные термины. 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будут использоваться такие термины: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Тройка - линия из трех камней, расположенные последовательно по горизонтали, вертикали или диагонали.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Четвёртка - линия из четырех камней, расположенные последовательно по горизонтали, вертикали или диагонали.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Пятёрка - линия из пяти камней, расположенные последовательно по горизонтали, вертикали или диагонали, приводящая к победе.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ходов.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Игроки совершают ходы поочередно. Первый ход делает игрок с чёрными камнями (если пользователь выбрал играть за чёрных), он должен поставить камень в центральную точку. После каждым ходом игрок выставляет на доску в любое свободное пересечение линий доски один камень своего цвета. 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игры.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Построить как можно скорее непрерывный ряд из пяти камней своего цвета — по горизонтали, по вертикали или в диагональном направлении. Игра завершается, когда один из игроков составит ряд из пяти камней своего цвета. Игрок, первый составивший ряд из пяти камней своего цвета, считается победителем, второй игрок – проигравшим. Ничья объявляется, когда для обоих соперников отсутствует возможность построения пятёрки и все точки на поле заняты.</w:t>
      </w:r>
    </w:p>
    <w:p w:rsidR="0012372E" w:rsidRPr="0012372E" w:rsidRDefault="0012372E" w:rsidP="0012372E">
      <w:pPr>
        <w:spacing w:before="120" w:after="60" w:line="360" w:lineRule="auto"/>
        <w:ind w:left="737" w:hanging="737"/>
        <w:rPr>
          <w:rFonts w:ascii="Arial" w:eastAsia="Times New Roman" w:hAnsi="Arial" w:cs="Arial"/>
          <w:sz w:val="28"/>
          <w:szCs w:val="28"/>
          <w:lang w:eastAsia="ru-RU"/>
        </w:rPr>
      </w:pPr>
      <w:r w:rsidRPr="0012372E">
        <w:rPr>
          <w:rFonts w:ascii="Arial" w:eastAsia="Times New Roman" w:hAnsi="Arial" w:cs="Arial"/>
          <w:sz w:val="28"/>
          <w:szCs w:val="28"/>
          <w:lang w:eastAsia="ru-RU"/>
        </w:rPr>
        <w:t>2.2.2 Требования к составу функций приложения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В приложении должны быть реализованы в графическом режиме следующие основные функции: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регистрация/авторизация пользователя;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отрисовка игрового поля;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взаимодействие с пользователем ;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- интерактивные прием, проверка правильности и отрисовка хода пользователя;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проверка окончания игры;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вычисление, проверка правильности и отрисовка хода компьютера;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информирование пользователя об окончании игры и победителе.</w:t>
      </w:r>
    </w:p>
    <w:p w:rsidR="0012372E" w:rsidRPr="0012372E" w:rsidRDefault="0012372E" w:rsidP="0012372E">
      <w:pPr>
        <w:spacing w:before="120" w:after="60" w:line="360" w:lineRule="auto"/>
        <w:ind w:left="737" w:hanging="737"/>
        <w:rPr>
          <w:rFonts w:ascii="Arial" w:eastAsia="Times New Roman" w:hAnsi="Arial" w:cs="Arial"/>
          <w:sz w:val="28"/>
          <w:szCs w:val="28"/>
          <w:lang w:eastAsia="ru-RU"/>
        </w:rPr>
      </w:pPr>
      <w:r w:rsidRPr="0012372E">
        <w:rPr>
          <w:rFonts w:ascii="Arial" w:eastAsia="Times New Roman" w:hAnsi="Arial" w:cs="Arial"/>
          <w:sz w:val="28"/>
          <w:szCs w:val="28"/>
          <w:lang w:eastAsia="ru-RU"/>
        </w:rPr>
        <w:t>2.2.3 Требования к организации информационного обеспечения, входных и выходных данных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 приложении должен быть реализован графический интерфейс взаимодействия с пользователем. Изображения камней могут храниться в отдельных графических файлах. Логин и пароль пользователя должны вводиться с клавиатуры. Логины и пароли зарегистрированных пользователей должны храниться в отдельном файле. Пояснительные информационные сообщения для пользователя должны выводиться сбоку игрового поля по ходу игры, либо во всплывающих сообщениях. 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2372E">
        <w:rPr>
          <w:rFonts w:ascii="Arial" w:eastAsia="Times New Roman" w:hAnsi="Arial" w:cs="Arial"/>
          <w:b/>
          <w:sz w:val="27"/>
          <w:szCs w:val="27"/>
          <w:lang w:eastAsia="ru-RU"/>
        </w:rPr>
        <w:t>2.3 Требования к надёжности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должно быть стабильным и работоспособным, не вызывать сбоев или ошибок. В случае сбоя или ошибки, приложение должно быть способно восстановиться без потери данных. 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2372E">
        <w:rPr>
          <w:rFonts w:ascii="Arial" w:eastAsia="Times New Roman" w:hAnsi="Arial" w:cs="Arial"/>
          <w:b/>
          <w:sz w:val="27"/>
          <w:szCs w:val="27"/>
          <w:lang w:eastAsia="ru-RU"/>
        </w:rPr>
        <w:t>2.4 Требования к информационной и программной совместимости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система: </w:t>
      </w:r>
      <w:proofErr w:type="spellStart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Домашняя.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Версия языка программирования: </w:t>
      </w:r>
      <w:proofErr w:type="spellStart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3.10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</w:t>
      </w:r>
      <w:r w:rsidRPr="001237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Pr="001237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PyCharm Community Edition 2021.3.</w:t>
      </w:r>
    </w:p>
    <w:p w:rsidR="0012372E" w:rsidRPr="0012372E" w:rsidRDefault="0012372E" w:rsidP="001237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программы используются встроенные библиотеки “</w:t>
      </w:r>
      <w:proofErr w:type="spellStart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os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proofErr w:type="spellStart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idlelib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proofErr w:type="spellStart"/>
      <w:r w:rsidRPr="0012372E">
        <w:rPr>
          <w:rFonts w:ascii="Times New Roman" w:hAnsi="Times New Roman" w:cs="Times New Roman"/>
          <w:sz w:val="28"/>
          <w:szCs w:val="28"/>
        </w:rPr>
        <w:t>Hovertip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” и сторонние библиотеки “</w:t>
      </w:r>
      <w:proofErr w:type="spellStart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8.6.”, “</w:t>
      </w:r>
      <w:proofErr w:type="spellStart"/>
      <w:r w:rsidRPr="0012372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2372E">
        <w:rPr>
          <w:rFonts w:ascii="Arial" w:eastAsia="Times New Roman" w:hAnsi="Arial" w:cs="Arial"/>
          <w:b/>
          <w:sz w:val="27"/>
          <w:szCs w:val="27"/>
          <w:lang w:eastAsia="ru-RU"/>
        </w:rPr>
        <w:t>2.5 Требования к маркировке и упаковке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курсовую работу.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2372E">
        <w:rPr>
          <w:rFonts w:ascii="Arial" w:eastAsia="Times New Roman" w:hAnsi="Arial" w:cs="Arial"/>
          <w:b/>
          <w:sz w:val="27"/>
          <w:szCs w:val="27"/>
          <w:lang w:eastAsia="ru-RU"/>
        </w:rPr>
        <w:t>2.6 Требования к транспортированию и хранению</w:t>
      </w:r>
    </w:p>
    <w:p w:rsidR="0012372E" w:rsidRPr="0012372E" w:rsidRDefault="0012372E" w:rsidP="0012372E">
      <w:pPr>
        <w:spacing w:before="120" w:after="60" w:line="36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2372E">
        <w:rPr>
          <w:rFonts w:ascii="Arial" w:eastAsia="Times New Roman" w:hAnsi="Arial" w:cs="Arial"/>
          <w:sz w:val="28"/>
          <w:szCs w:val="28"/>
          <w:lang w:eastAsia="ru-RU"/>
        </w:rPr>
        <w:t>2.6.1 Условия транспортирования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Требования к условиям транспортирования не предъявляются.</w:t>
      </w:r>
    </w:p>
    <w:p w:rsidR="0012372E" w:rsidRPr="0012372E" w:rsidRDefault="0012372E" w:rsidP="0012372E">
      <w:pPr>
        <w:spacing w:before="120" w:after="60" w:line="360" w:lineRule="auto"/>
        <w:ind w:left="737" w:hanging="737"/>
        <w:rPr>
          <w:rFonts w:ascii="Arial" w:eastAsia="Times New Roman" w:hAnsi="Arial" w:cs="Arial"/>
          <w:sz w:val="28"/>
          <w:szCs w:val="28"/>
          <w:lang w:eastAsia="ru-RU"/>
        </w:rPr>
      </w:pPr>
      <w:r w:rsidRPr="0012372E">
        <w:rPr>
          <w:rFonts w:ascii="Arial" w:eastAsia="Times New Roman" w:hAnsi="Arial" w:cs="Arial"/>
          <w:sz w:val="28"/>
          <w:szCs w:val="28"/>
          <w:lang w:eastAsia="ru-RU"/>
        </w:rPr>
        <w:t>2.6 2 Условия хранения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Проект будет храниться в репозитории на сайте github.com по ссылке https://github.com/Leichenwagen/CourseProject_Renju.git</w:t>
      </w:r>
    </w:p>
    <w:p w:rsidR="0012372E" w:rsidRPr="0012372E" w:rsidRDefault="0012372E" w:rsidP="0012372E">
      <w:pPr>
        <w:spacing w:before="120" w:after="60" w:line="360" w:lineRule="auto"/>
        <w:ind w:left="737" w:hanging="737"/>
        <w:rPr>
          <w:rFonts w:ascii="Arial" w:eastAsia="Times New Roman" w:hAnsi="Arial" w:cs="Arial"/>
          <w:sz w:val="28"/>
          <w:szCs w:val="28"/>
          <w:lang w:eastAsia="ru-RU"/>
        </w:rPr>
      </w:pPr>
      <w:r w:rsidRPr="0012372E">
        <w:rPr>
          <w:rFonts w:ascii="Arial" w:eastAsia="Times New Roman" w:hAnsi="Arial" w:cs="Arial"/>
          <w:sz w:val="28"/>
          <w:szCs w:val="28"/>
          <w:lang w:eastAsia="ru-RU"/>
        </w:rPr>
        <w:t>2.6 3 Сроки хранения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хранения – до июля 2026 года.</w:t>
      </w:r>
    </w:p>
    <w:p w:rsidR="0012372E" w:rsidRPr="0012372E" w:rsidRDefault="0012372E" w:rsidP="0012372E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2372E">
        <w:rPr>
          <w:rFonts w:ascii="Arial" w:eastAsia="Times New Roman" w:hAnsi="Arial" w:cs="Arial"/>
          <w:b/>
          <w:sz w:val="30"/>
          <w:szCs w:val="30"/>
          <w:lang w:eastAsia="ru-RU"/>
        </w:rPr>
        <w:t>3. Требования к программной документации</w:t>
      </w:r>
      <w:bookmarkStart w:id="0" w:name="_GoBack"/>
      <w:bookmarkEnd w:id="0"/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курсовую работу.</w:t>
      </w:r>
    </w:p>
    <w:p w:rsidR="0012372E" w:rsidRPr="0012372E" w:rsidRDefault="0012372E" w:rsidP="0012372E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2372E">
        <w:rPr>
          <w:rFonts w:ascii="Arial" w:eastAsia="Times New Roman" w:hAnsi="Arial" w:cs="Arial"/>
          <w:b/>
          <w:sz w:val="30"/>
          <w:szCs w:val="30"/>
          <w:lang w:eastAsia="ru-RU"/>
        </w:rPr>
        <w:t>4. Стадии и этапы разработки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курсовую работу.</w:t>
      </w:r>
    </w:p>
    <w:p w:rsidR="0012372E" w:rsidRPr="0012372E" w:rsidRDefault="0012372E" w:rsidP="0012372E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2372E">
        <w:rPr>
          <w:rFonts w:ascii="Arial" w:eastAsia="Times New Roman" w:hAnsi="Arial" w:cs="Arial"/>
          <w:b/>
          <w:sz w:val="30"/>
          <w:szCs w:val="30"/>
          <w:lang w:eastAsia="ru-RU"/>
        </w:rPr>
        <w:t>5. Порядок контроля и приёмки</w:t>
      </w:r>
    </w:p>
    <w:p w:rsidR="0012372E" w:rsidRPr="0012372E" w:rsidRDefault="0012372E" w:rsidP="001237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7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заданием на курсовую работу.</w:t>
      </w:r>
    </w:p>
    <w:p w:rsidR="0012372E" w:rsidRPr="0012372E" w:rsidRDefault="0012372E" w:rsidP="0012372E">
      <w:pPr>
        <w:spacing w:after="200" w:line="360" w:lineRule="auto"/>
        <w:rPr>
          <w:rFonts w:ascii="Times New Roman" w:eastAsia="Calibri" w:hAnsi="Times New Roman" w:cs="Times New Roman"/>
          <w:b/>
          <w:sz w:val="28"/>
        </w:rPr>
      </w:pPr>
    </w:p>
    <w:p w:rsidR="0077626F" w:rsidRPr="000D4106" w:rsidRDefault="0077626F" w:rsidP="0012372E">
      <w:pPr>
        <w:spacing w:before="240" w:after="120" w:line="240" w:lineRule="auto"/>
        <w:rPr>
          <w:rFonts w:ascii="Times New Roman" w:eastAsia="Calibri" w:hAnsi="Times New Roman" w:cs="Times New Roman"/>
          <w:b/>
          <w:sz w:val="28"/>
        </w:rPr>
      </w:pPr>
    </w:p>
    <w:sectPr w:rsidR="0077626F" w:rsidRPr="000D4106" w:rsidSect="001237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D12" w:rsidRDefault="00353D12" w:rsidP="0012372E">
      <w:pPr>
        <w:spacing w:after="0" w:line="240" w:lineRule="auto"/>
      </w:pPr>
      <w:r>
        <w:separator/>
      </w:r>
    </w:p>
  </w:endnote>
  <w:endnote w:type="continuationSeparator" w:id="0">
    <w:p w:rsidR="00353D12" w:rsidRDefault="00353D12" w:rsidP="0012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366235"/>
      <w:docPartObj>
        <w:docPartGallery w:val="Page Numbers (Bottom of Page)"/>
        <w:docPartUnique/>
      </w:docPartObj>
    </w:sdtPr>
    <w:sdtContent>
      <w:p w:rsidR="0012372E" w:rsidRDefault="0012372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2372E" w:rsidRDefault="001237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D12" w:rsidRDefault="00353D12" w:rsidP="0012372E">
      <w:pPr>
        <w:spacing w:after="0" w:line="240" w:lineRule="auto"/>
      </w:pPr>
      <w:r>
        <w:separator/>
      </w:r>
    </w:p>
  </w:footnote>
  <w:footnote w:type="continuationSeparator" w:id="0">
    <w:p w:rsidR="00353D12" w:rsidRDefault="00353D12" w:rsidP="00123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F6B28"/>
    <w:multiLevelType w:val="multilevel"/>
    <w:tmpl w:val="528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F"/>
    <w:rsid w:val="00013B56"/>
    <w:rsid w:val="0002069D"/>
    <w:rsid w:val="000A50AC"/>
    <w:rsid w:val="000C02B8"/>
    <w:rsid w:val="000D4106"/>
    <w:rsid w:val="0012372E"/>
    <w:rsid w:val="00195841"/>
    <w:rsid w:val="001D4283"/>
    <w:rsid w:val="001E1633"/>
    <w:rsid w:val="001F6AE6"/>
    <w:rsid w:val="0025485A"/>
    <w:rsid w:val="002961CF"/>
    <w:rsid w:val="002B3DA3"/>
    <w:rsid w:val="002F07A3"/>
    <w:rsid w:val="00350795"/>
    <w:rsid w:val="00353D12"/>
    <w:rsid w:val="003C0099"/>
    <w:rsid w:val="00475664"/>
    <w:rsid w:val="00487A5E"/>
    <w:rsid w:val="004E09FA"/>
    <w:rsid w:val="00537866"/>
    <w:rsid w:val="005A4CEC"/>
    <w:rsid w:val="005D77DF"/>
    <w:rsid w:val="006028E1"/>
    <w:rsid w:val="00605930"/>
    <w:rsid w:val="006062AF"/>
    <w:rsid w:val="006228E6"/>
    <w:rsid w:val="0062377D"/>
    <w:rsid w:val="00685E24"/>
    <w:rsid w:val="006E6E5D"/>
    <w:rsid w:val="006F1722"/>
    <w:rsid w:val="00723647"/>
    <w:rsid w:val="00733193"/>
    <w:rsid w:val="0077626F"/>
    <w:rsid w:val="007A4135"/>
    <w:rsid w:val="007E7079"/>
    <w:rsid w:val="0083133F"/>
    <w:rsid w:val="00937592"/>
    <w:rsid w:val="009C6EF4"/>
    <w:rsid w:val="00A605E0"/>
    <w:rsid w:val="00A862D3"/>
    <w:rsid w:val="00A9449B"/>
    <w:rsid w:val="00AF1787"/>
    <w:rsid w:val="00B94B54"/>
    <w:rsid w:val="00C628EF"/>
    <w:rsid w:val="00CA4CF6"/>
    <w:rsid w:val="00DD717E"/>
    <w:rsid w:val="00DE70FD"/>
    <w:rsid w:val="00E05642"/>
    <w:rsid w:val="00E44F03"/>
    <w:rsid w:val="00EC4A80"/>
    <w:rsid w:val="00F103CB"/>
    <w:rsid w:val="00F423A3"/>
    <w:rsid w:val="00F85C6F"/>
    <w:rsid w:val="00F8603B"/>
    <w:rsid w:val="00FA6C2D"/>
    <w:rsid w:val="00F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2154"/>
  <w15:chartTrackingRefBased/>
  <w15:docId w15:val="{E77B7511-48AA-47C1-B836-EB7AE82D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7E7079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23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372E"/>
  </w:style>
  <w:style w:type="paragraph" w:styleId="a6">
    <w:name w:val="footer"/>
    <w:basedOn w:val="a"/>
    <w:link w:val="a7"/>
    <w:uiPriority w:val="99"/>
    <w:unhideWhenUsed/>
    <w:rsid w:val="00123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B0DC-E83D-4980-BFF5-609B76E3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Солнце Весеннее</dc:creator>
  <cp:keywords/>
  <dc:description/>
  <cp:lastModifiedBy>Солнце Весеннее</cp:lastModifiedBy>
  <cp:revision>4</cp:revision>
  <cp:lastPrinted>2023-11-16T20:39:00Z</cp:lastPrinted>
  <dcterms:created xsi:type="dcterms:W3CDTF">2023-11-16T20:44:00Z</dcterms:created>
  <dcterms:modified xsi:type="dcterms:W3CDTF">2024-01-08T17:26:00Z</dcterms:modified>
</cp:coreProperties>
</file>