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俄罗斯方块</w:t>
      </w:r>
    </w:p>
    <w:p>
      <w:r>
        <w:rPr>
          <w:rFonts w:hint="eastAsia"/>
        </w:rPr>
        <w:t>制作</w:t>
      </w:r>
      <w:r>
        <w:t>—</w:t>
      </w:r>
      <w:r>
        <w:rPr>
          <w:rFonts w:hint="eastAsia"/>
          <w:lang w:val="en-US" w:eastAsia="zh-CN"/>
        </w:rPr>
        <w:t>朗度云http://www.wolfbe.com</w:t>
      </w:r>
      <w:bookmarkStart w:id="7" w:name="_GoBack"/>
      <w:bookmarkEnd w:id="7"/>
    </w:p>
    <w:p>
      <w:pPr>
        <w:pStyle w:val="2"/>
      </w:pPr>
      <w:bookmarkStart w:id="0" w:name="_Toc335255359"/>
      <w:r>
        <w:rPr>
          <w:rFonts w:hint="eastAsia"/>
        </w:rPr>
        <w:t>1功能概要</w:t>
      </w:r>
      <w:bookmarkEnd w:id="0"/>
    </w:p>
    <w:p>
      <w:r>
        <w:rPr>
          <w:rFonts w:hint="eastAsia"/>
        </w:rPr>
        <w:t>1.1</w:t>
      </w:r>
      <w:bookmarkStart w:id="1" w:name="OLE_LINK1"/>
      <w:r>
        <w:rPr>
          <w:rFonts w:hint="eastAsia"/>
        </w:rPr>
        <w:t>主要功能包括：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通过键盘控制方块的移动和方块形状的变化；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显示下一个方块的形状；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显示游戏当前的分数和当前的关卡；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设置游戏的难度；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游戏的开始、暂停、重新开始等功能；</w:t>
      </w:r>
    </w:p>
    <w:bookmarkEnd w:id="1"/>
    <w:p>
      <w:pPr>
        <w:pStyle w:val="2"/>
      </w:pPr>
      <w:bookmarkStart w:id="2" w:name="_Toc335255361"/>
      <w:r>
        <w:rPr>
          <w:rFonts w:hint="eastAsia"/>
        </w:rPr>
        <w:t>2需求分析</w:t>
      </w:r>
      <w:bookmarkEnd w:id="2"/>
    </w:p>
    <w:p/>
    <w:p>
      <w:pPr>
        <w:pStyle w:val="2"/>
      </w:pPr>
      <w:bookmarkStart w:id="3" w:name="_Toc335255362"/>
      <w:r>
        <w:rPr>
          <w:rFonts w:hint="eastAsia"/>
        </w:rPr>
        <w:t>3详细设计</w:t>
      </w:r>
      <w:bookmarkEnd w:id="3"/>
    </w:p>
    <w:p>
      <w:pPr>
        <w:rPr>
          <w:rFonts w:hint="eastAsia"/>
        </w:rPr>
      </w:pPr>
      <w:r>
        <w:rPr>
          <w:rFonts w:hint="eastAsia"/>
        </w:rPr>
        <w:t>3.2</w:t>
      </w:r>
      <w:bookmarkStart w:id="4" w:name="OLE_LINK2"/>
      <w:r>
        <w:rPr>
          <w:rFonts w:hint="eastAsia"/>
        </w:rPr>
        <w:t>实现流程</w:t>
      </w:r>
    </w:p>
    <w:p>
      <w:pPr>
        <w:pStyle w:val="1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打开软件时，界面显示一个窗口，窗口左边有一个方块面板（只有背景）；右边显示NEXT面板（用于显示下一个方块）；右下边分别是分数、等级、开始按钮、停止按钮；</w:t>
      </w:r>
    </w:p>
    <w:p>
      <w:pPr>
        <w:pStyle w:val="1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点击开始后，方块面板显示当前的方块，方块从上向下落下，NEXT面板显示下一个新的方块形状。</w:t>
      </w:r>
      <w:bookmarkEnd w:id="4"/>
    </w:p>
    <w:p>
      <w:r>
        <w:rPr>
          <w:rFonts w:hint="eastAsia"/>
        </w:rPr>
        <w:t>3.3关键技术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键盘响应和按钮响应共存</w:t>
      </w:r>
    </w:p>
    <w:p>
      <w:pPr>
        <w:pStyle w:val="15"/>
        <w:ind w:left="420" w:firstLine="0" w:firstLineChars="0"/>
      </w:pPr>
      <w:r>
        <w:rPr>
          <w:rFonts w:hint="eastAsia"/>
        </w:rPr>
        <w:t>程序中让Window类实现KeyListener接口，并且在Window类、 Board类</w:t>
      </w:r>
    </w:p>
    <w:p>
      <w:pPr>
        <w:pStyle w:val="15"/>
        <w:ind w:left="420" w:firstLine="0" w:firstLineChars="0"/>
      </w:pPr>
      <w:r>
        <w:rPr>
          <w:rFonts w:hint="eastAsia"/>
        </w:rPr>
        <w:t>中增加键盘事件响应。然后，每次使用按钮事件后，记得调用setFoucesable()来使按钮失去焦点，让Board对象重新获得焦点。</w:t>
      </w:r>
    </w:p>
    <w:p>
      <w:pPr>
        <w:pStyle w:val="1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方块的数据表示</w:t>
      </w:r>
    </w:p>
    <w:p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方块的形状 第一组代表方块类型有S、Z、L、J、I、O、T 7种 第二组 代表旋转几次 第三四组为 方块矩阵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block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[][][]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[][][]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i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 { 0, 0, 0, 0, 1, 1, 1, 1, 0, 0, 0, 0, 0, 0, 0, 0 },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{ 0, 1, 0, 0, 0, 1, 0, 0, 0, 1, 0, 0, 0, 1, 0, 0 },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{ 0, 0, 0, 0, 1, 1, 1, 1, 0, 0, 0, 0, 0, 0, 0, 0 },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{ 0, 1, 0, 0, 0, 1, 0, 0, 0, 1, 0, 0, 0, 1, 0, 0 } },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s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 { 0, 1, 1, 0, 1, 1, 0, 0, 0, 0, 0, 0, 0, 0, 0, 0 },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{ 1, 0, 0, 0, 1, 1, 0, 0, 0, 1, 0, 0, 0, 0, 0, 0 },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{ 0, 1, 1, 0, 1, 1, 0, 0, 0, 0, 0, 0, 0, 0, 0, 0 },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{ 1, 0, 0, 0, 1, 1, 0, 0, 0, 1, 0, 0, 0, 0, 0, 0 } },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z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 { 1, 1, 0, 0, 0, 1, 1, 0, 0, 0, 0, 0, 0, 0, 0, 0 },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{ 0, 1, 0, 0, 1, 1, 0, 0, 1, 0, 0, 0, 0, 0, 0, 0 },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{ 1, 1, 0, 0, 0, 1, 1, 0, 0, 0, 0, 0, 0, 0, 0, 0 },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{ 0, 1, 0, 0, 1, 1, 0, 0, 1, 0, 0, 0, 0, 0, 0, 0 } },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j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 { 0, 1, 0, 0, 0, 1, 0, 0, 1, 1, 0, 0, 0, 0, 0, 0 },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{ 1, 0, 0, 0, 1, 1, 1, 0, 0, 0, 0, 0, 0, 0, 0, 0 },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{ 1, 1, 0, 0, 1, 0, 0, 0, 1, 0, 0, 0, 0, 0, 0, 0 },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{ 1, 1, 1, 0, 0, 0, 1, 0, 0, 0, 0, 0, 0, 0, 0, 0 } },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o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 { 1, 1, 0, 0, 1, 1, 0, 0, 0, 0, 0, 0, 0, 0, 0, 0 },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{ 1, 1, 0, 0, 1, 1, 0, 0, 0, 0, 0, 0, 0, 0, 0, 0 },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{ 1, 1, 0, 0, 1, 1, 0, 0, 0, 0, 0, 0, 0, 0, 0, 0 },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{ 1, 1, 0, 0, 1, 1, 0, 0, 0, 0, 0, 0, 0, 0, 0, 0 } },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 { 1, 0, 0, 0, 1, 0, 0, 0, 1, 1, 0, 0, 0, 0, 0, 0 },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{ 1, 1, 1, 0, 1, 0, 0, 0, 0, 0, 0, 0, 0, 0, 0, 0 },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{ 1, 1, 0, 0, 0, 1, 0, 0, 0, 1, 0, 0, 0, 0, 0, 0 },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{ 0, 0, 1, 0, 1, 1, 1, 0, 0, 0, 0, 0, 0, 0, 0, 0 } },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 { 0, 1, 0, 0, 1, 1, 1, 0, 0, 0, 0, 0, 0, 0, 0, 0 },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{ 0, 1, 0, 0, 1, 1, 0, 0, 0, 1, 0, 0, 0, 0, 0, 0 },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{ 1, 1, 1, 0, 0, 1, 0, 0, 0, 0, 0, 0, 0, 0, 0, 0 },</w:t>
      </w:r>
    </w:p>
    <w:p>
      <w:pPr>
        <w:pStyle w:val="15"/>
        <w:ind w:left="420" w:firstLine="0" w:firstLineChars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{ 0, 1, 0, 0, 0, 1, 1, 0, 0, 1, 0, 0, 0, 0, 0, 0 } } };</w:t>
      </w:r>
    </w:p>
    <w:p>
      <w:pPr>
        <w:pStyle w:val="1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产生方块的技巧</w:t>
      </w:r>
    </w:p>
    <w:p>
      <w:pPr>
        <w:pStyle w:val="15"/>
        <w:ind w:left="420" w:firstLine="0" w:firstLineChars="0"/>
        <w:rPr>
          <w:rFonts w:hint="eastAsia"/>
        </w:rPr>
      </w:pPr>
      <w:r>
        <w:rPr>
          <w:rFonts w:hint="eastAsia"/>
        </w:rPr>
        <w:t>通过随机数分别产生下一个方块的类型、状态和颜色对应的数字</w:t>
      </w:r>
    </w:p>
    <w:p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C0"/>
          <w:kern w:val="0"/>
          <w:sz w:val="20"/>
          <w:szCs w:val="20"/>
        </w:rPr>
        <w:t>nbType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)((Math.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random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()*1000)%7);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nbState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)((Math.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random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()*1000)%4);</w:t>
      </w:r>
    </w:p>
    <w:p>
      <w:pPr>
        <w:pStyle w:val="15"/>
        <w:ind w:left="420" w:firstLine="0" w:firstLineChars="0"/>
        <w:rPr>
          <w:rFonts w:hint="eastAsia"/>
        </w:rPr>
      </w:pPr>
      <w:r>
        <w:rPr>
          <w:rFonts w:ascii="Courier New" w:hAnsi="Courier New" w:cs="Courier New"/>
          <w:color w:val="0000C0"/>
          <w:kern w:val="0"/>
          <w:sz w:val="20"/>
          <w:szCs w:val="20"/>
        </w:rPr>
        <w:t>nbColor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)((Math.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random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()*1000)%3);</w:t>
      </w:r>
    </w:p>
    <w:p>
      <w:pPr>
        <w:pStyle w:val="15"/>
        <w:ind w:left="420" w:firstLine="0" w:firstLineChars="0"/>
      </w:pP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判断游戏结束</w:t>
      </w:r>
    </w:p>
    <w:p>
      <w:pPr>
        <w:pStyle w:val="2"/>
      </w:pPr>
      <w:bookmarkStart w:id="5" w:name="_Toc335255363"/>
      <w:r>
        <w:rPr>
          <w:rFonts w:hint="eastAsia"/>
        </w:rPr>
        <w:t>4界面说明</w:t>
      </w:r>
      <w:bookmarkEnd w:id="5"/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895600" cy="3409950"/>
            <wp:effectExtent l="0" t="0" r="0" b="0"/>
            <wp:docPr id="1" name="图片 1" descr="C:\Documents and Settings\Administrator\Application Data\Tencent\Users\594981878\QQ\WinTemp\RichOle\$WNY6VUQL_0($GODKX`_[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Documents and Settings\Administrator\Application Data\Tencent\Users\594981878\QQ\WinTemp\RichOle\$WNY6VUQL_0($GODKX`_[8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 开始界面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895600" cy="3409950"/>
            <wp:effectExtent l="0" t="0" r="0" b="0"/>
            <wp:docPr id="2" name="图片 2" descr="C:\Documents and Settings\Administrator\Application Data\Tencent\Users\594981878\QQ\WinTemp\RichOle\%E9UP_RHHCWDQD)61N[`3@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Documents and Settings\Administrator\Application Data\Tencent\Users\594981878\QQ\WinTemp\RichOle\%E9UP_RHHCWDQD)61N[`3@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 运行界面</w:t>
      </w:r>
    </w:p>
    <w:p>
      <w:pPr>
        <w:pStyle w:val="2"/>
      </w:pPr>
      <w:bookmarkStart w:id="6" w:name="_Toc335255364"/>
      <w:r>
        <w:rPr>
          <w:rFonts w:hint="eastAsia"/>
        </w:rPr>
        <w:t>5用户说明</w:t>
      </w:r>
      <w:bookmarkEnd w:id="6"/>
    </w:p>
    <w:p>
      <w:pPr>
        <w:rPr>
          <w:rFonts w:hint="eastAsia"/>
        </w:rPr>
      </w:pPr>
      <w:r>
        <w:rPr>
          <w:rFonts w:hint="eastAsia"/>
        </w:rPr>
        <w:t>5.1、安装说明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软件是需要安装在JDK环境下才能运行，直接点击Jar包即可，或者在DOS窗口中，用java </w:t>
      </w:r>
      <w:r>
        <w:t>–</w:t>
      </w:r>
      <w:r>
        <w:rPr>
          <w:rFonts w:hint="eastAsia"/>
        </w:rPr>
        <w:t>jar命令的方式运行。</w:t>
      </w:r>
    </w:p>
    <w:p>
      <w:pPr>
        <w:rPr>
          <w:rFonts w:hint="eastAsia"/>
        </w:rPr>
      </w:pPr>
      <w:r>
        <w:rPr>
          <w:rFonts w:hint="eastAsia"/>
        </w:rPr>
        <w:t>5.2操作说明</w:t>
      </w:r>
    </w:p>
    <w:p>
      <w:pPr>
        <w:widowControl/>
        <w:numPr>
          <w:ilvl w:val="0"/>
          <w:numId w:val="4"/>
        </w:numPr>
        <w:spacing w:before="120" w:after="120" w:line="276" w:lineRule="auto"/>
        <w:jc w:val="left"/>
        <w:rPr>
          <w:rFonts w:hint="eastAsia"/>
        </w:rPr>
      </w:pPr>
      <w:r>
        <w:rPr>
          <w:rFonts w:hint="eastAsia"/>
        </w:rPr>
        <w:t>按钮作用</w:t>
      </w:r>
    </w:p>
    <w:p>
      <w:pPr>
        <w:widowControl/>
        <w:spacing w:before="120" w:after="120" w:line="276" w:lineRule="auto"/>
        <w:ind w:left="420"/>
        <w:jc w:val="left"/>
        <w:rPr>
          <w:rFonts w:hint="eastAsia"/>
        </w:rPr>
      </w:pPr>
      <w:r>
        <w:rPr>
          <w:rFonts w:hint="eastAsia"/>
        </w:rPr>
        <w:t>“开始“和”停止“按钮。当点击”开始“按钮后，该按钮文字变成”暂停“，此时界面出现可控制的方块，即游戏开始，如果再次点击该按钮，按钮的文字重新变成”开始“，此时界面的方块停止，而且方块不可控制。”停止“按钮是用来结束一个游戏，点击它之后，当前游戏结束。</w:t>
      </w:r>
    </w:p>
    <w:p>
      <w:pPr>
        <w:widowControl/>
        <w:numPr>
          <w:ilvl w:val="0"/>
          <w:numId w:val="4"/>
        </w:numPr>
        <w:spacing w:before="120" w:after="120" w:line="276" w:lineRule="auto"/>
        <w:jc w:val="left"/>
        <w:rPr>
          <w:rFonts w:hint="eastAsia"/>
        </w:rPr>
      </w:pPr>
      <w:r>
        <w:rPr>
          <w:rFonts w:hint="eastAsia"/>
        </w:rPr>
        <w:t>方块控制</w:t>
      </w:r>
    </w:p>
    <w:p>
      <w:pPr>
        <w:widowControl/>
        <w:spacing w:before="120" w:after="120" w:line="276" w:lineRule="auto"/>
        <w:ind w:left="420"/>
        <w:jc w:val="left"/>
        <w:rPr>
          <w:rFonts w:hint="eastAsia"/>
        </w:rPr>
      </w:pPr>
      <w:r>
        <w:rPr>
          <w:rFonts w:hint="eastAsia"/>
        </w:rPr>
        <w:t>方块状态是可控制时，通过键盘的左右下方向键可控制方块的方向，向上方向键可变成方块的显示状态。</w:t>
      </w:r>
    </w:p>
    <w:p>
      <w:pPr>
        <w:widowControl/>
        <w:numPr>
          <w:ilvl w:val="0"/>
          <w:numId w:val="4"/>
        </w:numPr>
        <w:spacing w:before="120" w:after="120" w:line="276" w:lineRule="auto"/>
        <w:jc w:val="left"/>
        <w:rPr>
          <w:rFonts w:hint="eastAsia"/>
        </w:rPr>
      </w:pPr>
      <w:r>
        <w:rPr>
          <w:rFonts w:hint="eastAsia"/>
        </w:rPr>
        <w:t>成绩查看</w:t>
      </w:r>
    </w:p>
    <w:p>
      <w:pPr>
        <w:widowControl/>
        <w:spacing w:before="120" w:after="120" w:line="276" w:lineRule="auto"/>
        <w:ind w:left="420"/>
        <w:jc w:val="left"/>
      </w:pPr>
      <w:r>
        <w:rPr>
          <w:rFonts w:hint="eastAsia"/>
        </w:rPr>
        <w:t>在窗口右侧下方显示当前的总分数和等级，每当总分满一百分，等级加1，并且方块下落速度加快。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F1AC0"/>
    <w:multiLevelType w:val="multilevel"/>
    <w:tmpl w:val="0EEF1AC0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D4C1A8C"/>
    <w:multiLevelType w:val="multilevel"/>
    <w:tmpl w:val="1D4C1A8C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9001F30"/>
    <w:multiLevelType w:val="multilevel"/>
    <w:tmpl w:val="29001F30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B927812"/>
    <w:multiLevelType w:val="multilevel"/>
    <w:tmpl w:val="4B92781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6D0"/>
    <w:rsid w:val="00126A86"/>
    <w:rsid w:val="002444CF"/>
    <w:rsid w:val="002654FE"/>
    <w:rsid w:val="00541182"/>
    <w:rsid w:val="006D26D0"/>
    <w:rsid w:val="008464F0"/>
    <w:rsid w:val="009B5E03"/>
    <w:rsid w:val="00AC3CA4"/>
    <w:rsid w:val="00EE7708"/>
    <w:rsid w:val="00EF40A3"/>
    <w:rsid w:val="00FC2D80"/>
    <w:rsid w:val="19ED2827"/>
    <w:rsid w:val="3C49740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6"/>
    <w:qFormat/>
    <w:uiPriority w:val="99"/>
    <w:rPr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0"/>
    <w:link w:val="2"/>
    <w:qFormat/>
    <w:uiPriority w:val="9"/>
    <w:rPr>
      <w:b/>
      <w:bCs/>
      <w:kern w:val="44"/>
      <w:sz w:val="36"/>
      <w:szCs w:val="44"/>
    </w:rPr>
  </w:style>
  <w:style w:type="character" w:customStyle="1" w:styleId="17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19">
    <w:name w:val="批注框文本 Char"/>
    <w:basedOn w:val="10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3EAC60-F039-49D2-9521-F795D4C7FE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4</Pages>
  <Words>463</Words>
  <Characters>2640</Characters>
  <Lines>22</Lines>
  <Paragraphs>6</Paragraphs>
  <ScaleCrop>false</ScaleCrop>
  <LinksUpToDate>false</LinksUpToDate>
  <CharactersWithSpaces>3097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2012-09-12T14:59:00Z</dcterms:created>
  <dc:creator>微软用户</dc:creator>
  <cp:lastModifiedBy>yu</cp:lastModifiedBy>
  <dcterms:modified xsi:type="dcterms:W3CDTF">2016-09-23T13:19:14Z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