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数据读写操作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读写excel文件</w:t>
      </w:r>
    </w:p>
    <w:p>
      <w:pPr>
        <w:numPr>
          <w:ilvl w:val="0"/>
          <w:numId w:val="9"/>
        </w:numPr>
        <w:rPr>
          <w:rFonts w:hint="eastAsia"/>
          <w:b/>
          <w:bCs/>
          <w:lang w:val="en-US" w:eastAsia="zh-CN"/>
        </w:rPr>
      </w:pPr>
      <w:r>
        <w:rPr>
          <w:rFonts w:hint="eastAsia"/>
          <w:b/>
          <w:bCs/>
          <w:lang w:val="en-US" w:eastAsia="zh-CN"/>
        </w:rPr>
        <w:t>读取excel数据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bidi w:val="0"/>
        <w:rPr>
          <w:rFonts w:hint="eastAsia"/>
          <w:lang w:val="en-US" w:eastAsia="zh-CN"/>
        </w:rPr>
      </w:pPr>
      <w:r>
        <w:rPr>
          <w:rFonts w:hint="eastAsia"/>
          <w:lang w:val="en-US" w:eastAsia="zh-CN"/>
        </w:rPr>
        <w:t>Excel=xlrd.open_workbook(filename,..)：打开一个Excel表格。</w:t>
      </w:r>
    </w:p>
    <w:p>
      <w:pPr>
        <w:bidi w:val="0"/>
        <w:rPr>
          <w:rFonts w:hint="default"/>
          <w:lang w:val="en-US" w:eastAsia="zh-CN"/>
        </w:rPr>
      </w:pPr>
      <w:r>
        <w:rPr>
          <w:rFonts w:hint="eastAsia"/>
          <w:lang w:val="en-US" w:eastAsia="zh-CN"/>
        </w:rPr>
        <w:t>Sheet=Excel.sheets()[n]：通过sheets的索引获取sheet。</w:t>
      </w:r>
    </w:p>
    <w:p>
      <w:pPr>
        <w:bidi w:val="0"/>
        <w:rPr>
          <w:rFonts w:hint="default"/>
          <w:lang w:val="en-US" w:eastAsia="zh-CN"/>
        </w:rPr>
      </w:pPr>
      <w:r>
        <w:rPr>
          <w:rFonts w:hint="eastAsia"/>
          <w:lang w:val="en-US" w:eastAsia="zh-CN"/>
        </w:rPr>
        <w:t>Sheet=Excel.sheet_by_index(n)：通过sheets的索引获取sheet。</w:t>
      </w:r>
    </w:p>
    <w:p>
      <w:pPr>
        <w:bidi w:val="0"/>
        <w:rPr>
          <w:rFonts w:hint="default"/>
          <w:lang w:val="en-US" w:eastAsia="zh-CN"/>
        </w:rPr>
      </w:pPr>
      <w:r>
        <w:rPr>
          <w:rFonts w:hint="eastAsia"/>
          <w:lang w:val="en-US" w:eastAsia="zh-CN"/>
        </w:rPr>
        <w:t>Sheet=Excel.sheet_by_name(sheetname)：通过sheet的name获取sheet。</w:t>
      </w:r>
    </w:p>
    <w:p>
      <w:pPr>
        <w:bidi w:val="0"/>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bidi w:val="0"/>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bidi w:val="0"/>
        <w:rPr>
          <w:rFonts w:hint="default"/>
          <w:lang w:val="en-US" w:eastAsia="zh-CN"/>
        </w:rPr>
      </w:pPr>
      <w:r>
        <w:rPr>
          <w:rFonts w:hint="eastAsia"/>
          <w:lang w:val="en-US" w:eastAsia="zh-CN"/>
        </w:rPr>
        <w:t>row(n).value：获取这一行中第n+1列数据。</w:t>
      </w:r>
    </w:p>
    <w:p>
      <w:pPr>
        <w:bidi w:val="0"/>
        <w:rPr>
          <w:rFonts w:hint="default"/>
          <w:lang w:val="en-US" w:eastAsia="zh-CN"/>
        </w:rPr>
      </w:pPr>
      <w:r>
        <w:rPr>
          <w:rFonts w:hint="eastAsia"/>
          <w:lang w:val="en-US" w:eastAsia="zh-CN"/>
        </w:rPr>
        <w:t>col(n).value：获取这一列中第n+1行数据。</w:t>
      </w:r>
    </w:p>
    <w:p>
      <w:pPr>
        <w:bidi w:val="0"/>
        <w:rPr>
          <w:rFonts w:hint="default"/>
          <w:lang w:val="en-US" w:eastAsia="zh-CN"/>
        </w:rPr>
      </w:pPr>
      <w:r>
        <w:rPr>
          <w:rFonts w:hint="eastAsia"/>
          <w:lang w:val="en-US" w:eastAsia="zh-CN"/>
        </w:rPr>
        <w:t>Sheet.cell(n,m).value：获取第n+1行，m+1列数据。</w:t>
      </w:r>
    </w:p>
    <w:p>
      <w:pPr>
        <w:bidi w:val="0"/>
        <w:rPr>
          <w:rFonts w:hint="default"/>
          <w:lang w:val="en-US" w:eastAsia="zh-CN"/>
        </w:rPr>
      </w:pPr>
      <w:r>
        <w:rPr>
          <w:rFonts w:hint="eastAsia"/>
          <w:lang w:val="en-US" w:eastAsia="zh-CN"/>
        </w:rPr>
        <w:t>Sheet.nrows：工作表的行数。</w:t>
      </w:r>
    </w:p>
    <w:p>
      <w:pPr>
        <w:bidi w:val="0"/>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实例化sheet对象。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获取某行的某列值。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获取某列的某行值。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p>
    <w:p>
      <w:pPr>
        <w:numPr>
          <w:ilvl w:val="0"/>
          <w:numId w:val="9"/>
        </w:numPr>
        <w:rPr>
          <w:rFonts w:hint="default"/>
          <w:b/>
          <w:bCs/>
          <w:lang w:val="en-US" w:eastAsia="zh-CN"/>
        </w:rPr>
      </w:pPr>
      <w:r>
        <w:rPr>
          <w:rFonts w:hint="eastAsia"/>
          <w:b/>
          <w:bCs/>
          <w:lang w:val="en-US" w:eastAsia="zh-CN"/>
        </w:rPr>
        <w:t>excel写入数据</w:t>
      </w:r>
    </w:p>
    <w:p>
      <w:pPr>
        <w:bidi w:val="0"/>
        <w:rPr>
          <w:rFonts w:hint="eastAsia"/>
          <w:lang w:val="en-US" w:eastAsia="zh-CN"/>
        </w:rPr>
      </w:pPr>
      <w:r>
        <w:rPr>
          <w:rFonts w:hint="eastAsia"/>
          <w:lang w:val="en-US" w:eastAsia="zh-CN"/>
        </w:rPr>
        <w:t>往Excel文件中写入数据需要借助第三方模块xlwt或者xlsxwriter。</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excel=xlwt.Workbook(</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创建sheet工作表。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往sheet中写入数据。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生成excel文件。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excel.save(</w:t>
      </w:r>
      <w:r>
        <w:rPr>
          <w:rFonts w:hint="eastAsia" w:ascii="宋体" w:hAnsi="宋体" w:eastAsia="宋体" w:cs="宋体"/>
          <w:color w:val="6A8759"/>
          <w:sz w:val="24"/>
          <w:szCs w:val="24"/>
          <w:shd w:val="clear" w:fill="2B2B2B"/>
        </w:rPr>
        <w:t>r'D:\自动化测试\xlwt.xlsx'</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xlsxwriter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excel=xlsxwriter.Workbook(</w:t>
      </w:r>
      <w:r>
        <w:rPr>
          <w:rFonts w:hint="eastAsia" w:ascii="宋体" w:hAnsi="宋体" w:eastAsia="宋体" w:cs="宋体"/>
          <w:color w:val="6A8759"/>
          <w:sz w:val="24"/>
          <w:szCs w:val="24"/>
          <w:shd w:val="clear" w:fill="2B2B2B"/>
        </w:rPr>
        <w:t>r'D:\自动化测试\xlsxwriter.xlsx'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sheet=excel.add_worksheet(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sheet.write_string(</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A8759"/>
          <w:sz w:val="24"/>
          <w:szCs w:val="24"/>
          <w:shd w:val="clear" w:fill="2B2B2B"/>
        </w:rPr>
        <w:t>'F6'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关闭文件（必须执行这一步）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excel.close()</w:t>
      </w:r>
      <w:bookmarkStart w:id="0" w:name="_GoBack"/>
      <w:bookmarkEnd w:id="0"/>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10"/>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rPr>
      </w:pPr>
      <w:r>
        <w:rPr>
          <w:rFonts w:hint="eastAsia"/>
          <w:lang w:val="en-US" w:eastAsia="zh-CN"/>
        </w:rPr>
        <w:t>这两个访问的地址都是：</w:t>
      </w:r>
      <w:r>
        <w:rPr>
          <w:rFonts w:hint="default"/>
          <w:color w:val="000000" w:themeColor="text1"/>
          <w:lang w:val="en-US" w:eastAsia="zh-CN"/>
        </w:rPr>
        <w:fldChar w:fldCharType="begin"/>
      </w:r>
      <w:r>
        <w:rPr>
          <w:rFonts w:hint="default"/>
          <w:color w:val="000000" w:themeColor="text1"/>
          <w:lang w:val="en-US" w:eastAsia="zh-CN"/>
        </w:rPr>
        <w:instrText xml:space="preserve"> HYPERLINK "http://192.168.100.233:7003/transaction/project/product_set.jsp?prod" </w:instrText>
      </w:r>
      <w:r>
        <w:rPr>
          <w:rFonts w:hint="default"/>
          <w:color w:val="000000" w:themeColor="text1"/>
          <w:lang w:val="en-US" w:eastAsia="zh-CN"/>
        </w:rPr>
        <w:fldChar w:fldCharType="separate"/>
      </w:r>
      <w:r>
        <w:rPr>
          <w:rStyle w:val="21"/>
          <w:rFonts w:hint="default"/>
          <w:color w:val="000000" w:themeColor="text1"/>
          <w:lang w:val="en-US" w:eastAsia="zh-CN"/>
        </w:rPr>
        <w:t>http://192.168.100.233:7003/transaction/project/product_set.jsp?pro</w:t>
      </w:r>
    </w:p>
    <w:p>
      <w:pPr>
        <w:bidi w:val="0"/>
        <w:ind w:left="0" w:leftChars="0" w:firstLine="0" w:firstLineChars="0"/>
        <w:rPr>
          <w:rFonts w:hint="default"/>
          <w:color w:val="000000" w:themeColor="text1"/>
          <w:lang w:val="en-US" w:eastAsia="zh-CN"/>
        </w:rPr>
      </w:pPr>
      <w:r>
        <w:rPr>
          <w:rStyle w:val="21"/>
          <w:rFonts w:hint="default"/>
          <w:color w:val="000000" w:themeColor="text1"/>
          <w:lang w:val="en-US" w:eastAsia="zh-CN"/>
        </w:rPr>
        <w:t>d</w:t>
      </w:r>
      <w:r>
        <w:rPr>
          <w:rFonts w:hint="default"/>
          <w:color w:val="000000" w:themeColor="text1"/>
          <w:lang w:val="en-US" w:eastAsia="zh-CN"/>
        </w:rPr>
        <w:fldChar w:fldCharType="end"/>
      </w:r>
      <w:r>
        <w:rPr>
          <w:rFonts w:hint="default"/>
          <w:color w:val="000000" w:themeColor="text1"/>
          <w:lang w:val="en-US" w:eastAsia="zh-CN"/>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eastAsia"/>
          <w:lang w:val="en-US" w:eastAsia="zh-CN"/>
        </w:rPr>
      </w:pPr>
      <w:r>
        <w:rPr>
          <w:rFonts w:hint="eastAsia"/>
          <w:lang w:val="en-US" w:eastAsia="zh-CN"/>
        </w:rPr>
        <w:t>（4）定制请求头与cookie信息。</w:t>
      </w:r>
    </w:p>
    <w:p>
      <w:pPr>
        <w:bidi w:val="0"/>
        <w:rPr>
          <w:rFonts w:hint="eastAsia"/>
          <w:lang w:val="en-US" w:eastAsia="zh-CN"/>
        </w:rPr>
      </w:pPr>
      <w:r>
        <w:rPr>
          <w:rFonts w:hint="eastAsia"/>
          <w:lang w:val="en-US" w:eastAsia="zh-CN"/>
        </w:rPr>
        <w:t>通过参数headers可以设置请求头信息，请求头信息是一个字典。</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通过参数cookie可以设置请求的cookie信息</w:t>
      </w:r>
      <w:r>
        <w:rPr>
          <w:rFonts w:hint="eastAsia"/>
          <w:lang w:val="en-US" w:eastAsia="zh-CN"/>
        </w:rPr>
        <w:t>，通过cookie信息可以绕过登录的操作。</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response1=requests.post(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List=response1.headers[</w:t>
      </w:r>
      <w:r>
        <w:rPr>
          <w:rFonts w:hint="eastAsia" w:ascii="宋体" w:hAnsi="宋体" w:eastAsia="宋体" w:cs="宋体"/>
          <w:color w:val="6A8759"/>
          <w:sz w:val="24"/>
          <w:szCs w:val="24"/>
          <w:shd w:val="clear" w:fill="2B2B2B"/>
        </w:rPr>
        <w:t>'Set-Cookie'</w:t>
      </w:r>
      <w:r>
        <w:rPr>
          <w:rFonts w:hint="eastAsia" w:ascii="宋体" w:hAnsi="宋体" w:eastAsia="宋体" w:cs="宋体"/>
          <w:color w:val="A9B7C6"/>
          <w:sz w:val="24"/>
          <w:szCs w:val="24"/>
          <w:shd w:val="clear" w:fill="2B2B2B"/>
        </w:rPr>
        <w:t>].split(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6A8759"/>
          <w:sz w:val="24"/>
          <w:szCs w:val="24"/>
          <w:shd w:val="clear" w:fill="2B2B2B"/>
        </w:rPr>
        <w:t>'book_code'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'TZ_451'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'checker_empno_name'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'proj_check_seq'</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'checker_mem_role'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'reg_person'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'reg_org'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'reg_tm_picker'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'陈立群'</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Cookie={List[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response2=requests.post(</w:t>
      </w:r>
      <w:r>
        <w:rPr>
          <w:rFonts w:hint="eastAsia" w:ascii="宋体" w:hAnsi="宋体" w:eastAsia="宋体" w:cs="宋体"/>
          <w:color w:val="6A8759"/>
          <w:sz w:val="24"/>
          <w:szCs w:val="24"/>
          <w:shd w:val="clear" w:fill="2B2B2B"/>
        </w:rPr>
        <w:t>'http://localhost:7005/jtinfo/tproj_check_info_update.jsp?book_code=1&amp;product_id=855'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cookies</w:t>
      </w:r>
      <w:r>
        <w:rPr>
          <w:rFonts w:hint="eastAsia" w:ascii="宋体" w:hAnsi="宋体" w:eastAsia="宋体" w:cs="宋体"/>
          <w:color w:val="A9B7C6"/>
          <w:sz w:val="24"/>
          <w:szCs w:val="24"/>
          <w:shd w:val="clear" w:fill="2B2B2B"/>
        </w:rPr>
        <w:t>=Cookie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pStyle w:val="3"/>
        <w:bidi w:val="0"/>
        <w:rPr>
          <w:rFonts w:hint="default"/>
          <w:lang w:val="en-US" w:eastAsia="zh-CN"/>
        </w:rPr>
      </w:pPr>
      <w:r>
        <w:rPr>
          <w:rFonts w:hint="eastAsia"/>
          <w:lang w:val="en-US" w:eastAsia="zh-CN"/>
        </w:rPr>
        <w:t>chardet</w:t>
      </w:r>
    </w:p>
    <w:p>
      <w:pPr>
        <w:rPr>
          <w:rFonts w:hint="eastAsia"/>
          <w:lang w:val="en-US" w:eastAsia="zh-CN"/>
        </w:rPr>
      </w:pPr>
      <w:r>
        <w:rPr>
          <w:rFonts w:hint="default"/>
          <w:lang w:val="en-US" w:eastAsia="zh-CN"/>
        </w:rPr>
        <w:t>在处理字符串时，常常会遇到不知道字符串是何种编码，如果不知道字符串的编码就不能将字符串转换成需要的编码</w:t>
      </w:r>
      <w:r>
        <w:rPr>
          <w:rFonts w:hint="eastAsia"/>
          <w:lang w:val="en-US" w:eastAsia="zh-CN"/>
        </w:rPr>
        <w:t>，</w:t>
      </w:r>
      <w:r>
        <w:rPr>
          <w:rFonts w:hint="default"/>
          <w:lang w:val="en-US" w:eastAsia="zh-CN"/>
        </w:rPr>
        <w:t>chardet是一个非常优秀的编码识别模块</w:t>
      </w:r>
      <w:r>
        <w:rPr>
          <w:rFonts w:hint="eastAsia"/>
          <w:lang w:val="en-US" w:eastAsia="zh-CN"/>
        </w:rPr>
        <w:t>，可以帮助识别字符编码。调用chardet.detect(byte_str)，将会返回encoding字符编码、confidence检测正确性、language语言三种信息组成的一个字典，例如：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chardet.detect(</w:t>
      </w:r>
      <w:r>
        <w:rPr>
          <w:rFonts w:hint="eastAsia" w:ascii="宋体" w:hAnsi="宋体" w:eastAsia="宋体" w:cs="宋体"/>
          <w:color w:val="A5C261"/>
          <w:sz w:val="24"/>
          <w:szCs w:val="24"/>
          <w:shd w:val="clear" w:fill="2B2B2B"/>
        </w:rPr>
        <w:t>b'Hello, world!'</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结果为：{'encoding': 'ascii', 'confidence': 1.0, 'language': ''}</w:t>
      </w:r>
    </w:p>
    <w:p>
      <w:pPr>
        <w:bidi w:val="0"/>
        <w:rPr>
          <w:rFonts w:hint="eastAsia"/>
          <w:lang w:val="en-US" w:eastAsia="zh-CN"/>
        </w:rPr>
      </w:pPr>
      <w:r>
        <w:rPr>
          <w:rFonts w:hint="eastAsia"/>
          <w:lang w:val="en-US" w:eastAsia="zh-CN"/>
        </w:rPr>
        <w:t>byte_str参数必须是字节类型（bytes）字符串，python有两种不同的字符串，一种是文本字符串，另一种是字节字符串。对于文本字符串python内部采用unicode存储，而字节字符串显示原始字节序列或者ASCII。实例化一个字符串会得到一个str对象，如果想得到bytes，那就在文本之前加上前缀b（必须是ASCLL码才行，其他只能用encode），或者encode一下。所以，str对象有一个encode方法，bytes对象有一个decode方法。str与bytes之间可以进转换，str转换成bytes只需要在str前加b或者调用str对象的encode(编码格式)方法设置其编码格式，byes转换为str只需要调用bytes的decode()就可以转换为str。</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Bytes=</w:t>
      </w:r>
      <w:r>
        <w:rPr>
          <w:rFonts w:hint="eastAsia" w:ascii="宋体" w:hAnsi="宋体" w:eastAsia="宋体" w:cs="宋体"/>
          <w:color w:val="6A8759"/>
          <w:sz w:val="24"/>
          <w:szCs w:val="24"/>
          <w:shd w:val="clear" w:fill="2B2B2B"/>
        </w:rPr>
        <w:t>'中文'</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tr=Bytes.decode()</w:t>
      </w:r>
    </w:p>
    <w:p>
      <w:pPr>
        <w:pStyle w:val="2"/>
        <w:bidi w:val="0"/>
        <w:rPr>
          <w:rFonts w:hint="default"/>
          <w:lang w:val="en-US" w:eastAsia="zh-CN"/>
        </w:rPr>
      </w:pPr>
      <w:r>
        <w:rPr>
          <w:rFonts w:hint="eastAsia"/>
          <w:lang w:val="en-US" w:eastAsia="zh-CN"/>
        </w:rPr>
        <w:t>邮件发送</w:t>
      </w:r>
    </w:p>
    <w:p>
      <w:pPr>
        <w:rPr>
          <w:rFonts w:hint="default"/>
          <w:lang w:val="en-US" w:eastAsia="zh-CN"/>
        </w:rPr>
      </w:pPr>
      <w:r>
        <w:rPr>
          <w:rFonts w:hint="default"/>
          <w:lang w:val="en-US" w:eastAsia="zh-CN"/>
        </w:rPr>
        <w:t>SMTP是发送邮件的协议，Python内置对SMTP的支持，可以发送纯文本邮件、HTML邮件以及带附件的邮件。Python对SMTP支持有smtplib和email两个模块，email负责构造邮件，smtplib负责发送邮件。</w:t>
      </w:r>
    </w:p>
    <w:p>
      <w:pPr>
        <w:pStyle w:val="3"/>
        <w:bidi w:val="0"/>
        <w:rPr>
          <w:rFonts w:hint="default"/>
          <w:lang w:val="en-US" w:eastAsia="zh-CN"/>
        </w:rPr>
      </w:pPr>
      <w:r>
        <w:rPr>
          <w:rFonts w:hint="default"/>
          <w:lang w:val="en-US" w:eastAsia="zh-CN"/>
        </w:rPr>
        <w:t>email</w:t>
      </w:r>
    </w:p>
    <w:p>
      <w:pPr>
        <w:bidi w:val="0"/>
        <w:rPr>
          <w:rFonts w:hint="eastAsia"/>
          <w:lang w:val="en-US" w:eastAsia="zh-CN"/>
        </w:rPr>
      </w:pPr>
      <w:r>
        <w:rPr>
          <w:rFonts w:hint="eastAsia"/>
          <w:lang w:val="en-US" w:eastAsia="zh-CN"/>
        </w:rPr>
        <w:t>通过email模块中的MIMEMultipart类的实例化对象来组成邮件的内容，一般邮件内容由两个部分组成，第一部分是头部信息，头部信息包含邮件标题、发件人标识、收件人、抄送人等，这些信息需要通过Header方法来封装。</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email.mime.multipart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email.header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实例化邮件内容对象。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添加头部信息的标题信息。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'Subject'</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'邮件标题'</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添加发件人标识。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'From'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'Python自动发'</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添加收件人，多个收件人需要用逗号进行隔开。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Receivers=[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'to'</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.join(Receivers))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添加抄送人，多个抄送人需要用逗号进行隔开。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Chaosongs=[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'Cc'</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.join(Chaosongs))</w:t>
      </w:r>
    </w:p>
    <w:p>
      <w:pPr>
        <w:bidi w:val="0"/>
        <w:rPr>
          <w:rFonts w:hint="eastAsia"/>
          <w:lang w:val="en-US" w:eastAsia="zh-CN"/>
        </w:rPr>
      </w:pPr>
      <w:r>
        <w:rPr>
          <w:rFonts w:hint="eastAsia"/>
          <w:lang w:val="en-US" w:eastAsia="zh-CN"/>
        </w:rPr>
        <w:t>第二部分是邮件的正文信息，通过email的MIMEText可以生成邮件的正文信息，生成的邮件正文需要添加到实例化邮件对象中。</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email.mime.text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MIMEText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添加正文内容。</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msg=</w:t>
      </w:r>
      <w:r>
        <w:rPr>
          <w:rFonts w:hint="eastAsia" w:ascii="宋体" w:hAnsi="宋体" w:eastAsia="宋体" w:cs="宋体"/>
          <w:color w:val="6A8759"/>
          <w:sz w:val="24"/>
          <w:szCs w:val="24"/>
          <w:shd w:val="clear" w:fill="2B2B2B"/>
        </w:rPr>
        <w:t>'我是正文内容'</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Zhengwen=MIMEText(msg</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'plain'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Email.attach(Zhengwen)</w:t>
      </w:r>
    </w:p>
    <w:p>
      <w:pPr>
        <w:pStyle w:val="3"/>
        <w:bidi w:val="0"/>
        <w:rPr>
          <w:rFonts w:hint="default"/>
          <w:lang w:val="en-US" w:eastAsia="zh-CN"/>
        </w:rPr>
      </w:pPr>
      <w:r>
        <w:rPr>
          <w:rFonts w:hint="default"/>
          <w:lang w:val="en-US" w:eastAsia="zh-CN"/>
        </w:rPr>
        <w:t>smtplib</w:t>
      </w:r>
    </w:p>
    <w:p>
      <w:pPr>
        <w:bidi w:val="0"/>
        <w:rPr>
          <w:rFonts w:hint="eastAsia"/>
          <w:b w:val="0"/>
          <w:bCs w:val="0"/>
          <w:lang w:val="en-US" w:eastAsia="zh-CN"/>
        </w:rPr>
      </w:pPr>
      <w:r>
        <w:rPr>
          <w:rFonts w:hint="eastAsia"/>
          <w:b w:val="0"/>
          <w:bCs w:val="0"/>
          <w:lang w:val="en-US" w:eastAsia="zh-CN"/>
        </w:rPr>
        <w:t>组装好的邮件内容，通过smtplib模块进行发送，发送邮件需要实例化SMTP对象，然后再调用对象的方法进行发送，实例化方法为smtplib.SMTP(host,port,local_hostname)：</w:t>
      </w:r>
    </w:p>
    <w:p>
      <w:pPr>
        <w:bidi w:val="0"/>
        <w:ind w:left="0" w:leftChars="0" w:firstLine="0" w:firstLineChars="0"/>
        <w:rPr>
          <w:rFonts w:hint="eastAsia"/>
          <w:b w:val="0"/>
          <w:bCs w:val="0"/>
          <w:lang w:val="en-US" w:eastAsia="zh-CN"/>
        </w:rPr>
      </w:pPr>
      <w:r>
        <w:rPr>
          <w:rFonts w:hint="default"/>
          <w:b w:val="0"/>
          <w:bCs w:val="0"/>
          <w:lang w:val="en-US" w:eastAsia="zh-CN"/>
        </w:rPr>
        <w:t>Host</w:t>
      </w:r>
      <w:r>
        <w:rPr>
          <w:rFonts w:hint="eastAsia"/>
          <w:b w:val="0"/>
          <w:bCs w:val="0"/>
          <w:lang w:val="en-US" w:eastAsia="zh-CN"/>
        </w:rPr>
        <w:t>：</w:t>
      </w:r>
      <w:r>
        <w:rPr>
          <w:rFonts w:hint="default"/>
          <w:b w:val="0"/>
          <w:bCs w:val="0"/>
          <w:lang w:val="en-US" w:eastAsia="zh-CN"/>
        </w:rPr>
        <w:t>SMTP服务器主机</w:t>
      </w:r>
      <w:r>
        <w:rPr>
          <w:rFonts w:hint="eastAsia"/>
          <w:b w:val="0"/>
          <w:bCs w:val="0"/>
          <w:lang w:val="en-US" w:eastAsia="zh-CN"/>
        </w:rPr>
        <w:t>地址，如QQ邮箱的SMTP服务器主机地址为smtp.qq.com；port：指定SMTP服务使用的端口号，一般情况下SMTP端口号为25。local_hostname: 如果SMTP在你的本机上，你只需要指定服务器地址为localhost即可。</w:t>
      </w:r>
    </w:p>
    <w:p>
      <w:pPr>
        <w:pStyle w:val="15"/>
        <w:keepNext w:val="0"/>
        <w:keepLines w:val="0"/>
        <w:widowControl/>
        <w:suppressLineNumbers w:val="0"/>
        <w:shd w:val="clear" w:fill="2B2B2B"/>
        <w:ind w:left="0" w:leftChars="0" w:firstLine="0" w:firstLineChars="0"/>
        <w:rPr>
          <w:rFonts w:hint="eastAsia"/>
          <w:b w:val="0"/>
          <w:bCs w:val="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smtplib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SMTP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实例化SMTP协议对象。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Smtp_server=</w:t>
      </w:r>
      <w:r>
        <w:rPr>
          <w:rFonts w:hint="eastAsia" w:ascii="宋体" w:hAnsi="宋体" w:eastAsia="宋体" w:cs="宋体"/>
          <w:color w:val="6A8759"/>
          <w:sz w:val="24"/>
          <w:szCs w:val="24"/>
          <w:shd w:val="clear" w:fill="2B2B2B"/>
        </w:rPr>
        <w:t>'smtp.qq.com'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Smtp_port=</w:t>
      </w:r>
      <w:r>
        <w:rPr>
          <w:rFonts w:hint="eastAsia" w:ascii="宋体" w:hAnsi="宋体" w:eastAsia="宋体" w:cs="宋体"/>
          <w:color w:val="6897BB"/>
          <w:sz w:val="24"/>
          <w:szCs w:val="24"/>
          <w:shd w:val="clear" w:fill="2B2B2B"/>
        </w:rPr>
        <w:t>25</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A9B7C6"/>
          <w:sz w:val="24"/>
          <w:szCs w:val="24"/>
          <w:shd w:val="clear" w:fill="2B2B2B"/>
        </w:rPr>
        <w:t>Smtp=SMTP(Smtp_server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Smtp_port)</w:t>
      </w:r>
    </w:p>
    <w:p>
      <w:pPr>
        <w:bidi w:val="0"/>
        <w:rPr>
          <w:rFonts w:hint="default"/>
          <w:lang w:val="en-US" w:eastAsia="zh-CN"/>
        </w:rPr>
      </w:pPr>
      <w:r>
        <w:rPr>
          <w:rFonts w:hint="eastAsia"/>
          <w:lang w:val="en-US" w:eastAsia="zh-CN"/>
        </w:rPr>
        <w:t>实例化好</w:t>
      </w:r>
      <w:r>
        <w:rPr>
          <w:rFonts w:hint="eastAsia"/>
          <w:b w:val="0"/>
          <w:bCs w:val="0"/>
          <w:lang w:val="en-US" w:eastAsia="zh-CN"/>
        </w:rPr>
        <w:t>SMTP</w:t>
      </w:r>
      <w:r>
        <w:rPr>
          <w:rFonts w:hint="eastAsia"/>
          <w:lang w:val="en-US" w:eastAsia="zh-CN"/>
        </w:rPr>
        <w:t>对象后，调用对象的login(user,password)方法进行登录，登录的用户名为邮箱地址，密码为SMTP服务的服务码，SMTP服务的服务码在向相应的邮箱提供商申请后可获得。</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User=</w:t>
      </w:r>
      <w:r>
        <w:rPr>
          <w:rFonts w:hint="eastAsia" w:ascii="宋体" w:hAnsi="宋体" w:eastAsia="宋体" w:cs="宋体"/>
          <w:color w:val="6A8759"/>
          <w:sz w:val="24"/>
          <w:szCs w:val="24"/>
          <w:shd w:val="clear" w:fill="2B2B2B"/>
        </w:rPr>
        <w:t>'2821644642@qq.com'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Password=</w:t>
      </w:r>
      <w:r>
        <w:rPr>
          <w:rFonts w:hint="eastAsia" w:ascii="宋体" w:hAnsi="宋体" w:eastAsia="宋体" w:cs="宋体"/>
          <w:color w:val="6A8759"/>
          <w:sz w:val="24"/>
          <w:szCs w:val="24"/>
          <w:shd w:val="clear" w:fill="2B2B2B"/>
        </w:rPr>
        <w:t>'zlwmyfxysgjpdech'</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Smtp.login(User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Password)</w:t>
      </w:r>
    </w:p>
    <w:p>
      <w:pPr>
        <w:bidi w:val="0"/>
        <w:rPr>
          <w:rFonts w:hint="eastAsia"/>
          <w:lang w:val="en-US" w:eastAsia="zh-CN"/>
        </w:rPr>
      </w:pPr>
      <w:r>
        <w:rPr>
          <w:rFonts w:hint="eastAsia"/>
          <w:lang w:val="en-US" w:eastAsia="zh-CN"/>
        </w:rPr>
        <w:t>登录之后就可以调用SMTP对象的sendmail(from_addr,to_addrs,main_options)方法进行发送邮件：from_addr为发送人邮箱，to_addrs为收件人（收件人为收件人与抄送人），main_options为邮件内容。</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发送邮件。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Smtp.sendmail(User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Receivers+Chaosongs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Email.as_string())</w:t>
      </w:r>
    </w:p>
    <w:p>
      <w:pPr>
        <w:bidi w:val="0"/>
        <w:rPr>
          <w:rFonts w:hint="eastAsia"/>
          <w:lang w:val="en-US" w:eastAsia="zh-CN"/>
        </w:rPr>
      </w:pPr>
      <w:r>
        <w:rPr>
          <w:rFonts w:hint="eastAsia"/>
          <w:lang w:val="en-US" w:eastAsia="zh-CN"/>
        </w:rPr>
        <w:t>发送完邮件后，进行退出。</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退出邮箱。</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Smtp.quit()</w:t>
      </w:r>
    </w:p>
    <w:p>
      <w:pPr>
        <w:pStyle w:val="2"/>
        <w:bidi w:val="0"/>
        <w:rPr>
          <w:rFonts w:hint="eastAsia"/>
          <w:lang w:val="en-US" w:eastAsia="zh-CN"/>
        </w:rPr>
      </w:pPr>
      <w:r>
        <w:rPr>
          <w:rFonts w:hint="eastAsia"/>
          <w:lang w:val="en-US" w:eastAsia="zh-CN"/>
        </w:rPr>
        <w:t>连接数据库</w:t>
      </w:r>
    </w:p>
    <w:p>
      <w:pPr>
        <w:pStyle w:val="3"/>
        <w:bidi w:val="0"/>
        <w:rPr>
          <w:rFonts w:hint="default"/>
          <w:lang w:val="en-US" w:eastAsia="zh-CN"/>
        </w:rPr>
      </w:pPr>
      <w:r>
        <w:rPr>
          <w:rFonts w:hint="eastAsia"/>
          <w:lang w:val="en-US" w:eastAsia="zh-CN"/>
        </w:rPr>
        <w:t>MSSQL</w:t>
      </w:r>
    </w:p>
    <w:p>
      <w:pPr>
        <w:bidi w:val="0"/>
        <w:rPr>
          <w:rFonts w:hint="default"/>
          <w:lang w:val="en-US" w:eastAsia="zh-CN"/>
        </w:rPr>
      </w:pPr>
      <w:r>
        <w:rPr>
          <w:rFonts w:hint="eastAsia"/>
          <w:lang w:val="en-US" w:eastAsia="zh-CN"/>
        </w:rPr>
        <w:t>连接MSSQL需要下载安装第三方包pymssql，pymssql包有点特殊，使用pip包下载安装时会报错，只能网上下载对应版本的包然后进行安装（地址为：https://www.lfd.uci.edu/~gohlke/pythonlibs/#pymssql）。</w:t>
      </w:r>
    </w:p>
    <w:p>
      <w:pPr>
        <w:bidi w:val="0"/>
        <w:rPr>
          <w:rFonts w:hint="eastAsia"/>
          <w:lang w:val="en-US" w:eastAsia="zh-CN"/>
        </w:rPr>
      </w:pPr>
      <w:r>
        <w:rPr>
          <w:rFonts w:hint="default"/>
          <w:lang w:val="en-US" w:eastAsia="zh-CN"/>
        </w:rPr>
        <w:t>pymssql连接数据库</w:t>
      </w:r>
      <w:r>
        <w:rPr>
          <w:rFonts w:hint="eastAsia"/>
          <w:lang w:val="en-US" w:eastAsia="zh-CN"/>
        </w:rPr>
        <w:t>基本操作流程：（1）使用connect创建连接对象；（2）使用connect.cursor()创建游标对象，SQL语句的执行基本都在游标上进行；（3）使用游标的方法cursor.executeXXX执行SQL语句，cursor.fetchXXX获取查询结果；（4）调用close方法关闭游标cursor和数据库连接。</w:t>
      </w:r>
    </w:p>
    <w:p>
      <w:pPr>
        <w:bidi w:val="0"/>
        <w:rPr>
          <w:rFonts w:hint="eastAsia"/>
          <w:lang w:val="en-US" w:eastAsia="zh-CN"/>
        </w:rPr>
      </w:pPr>
      <w:r>
        <w:rPr>
          <w:rFonts w:hint="default"/>
          <w:lang w:val="en-US" w:eastAsia="zh-CN"/>
        </w:rPr>
        <w:t>pymssql.connect(server, user, password, database)</w:t>
      </w:r>
      <w:r>
        <w:rPr>
          <w:rFonts w:hint="eastAsia"/>
          <w:lang w:val="en-US" w:eastAsia="zh-CN"/>
        </w:rPr>
        <w:t>创建数据库连接对象：server为数据库的服务器名称或者ip，user为数据库账号，password为数据库账号的密码，database为连接的数据库。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创建数据库链接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使用数据库连接对象的cursor()创建游标来执行SQL语句。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创建游标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Cursor=sqlserver.cursor()</w:t>
      </w:r>
    </w:p>
    <w:p>
      <w:pPr>
        <w:bidi w:val="0"/>
        <w:rPr>
          <w:rFonts w:hint="eastAsia"/>
          <w:lang w:val="en-US" w:eastAsia="zh-CN"/>
        </w:rPr>
      </w:pPr>
      <w:r>
        <w:rPr>
          <w:rFonts w:hint="eastAsia"/>
          <w:lang w:val="en-US" w:eastAsia="zh-CN"/>
        </w:rPr>
        <w:t>使用cursor()对象的execute()方法执行sql语句。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执行数据库数据库语句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sysobjects where name='Student')begin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create table Student(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Serial_no integer not null identity,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Name nvarchar(6),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Age integer,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Address nvarchar(30)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Student where Name in('小明','小红','小刚'))begin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insert into Student(Name,Age,Address)</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values('小明',20,'北京市朝阳区'),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('小红',21,'上海市徐汇区'),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('小刚',22,'杭州市余杭区')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对数据库的增删改都必须提交事务，否则不生效，使用数据库连接对象的commit()方法来提交事务，如果数据库执行时发生错误，则可以使用数据库连接对象的rollback()来回滚事务。</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提交事务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sqlserver.commit()</w:t>
      </w:r>
    </w:p>
    <w:p>
      <w:pPr>
        <w:pStyle w:val="15"/>
        <w:keepNext w:val="0"/>
        <w:keepLines w:val="0"/>
        <w:widowControl/>
        <w:suppressLineNumbers w:val="0"/>
        <w:shd w:val="clear" w:fill="2B2B2B"/>
        <w:ind w:left="0" w:leftChars="0" w:firstLine="0" w:firstLineChars="0"/>
        <w:rPr>
          <w:rFonts w:hint="default" w:ascii="宋体" w:hAnsi="宋体" w:eastAsia="宋体" w:cs="宋体"/>
          <w:color w:val="A9B7C6"/>
          <w:sz w:val="24"/>
          <w:szCs w:val="24"/>
          <w:shd w:val="clear" w:fill="2B2B2B"/>
          <w:lang w:val="en-US" w:eastAsia="zh-CN"/>
        </w:rPr>
      </w:pPr>
      <w:r>
        <w:rPr>
          <w:rFonts w:hint="eastAsia" w:cs="宋体"/>
          <w:color w:val="A9B7C6"/>
          <w:sz w:val="24"/>
          <w:szCs w:val="24"/>
          <w:shd w:val="clear" w:fill="2B2B2B"/>
          <w:lang w:val="en-US" w:eastAsia="zh-CN"/>
        </w:rPr>
        <w:t># 回滚事务</w:t>
      </w:r>
    </w:p>
    <w:p>
      <w:pPr>
        <w:pStyle w:val="15"/>
        <w:keepNext w:val="0"/>
        <w:keepLines w:val="0"/>
        <w:widowControl/>
        <w:suppressLineNumbers w:val="0"/>
        <w:shd w:val="clear" w:fill="2B2B2B"/>
        <w:ind w:left="0" w:leftChars="0" w:firstLine="0" w:firstLineChars="0"/>
        <w:rPr>
          <w:rFonts w:hint="default" w:cs="宋体"/>
          <w:color w:val="A9B7C6"/>
          <w:sz w:val="24"/>
          <w:szCs w:val="24"/>
          <w:shd w:val="clear" w:fill="2B2B2B"/>
          <w:lang w:val="en-US" w:eastAsia="zh-CN"/>
        </w:rPr>
      </w:pPr>
      <w:r>
        <w:rPr>
          <w:rFonts w:hint="eastAsia" w:ascii="宋体" w:hAnsi="宋体" w:eastAsia="宋体" w:cs="宋体"/>
          <w:color w:val="A9B7C6"/>
          <w:sz w:val="24"/>
          <w:szCs w:val="24"/>
          <w:shd w:val="clear" w:fill="2B2B2B"/>
        </w:rPr>
        <w:t>sqlserver.</w:t>
      </w:r>
      <w:r>
        <w:rPr>
          <w:rFonts w:hint="eastAsia" w:cs="宋体"/>
          <w:color w:val="A9B7C6"/>
          <w:sz w:val="24"/>
          <w:szCs w:val="24"/>
          <w:shd w:val="clear" w:fill="2B2B2B"/>
          <w:lang w:val="en-US" w:eastAsia="zh-CN"/>
        </w:rPr>
        <w:t>rollback()</w:t>
      </w:r>
    </w:p>
    <w:p>
      <w:pPr>
        <w:bidi w:val="0"/>
        <w:rPr>
          <w:rFonts w:hint="eastAsia"/>
          <w:lang w:val="en-US" w:eastAsia="zh-CN"/>
        </w:rPr>
      </w:pPr>
      <w:r>
        <w:rPr>
          <w:rFonts w:hint="eastAsia"/>
          <w:lang w:val="en-US" w:eastAsia="zh-CN"/>
        </w:rPr>
        <w:t>如果是查询数据信息，则查询结果会存入到游标中，读取数据需要使用游标对象的fetchone()（每次取一个）方法或者是fetchall()（全部取出来）把数据取出来。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查询信息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 xml:space="preserve">'select </w:t>
      </w:r>
      <w:r>
        <w:rPr>
          <w:rFonts w:hint="eastAsia" w:ascii="宋体" w:hAnsi="宋体" w:eastAsia="宋体" w:cs="宋体"/>
          <w:color w:val="FFC66D"/>
          <w:sz w:val="24"/>
          <w:szCs w:val="24"/>
          <w:shd w:val="clear" w:fill="2B2B2B"/>
        </w:rPr>
        <w:t>*</w:t>
      </w:r>
      <w:r>
        <w:rPr>
          <w:rFonts w:hint="eastAsia" w:ascii="宋体" w:hAnsi="宋体" w:eastAsia="宋体" w:cs="宋体"/>
          <w:color w:val="6A8759"/>
          <w:sz w:val="24"/>
          <w:szCs w:val="24"/>
          <w:shd w:val="clear" w:fill="2B2B2B"/>
        </w:rPr>
        <w:t xml:space="preserve">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 = Cursor.fetchone()</w:t>
      </w:r>
    </w:p>
    <w:p>
      <w:pPr>
        <w:pStyle w:val="3"/>
        <w:bidi w:val="0"/>
        <w:rPr>
          <w:rFonts w:hint="default"/>
          <w:lang w:val="en-US" w:eastAsia="zh-CN"/>
        </w:rPr>
      </w:pPr>
      <w:r>
        <w:rPr>
          <w:rFonts w:hint="eastAsia"/>
          <w:lang w:val="en-US" w:eastAsia="zh-CN"/>
        </w:rPr>
        <w:t>MYSQL</w:t>
      </w:r>
    </w:p>
    <w:p>
      <w:pPr>
        <w:rPr>
          <w:rFonts w:hint="eastAsia"/>
          <w:lang w:val="en-US" w:eastAsia="zh-CN"/>
        </w:rPr>
      </w:pPr>
      <w:r>
        <w:rPr>
          <w:rFonts w:hint="eastAsia"/>
          <w:lang w:val="en-US" w:eastAsia="zh-CN"/>
        </w:rPr>
        <w:t>MYSQL用法与MSSQL类似，差别在于MYSQL与MSSQL自身上的差异。使用commit()提交事务的时候需要注意，如果执行多条增删改语句时有部分语句执行报错，那么commit()会提交成功的事务，这种情况下需要用rollback()方法进行回滚，所以执行数据库的增删改语句时最好是用try执行，然后使用except捕获异常后处理rollback()。</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Name='小蓝' where Serial_no=1"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Address='广州市天河区' where Serial_no=2"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Age=50 where Serial_no=3"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SQL.rollback()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SQL.commit()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bidi w:val="0"/>
        <w:rPr>
          <w:rFonts w:hint="eastAsia"/>
          <w:lang w:val="en-US" w:eastAsia="zh-CN"/>
        </w:rPr>
      </w:pPr>
      <w:r>
        <w:rPr>
          <w:rFonts w:hint="eastAsia"/>
          <w:lang w:val="en-US" w:eastAsia="zh-CN"/>
        </w:rPr>
        <w:t>数据库连接创建好最好需要关闭，游标也需要关闭，所以可以使用with的写法来编写。</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p>
    <w:p>
      <w:pPr>
        <w:bidi w:val="0"/>
        <w:ind w:left="0" w:leftChars="0" w:firstLine="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AAE3B6BE"/>
    <w:multiLevelType w:val="singleLevel"/>
    <w:tmpl w:val="AAE3B6BE"/>
    <w:lvl w:ilvl="0" w:tentative="0">
      <w:start w:val="1"/>
      <w:numFmt w:val="decimal"/>
      <w:suff w:val="nothing"/>
      <w:lvlText w:val="（%1）"/>
      <w:lvlJc w:val="left"/>
    </w:lvl>
  </w:abstractNum>
  <w:abstractNum w:abstractNumId="2">
    <w:nsid w:val="BD35DABE"/>
    <w:multiLevelType w:val="singleLevel"/>
    <w:tmpl w:val="BD35DABE"/>
    <w:lvl w:ilvl="0" w:tentative="0">
      <w:start w:val="1"/>
      <w:numFmt w:val="decimal"/>
      <w:suff w:val="nothing"/>
      <w:lvlText w:val="（%1）"/>
      <w:lvlJc w:val="left"/>
    </w:lvl>
  </w:abstractNum>
  <w:abstractNum w:abstractNumId="3">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F4E3A318"/>
    <w:multiLevelType w:val="singleLevel"/>
    <w:tmpl w:val="F4E3A318"/>
    <w:lvl w:ilvl="0" w:tentative="0">
      <w:start w:val="1"/>
      <w:numFmt w:val="decimal"/>
      <w:suff w:val="nothing"/>
      <w:lvlText w:val="（%1）"/>
      <w:lvlJc w:val="left"/>
    </w:lvl>
  </w:abstractNum>
  <w:abstractNum w:abstractNumId="5">
    <w:nsid w:val="0C0C7D34"/>
    <w:multiLevelType w:val="singleLevel"/>
    <w:tmpl w:val="0C0C7D34"/>
    <w:lvl w:ilvl="0" w:tentative="0">
      <w:start w:val="1"/>
      <w:numFmt w:val="decimal"/>
      <w:suff w:val="nothing"/>
      <w:lvlText w:val="（%1）"/>
      <w:lvlJc w:val="left"/>
    </w:lvl>
  </w:abstractNum>
  <w:abstractNum w:abstractNumId="6">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7">
    <w:nsid w:val="4ACE92BD"/>
    <w:multiLevelType w:val="singleLevel"/>
    <w:tmpl w:val="4ACE92BD"/>
    <w:lvl w:ilvl="0" w:tentative="0">
      <w:start w:val="5"/>
      <w:numFmt w:val="decimal"/>
      <w:suff w:val="nothing"/>
      <w:lvlText w:val="（%1）"/>
      <w:lvlJc w:val="left"/>
    </w:lvl>
  </w:abstractNum>
  <w:abstractNum w:abstractNumId="8">
    <w:nsid w:val="50C5F80C"/>
    <w:multiLevelType w:val="singleLevel"/>
    <w:tmpl w:val="50C5F80C"/>
    <w:lvl w:ilvl="0" w:tentative="0">
      <w:start w:val="1"/>
      <w:numFmt w:val="decimal"/>
      <w:suff w:val="nothing"/>
      <w:lvlText w:val="（%1）"/>
      <w:lvlJc w:val="left"/>
    </w:lvl>
  </w:abstractNum>
  <w:abstractNum w:abstractNumId="9">
    <w:nsid w:val="529A3D8F"/>
    <w:multiLevelType w:val="singleLevel"/>
    <w:tmpl w:val="529A3D8F"/>
    <w:lvl w:ilvl="0" w:tentative="0">
      <w:start w:val="1"/>
      <w:numFmt w:val="decimal"/>
      <w:suff w:val="nothing"/>
      <w:lvlText w:val="（%1）"/>
      <w:lvlJc w:val="left"/>
    </w:lvl>
  </w:abstractNum>
  <w:num w:numId="1">
    <w:abstractNumId w:val="3"/>
  </w:num>
  <w:num w:numId="2">
    <w:abstractNumId w:val="6"/>
  </w:num>
  <w:num w:numId="3">
    <w:abstractNumId w:val="0"/>
  </w:num>
  <w:num w:numId="4">
    <w:abstractNumId w:val="4"/>
  </w:num>
  <w:num w:numId="5">
    <w:abstractNumId w:val="9"/>
  </w:num>
  <w:num w:numId="6">
    <w:abstractNumId w:val="7"/>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01A0E"/>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75A78"/>
    <w:rsid w:val="007836D3"/>
    <w:rsid w:val="0078397C"/>
    <w:rsid w:val="007B1274"/>
    <w:rsid w:val="007B128C"/>
    <w:rsid w:val="007E3D6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659F7"/>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D56BB"/>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52FE6"/>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80133"/>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41965"/>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062E"/>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63DE8"/>
    <w:rsid w:val="04585A1A"/>
    <w:rsid w:val="04585CDF"/>
    <w:rsid w:val="04595D86"/>
    <w:rsid w:val="045A2A03"/>
    <w:rsid w:val="045C67F1"/>
    <w:rsid w:val="045C6F6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D30FE"/>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97244"/>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23982"/>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661BC"/>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36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73A7E"/>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3475C"/>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40939"/>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36755"/>
    <w:rsid w:val="08641C41"/>
    <w:rsid w:val="08653B52"/>
    <w:rsid w:val="0865679E"/>
    <w:rsid w:val="08660B69"/>
    <w:rsid w:val="08667F4E"/>
    <w:rsid w:val="08694998"/>
    <w:rsid w:val="0869631A"/>
    <w:rsid w:val="08697455"/>
    <w:rsid w:val="086A06E6"/>
    <w:rsid w:val="086B29D7"/>
    <w:rsid w:val="086D5B58"/>
    <w:rsid w:val="086D79BB"/>
    <w:rsid w:val="086F4130"/>
    <w:rsid w:val="086F5645"/>
    <w:rsid w:val="086F7A4D"/>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A5698"/>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43C6D"/>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289D"/>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445A"/>
    <w:rsid w:val="0AFD7A20"/>
    <w:rsid w:val="0AFE1348"/>
    <w:rsid w:val="0AFE42B7"/>
    <w:rsid w:val="0AFE7FE5"/>
    <w:rsid w:val="0B010C08"/>
    <w:rsid w:val="0B042A42"/>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64956"/>
    <w:rsid w:val="0B770B48"/>
    <w:rsid w:val="0B7A21F6"/>
    <w:rsid w:val="0B7A44EB"/>
    <w:rsid w:val="0B7B063D"/>
    <w:rsid w:val="0B7B5F16"/>
    <w:rsid w:val="0B7B7E51"/>
    <w:rsid w:val="0B7C30CB"/>
    <w:rsid w:val="0B7C4B1B"/>
    <w:rsid w:val="0B7D2936"/>
    <w:rsid w:val="0B7D5CFF"/>
    <w:rsid w:val="0B7E6276"/>
    <w:rsid w:val="0B7F26B6"/>
    <w:rsid w:val="0B7F2888"/>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87414"/>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96B78"/>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7253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43435"/>
    <w:rsid w:val="0CA510F5"/>
    <w:rsid w:val="0CA53291"/>
    <w:rsid w:val="0CA6006F"/>
    <w:rsid w:val="0CA6031F"/>
    <w:rsid w:val="0CA87BD6"/>
    <w:rsid w:val="0CA92931"/>
    <w:rsid w:val="0CA960C5"/>
    <w:rsid w:val="0CAA33AD"/>
    <w:rsid w:val="0CAA593A"/>
    <w:rsid w:val="0CAB677E"/>
    <w:rsid w:val="0CAE04DD"/>
    <w:rsid w:val="0CAE2A99"/>
    <w:rsid w:val="0CAE475D"/>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7886"/>
    <w:rsid w:val="0CD05BCE"/>
    <w:rsid w:val="0CD12CC2"/>
    <w:rsid w:val="0CD24851"/>
    <w:rsid w:val="0CD53C5E"/>
    <w:rsid w:val="0CD54407"/>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1C9"/>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82298"/>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B467B"/>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61C35"/>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57209"/>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42A3"/>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15FE7"/>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670AF"/>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C0DF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92F10"/>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250A"/>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195D"/>
    <w:rsid w:val="103D21D5"/>
    <w:rsid w:val="103E01FC"/>
    <w:rsid w:val="103E3EDD"/>
    <w:rsid w:val="103F3E5A"/>
    <w:rsid w:val="104032D6"/>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0E00"/>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6636F"/>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75E"/>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A25D4"/>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D6CA6"/>
    <w:rsid w:val="11AE24E5"/>
    <w:rsid w:val="11AE6FD9"/>
    <w:rsid w:val="11B03DC4"/>
    <w:rsid w:val="11B649BA"/>
    <w:rsid w:val="11B830D3"/>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05EE2"/>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A176D"/>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4F30"/>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453F9"/>
    <w:rsid w:val="14C73B54"/>
    <w:rsid w:val="14C765D0"/>
    <w:rsid w:val="14C9094F"/>
    <w:rsid w:val="14CB6CA5"/>
    <w:rsid w:val="14CC49DE"/>
    <w:rsid w:val="14CD483C"/>
    <w:rsid w:val="14CE085B"/>
    <w:rsid w:val="14CE14EB"/>
    <w:rsid w:val="14D03990"/>
    <w:rsid w:val="14D2286D"/>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02BF2"/>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6A03"/>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3124D"/>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59BC"/>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EF50E6"/>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1019B"/>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BE60AA"/>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C352E"/>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77FB2"/>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3FF9"/>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179F"/>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6C0F"/>
    <w:rsid w:val="1A247EAA"/>
    <w:rsid w:val="1A261919"/>
    <w:rsid w:val="1A275358"/>
    <w:rsid w:val="1A2774A5"/>
    <w:rsid w:val="1A2926CD"/>
    <w:rsid w:val="1A2B5178"/>
    <w:rsid w:val="1A2B79E6"/>
    <w:rsid w:val="1A2C0ABF"/>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D23A5"/>
    <w:rsid w:val="1A5E30E4"/>
    <w:rsid w:val="1A5E62AB"/>
    <w:rsid w:val="1A602EC9"/>
    <w:rsid w:val="1A622907"/>
    <w:rsid w:val="1A625979"/>
    <w:rsid w:val="1A6272B0"/>
    <w:rsid w:val="1A633F22"/>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0832"/>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649F0"/>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52D1B"/>
    <w:rsid w:val="1AB759D1"/>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3D2B"/>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E3DC3"/>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70AE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36A0E"/>
    <w:rsid w:val="1CC50513"/>
    <w:rsid w:val="1CC52F03"/>
    <w:rsid w:val="1CC54464"/>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A3F87"/>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9F7EC9"/>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930A5"/>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DE6998"/>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73FAC"/>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E08E0"/>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0B0A"/>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16CAE"/>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940F7"/>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76B95"/>
    <w:rsid w:val="1F787986"/>
    <w:rsid w:val="1F791333"/>
    <w:rsid w:val="1F7A072F"/>
    <w:rsid w:val="1F7A3B2B"/>
    <w:rsid w:val="1F7A5240"/>
    <w:rsid w:val="1F7D1C64"/>
    <w:rsid w:val="1F7D79F0"/>
    <w:rsid w:val="1F8156AA"/>
    <w:rsid w:val="1F844C36"/>
    <w:rsid w:val="1F85084D"/>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0099"/>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B7567"/>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3A8C"/>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16877"/>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BF707B"/>
    <w:rsid w:val="21C0090E"/>
    <w:rsid w:val="21C100AD"/>
    <w:rsid w:val="21C23D02"/>
    <w:rsid w:val="21C343C1"/>
    <w:rsid w:val="21C36741"/>
    <w:rsid w:val="21C446A9"/>
    <w:rsid w:val="21C4526D"/>
    <w:rsid w:val="21C50817"/>
    <w:rsid w:val="21C51ED8"/>
    <w:rsid w:val="21C55C7A"/>
    <w:rsid w:val="21C66DDA"/>
    <w:rsid w:val="21C81BF9"/>
    <w:rsid w:val="21C845FA"/>
    <w:rsid w:val="21C92373"/>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07116"/>
    <w:rsid w:val="21E1152F"/>
    <w:rsid w:val="21E129B8"/>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228F8"/>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56CD6"/>
    <w:rsid w:val="22A93307"/>
    <w:rsid w:val="22A96E78"/>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210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95824"/>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4150"/>
    <w:rsid w:val="239A5E31"/>
    <w:rsid w:val="239C1AAD"/>
    <w:rsid w:val="239D1006"/>
    <w:rsid w:val="239D2AFC"/>
    <w:rsid w:val="23A00D44"/>
    <w:rsid w:val="23A02BCB"/>
    <w:rsid w:val="23A34A18"/>
    <w:rsid w:val="23A36F9F"/>
    <w:rsid w:val="23A462E3"/>
    <w:rsid w:val="23A51336"/>
    <w:rsid w:val="23A60A98"/>
    <w:rsid w:val="23A62714"/>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24F4"/>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335C6"/>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94F4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42F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86A1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17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E4FD5"/>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B56BD"/>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1B9"/>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CF3EFE"/>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4B5D"/>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67B9A"/>
    <w:rsid w:val="27376E0A"/>
    <w:rsid w:val="27394933"/>
    <w:rsid w:val="27396A39"/>
    <w:rsid w:val="273A6090"/>
    <w:rsid w:val="273B09B0"/>
    <w:rsid w:val="273C6185"/>
    <w:rsid w:val="273D0F36"/>
    <w:rsid w:val="273E4DDE"/>
    <w:rsid w:val="273E74A0"/>
    <w:rsid w:val="27416649"/>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204"/>
    <w:rsid w:val="275D33D9"/>
    <w:rsid w:val="275E5D09"/>
    <w:rsid w:val="275F2A02"/>
    <w:rsid w:val="27613D47"/>
    <w:rsid w:val="276152D1"/>
    <w:rsid w:val="27621B61"/>
    <w:rsid w:val="27623C3D"/>
    <w:rsid w:val="27625E88"/>
    <w:rsid w:val="276309C7"/>
    <w:rsid w:val="27634D0F"/>
    <w:rsid w:val="27637ACA"/>
    <w:rsid w:val="27653DC6"/>
    <w:rsid w:val="27654332"/>
    <w:rsid w:val="27654749"/>
    <w:rsid w:val="27675367"/>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B53D9"/>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A17"/>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A7811"/>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534E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07C8"/>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3612C"/>
    <w:rsid w:val="29F411D4"/>
    <w:rsid w:val="29F615E1"/>
    <w:rsid w:val="29F652F7"/>
    <w:rsid w:val="29F8573F"/>
    <w:rsid w:val="29F87EA9"/>
    <w:rsid w:val="29F97084"/>
    <w:rsid w:val="29F97332"/>
    <w:rsid w:val="29FB0FF7"/>
    <w:rsid w:val="29FB2934"/>
    <w:rsid w:val="29FB5648"/>
    <w:rsid w:val="29FB5812"/>
    <w:rsid w:val="29FF5195"/>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410C"/>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203D"/>
    <w:rsid w:val="2B28698A"/>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03A52"/>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B686D"/>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A304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1834"/>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61D68"/>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C4467"/>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34E73"/>
    <w:rsid w:val="2DD5189A"/>
    <w:rsid w:val="2DD61406"/>
    <w:rsid w:val="2DD73580"/>
    <w:rsid w:val="2DD90C79"/>
    <w:rsid w:val="2DD934B0"/>
    <w:rsid w:val="2DDB0067"/>
    <w:rsid w:val="2DDD469B"/>
    <w:rsid w:val="2DDF2848"/>
    <w:rsid w:val="2DE4047C"/>
    <w:rsid w:val="2DE45CB7"/>
    <w:rsid w:val="2DE6141E"/>
    <w:rsid w:val="2DE76270"/>
    <w:rsid w:val="2DE809D2"/>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1D5AD6"/>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0F85"/>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351B0"/>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825C0"/>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04AE6"/>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B202C"/>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852D9"/>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D2521"/>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3DD"/>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67CD9"/>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1415"/>
    <w:rsid w:val="309B33BC"/>
    <w:rsid w:val="309C3162"/>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A0DFA"/>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B60D2"/>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2A65"/>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76F65"/>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C0700"/>
    <w:rsid w:val="333C1B51"/>
    <w:rsid w:val="333D608D"/>
    <w:rsid w:val="333F54B2"/>
    <w:rsid w:val="3340609F"/>
    <w:rsid w:val="3342289B"/>
    <w:rsid w:val="334271A5"/>
    <w:rsid w:val="334378E2"/>
    <w:rsid w:val="33446697"/>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661EE"/>
    <w:rsid w:val="34571B04"/>
    <w:rsid w:val="34573152"/>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75333"/>
    <w:rsid w:val="34E84D3D"/>
    <w:rsid w:val="34E86F3F"/>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0F7C61"/>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3CDF"/>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90D7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17F24"/>
    <w:rsid w:val="36725D2C"/>
    <w:rsid w:val="36725EA0"/>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A64C1"/>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170BF"/>
    <w:rsid w:val="36B50590"/>
    <w:rsid w:val="36B52C52"/>
    <w:rsid w:val="36B55160"/>
    <w:rsid w:val="36B60F7F"/>
    <w:rsid w:val="36B61CA6"/>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84B97"/>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3A25"/>
    <w:rsid w:val="373E5A20"/>
    <w:rsid w:val="373F1269"/>
    <w:rsid w:val="373F7A41"/>
    <w:rsid w:val="374021E9"/>
    <w:rsid w:val="374354FD"/>
    <w:rsid w:val="37436D31"/>
    <w:rsid w:val="3744601B"/>
    <w:rsid w:val="37451881"/>
    <w:rsid w:val="37454155"/>
    <w:rsid w:val="37471C20"/>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1780"/>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92E1A"/>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B718F"/>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96A82"/>
    <w:rsid w:val="3A3A6FF6"/>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0C5"/>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5D5"/>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05F4E"/>
    <w:rsid w:val="3B620744"/>
    <w:rsid w:val="3B634977"/>
    <w:rsid w:val="3B6509E5"/>
    <w:rsid w:val="3B663C8F"/>
    <w:rsid w:val="3B6662BF"/>
    <w:rsid w:val="3B690C18"/>
    <w:rsid w:val="3B693450"/>
    <w:rsid w:val="3B695709"/>
    <w:rsid w:val="3B6A15FC"/>
    <w:rsid w:val="3B6A49B5"/>
    <w:rsid w:val="3B6B4DDC"/>
    <w:rsid w:val="3B6D02D7"/>
    <w:rsid w:val="3B6D63E7"/>
    <w:rsid w:val="3B6E4C9D"/>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2820"/>
    <w:rsid w:val="3B8C7274"/>
    <w:rsid w:val="3B8D2D42"/>
    <w:rsid w:val="3B8E532F"/>
    <w:rsid w:val="3B8E5380"/>
    <w:rsid w:val="3B8E5614"/>
    <w:rsid w:val="3B9023F8"/>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1506"/>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0B1B93"/>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4255"/>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B425C"/>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B1F23"/>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1284F"/>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2821"/>
    <w:rsid w:val="3CEC6F8B"/>
    <w:rsid w:val="3CED3B2F"/>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B1B8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7E7718"/>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3576D"/>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8269D"/>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27456"/>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D57D3"/>
    <w:rsid w:val="3F1E2A60"/>
    <w:rsid w:val="3F1F3461"/>
    <w:rsid w:val="3F1F5012"/>
    <w:rsid w:val="3F200189"/>
    <w:rsid w:val="3F203256"/>
    <w:rsid w:val="3F2157F1"/>
    <w:rsid w:val="3F22793F"/>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04A3E"/>
    <w:rsid w:val="40015327"/>
    <w:rsid w:val="4001605F"/>
    <w:rsid w:val="4004282B"/>
    <w:rsid w:val="40054127"/>
    <w:rsid w:val="40054BDB"/>
    <w:rsid w:val="4006059E"/>
    <w:rsid w:val="40075F11"/>
    <w:rsid w:val="40086045"/>
    <w:rsid w:val="40097253"/>
    <w:rsid w:val="400A5AAE"/>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C6200"/>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26EF"/>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3416"/>
    <w:rsid w:val="421158D7"/>
    <w:rsid w:val="421317DF"/>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77BE9"/>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8559F"/>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56133"/>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16AB8"/>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7174A"/>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339EC"/>
    <w:rsid w:val="44143346"/>
    <w:rsid w:val="4414350C"/>
    <w:rsid w:val="44145D37"/>
    <w:rsid w:val="4416235E"/>
    <w:rsid w:val="44176603"/>
    <w:rsid w:val="44190A45"/>
    <w:rsid w:val="441918A0"/>
    <w:rsid w:val="441B403A"/>
    <w:rsid w:val="441C150E"/>
    <w:rsid w:val="441C3DB4"/>
    <w:rsid w:val="441E3F4F"/>
    <w:rsid w:val="44210A15"/>
    <w:rsid w:val="44227D0E"/>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5E2"/>
    <w:rsid w:val="44842848"/>
    <w:rsid w:val="4485127C"/>
    <w:rsid w:val="4485531D"/>
    <w:rsid w:val="44860D1E"/>
    <w:rsid w:val="44865776"/>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05E9"/>
    <w:rsid w:val="44BA1873"/>
    <w:rsid w:val="44BC749E"/>
    <w:rsid w:val="44BD4496"/>
    <w:rsid w:val="44BF54A6"/>
    <w:rsid w:val="44C11F1E"/>
    <w:rsid w:val="44C21262"/>
    <w:rsid w:val="44C26AFC"/>
    <w:rsid w:val="44C26D4A"/>
    <w:rsid w:val="44C351D2"/>
    <w:rsid w:val="44C35355"/>
    <w:rsid w:val="44C41445"/>
    <w:rsid w:val="44C56032"/>
    <w:rsid w:val="44C72DD9"/>
    <w:rsid w:val="44C776BC"/>
    <w:rsid w:val="44C83D77"/>
    <w:rsid w:val="44C94A14"/>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437AC"/>
    <w:rsid w:val="44E519C8"/>
    <w:rsid w:val="44E51A54"/>
    <w:rsid w:val="44E624DC"/>
    <w:rsid w:val="44E62FED"/>
    <w:rsid w:val="44E66EFC"/>
    <w:rsid w:val="44EA7C33"/>
    <w:rsid w:val="44EB252C"/>
    <w:rsid w:val="44EB4ECF"/>
    <w:rsid w:val="44EB67C5"/>
    <w:rsid w:val="44ED6D3C"/>
    <w:rsid w:val="44EE1010"/>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26E7C"/>
    <w:rsid w:val="45032A34"/>
    <w:rsid w:val="45047650"/>
    <w:rsid w:val="450560B6"/>
    <w:rsid w:val="450604CC"/>
    <w:rsid w:val="450A77A0"/>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30FAD"/>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52677"/>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4B5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87001"/>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76719"/>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56F12"/>
    <w:rsid w:val="47D7469B"/>
    <w:rsid w:val="47D947DF"/>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0E6697"/>
    <w:rsid w:val="48107AF6"/>
    <w:rsid w:val="48110491"/>
    <w:rsid w:val="48114827"/>
    <w:rsid w:val="48117F85"/>
    <w:rsid w:val="48120D86"/>
    <w:rsid w:val="48132139"/>
    <w:rsid w:val="481417BB"/>
    <w:rsid w:val="4814304D"/>
    <w:rsid w:val="481517CB"/>
    <w:rsid w:val="48155615"/>
    <w:rsid w:val="48183050"/>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46B4C"/>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24C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0524"/>
    <w:rsid w:val="496213A2"/>
    <w:rsid w:val="4962145A"/>
    <w:rsid w:val="49624403"/>
    <w:rsid w:val="496244AB"/>
    <w:rsid w:val="49627137"/>
    <w:rsid w:val="4963136B"/>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9327E"/>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77E09"/>
    <w:rsid w:val="4A9949B2"/>
    <w:rsid w:val="4A997B14"/>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A5BE2"/>
    <w:rsid w:val="4B6F622B"/>
    <w:rsid w:val="4B702D99"/>
    <w:rsid w:val="4B7143D9"/>
    <w:rsid w:val="4B720801"/>
    <w:rsid w:val="4B723AFF"/>
    <w:rsid w:val="4B7266A2"/>
    <w:rsid w:val="4B742A6C"/>
    <w:rsid w:val="4B743993"/>
    <w:rsid w:val="4B786DA4"/>
    <w:rsid w:val="4B7A51D1"/>
    <w:rsid w:val="4B7C2A34"/>
    <w:rsid w:val="4B7E00FF"/>
    <w:rsid w:val="4B807467"/>
    <w:rsid w:val="4B81123C"/>
    <w:rsid w:val="4B825BF7"/>
    <w:rsid w:val="4B827629"/>
    <w:rsid w:val="4B832F7C"/>
    <w:rsid w:val="4B833032"/>
    <w:rsid w:val="4B840D6F"/>
    <w:rsid w:val="4B845336"/>
    <w:rsid w:val="4B847828"/>
    <w:rsid w:val="4B8500C5"/>
    <w:rsid w:val="4B8611AC"/>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45590"/>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12ADE"/>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57424"/>
    <w:rsid w:val="4CE76996"/>
    <w:rsid w:val="4CE82722"/>
    <w:rsid w:val="4CE87371"/>
    <w:rsid w:val="4CE87D31"/>
    <w:rsid w:val="4CE913A9"/>
    <w:rsid w:val="4CE976A4"/>
    <w:rsid w:val="4CEB00E3"/>
    <w:rsid w:val="4CEC0A59"/>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B54F2"/>
    <w:rsid w:val="4CFC3D34"/>
    <w:rsid w:val="4CFD2177"/>
    <w:rsid w:val="4CFD69EF"/>
    <w:rsid w:val="4CFE56B1"/>
    <w:rsid w:val="4CFF1805"/>
    <w:rsid w:val="4CFF299F"/>
    <w:rsid w:val="4CFF4EDE"/>
    <w:rsid w:val="4D0040BD"/>
    <w:rsid w:val="4D010DAA"/>
    <w:rsid w:val="4D01626B"/>
    <w:rsid w:val="4D0369E6"/>
    <w:rsid w:val="4D041432"/>
    <w:rsid w:val="4D06201F"/>
    <w:rsid w:val="4D064510"/>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B38ED"/>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84DA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2E85"/>
    <w:rsid w:val="4E006158"/>
    <w:rsid w:val="4E0119D6"/>
    <w:rsid w:val="4E012FE3"/>
    <w:rsid w:val="4E016FE6"/>
    <w:rsid w:val="4E034C95"/>
    <w:rsid w:val="4E050EF0"/>
    <w:rsid w:val="4E06522D"/>
    <w:rsid w:val="4E070C64"/>
    <w:rsid w:val="4E097D20"/>
    <w:rsid w:val="4E0A54D2"/>
    <w:rsid w:val="4E0B7ADF"/>
    <w:rsid w:val="4E0C3724"/>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8385A"/>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84E19"/>
    <w:rsid w:val="4E990C44"/>
    <w:rsid w:val="4E9937E0"/>
    <w:rsid w:val="4E9A23BC"/>
    <w:rsid w:val="4E9B289B"/>
    <w:rsid w:val="4E9D0FDC"/>
    <w:rsid w:val="4E9E2AE5"/>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4683B"/>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1C0FD0"/>
    <w:rsid w:val="4F211631"/>
    <w:rsid w:val="4F22240A"/>
    <w:rsid w:val="4F224BBA"/>
    <w:rsid w:val="4F2430B5"/>
    <w:rsid w:val="4F24791C"/>
    <w:rsid w:val="4F251CE4"/>
    <w:rsid w:val="4F287CB4"/>
    <w:rsid w:val="4F292675"/>
    <w:rsid w:val="4F2B1854"/>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1BF7"/>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AF50B2"/>
    <w:rsid w:val="4FB147F9"/>
    <w:rsid w:val="4FB315EF"/>
    <w:rsid w:val="4FB33BE1"/>
    <w:rsid w:val="4FB548F9"/>
    <w:rsid w:val="4FB732AA"/>
    <w:rsid w:val="4FBA077F"/>
    <w:rsid w:val="4FBA103A"/>
    <w:rsid w:val="4FBA1DCB"/>
    <w:rsid w:val="4FBB074A"/>
    <w:rsid w:val="4FBC59D5"/>
    <w:rsid w:val="4FBD1FF2"/>
    <w:rsid w:val="4FBD34DE"/>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0CA3"/>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62C30"/>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972A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D3433"/>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A2D04"/>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C7BB7"/>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A7A96"/>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1DC2"/>
    <w:rsid w:val="533946A1"/>
    <w:rsid w:val="533C4719"/>
    <w:rsid w:val="533C5237"/>
    <w:rsid w:val="533D20C0"/>
    <w:rsid w:val="533D2832"/>
    <w:rsid w:val="533D55EC"/>
    <w:rsid w:val="533E328B"/>
    <w:rsid w:val="533F5A6A"/>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B3C52"/>
    <w:rsid w:val="535C0ED0"/>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C5B7A"/>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27396"/>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554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E4AE8"/>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4DC6"/>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5B77"/>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A29E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03828"/>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250E1"/>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D623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70F6D"/>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1E61BE"/>
    <w:rsid w:val="572246BB"/>
    <w:rsid w:val="57230CC8"/>
    <w:rsid w:val="57237488"/>
    <w:rsid w:val="57240D16"/>
    <w:rsid w:val="572468E2"/>
    <w:rsid w:val="57250C91"/>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1D44"/>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C0684"/>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49B9"/>
    <w:rsid w:val="585D5A21"/>
    <w:rsid w:val="585E5FDB"/>
    <w:rsid w:val="585E72B2"/>
    <w:rsid w:val="58607C26"/>
    <w:rsid w:val="58626429"/>
    <w:rsid w:val="58642896"/>
    <w:rsid w:val="58646F43"/>
    <w:rsid w:val="5864765C"/>
    <w:rsid w:val="58651F11"/>
    <w:rsid w:val="58657425"/>
    <w:rsid w:val="58674BB8"/>
    <w:rsid w:val="5869449E"/>
    <w:rsid w:val="58697EC4"/>
    <w:rsid w:val="586A22FD"/>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63FC"/>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DD6DC0"/>
    <w:rsid w:val="59E07AE3"/>
    <w:rsid w:val="59E21F05"/>
    <w:rsid w:val="59E40CDA"/>
    <w:rsid w:val="59E54AD7"/>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2F0073"/>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537"/>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C43F8"/>
    <w:rsid w:val="5AAE29F7"/>
    <w:rsid w:val="5AAF12BB"/>
    <w:rsid w:val="5AAF560C"/>
    <w:rsid w:val="5AB55D1B"/>
    <w:rsid w:val="5AB56776"/>
    <w:rsid w:val="5AB70308"/>
    <w:rsid w:val="5AB70B03"/>
    <w:rsid w:val="5AB71FD2"/>
    <w:rsid w:val="5AB730EF"/>
    <w:rsid w:val="5AB77E4B"/>
    <w:rsid w:val="5AB95F17"/>
    <w:rsid w:val="5ABA3717"/>
    <w:rsid w:val="5ABC0F4E"/>
    <w:rsid w:val="5ABC4204"/>
    <w:rsid w:val="5ABC6422"/>
    <w:rsid w:val="5ABC68F3"/>
    <w:rsid w:val="5ABD5A82"/>
    <w:rsid w:val="5AC06C7C"/>
    <w:rsid w:val="5AC16E68"/>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093D"/>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2F50"/>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07CE2"/>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3488"/>
    <w:rsid w:val="5BD8753B"/>
    <w:rsid w:val="5BD91B7F"/>
    <w:rsid w:val="5BD97475"/>
    <w:rsid w:val="5BDD1D5C"/>
    <w:rsid w:val="5BDD242E"/>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43B6"/>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53EB6"/>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6AC"/>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C5160"/>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C7DFC"/>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17752"/>
    <w:rsid w:val="5D826A5F"/>
    <w:rsid w:val="5D851CBF"/>
    <w:rsid w:val="5D864539"/>
    <w:rsid w:val="5D874EF7"/>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1704B"/>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03C0F"/>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06CC"/>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E2F09"/>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C5295"/>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06239"/>
    <w:rsid w:val="5FD1196D"/>
    <w:rsid w:val="5FD41920"/>
    <w:rsid w:val="5FD51640"/>
    <w:rsid w:val="5FD546E1"/>
    <w:rsid w:val="5FD65641"/>
    <w:rsid w:val="5FD85D3F"/>
    <w:rsid w:val="5FDB2EE7"/>
    <w:rsid w:val="5FDC4BC8"/>
    <w:rsid w:val="5FDE03A4"/>
    <w:rsid w:val="5FDE2FDF"/>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73405"/>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9B5"/>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7E6013"/>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E518F"/>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33E6"/>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231F"/>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DF44A7"/>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B485C"/>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04A3"/>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24D26"/>
    <w:rsid w:val="62C4148A"/>
    <w:rsid w:val="62C6451E"/>
    <w:rsid w:val="62C648F5"/>
    <w:rsid w:val="62C66724"/>
    <w:rsid w:val="62C92708"/>
    <w:rsid w:val="62C954A1"/>
    <w:rsid w:val="62CC1564"/>
    <w:rsid w:val="62CF5F61"/>
    <w:rsid w:val="62CF7191"/>
    <w:rsid w:val="62D309BC"/>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61DB7"/>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62B46"/>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3242C"/>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5ABC"/>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40524"/>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26FD"/>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618F8"/>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4E27C2"/>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12A1"/>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13133"/>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08B"/>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0714"/>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B77D1"/>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B040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1564F"/>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354C3"/>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06E62"/>
    <w:rsid w:val="692123A3"/>
    <w:rsid w:val="69216128"/>
    <w:rsid w:val="69231837"/>
    <w:rsid w:val="6923275B"/>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0DE6"/>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DE3FAF"/>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3F62BA"/>
    <w:rsid w:val="6A405FA4"/>
    <w:rsid w:val="6A416F9F"/>
    <w:rsid w:val="6A426204"/>
    <w:rsid w:val="6A436465"/>
    <w:rsid w:val="6A4425AE"/>
    <w:rsid w:val="6A445107"/>
    <w:rsid w:val="6A4549DF"/>
    <w:rsid w:val="6A4647CD"/>
    <w:rsid w:val="6A490DAE"/>
    <w:rsid w:val="6A4930E8"/>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D5F10"/>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03227"/>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15D3"/>
    <w:rsid w:val="6B952D18"/>
    <w:rsid w:val="6B9709BC"/>
    <w:rsid w:val="6B982674"/>
    <w:rsid w:val="6B983E88"/>
    <w:rsid w:val="6B99298B"/>
    <w:rsid w:val="6B9A43BA"/>
    <w:rsid w:val="6B9C4293"/>
    <w:rsid w:val="6B9C7DEE"/>
    <w:rsid w:val="6B9D3AD0"/>
    <w:rsid w:val="6B9D50EF"/>
    <w:rsid w:val="6B9E6CC9"/>
    <w:rsid w:val="6B9E70AD"/>
    <w:rsid w:val="6B9F4DEE"/>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159C"/>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2641A"/>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529F5"/>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946F5"/>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6E54"/>
    <w:rsid w:val="702F77E3"/>
    <w:rsid w:val="703169A9"/>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0651B"/>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5B89"/>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0574"/>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85E5B"/>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1242"/>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00F8E"/>
    <w:rsid w:val="71E5473B"/>
    <w:rsid w:val="71E91BEE"/>
    <w:rsid w:val="71ED051F"/>
    <w:rsid w:val="71EF049E"/>
    <w:rsid w:val="71EF27CE"/>
    <w:rsid w:val="71EF4E31"/>
    <w:rsid w:val="71F0470C"/>
    <w:rsid w:val="71F14177"/>
    <w:rsid w:val="71F169E1"/>
    <w:rsid w:val="71F179B5"/>
    <w:rsid w:val="71F45EA0"/>
    <w:rsid w:val="71F47E6B"/>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72501"/>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E607C"/>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5498"/>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70193"/>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073E3"/>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9F5A25"/>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6701D"/>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10D2"/>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851D9"/>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354EA"/>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C72D1"/>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A40AE"/>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64B4C"/>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12585"/>
    <w:rsid w:val="78121125"/>
    <w:rsid w:val="78136F22"/>
    <w:rsid w:val="78153EDF"/>
    <w:rsid w:val="78157442"/>
    <w:rsid w:val="781823FD"/>
    <w:rsid w:val="781A4836"/>
    <w:rsid w:val="781D62F4"/>
    <w:rsid w:val="781F08DD"/>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158C4"/>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619D5"/>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116E9"/>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162E2"/>
    <w:rsid w:val="7A540ADF"/>
    <w:rsid w:val="7A550D64"/>
    <w:rsid w:val="7A554764"/>
    <w:rsid w:val="7A570DEE"/>
    <w:rsid w:val="7A575B7A"/>
    <w:rsid w:val="7A584523"/>
    <w:rsid w:val="7A5A4F59"/>
    <w:rsid w:val="7A5C63B4"/>
    <w:rsid w:val="7A5D36B1"/>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9685D"/>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2C7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A742B"/>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61644"/>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D06F9"/>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46DD9"/>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474D4"/>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74CEE"/>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2062F"/>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70CD8"/>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E64"/>
    <w:rsid w:val="7F7757F9"/>
    <w:rsid w:val="7F7870B0"/>
    <w:rsid w:val="7F795511"/>
    <w:rsid w:val="7F7B4C73"/>
    <w:rsid w:val="7F7B6D4D"/>
    <w:rsid w:val="7F7B6E36"/>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3395"/>
    <w:rsid w:val="7FCF4137"/>
    <w:rsid w:val="7FCF48E8"/>
    <w:rsid w:val="7FD017B3"/>
    <w:rsid w:val="7FD04EFD"/>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2020-04-18T14:10:22Z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