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F770C">
      <w:pPr>
        <w:rPr>
          <w:rFonts w:hint="default"/>
          <w:lang w:val="es-ES"/>
        </w:rPr>
      </w:pPr>
      <w:r>
        <w:rPr>
          <w:rFonts w:hint="default"/>
          <w:lang w:val="es-ES"/>
        </w:rPr>
        <w:t>CURRICULIM:</w:t>
      </w:r>
    </w:p>
    <w:p w14:paraId="3C980BE3">
      <w:pPr>
        <w:rPr>
          <w:rFonts w:hint="default"/>
          <w:lang w:val="es-ES"/>
        </w:rPr>
      </w:pPr>
      <w:r>
        <w:rPr>
          <w:rFonts w:ascii="SimSun" w:hAnsi="SimSun" w:eastAsia="SimSun" w:cs="SimSun"/>
          <w:sz w:val="24"/>
          <w:szCs w:val="24"/>
        </w:rPr>
        <w:t>"Experto en la convergencia entre la Ingeniería de Sistemas y la Gestión de Capital Humano, especializado en el diseño de soluciones tecnológicas que optimizan la productividad y el desarrollo del talento organizacional."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24FA4"/>
    <w:rsid w:val="4B82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2026-01-17T20:32:00Z</dcterms:created>
  <dc:creator>leriennys pereira hidrogo (Nen</dc:creator>
  <cp:lastModifiedBy>leriennys pereira hidrogo (Nen</cp:lastModifiedBy>
  <dcterms:modified xsi:type="dcterms:W3CDTF">2026-01-17T20:32:36Z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11399D1266CE4E41934D68327871035E_11</vt:lpwstr>
  </property>
</Properties>
</file>