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980BF7">
      <w:pPr>
        <w:pStyle w:val="2"/>
        <w:keepNext w:val="0"/>
        <w:keepLines w:val="0"/>
        <w:widowControl/>
        <w:suppressLineNumbers w:val="0"/>
        <w:shd w:val="clear" w:fill="FFFFFF"/>
        <w:spacing w:before="0" w:beforeAutospacing="0" w:after="90" w:afterAutospacing="0" w:line="15" w:lineRule="atLeast"/>
        <w:ind w:left="0" w:right="0" w:firstLine="0"/>
        <w:rPr>
          <w:rFonts w:ascii="Helvetica" w:hAnsi="Helvetica" w:eastAsia="Helvetica" w:cs="Helvetica"/>
          <w:b/>
          <w:bCs/>
          <w:i w:val="0"/>
          <w:iCs w:val="0"/>
          <w:caps w:val="0"/>
          <w:color w:val="000000"/>
          <w:spacing w:val="0"/>
          <w:sz w:val="21"/>
          <w:szCs w:val="21"/>
        </w:rPr>
      </w:pPr>
      <w:r>
        <w:rPr>
          <w:rFonts w:hint="default" w:ascii="Helvetica" w:hAnsi="Helvetica" w:eastAsia="Helvetica" w:cs="Helvetica"/>
          <w:b/>
          <w:bCs/>
          <w:i w:val="0"/>
          <w:iCs w:val="0"/>
          <w:caps w:val="0"/>
          <w:color w:val="000000"/>
          <w:spacing w:val="0"/>
          <w:sz w:val="21"/>
          <w:szCs w:val="21"/>
          <w:shd w:val="clear" w:fill="FFFFFF"/>
        </w:rPr>
        <w:t>W04: Planificación anticipada: Elegir certificados y títulos</w:t>
      </w:r>
    </w:p>
    <w:p w14:paraId="32F05E4B">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Fecha de entrega: </w:t>
      </w:r>
      <w:r>
        <w:rPr>
          <w:rFonts w:hint="default" w:ascii="Helvetica" w:hAnsi="Helvetica" w:eastAsia="Helvetica" w:cs="Helvetica"/>
          <w:i w:val="0"/>
          <w:iCs w:val="0"/>
          <w:caps w:val="0"/>
          <w:color w:val="000000"/>
          <w:spacing w:val="0"/>
          <w:sz w:val="21"/>
          <w:szCs w:val="21"/>
          <w:shd w:val="clear" w:fill="FFFFFF"/>
        </w:rPr>
        <w:t>22 de noviembre a las 23:59</w:t>
      </w:r>
    </w:p>
    <w:p w14:paraId="5859CD30">
      <w:pPr>
        <w:keepNext w:val="0"/>
        <w:keepLines w:val="0"/>
        <w:widowControl/>
        <w:suppressLineNumbers w:val="0"/>
        <w:pBdr>
          <w:top w:val="single" w:color="BBBBBB" w:sz="6" w:space="0"/>
          <w:left w:val="none" w:color="auto" w:sz="0" w:space="0"/>
          <w:bottom w:val="single" w:color="BBBBBB" w:sz="6" w:space="0"/>
          <w:right w:val="none" w:color="auto" w:sz="0" w:space="0"/>
        </w:pBdr>
        <w:shd w:val="clear" w:fill="FFFFFF"/>
        <w:spacing w:before="0" w:beforeAutospacing="0" w:after="21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bdr w:val="none" w:color="auto" w:sz="0" w:space="0"/>
          <w:shd w:val="clear" w:fill="FFFFFF"/>
          <w:lang w:val="en-US" w:eastAsia="zh-CN" w:bidi="ar"/>
        </w:rPr>
        <w:t> </w:t>
      </w:r>
    </w:p>
    <w:p w14:paraId="5DC28253">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Puntos </w:t>
      </w:r>
      <w:r>
        <w:rPr>
          <w:rFonts w:hint="default" w:ascii="Helvetica" w:hAnsi="Helvetica" w:eastAsia="Helvetica" w:cs="Helvetica"/>
          <w:i w:val="0"/>
          <w:iCs w:val="0"/>
          <w:caps w:val="0"/>
          <w:color w:val="000000"/>
          <w:spacing w:val="0"/>
          <w:sz w:val="21"/>
          <w:szCs w:val="21"/>
          <w:shd w:val="clear" w:fill="FFFFFF"/>
        </w:rPr>
        <w:t>: 40</w:t>
      </w:r>
    </w:p>
    <w:p w14:paraId="0884804C">
      <w:pPr>
        <w:keepNext w:val="0"/>
        <w:keepLines w:val="0"/>
        <w:widowControl/>
        <w:suppressLineNumbers w:val="0"/>
        <w:ind w:left="0"/>
        <w:jc w:val="left"/>
      </w:pPr>
      <w:r>
        <w:rPr>
          <w:rFonts w:hint="default" w:ascii="Helvetica" w:hAnsi="Helvetica" w:eastAsia="Helvetica" w:cs="Helvetica"/>
          <w:i w:val="0"/>
          <w:iCs w:val="0"/>
          <w:caps w:val="0"/>
          <w:color w:val="000000"/>
          <w:spacing w:val="0"/>
          <w:kern w:val="0"/>
          <w:sz w:val="21"/>
          <w:szCs w:val="21"/>
          <w:bdr w:val="none" w:color="auto" w:sz="0" w:space="0"/>
          <w:shd w:val="clear" w:fill="FFFFFF"/>
          <w:lang w:val="en-US" w:eastAsia="zh-CN" w:bidi="ar"/>
        </w:rPr>
        <w:t> </w:t>
      </w:r>
    </w:p>
    <w:p w14:paraId="3D822907">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Preguntas: </w:t>
      </w:r>
      <w:r>
        <w:rPr>
          <w:rFonts w:hint="default" w:ascii="Helvetica" w:hAnsi="Helvetica" w:eastAsia="Helvetica" w:cs="Helvetica"/>
          <w:i w:val="0"/>
          <w:iCs w:val="0"/>
          <w:caps w:val="0"/>
          <w:color w:val="000000"/>
          <w:spacing w:val="0"/>
          <w:sz w:val="21"/>
          <w:szCs w:val="21"/>
          <w:shd w:val="clear" w:fill="FFFFFF"/>
        </w:rPr>
        <w:t>4</w:t>
      </w:r>
    </w:p>
    <w:p w14:paraId="755B0F81">
      <w:pPr>
        <w:keepNext w:val="0"/>
        <w:keepLines w:val="0"/>
        <w:widowControl/>
        <w:suppressLineNumbers w:val="0"/>
        <w:ind w:left="0"/>
        <w:jc w:val="left"/>
      </w:pPr>
      <w:r>
        <w:rPr>
          <w:rFonts w:hint="default" w:ascii="Helvetica" w:hAnsi="Helvetica" w:eastAsia="Helvetica" w:cs="Helvetica"/>
          <w:i w:val="0"/>
          <w:iCs w:val="0"/>
          <w:caps w:val="0"/>
          <w:color w:val="000000"/>
          <w:spacing w:val="0"/>
          <w:kern w:val="0"/>
          <w:sz w:val="21"/>
          <w:szCs w:val="21"/>
          <w:bdr w:val="none" w:color="auto" w:sz="0" w:space="0"/>
          <w:shd w:val="clear" w:fill="FFFFFF"/>
          <w:lang w:val="en-US" w:eastAsia="zh-CN" w:bidi="ar"/>
        </w:rPr>
        <w:t> </w:t>
      </w:r>
    </w:p>
    <w:p w14:paraId="5E55C5A9">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Disponible </w:t>
      </w:r>
      <w:r>
        <w:rPr>
          <w:rFonts w:hint="default" w:ascii="Helvetica" w:hAnsi="Helvetica" w:eastAsia="Helvetica" w:cs="Helvetica"/>
          <w:i w:val="0"/>
          <w:iCs w:val="0"/>
          <w:caps w:val="0"/>
          <w:color w:val="000000"/>
          <w:spacing w:val="0"/>
          <w:sz w:val="21"/>
          <w:szCs w:val="21"/>
          <w:shd w:val="clear" w:fill="FFFFFF"/>
        </w:rPr>
        <w:t>hasta el 9 de diciembre a las 23:59</w:t>
      </w:r>
    </w:p>
    <w:p w14:paraId="315F7A54">
      <w:pPr>
        <w:keepNext w:val="0"/>
        <w:keepLines w:val="0"/>
        <w:widowControl/>
        <w:suppressLineNumbers w:val="0"/>
        <w:ind w:left="0"/>
        <w:jc w:val="left"/>
      </w:pPr>
      <w:r>
        <w:rPr>
          <w:rFonts w:hint="default" w:ascii="Helvetica" w:hAnsi="Helvetica" w:eastAsia="Helvetica" w:cs="Helvetica"/>
          <w:i w:val="0"/>
          <w:iCs w:val="0"/>
          <w:caps w:val="0"/>
          <w:color w:val="000000"/>
          <w:spacing w:val="0"/>
          <w:kern w:val="0"/>
          <w:sz w:val="21"/>
          <w:szCs w:val="21"/>
          <w:bdr w:val="none" w:color="auto" w:sz="0" w:space="0"/>
          <w:shd w:val="clear" w:fill="FFFFFF"/>
          <w:lang w:val="en-US" w:eastAsia="zh-CN" w:bidi="ar"/>
        </w:rPr>
        <w:t> </w:t>
      </w:r>
    </w:p>
    <w:p w14:paraId="7DB87DC7">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Límite de tiempo: </w:t>
      </w:r>
      <w:r>
        <w:rPr>
          <w:rFonts w:hint="default" w:ascii="Helvetica" w:hAnsi="Helvetica" w:eastAsia="Helvetica" w:cs="Helvetica"/>
          <w:i w:val="0"/>
          <w:iCs w:val="0"/>
          <w:caps w:val="0"/>
          <w:color w:val="000000"/>
          <w:spacing w:val="0"/>
          <w:sz w:val="21"/>
          <w:szCs w:val="21"/>
          <w:shd w:val="clear" w:fill="FFFFFF"/>
        </w:rPr>
        <w:t>Ninguno</w:t>
      </w:r>
    </w:p>
    <w:p w14:paraId="3462645D">
      <w:pPr>
        <w:keepNext w:val="0"/>
        <w:keepLines w:val="0"/>
        <w:widowControl/>
        <w:suppressLineNumbers w:val="0"/>
        <w:ind w:left="0"/>
        <w:jc w:val="left"/>
      </w:pPr>
      <w:r>
        <w:rPr>
          <w:rFonts w:hint="default" w:ascii="Helvetica" w:hAnsi="Helvetica" w:eastAsia="Helvetica" w:cs="Helvetica"/>
          <w:i w:val="0"/>
          <w:iCs w:val="0"/>
          <w:caps w:val="0"/>
          <w:color w:val="000000"/>
          <w:spacing w:val="0"/>
          <w:kern w:val="0"/>
          <w:sz w:val="21"/>
          <w:szCs w:val="21"/>
          <w:bdr w:val="none" w:color="auto" w:sz="0" w:space="0"/>
          <w:shd w:val="clear" w:fill="FFFFFF"/>
          <w:lang w:val="en-US" w:eastAsia="zh-CN" w:bidi="ar"/>
        </w:rPr>
        <w:t> </w:t>
      </w:r>
    </w:p>
    <w:p w14:paraId="57041439">
      <w:pPr>
        <w:keepNext w:val="0"/>
        <w:keepLines w:val="0"/>
        <w:widowControl/>
        <w:numPr>
          <w:ilvl w:val="0"/>
          <w:numId w:val="1"/>
        </w:numPr>
        <w:suppressLineNumbers w:val="0"/>
        <w:spacing w:before="0" w:beforeAutospacing="1" w:after="0" w:afterAutospacing="1"/>
        <w:ind w:left="0" w:hanging="360"/>
      </w:pPr>
      <w:r>
        <w:rPr>
          <w:rFonts w:hint="default" w:ascii="Helvetica" w:hAnsi="Helvetica" w:eastAsia="Helvetica" w:cs="Helvetica"/>
          <w:b/>
          <w:bCs/>
          <w:i w:val="0"/>
          <w:iCs w:val="0"/>
          <w:caps w:val="0"/>
          <w:color w:val="000000"/>
          <w:spacing w:val="0"/>
          <w:sz w:val="21"/>
          <w:szCs w:val="21"/>
          <w:bdr w:val="none" w:color="auto" w:sz="0" w:space="0"/>
          <w:shd w:val="clear" w:fill="FFFFFF"/>
        </w:rPr>
        <w:t>Intentos permitidos: </w:t>
      </w:r>
      <w:r>
        <w:rPr>
          <w:rFonts w:hint="default" w:ascii="Helvetica" w:hAnsi="Helvetica" w:eastAsia="Helvetica" w:cs="Helvetica"/>
          <w:i w:val="0"/>
          <w:iCs w:val="0"/>
          <w:caps w:val="0"/>
          <w:color w:val="000000"/>
          <w:spacing w:val="0"/>
          <w:sz w:val="21"/>
          <w:szCs w:val="21"/>
          <w:shd w:val="clear" w:fill="FFFFFF"/>
        </w:rPr>
        <w:t>Ilimitados</w:t>
      </w:r>
    </w:p>
    <w:p w14:paraId="6EB28728">
      <w:pPr>
        <w:pStyle w:val="3"/>
        <w:keepNext w:val="0"/>
        <w:keepLines w:val="0"/>
        <w:widowControl/>
        <w:suppressLineNumbers w:val="0"/>
        <w:spacing w:before="0" w:beforeAutospacing="0" w:after="90" w:afterAutospacing="0" w:line="15" w:lineRule="atLeast"/>
        <w:ind w:left="0" w:right="0"/>
        <w:rPr>
          <w:rFonts w:hint="default" w:ascii="Helvetica" w:hAnsi="Helvetica" w:eastAsia="Helvetica" w:cs="Helvetica"/>
          <w:b/>
          <w:bCs/>
          <w:sz w:val="21"/>
          <w:szCs w:val="21"/>
        </w:rPr>
      </w:pPr>
      <w:r>
        <w:rPr>
          <w:rFonts w:hint="default" w:ascii="Helvetica" w:hAnsi="Helvetica" w:eastAsia="Helvetica" w:cs="Helvetica"/>
          <w:b/>
          <w:bCs/>
          <w:i w:val="0"/>
          <w:iCs w:val="0"/>
          <w:caps w:val="0"/>
          <w:color w:val="000000"/>
          <w:spacing w:val="0"/>
          <w:sz w:val="21"/>
          <w:szCs w:val="21"/>
          <w:shd w:val="clear" w:fill="FFFFFF"/>
        </w:rPr>
        <w:t>Instrucciones</w:t>
      </w:r>
    </w:p>
    <w:p w14:paraId="3FF01744">
      <w:pPr>
        <w:pStyle w:val="2"/>
        <w:keepNext w:val="0"/>
        <w:keepLines w:val="0"/>
        <w:widowControl/>
        <w:suppressLineNumbers w:val="0"/>
        <w:spacing w:before="0" w:beforeAutospacing="0" w:after="90" w:afterAutospacing="0" w:line="15" w:lineRule="atLeast"/>
        <w:ind w:left="0" w:right="0"/>
        <w:rPr>
          <w:rFonts w:hint="default" w:ascii="Helvetica" w:hAnsi="Helvetica" w:eastAsia="Helvetica" w:cs="Helvetica"/>
          <w:b/>
          <w:bCs/>
          <w:sz w:val="21"/>
          <w:szCs w:val="21"/>
        </w:rPr>
      </w:pPr>
      <w:r>
        <w:rPr>
          <w:rFonts w:hint="default" w:ascii="Helvetica" w:hAnsi="Helvetica" w:eastAsia="Helvetica" w:cs="Helvetica"/>
          <w:b/>
          <w:bCs/>
          <w:i w:val="0"/>
          <w:iCs w:val="0"/>
          <w:caps w:val="0"/>
          <w:color w:val="000000"/>
          <w:spacing w:val="0"/>
          <w:sz w:val="21"/>
          <w:szCs w:val="21"/>
          <w:shd w:val="clear" w:fill="FFFFFF"/>
        </w:rPr>
        <w:t>Descripción general</w:t>
      </w:r>
    </w:p>
    <w:p w14:paraId="36721FC6">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Como recordatorio, este curso se llama PC 101 Habilidades para la vida. El siguiente es PC 102 Habilidades profesionales. Al mismo tiempo que cursas PC 103 Habilidades universitarias, también cursarás el primer curso de un certificado que se convierte en un título. Consulta la imagen y la lista a continuación.</w:t>
      </w:r>
    </w:p>
    <w:p w14:paraId="66F98829">
      <w:pPr>
        <w:pStyle w:val="15"/>
        <w:keepNext w:val="0"/>
        <w:keepLines w:val="0"/>
        <w:widowControl/>
        <w:suppressLineNumbers w:val="0"/>
        <w:spacing w:before="180" w:beforeAutospacing="0" w:after="180" w:afterAutospacing="0"/>
        <w:ind w:left="0" w:right="0"/>
      </w:pPr>
      <w:r>
        <w:rPr>
          <w:rStyle w:val="12"/>
          <w:rFonts w:hint="default" w:ascii="Helvetica" w:hAnsi="Helvetica" w:eastAsia="Helvetica" w:cs="Helvetica"/>
          <w:b/>
          <w:bCs/>
          <w:i w:val="0"/>
          <w:iCs w:val="0"/>
          <w:caps w:val="0"/>
          <w:color w:val="000000"/>
          <w:spacing w:val="0"/>
          <w:sz w:val="24"/>
          <w:szCs w:val="24"/>
          <w:shd w:val="clear" w:fill="FFFFFF"/>
        </w:rPr>
        <w:t>Trimestre 1</w:t>
      </w:r>
    </w:p>
    <w:p w14:paraId="07128D2C">
      <w:pPr>
        <w:keepNext w:val="0"/>
        <w:keepLines w:val="0"/>
        <w:widowControl/>
        <w:numPr>
          <w:ilvl w:val="0"/>
          <w:numId w:val="2"/>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PC 101</w:t>
      </w:r>
    </w:p>
    <w:p w14:paraId="1237B5AC">
      <w:pPr>
        <w:keepNext w:val="0"/>
        <w:keepLines w:val="0"/>
        <w:widowControl/>
        <w:numPr>
          <w:ilvl w:val="0"/>
          <w:numId w:val="2"/>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Instituto</w:t>
      </w:r>
    </w:p>
    <w:p w14:paraId="146E0F07">
      <w:pPr>
        <w:pStyle w:val="15"/>
        <w:keepNext w:val="0"/>
        <w:keepLines w:val="0"/>
        <w:widowControl/>
        <w:suppressLineNumbers w:val="0"/>
        <w:spacing w:before="180" w:beforeAutospacing="0" w:after="180" w:afterAutospacing="0"/>
        <w:ind w:left="0" w:right="0"/>
      </w:pPr>
      <w:r>
        <w:rPr>
          <w:rStyle w:val="12"/>
          <w:rFonts w:hint="default" w:ascii="Helvetica" w:hAnsi="Helvetica" w:eastAsia="Helvetica" w:cs="Helvetica"/>
          <w:b/>
          <w:bCs/>
          <w:i w:val="0"/>
          <w:iCs w:val="0"/>
          <w:caps w:val="0"/>
          <w:color w:val="000000"/>
          <w:spacing w:val="0"/>
          <w:sz w:val="24"/>
          <w:szCs w:val="24"/>
          <w:shd w:val="clear" w:fill="FFFFFF"/>
        </w:rPr>
        <w:t>Trimestre 2</w:t>
      </w:r>
    </w:p>
    <w:p w14:paraId="42E9AA83">
      <w:pPr>
        <w:keepNext w:val="0"/>
        <w:keepLines w:val="0"/>
        <w:widowControl/>
        <w:numPr>
          <w:ilvl w:val="0"/>
          <w:numId w:val="3"/>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PC 102</w:t>
      </w:r>
    </w:p>
    <w:p w14:paraId="2120748A">
      <w:pPr>
        <w:keepNext w:val="0"/>
        <w:keepLines w:val="0"/>
        <w:widowControl/>
        <w:numPr>
          <w:ilvl w:val="0"/>
          <w:numId w:val="3"/>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Instituto</w:t>
      </w:r>
    </w:p>
    <w:p w14:paraId="162932E2">
      <w:pPr>
        <w:pStyle w:val="15"/>
        <w:keepNext w:val="0"/>
        <w:keepLines w:val="0"/>
        <w:widowControl/>
        <w:suppressLineNumbers w:val="0"/>
        <w:spacing w:before="180" w:beforeAutospacing="0" w:after="180" w:afterAutospacing="0"/>
        <w:ind w:left="0" w:right="0"/>
      </w:pPr>
      <w:r>
        <w:rPr>
          <w:rStyle w:val="12"/>
          <w:rFonts w:hint="default" w:ascii="Helvetica" w:hAnsi="Helvetica" w:eastAsia="Helvetica" w:cs="Helvetica"/>
          <w:b/>
          <w:bCs/>
          <w:i w:val="0"/>
          <w:iCs w:val="0"/>
          <w:caps w:val="0"/>
          <w:color w:val="000000"/>
          <w:spacing w:val="0"/>
          <w:sz w:val="24"/>
          <w:szCs w:val="24"/>
          <w:shd w:val="clear" w:fill="FFFFFF"/>
        </w:rPr>
        <w:t>Trimestre 3</w:t>
      </w:r>
    </w:p>
    <w:p w14:paraId="2F92DF92">
      <w:pPr>
        <w:keepNext w:val="0"/>
        <w:keepLines w:val="0"/>
        <w:widowControl/>
        <w:numPr>
          <w:ilvl w:val="0"/>
          <w:numId w:val="4"/>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PC 103</w:t>
      </w:r>
    </w:p>
    <w:p w14:paraId="1817F49B">
      <w:pPr>
        <w:keepNext w:val="0"/>
        <w:keepLines w:val="0"/>
        <w:widowControl/>
        <w:numPr>
          <w:ilvl w:val="0"/>
          <w:numId w:val="4"/>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Instituto</w:t>
      </w:r>
    </w:p>
    <w:p w14:paraId="06F2E5DE">
      <w:pPr>
        <w:keepNext w:val="0"/>
        <w:keepLines w:val="0"/>
        <w:widowControl/>
        <w:numPr>
          <w:ilvl w:val="0"/>
          <w:numId w:val="4"/>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Primer curso del Certificado Introductorio</w:t>
      </w:r>
    </w:p>
    <w:p w14:paraId="44635C1F">
      <w:pPr>
        <w:pStyle w:val="15"/>
        <w:keepNext w:val="0"/>
        <w:keepLines w:val="0"/>
        <w:widowControl/>
        <w:suppressLineNumbers w:val="0"/>
        <w:spacing w:before="180" w:beforeAutospacing="0" w:after="180" w:afterAutospacing="0"/>
        <w:ind w:left="0" w:right="0"/>
      </w:pPr>
      <w:r>
        <w:rPr>
          <w:rStyle w:val="12"/>
          <w:rFonts w:hint="default" w:ascii="Helvetica" w:hAnsi="Helvetica" w:eastAsia="Helvetica" w:cs="Helvetica"/>
          <w:b/>
          <w:bCs/>
          <w:i w:val="0"/>
          <w:iCs w:val="0"/>
          <w:caps w:val="0"/>
          <w:color w:val="000000"/>
          <w:spacing w:val="0"/>
          <w:sz w:val="24"/>
          <w:szCs w:val="24"/>
          <w:shd w:val="clear" w:fill="FFFFFF"/>
        </w:rPr>
        <w:t>Trimestres posteriores</w:t>
      </w:r>
    </w:p>
    <w:p w14:paraId="4C1D7A88">
      <w:pPr>
        <w:keepNext w:val="0"/>
        <w:keepLines w:val="0"/>
        <w:widowControl/>
        <w:numPr>
          <w:ilvl w:val="0"/>
          <w:numId w:val="5"/>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Finalizar los cursos del Certificado Introductorio</w:t>
      </w:r>
    </w:p>
    <w:p w14:paraId="69F72C9F">
      <w:pPr>
        <w:keepNext w:val="0"/>
        <w:keepLines w:val="0"/>
        <w:widowControl/>
        <w:numPr>
          <w:ilvl w:val="0"/>
          <w:numId w:val="5"/>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Completar certificados y títulos adicionales</w:t>
      </w:r>
    </w:p>
    <w:p w14:paraId="3E34828B">
      <w:pPr>
        <w:keepNext w:val="0"/>
        <w:keepLines w:val="0"/>
        <w:widowControl/>
        <w:numPr>
          <w:ilvl w:val="0"/>
          <w:numId w:val="5"/>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Tomar el Instituto según sea necesario</w:t>
      </w:r>
    </w:p>
    <w:p w14:paraId="25909731">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bdr w:val="none" w:color="auto" w:sz="0" w:space="0"/>
          <w:shd w:val="clear" w:fill="FFFFFF"/>
        </w:rPr>
        <w:drawing>
          <wp:inline distT="0" distB="0" distL="114300" distR="114300">
            <wp:extent cx="304800" cy="304800"/>
            <wp:effectExtent l="0" t="0" r="0" b="0"/>
            <wp:docPr id="17" name="Imagen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14:paraId="68988145">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 </w:t>
      </w:r>
    </w:p>
    <w:p w14:paraId="5A3006CC">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Esta actividad te ayuda a explorar campos de estudio que podrían interesarte y a pensar en los certificados y títulos apropiados que tomarás en el futuro. No te preocupes si aún no sabes qué quieres estudiar. Elegirás tu programa en el futuro.</w:t>
      </w:r>
    </w:p>
    <w:p w14:paraId="7697EED3">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Los estudiantes de BYU-Pathway Worldwide obtienen certificados y títulos en los siguientes campos.</w:t>
      </w:r>
    </w:p>
    <w:p w14:paraId="3BCD7978">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Negocios.</w:t>
      </w:r>
      <w:r>
        <w:rPr>
          <w:rFonts w:hint="default" w:ascii="Helvetica" w:hAnsi="Helvetica" w:eastAsia="Helvetica" w:cs="Helvetica"/>
          <w:i w:val="0"/>
          <w:iCs w:val="0"/>
          <w:caps w:val="0"/>
          <w:color w:val="000000"/>
          <w:spacing w:val="0"/>
          <w:sz w:val="24"/>
          <w:szCs w:val="24"/>
          <w:bdr w:val="none" w:color="auto" w:sz="0" w:space="0"/>
          <w:shd w:val="clear" w:fill="FFFFFF"/>
        </w:rPr>
        <w:t> Dirigir estratégicamente a empleados y operaciones, resolver problemas, administrar finanzas y ejecutar campañas de ventas.</w:t>
      </w:r>
    </w:p>
    <w:p w14:paraId="25932343">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Tecnología de la Información.</w:t>
      </w:r>
      <w:r>
        <w:rPr>
          <w:rFonts w:hint="default" w:ascii="Helvetica" w:hAnsi="Helvetica" w:eastAsia="Helvetica" w:cs="Helvetica"/>
          <w:i w:val="0"/>
          <w:iCs w:val="0"/>
          <w:caps w:val="0"/>
          <w:color w:val="000000"/>
          <w:spacing w:val="0"/>
          <w:sz w:val="24"/>
          <w:szCs w:val="24"/>
          <w:bdr w:val="none" w:color="auto" w:sz="0" w:space="0"/>
          <w:shd w:val="clear" w:fill="FFFFFF"/>
        </w:rPr>
        <w:t> Brindar soporte técnico especializado a través de la resolución de problemas, la instalación de software y el mantenimiento de hardware.</w:t>
      </w:r>
    </w:p>
    <w:p w14:paraId="514B2065">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Desarrollo de Software.</w:t>
      </w:r>
      <w:r>
        <w:rPr>
          <w:rFonts w:hint="default" w:ascii="Helvetica" w:hAnsi="Helvetica" w:eastAsia="Helvetica" w:cs="Helvetica"/>
          <w:i w:val="0"/>
          <w:iCs w:val="0"/>
          <w:caps w:val="0"/>
          <w:color w:val="000000"/>
          <w:spacing w:val="0"/>
          <w:sz w:val="24"/>
          <w:szCs w:val="24"/>
          <w:bdr w:val="none" w:color="auto" w:sz="0" w:space="0"/>
          <w:shd w:val="clear" w:fill="FFFFFF"/>
        </w:rPr>
        <w:t> Desarrollar software e interfaces de usuario que sigan los estándares y las mejores prácticas de la industria.</w:t>
      </w:r>
    </w:p>
    <w:p w14:paraId="654BA14E">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Comunicación.</w:t>
      </w:r>
      <w:r>
        <w:rPr>
          <w:rFonts w:hint="default" w:ascii="Helvetica" w:hAnsi="Helvetica" w:eastAsia="Helvetica" w:cs="Helvetica"/>
          <w:i w:val="0"/>
          <w:iCs w:val="0"/>
          <w:caps w:val="0"/>
          <w:color w:val="000000"/>
          <w:spacing w:val="0"/>
          <w:sz w:val="24"/>
          <w:szCs w:val="24"/>
          <w:bdr w:val="none" w:color="auto" w:sz="0" w:space="0"/>
          <w:shd w:val="clear" w:fill="FFFFFF"/>
        </w:rPr>
        <w:t> Crear contenido que informe e inspire estratégicamente a medida que evoluciona la interacción humana</w:t>
      </w:r>
    </w:p>
    <w:p w14:paraId="6AF83766">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Salud aplicada.</w:t>
      </w:r>
      <w:r>
        <w:rPr>
          <w:rFonts w:hint="default" w:ascii="Helvetica" w:hAnsi="Helvetica" w:eastAsia="Helvetica" w:cs="Helvetica"/>
          <w:i w:val="0"/>
          <w:iCs w:val="0"/>
          <w:caps w:val="0"/>
          <w:color w:val="000000"/>
          <w:spacing w:val="0"/>
          <w:sz w:val="24"/>
          <w:szCs w:val="24"/>
          <w:bdr w:val="none" w:color="auto" w:sz="0" w:space="0"/>
          <w:shd w:val="clear" w:fill="FFFFFF"/>
        </w:rPr>
        <w:t> Investigar, evaluar, planificar y promover la salud pública.</w:t>
      </w:r>
    </w:p>
    <w:p w14:paraId="52A18224">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Servicios familiares y humanos.</w:t>
      </w:r>
      <w:r>
        <w:rPr>
          <w:rFonts w:hint="default" w:ascii="Helvetica" w:hAnsi="Helvetica" w:eastAsia="Helvetica" w:cs="Helvetica"/>
          <w:i w:val="0"/>
          <w:iCs w:val="0"/>
          <w:caps w:val="0"/>
          <w:color w:val="000000"/>
          <w:spacing w:val="0"/>
          <w:sz w:val="24"/>
          <w:szCs w:val="24"/>
          <w:bdr w:val="none" w:color="auto" w:sz="0" w:space="0"/>
          <w:shd w:val="clear" w:fill="FFFFFF"/>
        </w:rPr>
        <w:t> Defender a las personas y las familias, fomentar relaciones saludables y proporcionar servicios sociales.</w:t>
      </w:r>
    </w:p>
    <w:p w14:paraId="632CAFE7">
      <w:pPr>
        <w:keepNext w:val="0"/>
        <w:keepLines w:val="0"/>
        <w:widowControl/>
        <w:numPr>
          <w:ilvl w:val="0"/>
          <w:numId w:val="6"/>
        </w:numPr>
        <w:suppressLineNumbers w:val="0"/>
        <w:spacing w:before="0" w:beforeAutospacing="1" w:after="0" w:afterAutospacing="1"/>
        <w:ind w:left="360" w:hanging="360"/>
      </w:pPr>
      <w:r>
        <w:rPr>
          <w:rStyle w:val="12"/>
          <w:rFonts w:hint="default" w:ascii="Helvetica" w:hAnsi="Helvetica" w:eastAsia="Helvetica" w:cs="Helvetica"/>
          <w:b/>
          <w:bCs/>
          <w:i w:val="0"/>
          <w:iCs w:val="0"/>
          <w:caps w:val="0"/>
          <w:color w:val="000000"/>
          <w:spacing w:val="0"/>
          <w:sz w:val="24"/>
          <w:szCs w:val="24"/>
          <w:bdr w:val="none" w:color="auto" w:sz="0" w:space="0"/>
          <w:shd w:val="clear" w:fill="FFFFFF"/>
        </w:rPr>
        <w:t>Historia familiar.</w:t>
      </w:r>
      <w:r>
        <w:rPr>
          <w:rFonts w:hint="default" w:ascii="Helvetica" w:hAnsi="Helvetica" w:eastAsia="Helvetica" w:cs="Helvetica"/>
          <w:i w:val="0"/>
          <w:iCs w:val="0"/>
          <w:caps w:val="0"/>
          <w:color w:val="000000"/>
          <w:spacing w:val="0"/>
          <w:sz w:val="24"/>
          <w:szCs w:val="24"/>
          <w:bdr w:val="none" w:color="auto" w:sz="0" w:space="0"/>
          <w:shd w:val="clear" w:fill="FFFFFF"/>
        </w:rPr>
        <w:t> Investigar información ancestral a través de pruebas genéticas y documentos históricos, y enseñar habilidades de historia familiar, como la indexación y la comparación de registros.</w:t>
      </w:r>
    </w:p>
    <w:p w14:paraId="1B34B04F">
      <w:pPr>
        <w:pStyle w:val="3"/>
        <w:keepNext w:val="0"/>
        <w:keepLines w:val="0"/>
        <w:widowControl/>
        <w:suppressLineNumbers w:val="0"/>
        <w:spacing w:before="0" w:beforeAutospacing="0" w:after="90" w:afterAutospacing="0" w:line="15" w:lineRule="atLeast"/>
        <w:ind w:left="0" w:right="0"/>
        <w:rPr>
          <w:rFonts w:hint="default" w:ascii="Helvetica" w:hAnsi="Helvetica" w:eastAsia="Helvetica" w:cs="Helvetica"/>
          <w:b/>
          <w:bCs/>
          <w:sz w:val="21"/>
          <w:szCs w:val="21"/>
        </w:rPr>
      </w:pPr>
      <w:r>
        <w:rPr>
          <w:rFonts w:hint="default" w:ascii="Helvetica" w:hAnsi="Helvetica" w:eastAsia="Helvetica" w:cs="Helvetica"/>
          <w:b/>
          <w:bCs/>
          <w:i w:val="0"/>
          <w:iCs w:val="0"/>
          <w:caps w:val="0"/>
          <w:color w:val="000000"/>
          <w:spacing w:val="0"/>
          <w:sz w:val="21"/>
          <w:szCs w:val="21"/>
          <w:shd w:val="clear" w:fill="FFFFFF"/>
        </w:rPr>
        <w:t>Entorno laboral/de voluntariado</w:t>
      </w:r>
    </w:p>
    <w:p w14:paraId="28FDD473">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Mientras reflexionas en oración sobre el futuro, considera cómo puedes aplicar lo que estás aprendiendo hoy en un entorno laboral o de voluntariado. Si no trabajas, considera conseguir un trabajo pequeño pronto o incluso trabajar por tu cuenta. Si no planeas trabajar pronto o nunca, considera el trabajo voluntario en lugares donde puedas aplicar las lecciones de este curso. Los entornos laborales y de voluntariado son excelentes lugares para continuar aplicando el Modelo de Aprendizaje, especialmente el paso llamado "Reflexionar y Demostrar".</w:t>
      </w:r>
    </w:p>
    <w:p w14:paraId="3D1589EC">
      <w:pPr>
        <w:pStyle w:val="2"/>
        <w:keepNext w:val="0"/>
        <w:keepLines w:val="0"/>
        <w:widowControl/>
        <w:suppressLineNumbers w:val="0"/>
        <w:spacing w:before="0" w:beforeAutospacing="0" w:after="90" w:afterAutospacing="0" w:line="15" w:lineRule="atLeast"/>
        <w:ind w:left="0" w:right="0"/>
        <w:rPr>
          <w:rFonts w:hint="default" w:ascii="Helvetica" w:hAnsi="Helvetica" w:eastAsia="Helvetica" w:cs="Helvetica"/>
          <w:b/>
          <w:bCs/>
          <w:sz w:val="21"/>
          <w:szCs w:val="21"/>
        </w:rPr>
      </w:pPr>
      <w:r>
        <w:rPr>
          <w:rFonts w:hint="default" w:ascii="Helvetica" w:hAnsi="Helvetica" w:eastAsia="Helvetica" w:cs="Helvetica"/>
          <w:b/>
          <w:bCs/>
          <w:i w:val="0"/>
          <w:iCs w:val="0"/>
          <w:caps w:val="0"/>
          <w:color w:val="000000"/>
          <w:spacing w:val="0"/>
          <w:sz w:val="21"/>
          <w:szCs w:val="21"/>
          <w:shd w:val="clear" w:fill="FFFFFF"/>
        </w:rPr>
        <w:t>Instrucciones</w:t>
      </w:r>
    </w:p>
    <w:p w14:paraId="7DFE4DDB">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Mira este video para repasar cómo BYU-Pathway Worldwide trabaja en asociación con BYU-Idaho y Ensign College: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"https://players.brightcove.net/5745608613001/default_default/index.html?videoId=6280307509001"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Explicación de la Asociación CES</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"https://players.brightcove.net/5745608613001/default_default/index.html?videoId=6280307509001"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br w:type="textWrapping"/>
      </w:r>
      <w:r>
        <w:rPr>
          <w:rFonts w:hint="default" w:ascii="Helvetica" w:hAnsi="Helvetica" w:eastAsia="Helvetica" w:cs="Helvetica"/>
          <w:i w:val="0"/>
          <w:iCs w:val="0"/>
          <w:caps w:val="0"/>
          <w:color w:val="000000"/>
          <w:spacing w:val="0"/>
          <w:sz w:val="24"/>
          <w:szCs w:val="24"/>
          <w:bdr w:val="none" w:color="auto" w:sz="0" w:space="0"/>
          <w:shd w:val="clear" w:fill="FFFFFF"/>
        </w:rPr>
        <w:br w:type="textWrapping"/>
      </w:r>
      <w:r>
        <w:rPr>
          <w:rFonts w:hint="default" w:ascii="Helvetica" w:hAnsi="Helvetica" w:eastAsia="Helvetica" w:cs="Helvetica"/>
          <w:i w:val="0"/>
          <w:iCs w:val="0"/>
          <w:caps w:val="0"/>
          <w:color w:val="000000"/>
          <w:spacing w:val="0"/>
          <w:sz w:val="24"/>
          <w:szCs w:val="24"/>
          <w:bdr w:val="none" w:color="auto" w:sz="0" w:space="0"/>
          <w:shd w:val="clear" w:fill="FFFFFF"/>
        </w:rPr>
        <w:t>(02:31 min,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"https://docs.google.com/document/d/e/2PACX-1vRyrYIzvRy8rQ_l86HZI3CW9TqGkntexleXZj8CRdPsjOJLQqQTbmmCNVk_3-dLtQchST4P1WpeNNlZ/pub"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Transcripción de "Explicación de la Asociación CES"Links to an external site.</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w:t>
      </w:r>
    </w:p>
    <w:p w14:paraId="751AA7F0">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Abre la página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"https://docs.google.com/document/d/1I24sjGx8TQUkoNIE-U6daOYXNhtclxIH_LZyFGTUHPo/edit?usp=sharing"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de Certificados y TítulosLinks to an external site.</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 Haz clic en los enlaces para explorar más. Observa que los títulos se construyen a partir de diferentes certificados. Siempre debes comenzar con un certificado introductorio. </w:t>
      </w:r>
    </w:p>
    <w:p w14:paraId="56FECE85">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Abre el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"https://www.byupathway.edu/degrees/program-list" \o "https://www.byupathway.edu/degrees/program-list"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sitio web de la Lista de TítulosLinks to an external site.</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r>
        <w:rPr>
          <w:rFonts w:hint="default" w:ascii="Helvetica" w:hAnsi="Helvetica" w:eastAsia="Helvetica" w:cs="Helvetica"/>
          <w:i w:val="0"/>
          <w:iCs w:val="0"/>
          <w:caps w:val="0"/>
          <w:color w:val="000000"/>
          <w:spacing w:val="0"/>
          <w:sz w:val="24"/>
          <w:szCs w:val="24"/>
          <w:bdr w:val="none" w:color="auto" w:sz="0" w:space="0"/>
          <w:shd w:val="clear" w:fill="FFFFFF"/>
        </w:rPr>
        <w:t> . Observa cómo los certificados se integran en cada título. Explora algunos de los campos que te interesen haciendo clic en los enlaces.</w:t>
      </w:r>
    </w:p>
    <w:p w14:paraId="382C6E3F">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Lee la página llamada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"https://www.byupathway.org/degrees/structure/c-d-recommended-degree-plans"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Planes de Grado RecomendadosLinks to an external site.</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048984D2">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Considera en oración las opciones que tienes. Deja que el Espíritu te ayude a saber qué programa es mejor para ti en este momento de tu vida.</w:t>
      </w:r>
    </w:p>
    <w:p w14:paraId="335163B0">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Revisa la página llamada </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begin"/>
      </w:r>
      <w:r>
        <w:rPr>
          <w:rFonts w:hint="default" w:ascii="Helvetica" w:hAnsi="Helvetica" w:eastAsia="Helvetica" w:cs="Helvetica"/>
          <w:i w:val="0"/>
          <w:iCs w:val="0"/>
          <w:caps w:val="0"/>
          <w:color w:val="036F86"/>
          <w:spacing w:val="0"/>
          <w:sz w:val="24"/>
          <w:szCs w:val="24"/>
          <w:u w:val="single"/>
          <w:bdr w:val="none" w:color="auto" w:sz="0" w:space="0"/>
          <w:shd w:val="clear" w:fill="FFFFFF"/>
        </w:rPr>
        <w:instrText xml:space="preserve"> HYPERLINK "https://www.byupathway.edu/tuition-discounts" \t "https://byupw.instructure.com/courses/27472/quizzes/_blank" </w:instrTex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separate"/>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Descuentos en la matrículaLinks to an external site.</w:t>
      </w:r>
      <w:r>
        <w:rPr>
          <w:rFonts w:hint="default" w:ascii="Helvetica" w:hAnsi="Helvetica" w:eastAsia="Helvetica" w:cs="Helvetica"/>
          <w:i w:val="0"/>
          <w:iCs w:val="0"/>
          <w:caps w:val="0"/>
          <w:color w:val="036F86"/>
          <w:spacing w:val="0"/>
          <w:sz w:val="24"/>
          <w:szCs w:val="24"/>
          <w:u w:val="single"/>
          <w:bdr w:val="none" w:color="auto" w:sz="0" w:space="0"/>
          <w:shd w:val="clear" w:fill="FFFFFF"/>
        </w:rPr>
        <w:fldChar w:fldCharType="end"/>
      </w:r>
    </w:p>
    <w:p w14:paraId="564DC1E6">
      <w:pPr>
        <w:keepNext w:val="0"/>
        <w:keepLines w:val="0"/>
        <w:widowControl/>
        <w:numPr>
          <w:ilvl w:val="0"/>
          <w:numId w:val="7"/>
        </w:numPr>
        <w:suppressLineNumbers w:val="0"/>
        <w:spacing w:before="0" w:beforeAutospacing="1" w:after="0" w:afterAutospacing="1"/>
        <w:ind w:left="360" w:hanging="360"/>
      </w:pPr>
      <w:r>
        <w:rPr>
          <w:rFonts w:hint="default" w:ascii="Helvetica" w:hAnsi="Helvetica" w:eastAsia="Helvetica" w:cs="Helvetica"/>
          <w:i w:val="0"/>
          <w:iCs w:val="0"/>
          <w:caps w:val="0"/>
          <w:color w:val="000000"/>
          <w:spacing w:val="0"/>
          <w:sz w:val="24"/>
          <w:szCs w:val="24"/>
          <w:bdr w:val="none" w:color="auto" w:sz="0" w:space="0"/>
          <w:shd w:val="clear" w:fill="FFFFFF"/>
        </w:rPr>
        <w:t>Completa el cuestionario.</w:t>
      </w:r>
    </w:p>
    <w:p w14:paraId="3AF455A2">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Si vives en los Estados Unidos, ten en cuenta que la ayuda financiera federal no está disponible en los programas de certificados y títulos. Sin embargo, puedes seguir accediendo a los descuentos en la matrícula. Consulta </w:t>
      </w:r>
      <w:r>
        <w:rPr>
          <w:rFonts w:hint="default" w:ascii="Helvetica" w:hAnsi="Helvetica" w:eastAsia="Helvetica" w:cs="Helvetica"/>
          <w:i w:val="0"/>
          <w:iCs w:val="0"/>
          <w:caps w:val="0"/>
          <w:color w:val="036F86"/>
          <w:spacing w:val="0"/>
          <w:sz w:val="24"/>
          <w:szCs w:val="24"/>
          <w:u w:val="single"/>
          <w:shd w:val="clear" w:fill="FFFFFF"/>
        </w:rPr>
        <w:fldChar w:fldCharType="begin"/>
      </w:r>
      <w:r>
        <w:rPr>
          <w:rFonts w:hint="default" w:ascii="Helvetica" w:hAnsi="Helvetica" w:eastAsia="Helvetica" w:cs="Helvetica"/>
          <w:i w:val="0"/>
          <w:iCs w:val="0"/>
          <w:caps w:val="0"/>
          <w:color w:val="036F86"/>
          <w:spacing w:val="0"/>
          <w:sz w:val="24"/>
          <w:szCs w:val="24"/>
          <w:u w:val="single"/>
          <w:shd w:val="clear" w:fill="FFFFFF"/>
        </w:rPr>
        <w:instrText xml:space="preserve"> HYPERLINK "https://www.byupathway.edu/tuition-discounts" \t "https://byupw.instructure.com/courses/27472/quizzes/_blank" </w:instrText>
      </w:r>
      <w:r>
        <w:rPr>
          <w:rFonts w:hint="default" w:ascii="Helvetica" w:hAnsi="Helvetica" w:eastAsia="Helvetica" w:cs="Helvetica"/>
          <w:i w:val="0"/>
          <w:iCs w:val="0"/>
          <w:caps w:val="0"/>
          <w:color w:val="036F86"/>
          <w:spacing w:val="0"/>
          <w:sz w:val="24"/>
          <w:szCs w:val="24"/>
          <w:u w:val="single"/>
          <w:shd w:val="clear" w:fill="FFFFFF"/>
        </w:rPr>
        <w:fldChar w:fldCharType="separate"/>
      </w:r>
      <w:r>
        <w:rPr>
          <w:rStyle w:val="11"/>
          <w:rFonts w:hint="default" w:ascii="Helvetica" w:hAnsi="Helvetica" w:eastAsia="Helvetica" w:cs="Helvetica"/>
          <w:i w:val="0"/>
          <w:iCs w:val="0"/>
          <w:caps w:val="0"/>
          <w:color w:val="036F86"/>
          <w:spacing w:val="0"/>
          <w:sz w:val="24"/>
          <w:szCs w:val="24"/>
          <w:u w:val="single"/>
          <w:shd w:val="clear" w:fill="FFFFFF"/>
        </w:rPr>
        <w:t>Descuentos en la matrícula</w:t>
      </w:r>
      <w:r>
        <w:rPr>
          <w:rStyle w:val="11"/>
          <w:rFonts w:hint="default" w:ascii="Helvetica" w:hAnsi="Helvetica" w:eastAsia="Helvetica" w:cs="Helvetica"/>
          <w:i w:val="0"/>
          <w:iCs w:val="0"/>
          <w:caps w:val="0"/>
          <w:color w:val="036F86"/>
          <w:spacing w:val="0"/>
          <w:sz w:val="24"/>
          <w:szCs w:val="24"/>
          <w:u w:val="single"/>
          <w:bdr w:val="none" w:color="auto" w:sz="0" w:space="0"/>
          <w:shd w:val="clear" w:fill="FFFFFF"/>
        </w:rPr>
        <w:t>Links to an external site.</w:t>
      </w:r>
      <w:r>
        <w:rPr>
          <w:rFonts w:hint="default" w:ascii="Helvetica" w:hAnsi="Helvetica" w:eastAsia="Helvetica" w:cs="Helvetica"/>
          <w:i w:val="0"/>
          <w:iCs w:val="0"/>
          <w:caps w:val="0"/>
          <w:color w:val="036F86"/>
          <w:spacing w:val="0"/>
          <w:sz w:val="24"/>
          <w:szCs w:val="24"/>
          <w:u w:val="single"/>
          <w:shd w:val="clear" w:fill="FFFFFF"/>
        </w:rPr>
        <w:fldChar w:fldCharType="end"/>
      </w:r>
      <w:r>
        <w:rPr>
          <w:rFonts w:hint="default" w:ascii="Helvetica" w:hAnsi="Helvetica" w:eastAsia="Helvetica" w:cs="Helvetica"/>
          <w:i w:val="0"/>
          <w:iCs w:val="0"/>
          <w:caps w:val="0"/>
          <w:color w:val="000000"/>
          <w:spacing w:val="0"/>
          <w:sz w:val="24"/>
          <w:szCs w:val="24"/>
          <w:shd w:val="clear" w:fill="FFFFFF"/>
        </w:rPr>
        <w:t> para obtener más información.</w:t>
      </w:r>
    </w:p>
    <w:p w14:paraId="7B33D8DA">
      <w:pPr>
        <w:pStyle w:val="15"/>
        <w:keepNext w:val="0"/>
        <w:keepLines w:val="0"/>
        <w:widowControl/>
        <w:suppressLineNumbers w:val="0"/>
        <w:spacing w:before="180" w:beforeAutospacing="0" w:after="180" w:afterAutospacing="0"/>
        <w:ind w:left="0" w:right="0"/>
      </w:pPr>
      <w:r>
        <w:rPr>
          <w:rFonts w:hint="default" w:ascii="Helvetica" w:hAnsi="Helvetica" w:eastAsia="Helvetica" w:cs="Helvetica"/>
          <w:i w:val="0"/>
          <w:iCs w:val="0"/>
          <w:caps w:val="0"/>
          <w:color w:val="000000"/>
          <w:spacing w:val="0"/>
          <w:sz w:val="24"/>
          <w:szCs w:val="24"/>
          <w:shd w:val="clear" w:fill="FFFFFF"/>
        </w:rPr>
        <w:t>Nota: No elegirás tu certificado ahora, pero elegirás tu primer curso introductorio de certificado en PC102. </w:t>
      </w:r>
    </w:p>
    <w:p w14:paraId="14A69939">
      <w:pPr>
        <w:rPr>
          <w:rFonts w:hint="default" w:ascii="Times New Roman" w:hAnsi="Times New Roman" w:eastAsia="Arial" w:cs="Times New Roman"/>
          <w:b/>
          <w:sz w:val="24"/>
          <w:szCs w:val="24"/>
        </w:rPr>
      </w:pPr>
      <w:r>
        <w:rPr>
          <w:rFonts w:hint="default" w:ascii="Times New Roman" w:hAnsi="Times New Roman" w:eastAsia="Arial" w:cs="Times New Roman"/>
          <w:b/>
          <w:sz w:val="24"/>
          <w:szCs w:val="24"/>
        </w:rPr>
        <w:br w:type="page"/>
      </w:r>
    </w:p>
    <w:p w14:paraId="16B6E60F">
      <w:pPr>
        <w:pStyle w:val="2"/>
        <w:keepNext w:val="0"/>
        <w:keepLines w:val="0"/>
        <w:widowControl/>
        <w:suppressLineNumbers w:val="0"/>
        <w:bidi w:val="0"/>
        <w:spacing w:before="400" w:beforeAutospacing="0" w:after="120" w:afterAutospacing="0" w:line="15" w:lineRule="atLeast"/>
      </w:pPr>
      <w:r>
        <w:rPr>
          <w:rFonts w:ascii="Arial" w:hAnsi="Arial" w:cs="Arial"/>
          <w:i w:val="0"/>
          <w:iCs w:val="0"/>
          <w:color w:val="000000"/>
          <w:sz w:val="32"/>
          <w:szCs w:val="32"/>
          <w:u w:val="none"/>
          <w:vertAlign w:val="baseline"/>
        </w:rPr>
        <w:t>Certificates &amp; Degrees </w:t>
      </w:r>
    </w:p>
    <w:p w14:paraId="481963EB">
      <w:pPr>
        <w:pStyle w:val="15"/>
        <w:keepNext w:val="0"/>
        <w:keepLines w:val="0"/>
        <w:widowControl/>
        <w:suppressLineNumbers w:val="0"/>
        <w:bidi w:val="0"/>
        <w:spacing w:before="0" w:beforeAutospacing="0" w:after="0" w:afterAutospacing="0" w:line="15" w:lineRule="atLeast"/>
      </w:pPr>
      <w:r>
        <w:rPr>
          <w:rFonts w:hint="default" w:ascii="Arial" w:hAnsi="Arial" w:cs="Arial"/>
          <w:i w:val="0"/>
          <w:iCs w:val="0"/>
          <w:color w:val="000000"/>
          <w:sz w:val="24"/>
          <w:szCs w:val="24"/>
          <w:u w:val="none"/>
          <w:vertAlign w:val="baseline"/>
        </w:rPr>
        <w:t>BYU-Pathway Worldwide provides access to online certificates and degrees from BYU-Idaho and Ensign College in the fields of business, technology, communication, health, and family studies. There are a variety of certificates you can choose to start with, and they all count toward a degree. Look for “Introductory Certificates.” The introductory certificates we recommend for each field are noted. Click on any title below to learn more. </w:t>
      </w:r>
    </w:p>
    <w:p w14:paraId="60A308C7">
      <w:pPr>
        <w:keepNext w:val="0"/>
        <w:keepLines w:val="0"/>
        <w:widowControl/>
        <w:suppressLineNumbers w:val="0"/>
        <w:jc w:val="left"/>
      </w:pPr>
    </w:p>
    <w:p w14:paraId="0EDAB27B">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Business</w:t>
      </w:r>
    </w:p>
    <w:p w14:paraId="101DEDCA">
      <w:pPr>
        <w:pStyle w:val="15"/>
        <w:keepNext w:val="0"/>
        <w:keepLines w:val="0"/>
        <w:widowControl/>
        <w:numPr>
          <w:ilvl w:val="0"/>
          <w:numId w:val="8"/>
        </w:numPr>
        <w:suppressLineNumbers w:val="0"/>
        <w:bidi w:val="0"/>
        <w:spacing w:before="0" w:beforeAutospacing="0" w:after="0" w:afterAutospacing="0" w:line="15" w:lineRule="atLeast"/>
        <w:ind w:left="360" w:leftChars="0" w:right="0" w:rightChars="0"/>
      </w:pPr>
      <w:r>
        <w:rPr>
          <w:rFonts w:hint="default" w:ascii="Arial" w:hAnsi="Arial" w:cs="Arial"/>
          <w:i w:val="0"/>
          <w:iCs w:val="0"/>
          <w:color w:val="000000"/>
          <w:sz w:val="24"/>
          <w:szCs w:val="24"/>
          <w:u w:val="none"/>
          <w:vertAlign w:val="baseline"/>
        </w:rPr>
        <w:t>Introductory Certificate</w:t>
      </w:r>
    </w:p>
    <w:p w14:paraId="200112F0">
      <w:pPr>
        <w:pStyle w:val="15"/>
        <w:keepNext w:val="0"/>
        <w:keepLines w:val="0"/>
        <w:widowControl/>
        <w:numPr>
          <w:ilvl w:val="0"/>
          <w:numId w:val="8"/>
        </w:numPr>
        <w:suppressLineNumbers w:val="0"/>
        <w:bidi w:val="0"/>
        <w:spacing w:before="0" w:beforeAutospacing="0" w:after="0" w:afterAutospacing="0" w:line="15" w:lineRule="atLeast"/>
        <w:ind w:left="360" w:leftChars="0" w:firstLine="0" w:firstLineChars="0"/>
      </w:pPr>
      <w:r>
        <w:rPr>
          <w:rFonts w:hint="default" w:ascii="Arial" w:hAnsi="Arial" w:cs="Arial"/>
          <w:i w:val="0"/>
          <w:iCs w:val="0"/>
          <w:color w:val="000000"/>
          <w:sz w:val="24"/>
          <w:szCs w:val="24"/>
          <w:u w:val="none"/>
          <w:vertAlign w:val="baseline"/>
        </w:rPr>
        <w:t>Recommended</w:t>
      </w:r>
    </w:p>
    <w:p w14:paraId="6E189D57">
      <w:pPr>
        <w:keepNext w:val="0"/>
        <w:keepLines w:val="0"/>
        <w:widowControl/>
        <w:numPr>
          <w:ilvl w:val="1"/>
          <w:numId w:val="9"/>
        </w:numPr>
        <w:suppressLineNumbers w:val="0"/>
        <w:bidi w:val="0"/>
        <w:spacing w:before="0" w:beforeAutospacing="1" w:after="0" w:afterAutospacing="1"/>
        <w:ind w:left="2880" w:hanging="360"/>
        <w:textAlignment w:val="baseline"/>
        <w:rPr>
          <w:rFonts w:hint="default" w:ascii="Arial" w:hAnsi="Arial" w:cs="Arial"/>
          <w:i w:val="0"/>
          <w:iCs w:val="0"/>
          <w:color w:val="000000"/>
          <w:sz w:val="24"/>
          <w:szCs w:val="24"/>
          <w:u w:val="none"/>
        </w:rPr>
      </w:pPr>
    </w:p>
    <w:p w14:paraId="2FDB8E9B">
      <w:pPr>
        <w:keepNext w:val="0"/>
        <w:keepLines w:val="0"/>
        <w:widowControl/>
        <w:numPr>
          <w:ilvl w:val="2"/>
          <w:numId w:val="9"/>
        </w:numPr>
        <w:suppressLineNumbers w:val="0"/>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75097CB">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"https://www.byupathway.edu/certificate/commercial-fundamentals"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Commercial Fundamentals</w:t>
      </w:r>
      <w:r>
        <w:rPr>
          <w:rFonts w:hint="default" w:ascii="Arial" w:hAnsi="Arial" w:cs="Arial"/>
          <w:i w:val="0"/>
          <w:iCs w:val="0"/>
          <w:sz w:val="24"/>
          <w:szCs w:val="24"/>
          <w:u w:val="none"/>
          <w:vertAlign w:val="baseline"/>
        </w:rPr>
        <w:fldChar w:fldCharType="end"/>
      </w:r>
      <w:r>
        <w:rPr>
          <w:rFonts w:hint="default" w:ascii="Arial" w:hAnsi="Arial" w:cs="Arial"/>
          <w:i w:val="0"/>
          <w:iCs w:val="0"/>
          <w:color w:val="000000"/>
          <w:sz w:val="24"/>
          <w:szCs w:val="24"/>
          <w:u w:val="none"/>
          <w:vertAlign w:val="baseline"/>
        </w:rPr>
        <w:t xml:space="preserve"> OR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"https://www.byupathway.edu/certificate/basic-accounting-ensign-college"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Basic Accounting</w:t>
      </w:r>
      <w:r>
        <w:rPr>
          <w:rFonts w:hint="default" w:ascii="Arial" w:hAnsi="Arial" w:cs="Arial"/>
          <w:i w:val="0"/>
          <w:iCs w:val="0"/>
          <w:sz w:val="24"/>
          <w:szCs w:val="24"/>
          <w:u w:val="none"/>
          <w:vertAlign w:val="baseline"/>
        </w:rPr>
        <w:fldChar w:fldCharType="end"/>
      </w:r>
    </w:p>
    <w:p w14:paraId="436E7944">
      <w:pPr>
        <w:keepNext w:val="0"/>
        <w:keepLines w:val="0"/>
        <w:widowControl/>
        <w:numPr>
          <w:ilvl w:val="2"/>
          <w:numId w:val="9"/>
        </w:numPr>
        <w:suppressLineNumbers w:val="0"/>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4DEFC02">
      <w:pPr>
        <w:keepNext w:val="0"/>
        <w:keepLines w:val="0"/>
        <w:widowControl/>
        <w:numPr>
          <w:ilvl w:val="1"/>
          <w:numId w:val="9"/>
        </w:numPr>
        <w:suppressLineNumbers w:val="0"/>
        <w:bidi w:val="0"/>
        <w:spacing w:before="0" w:beforeAutospacing="1" w:after="0" w:afterAutospacing="1"/>
        <w:ind w:left="2880" w:hanging="360"/>
        <w:textAlignment w:val="baseline"/>
        <w:rPr>
          <w:rFonts w:hint="default" w:ascii="Arial" w:hAnsi="Arial" w:cs="Arial"/>
          <w:i w:val="0"/>
          <w:iCs w:val="0"/>
          <w:color w:val="000000"/>
          <w:sz w:val="24"/>
          <w:szCs w:val="24"/>
          <w:u w:val="none"/>
        </w:rPr>
      </w:pPr>
    </w:p>
    <w:p w14:paraId="620AF393">
      <w:pPr>
        <w:pStyle w:val="15"/>
        <w:keepNext w:val="0"/>
        <w:keepLines w:val="0"/>
        <w:widowControl/>
        <w:suppressLineNumbers w:val="0"/>
        <w:bidi w:val="0"/>
        <w:spacing w:before="0" w:beforeAutospacing="0" w:after="0" w:afterAutospacing="0" w:line="15" w:lineRule="atLeast"/>
        <w:ind w:left="1440"/>
      </w:pPr>
      <w:r>
        <w:rPr>
          <w:rFonts w:hint="default" w:ascii="Arial" w:hAnsi="Arial" w:cs="Arial"/>
          <w:i w:val="0"/>
          <w:iCs w:val="0"/>
          <w:color w:val="000000"/>
          <w:sz w:val="24"/>
          <w:szCs w:val="24"/>
          <w:u w:val="none"/>
          <w:vertAlign w:val="baseline"/>
        </w:rPr>
        <w:t>Other Options</w:t>
      </w:r>
    </w:p>
    <w:p w14:paraId="443AB2A2">
      <w:pPr>
        <w:keepNext w:val="0"/>
        <w:keepLines w:val="0"/>
        <w:widowControl/>
        <w:numPr>
          <w:ilvl w:val="1"/>
          <w:numId w:val="9"/>
        </w:numPr>
        <w:suppressLineNumbers w:val="0"/>
        <w:bidi w:val="0"/>
        <w:spacing w:before="0" w:beforeAutospacing="1" w:after="0" w:afterAutospacing="1"/>
        <w:ind w:left="2880" w:hanging="360"/>
        <w:textAlignment w:val="baseline"/>
        <w:rPr>
          <w:rFonts w:hint="default" w:ascii="Arial" w:hAnsi="Arial" w:cs="Arial"/>
          <w:i w:val="0"/>
          <w:iCs w:val="0"/>
          <w:color w:val="000000"/>
          <w:sz w:val="24"/>
          <w:szCs w:val="24"/>
          <w:u w:val="none"/>
        </w:rPr>
      </w:pPr>
    </w:p>
    <w:p w14:paraId="2D138212">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26B30F1D">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"https://www.byupathway.edu/certificate/administrative-assistant"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Administrative Assistant</w:t>
      </w:r>
      <w:r>
        <w:rPr>
          <w:rFonts w:hint="default" w:ascii="Arial" w:hAnsi="Arial" w:cs="Arial"/>
          <w:i w:val="0"/>
          <w:iCs w:val="0"/>
          <w:sz w:val="24"/>
          <w:szCs w:val="24"/>
          <w:u w:val="none"/>
          <w:vertAlign w:val="baseline"/>
        </w:rPr>
        <w:fldChar w:fldCharType="end"/>
      </w:r>
    </w:p>
    <w:p w14:paraId="011A9E81">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39423284">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1532D7F">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"https://www.byupathway.edu/certificate/entrepreneurship"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Entrepreneurship</w:t>
      </w:r>
      <w:r>
        <w:rPr>
          <w:rFonts w:hint="default" w:ascii="Arial" w:hAnsi="Arial" w:cs="Arial"/>
          <w:i w:val="0"/>
          <w:iCs w:val="0"/>
          <w:sz w:val="24"/>
          <w:szCs w:val="24"/>
          <w:u w:val="none"/>
          <w:vertAlign w:val="baseline"/>
        </w:rPr>
        <w:fldChar w:fldCharType="end"/>
      </w:r>
    </w:p>
    <w:p w14:paraId="1454DA5B">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D2E462D">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79DF2EA1">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"https://www.byupathway.edu/certificate/hospitality-and-tourism-management"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Hospitality &amp; Tourism Management</w:t>
      </w:r>
      <w:r>
        <w:rPr>
          <w:rFonts w:hint="default" w:ascii="Arial" w:hAnsi="Arial" w:cs="Arial"/>
          <w:i w:val="0"/>
          <w:iCs w:val="0"/>
          <w:sz w:val="24"/>
          <w:szCs w:val="24"/>
          <w:u w:val="none"/>
          <w:vertAlign w:val="baseline"/>
        </w:rPr>
        <w:fldChar w:fldCharType="end"/>
      </w:r>
    </w:p>
    <w:p w14:paraId="6753C64B">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5F5C6B8">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545586BE">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"https://www.byupathway.edu/certificate/medical-coding-fundamentals"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Medical Billing and Coding Fundamentals</w:t>
      </w:r>
      <w:r>
        <w:rPr>
          <w:rFonts w:hint="default" w:ascii="Arial" w:hAnsi="Arial" w:cs="Arial"/>
          <w:i w:val="0"/>
          <w:iCs w:val="0"/>
          <w:sz w:val="24"/>
          <w:szCs w:val="24"/>
          <w:u w:val="none"/>
          <w:vertAlign w:val="baseline"/>
        </w:rPr>
        <w:fldChar w:fldCharType="end"/>
      </w:r>
    </w:p>
    <w:p w14:paraId="4346371B">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7D03CFE6">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1ECB1643">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"https://www.byupathway.edu/certificate/project-management"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Project Management</w:t>
      </w:r>
      <w:r>
        <w:rPr>
          <w:rFonts w:hint="default" w:ascii="Arial" w:hAnsi="Arial" w:cs="Arial"/>
          <w:i w:val="0"/>
          <w:iCs w:val="0"/>
          <w:sz w:val="24"/>
          <w:szCs w:val="24"/>
          <w:u w:val="none"/>
          <w:vertAlign w:val="baseline"/>
        </w:rPr>
        <w:fldChar w:fldCharType="end"/>
      </w:r>
    </w:p>
    <w:p w14:paraId="0509B7EB">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70CE1630">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4F1DF59B">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"https://www.byupathway.edu/certificate/social-media-marketing"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Social Media Marketing</w:t>
      </w:r>
      <w:r>
        <w:rPr>
          <w:rFonts w:hint="default" w:ascii="Arial" w:hAnsi="Arial" w:cs="Arial"/>
          <w:i w:val="0"/>
          <w:iCs w:val="0"/>
          <w:sz w:val="24"/>
          <w:szCs w:val="24"/>
          <w:u w:val="none"/>
          <w:vertAlign w:val="baseline"/>
        </w:rPr>
        <w:fldChar w:fldCharType="end"/>
      </w:r>
    </w:p>
    <w:p w14:paraId="2331778B">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672FC6E4">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3E4EA07F">
      <w:pPr>
        <w:pStyle w:val="15"/>
        <w:keepNext w:val="0"/>
        <w:keepLines w:val="0"/>
        <w:widowControl/>
        <w:suppressLineNumbers w:val="0"/>
        <w:bidi w:val="0"/>
        <w:spacing w:before="0" w:beforeAutospacing="0" w:after="0" w:afterAutospacing="0" w:line="15" w:lineRule="atLeast"/>
        <w:ind w:left="2160"/>
      </w:pP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"https://www.byupathway.edu/certificate/tefl"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TEFL</w:t>
      </w:r>
      <w:r>
        <w:rPr>
          <w:rFonts w:hint="default" w:ascii="Arial" w:hAnsi="Arial" w:cs="Arial"/>
          <w:i w:val="0"/>
          <w:iCs w:val="0"/>
          <w:sz w:val="24"/>
          <w:szCs w:val="24"/>
          <w:u w:val="none"/>
          <w:vertAlign w:val="baseline"/>
        </w:rPr>
        <w:fldChar w:fldCharType="end"/>
      </w:r>
    </w:p>
    <w:p w14:paraId="36F517ED">
      <w:pPr>
        <w:keepNext w:val="0"/>
        <w:keepLines w:val="0"/>
        <w:widowControl/>
        <w:numPr>
          <w:ilvl w:val="2"/>
          <w:numId w:val="10"/>
        </w:numPr>
        <w:suppressLineNumbers w:val="0"/>
        <w:tabs>
          <w:tab w:val="left" w:pos="2160"/>
        </w:tabs>
        <w:bidi w:val="0"/>
        <w:spacing w:before="0" w:beforeAutospacing="1" w:after="0" w:afterAutospacing="1"/>
        <w:ind w:left="4320" w:hanging="360"/>
        <w:textAlignment w:val="baseline"/>
        <w:rPr>
          <w:rFonts w:hint="default" w:ascii="Arial" w:hAnsi="Arial" w:cs="Arial"/>
          <w:i w:val="0"/>
          <w:iCs w:val="0"/>
          <w:color w:val="000000"/>
          <w:sz w:val="24"/>
          <w:szCs w:val="24"/>
          <w:u w:val="none"/>
        </w:rPr>
      </w:pPr>
    </w:p>
    <w:p w14:paraId="2A84A6B0">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8BE83CD">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"https://www.byupathway.edu/certificate/business-and-leadership-skills"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Business and Leadership Skills</w:t>
      </w:r>
      <w:r>
        <w:rPr>
          <w:rFonts w:hint="default" w:ascii="Arial" w:hAnsi="Arial" w:cs="Arial"/>
          <w:i w:val="0"/>
          <w:iCs w:val="0"/>
          <w:sz w:val="24"/>
          <w:szCs w:val="24"/>
          <w:u w:val="none"/>
          <w:vertAlign w:val="baseline"/>
        </w:rPr>
        <w:fldChar w:fldCharType="end"/>
      </w:r>
    </w:p>
    <w:p w14:paraId="576BF4A1">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0FF21E5">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B740418">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"https://www.byupathway.edu/associates-degree/applied-business-management"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Applied Business Management</w:t>
      </w:r>
      <w:r>
        <w:rPr>
          <w:rFonts w:hint="default" w:ascii="Arial" w:hAnsi="Arial" w:cs="Arial"/>
          <w:i w:val="0"/>
          <w:iCs w:val="0"/>
          <w:sz w:val="24"/>
          <w:szCs w:val="24"/>
          <w:u w:val="none"/>
          <w:vertAlign w:val="baseline"/>
        </w:rPr>
        <w:fldChar w:fldCharType="end"/>
      </w:r>
    </w:p>
    <w:p w14:paraId="3A9102D5">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9959BA2">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FE308C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"https://www.byupathway.edu/associates-degree/accounting"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Accounting</w:t>
      </w:r>
      <w:r>
        <w:rPr>
          <w:rFonts w:hint="default" w:ascii="Arial" w:hAnsi="Arial" w:cs="Arial"/>
          <w:i w:val="0"/>
          <w:iCs w:val="0"/>
          <w:sz w:val="24"/>
          <w:szCs w:val="24"/>
          <w:u w:val="none"/>
          <w:vertAlign w:val="baseline"/>
        </w:rPr>
        <w:fldChar w:fldCharType="end"/>
      </w:r>
    </w:p>
    <w:p w14:paraId="455843EE">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5FB1DB0">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8AA4F9F">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"https://www.byupathway.edu/certificate/business-administration"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Business Administration</w:t>
      </w:r>
      <w:r>
        <w:rPr>
          <w:rFonts w:hint="default" w:ascii="Arial" w:hAnsi="Arial" w:cs="Arial"/>
          <w:i w:val="0"/>
          <w:iCs w:val="0"/>
          <w:sz w:val="24"/>
          <w:szCs w:val="24"/>
          <w:u w:val="none"/>
          <w:vertAlign w:val="baseline"/>
        </w:rPr>
        <w:fldChar w:fldCharType="end"/>
      </w:r>
    </w:p>
    <w:p w14:paraId="52B22716">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4811AB5">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BED8CDF">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"https://www.byupathway.edu/bachelors-degree/applied-business-management"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Applied Business Management</w:t>
      </w:r>
      <w:r>
        <w:rPr>
          <w:rFonts w:hint="default" w:ascii="Arial" w:hAnsi="Arial" w:cs="Arial"/>
          <w:i w:val="0"/>
          <w:iCs w:val="0"/>
          <w:sz w:val="24"/>
          <w:szCs w:val="24"/>
          <w:u w:val="none"/>
          <w:vertAlign w:val="baseline"/>
        </w:rPr>
        <w:fldChar w:fldCharType="end"/>
      </w:r>
    </w:p>
    <w:p w14:paraId="72B71FAA">
      <w:pPr>
        <w:keepNext w:val="0"/>
        <w:keepLines w:val="0"/>
        <w:widowControl/>
        <w:numPr>
          <w:ilvl w:val="0"/>
          <w:numId w:val="9"/>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AE72648">
      <w:pPr>
        <w:keepNext w:val="0"/>
        <w:keepLines w:val="0"/>
        <w:widowControl/>
        <w:suppressLineNumbers w:val="0"/>
        <w:jc w:val="left"/>
      </w:pPr>
    </w:p>
    <w:p w14:paraId="15C0865F">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Software Development</w:t>
      </w:r>
    </w:p>
    <w:p w14:paraId="36D187A8">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8FF1FD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"https://www.byupathway.edu/certificate/web-computer-programming"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Web and Computer Programming</w:t>
      </w:r>
      <w:r>
        <w:rPr>
          <w:rFonts w:hint="default" w:ascii="Arial" w:hAnsi="Arial" w:cs="Arial"/>
          <w:i w:val="0"/>
          <w:iCs w:val="0"/>
          <w:sz w:val="24"/>
          <w:szCs w:val="24"/>
          <w:u w:val="none"/>
          <w:vertAlign w:val="baseline"/>
        </w:rPr>
        <w:fldChar w:fldCharType="end"/>
      </w:r>
      <w:r>
        <w:rPr>
          <w:rFonts w:hint="default" w:ascii="Arial" w:hAnsi="Arial" w:cs="Arial"/>
          <w:i w:val="0"/>
          <w:iCs w:val="0"/>
          <w:color w:val="000000"/>
          <w:sz w:val="24"/>
          <w:szCs w:val="24"/>
          <w:u w:val="none"/>
          <w:vertAlign w:val="baseline"/>
        </w:rPr>
        <w:t> </w:t>
      </w:r>
    </w:p>
    <w:p w14:paraId="53A45A1A">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CF3991F">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855BF40">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"https://www.byupathway.edu/certificate/web-backend-development"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Web Development</w:t>
      </w:r>
      <w:r>
        <w:rPr>
          <w:rFonts w:hint="default" w:ascii="Arial" w:hAnsi="Arial" w:cs="Arial"/>
          <w:i w:val="0"/>
          <w:iCs w:val="0"/>
          <w:sz w:val="24"/>
          <w:szCs w:val="24"/>
          <w:u w:val="none"/>
          <w:vertAlign w:val="baseline"/>
        </w:rPr>
        <w:fldChar w:fldCharType="end"/>
      </w:r>
    </w:p>
    <w:p w14:paraId="33DE2DE6">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4E0D743">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0F567BA">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"https://www.byupathway.edu/associates-degree/software-development"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Software Development</w:t>
      </w:r>
      <w:r>
        <w:rPr>
          <w:rFonts w:hint="default" w:ascii="Arial" w:hAnsi="Arial" w:cs="Arial"/>
          <w:i w:val="0"/>
          <w:iCs w:val="0"/>
          <w:sz w:val="24"/>
          <w:szCs w:val="24"/>
          <w:u w:val="none"/>
          <w:vertAlign w:val="baseline"/>
        </w:rPr>
        <w:fldChar w:fldCharType="end"/>
      </w:r>
    </w:p>
    <w:p w14:paraId="470BC286">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E62A519">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E2ACCEF">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"https://www.byupathway.edu/certificate/software-development"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Software Development</w:t>
      </w:r>
      <w:r>
        <w:rPr>
          <w:rFonts w:hint="default" w:ascii="Arial" w:hAnsi="Arial" w:cs="Arial"/>
          <w:i w:val="0"/>
          <w:iCs w:val="0"/>
          <w:sz w:val="24"/>
          <w:szCs w:val="24"/>
          <w:u w:val="none"/>
          <w:vertAlign w:val="baseline"/>
        </w:rPr>
        <w:fldChar w:fldCharType="end"/>
      </w:r>
    </w:p>
    <w:p w14:paraId="285C235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D5B76ED">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27EB115">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"https://www.byupathway.edu/bachelors-degree/software-development"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Software Development</w:t>
      </w:r>
      <w:r>
        <w:rPr>
          <w:rFonts w:hint="default" w:ascii="Arial" w:hAnsi="Arial" w:cs="Arial"/>
          <w:i w:val="0"/>
          <w:iCs w:val="0"/>
          <w:sz w:val="24"/>
          <w:szCs w:val="24"/>
          <w:u w:val="none"/>
          <w:vertAlign w:val="baseline"/>
        </w:rPr>
        <w:fldChar w:fldCharType="end"/>
      </w:r>
    </w:p>
    <w:p w14:paraId="38E14BEC">
      <w:pPr>
        <w:keepNext w:val="0"/>
        <w:keepLines w:val="0"/>
        <w:widowControl/>
        <w:numPr>
          <w:ilvl w:val="0"/>
          <w:numId w:val="11"/>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AE0691E">
      <w:pPr>
        <w:keepNext w:val="0"/>
        <w:keepLines w:val="0"/>
        <w:widowControl/>
        <w:suppressLineNumbers w:val="0"/>
        <w:jc w:val="left"/>
      </w:pPr>
    </w:p>
    <w:p w14:paraId="655029B4">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Information Technology</w:t>
      </w:r>
    </w:p>
    <w:p w14:paraId="4022E371">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2FAD057">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"https://www.byupathway.edu/certificate/technical-support-engineer"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Technical Support Engineer</w:t>
      </w:r>
      <w:r>
        <w:rPr>
          <w:rFonts w:hint="default" w:ascii="Arial" w:hAnsi="Arial" w:cs="Arial"/>
          <w:i w:val="0"/>
          <w:iCs w:val="0"/>
          <w:sz w:val="24"/>
          <w:szCs w:val="24"/>
          <w:u w:val="none"/>
          <w:vertAlign w:val="baseline"/>
        </w:rPr>
        <w:fldChar w:fldCharType="end"/>
      </w:r>
    </w:p>
    <w:p w14:paraId="307E61AC">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DD7F4B9">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8D0E81A">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"https://www.byupathway.edu/certificate/it-fundamentals"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IT Professional</w:t>
      </w:r>
      <w:r>
        <w:rPr>
          <w:rFonts w:hint="default" w:ascii="Arial" w:hAnsi="Arial" w:cs="Arial"/>
          <w:i w:val="0"/>
          <w:iCs w:val="0"/>
          <w:sz w:val="24"/>
          <w:szCs w:val="24"/>
          <w:u w:val="none"/>
          <w:vertAlign w:val="baseline"/>
        </w:rPr>
        <w:fldChar w:fldCharType="end"/>
      </w:r>
    </w:p>
    <w:p w14:paraId="47101748">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985436A">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074CD4D">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"https://www.byupathway.edu/associates-degree/information-technology"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Information Technology</w:t>
      </w:r>
      <w:r>
        <w:rPr>
          <w:rFonts w:hint="default" w:ascii="Arial" w:hAnsi="Arial" w:cs="Arial"/>
          <w:i w:val="0"/>
          <w:iCs w:val="0"/>
          <w:sz w:val="24"/>
          <w:szCs w:val="24"/>
          <w:u w:val="none"/>
          <w:vertAlign w:val="baseline"/>
        </w:rPr>
        <w:fldChar w:fldCharType="end"/>
      </w:r>
    </w:p>
    <w:p w14:paraId="2205BFF0">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7BD0DD0">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240B020">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"https://www.byupathway.edu/certificate/system-administration"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System Administration</w:t>
      </w:r>
      <w:r>
        <w:rPr>
          <w:rFonts w:hint="default" w:ascii="Arial" w:hAnsi="Arial" w:cs="Arial"/>
          <w:i w:val="0"/>
          <w:iCs w:val="0"/>
          <w:sz w:val="24"/>
          <w:szCs w:val="24"/>
          <w:u w:val="none"/>
          <w:vertAlign w:val="baseline"/>
        </w:rPr>
        <w:fldChar w:fldCharType="end"/>
      </w:r>
    </w:p>
    <w:p w14:paraId="61BA10F9">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A2C9EA7">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C56605B">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"https://www.byupathway.edu/bachelors-degree/information-technology"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Information Technology</w:t>
      </w:r>
      <w:r>
        <w:rPr>
          <w:rFonts w:hint="default" w:ascii="Arial" w:hAnsi="Arial" w:cs="Arial"/>
          <w:i w:val="0"/>
          <w:iCs w:val="0"/>
          <w:sz w:val="24"/>
          <w:szCs w:val="24"/>
          <w:u w:val="none"/>
          <w:vertAlign w:val="baseline"/>
        </w:rPr>
        <w:fldChar w:fldCharType="end"/>
      </w:r>
    </w:p>
    <w:p w14:paraId="5A9315B6">
      <w:pPr>
        <w:keepNext w:val="0"/>
        <w:keepLines w:val="0"/>
        <w:widowControl/>
        <w:numPr>
          <w:ilvl w:val="0"/>
          <w:numId w:val="12"/>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7B6E680">
      <w:pPr>
        <w:keepNext w:val="0"/>
        <w:keepLines w:val="0"/>
        <w:widowControl/>
        <w:suppressLineNumbers w:val="0"/>
        <w:jc w:val="left"/>
      </w:pPr>
    </w:p>
    <w:p w14:paraId="2A729C38">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Communication</w:t>
      </w:r>
    </w:p>
    <w:p w14:paraId="28402964">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882258C">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"https://www.byupathway.edu/certificate/social-media-marketing"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Social Media Marketing</w:t>
      </w:r>
      <w:r>
        <w:rPr>
          <w:rFonts w:hint="default" w:ascii="Arial" w:hAnsi="Arial" w:cs="Arial"/>
          <w:i w:val="0"/>
          <w:iCs w:val="0"/>
          <w:sz w:val="24"/>
          <w:szCs w:val="24"/>
          <w:u w:val="none"/>
          <w:vertAlign w:val="baseline"/>
        </w:rPr>
        <w:fldChar w:fldCharType="end"/>
      </w:r>
    </w:p>
    <w:p w14:paraId="13CF2E3F">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0EB73A3">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155095B">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"https://www.byupathway.edu/certificate/graphic-design-fundamentals"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Graphic Design Fundamentals</w:t>
      </w:r>
      <w:r>
        <w:rPr>
          <w:rFonts w:hint="default" w:ascii="Arial" w:hAnsi="Arial" w:cs="Arial"/>
          <w:i w:val="0"/>
          <w:iCs w:val="0"/>
          <w:sz w:val="24"/>
          <w:szCs w:val="24"/>
          <w:u w:val="none"/>
          <w:vertAlign w:val="baseline"/>
        </w:rPr>
        <w:fldChar w:fldCharType="end"/>
      </w:r>
    </w:p>
    <w:p w14:paraId="266BC519">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E0C6285">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F84EFBA">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"https://www.byupathway.edu/certificate/communication-fundamentals"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Communication Fundamentals</w:t>
      </w:r>
      <w:r>
        <w:rPr>
          <w:rFonts w:hint="default" w:ascii="Arial" w:hAnsi="Arial" w:cs="Arial"/>
          <w:i w:val="0"/>
          <w:iCs w:val="0"/>
          <w:sz w:val="24"/>
          <w:szCs w:val="24"/>
          <w:u w:val="none"/>
          <w:vertAlign w:val="baseline"/>
        </w:rPr>
        <w:fldChar w:fldCharType="end"/>
      </w:r>
    </w:p>
    <w:p w14:paraId="0AB8E6F4">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F543AE2">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4D27445">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"https://www.byupathway.edu/associates-degree/communication"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Communication</w:t>
      </w:r>
      <w:r>
        <w:rPr>
          <w:rFonts w:hint="default" w:ascii="Arial" w:hAnsi="Arial" w:cs="Arial"/>
          <w:i w:val="0"/>
          <w:iCs w:val="0"/>
          <w:sz w:val="24"/>
          <w:szCs w:val="24"/>
          <w:u w:val="none"/>
          <w:vertAlign w:val="baseline"/>
        </w:rPr>
        <w:fldChar w:fldCharType="end"/>
      </w:r>
    </w:p>
    <w:p w14:paraId="4B4E3B8A">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DD14122">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87C1069">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"https://www.byupathway.edu/certificate/communication-core"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Communication Core</w:t>
      </w:r>
      <w:r>
        <w:rPr>
          <w:rFonts w:hint="default" w:ascii="Arial" w:hAnsi="Arial" w:cs="Arial"/>
          <w:i w:val="0"/>
          <w:iCs w:val="0"/>
          <w:sz w:val="24"/>
          <w:szCs w:val="24"/>
          <w:u w:val="none"/>
          <w:vertAlign w:val="baseline"/>
        </w:rPr>
        <w:fldChar w:fldCharType="end"/>
      </w:r>
    </w:p>
    <w:p w14:paraId="18C36200">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3A832A7">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7EB06FA">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"https://www.byupathway.edu/bachelors-degree/communication"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Communication</w:t>
      </w:r>
      <w:r>
        <w:rPr>
          <w:rFonts w:hint="default" w:ascii="Arial" w:hAnsi="Arial" w:cs="Arial"/>
          <w:i w:val="0"/>
          <w:iCs w:val="0"/>
          <w:sz w:val="24"/>
          <w:szCs w:val="24"/>
          <w:u w:val="none"/>
          <w:vertAlign w:val="baseline"/>
        </w:rPr>
        <w:fldChar w:fldCharType="end"/>
      </w:r>
    </w:p>
    <w:p w14:paraId="55ED7017">
      <w:pPr>
        <w:keepNext w:val="0"/>
        <w:keepLines w:val="0"/>
        <w:widowControl/>
        <w:numPr>
          <w:ilvl w:val="0"/>
          <w:numId w:val="13"/>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70E1717">
      <w:pPr>
        <w:keepNext w:val="0"/>
        <w:keepLines w:val="0"/>
        <w:widowControl/>
        <w:suppressLineNumbers w:val="0"/>
        <w:jc w:val="left"/>
      </w:pPr>
    </w:p>
    <w:p w14:paraId="0FE95CCD">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Health</w:t>
      </w:r>
    </w:p>
    <w:p w14:paraId="5E5ECA9D">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C73AEC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"https://www.byupathway.edu/certificate/community-and-environmental-health"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Community and Environmental Health</w:t>
      </w:r>
      <w:r>
        <w:rPr>
          <w:rFonts w:hint="default" w:ascii="Arial" w:hAnsi="Arial" w:cs="Arial"/>
          <w:i w:val="0"/>
          <w:iCs w:val="0"/>
          <w:sz w:val="24"/>
          <w:szCs w:val="24"/>
          <w:u w:val="none"/>
          <w:vertAlign w:val="baseline"/>
        </w:rPr>
        <w:fldChar w:fldCharType="end"/>
      </w:r>
    </w:p>
    <w:p w14:paraId="3A758436">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EF5BF39">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4689488">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"https://www.byupathway.edu/certificate/health-program-strategies"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Health Program Strategies</w:t>
      </w:r>
      <w:r>
        <w:rPr>
          <w:rFonts w:hint="default" w:ascii="Arial" w:hAnsi="Arial" w:cs="Arial"/>
          <w:i w:val="0"/>
          <w:iCs w:val="0"/>
          <w:sz w:val="24"/>
          <w:szCs w:val="24"/>
          <w:u w:val="none"/>
          <w:vertAlign w:val="baseline"/>
        </w:rPr>
        <w:fldChar w:fldCharType="end"/>
      </w:r>
    </w:p>
    <w:p w14:paraId="4EBA3BCB">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83BB0D1">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C9A1443">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"https://www.byupathway.edu/associates-degree/applied-health"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Applied Health</w:t>
      </w:r>
      <w:r>
        <w:rPr>
          <w:rFonts w:hint="default" w:ascii="Arial" w:hAnsi="Arial" w:cs="Arial"/>
          <w:i w:val="0"/>
          <w:iCs w:val="0"/>
          <w:sz w:val="24"/>
          <w:szCs w:val="24"/>
          <w:u w:val="none"/>
          <w:vertAlign w:val="baseline"/>
        </w:rPr>
        <w:fldChar w:fldCharType="end"/>
      </w:r>
    </w:p>
    <w:p w14:paraId="0E92F1FB">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CC92CF2">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EAF201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"https://www.byupathway.edu/certificate/health-program-evaluation"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Health Program Evaluation</w:t>
      </w:r>
      <w:r>
        <w:rPr>
          <w:rFonts w:hint="default" w:ascii="Arial" w:hAnsi="Arial" w:cs="Arial"/>
          <w:i w:val="0"/>
          <w:iCs w:val="0"/>
          <w:sz w:val="24"/>
          <w:szCs w:val="24"/>
          <w:u w:val="none"/>
          <w:vertAlign w:val="baseline"/>
        </w:rPr>
        <w:fldChar w:fldCharType="end"/>
      </w:r>
    </w:p>
    <w:p w14:paraId="2D0962D3">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4DFAD5C">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1B7BB82">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"https://www.byupathway.edu/bachelors-degree/applied-health"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Applied Health</w:t>
      </w:r>
      <w:r>
        <w:rPr>
          <w:rFonts w:hint="default" w:ascii="Arial" w:hAnsi="Arial" w:cs="Arial"/>
          <w:i w:val="0"/>
          <w:iCs w:val="0"/>
          <w:sz w:val="24"/>
          <w:szCs w:val="24"/>
          <w:u w:val="none"/>
          <w:vertAlign w:val="baseline"/>
        </w:rPr>
        <w:fldChar w:fldCharType="end"/>
      </w:r>
    </w:p>
    <w:p w14:paraId="326C72B8">
      <w:pPr>
        <w:keepNext w:val="0"/>
        <w:keepLines w:val="0"/>
        <w:widowControl/>
        <w:numPr>
          <w:ilvl w:val="0"/>
          <w:numId w:val="14"/>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BE6CBD0">
      <w:pPr>
        <w:keepNext w:val="0"/>
        <w:keepLines w:val="0"/>
        <w:widowControl/>
        <w:suppressLineNumbers w:val="0"/>
        <w:jc w:val="left"/>
      </w:pPr>
    </w:p>
    <w:p w14:paraId="377CEF4E">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Family and Human Services</w:t>
      </w:r>
    </w:p>
    <w:p w14:paraId="04EC97D3">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F6C8F72">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"https://www.byupathway.edu/certificate/family-relations"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Relations</w:t>
      </w:r>
      <w:r>
        <w:rPr>
          <w:rFonts w:hint="default" w:ascii="Arial" w:hAnsi="Arial" w:cs="Arial"/>
          <w:i w:val="0"/>
          <w:iCs w:val="0"/>
          <w:sz w:val="24"/>
          <w:szCs w:val="24"/>
          <w:u w:val="none"/>
          <w:vertAlign w:val="baseline"/>
        </w:rPr>
        <w:fldChar w:fldCharType="end"/>
      </w:r>
    </w:p>
    <w:p w14:paraId="2F455FE4">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A03C4E4">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D742F2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"https://www.byupathway.edu/certificate/family-services"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Services</w:t>
      </w:r>
      <w:r>
        <w:rPr>
          <w:rFonts w:hint="default" w:ascii="Arial" w:hAnsi="Arial" w:cs="Arial"/>
          <w:i w:val="0"/>
          <w:iCs w:val="0"/>
          <w:sz w:val="24"/>
          <w:szCs w:val="24"/>
          <w:u w:val="none"/>
          <w:vertAlign w:val="baseline"/>
        </w:rPr>
        <w:fldChar w:fldCharType="end"/>
      </w:r>
    </w:p>
    <w:p w14:paraId="2865156A">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DA05435">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30D38EC6">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"https://www.byupathway.edu/associates-degree/family-and-human-services"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and Human Services</w:t>
      </w:r>
      <w:r>
        <w:rPr>
          <w:rFonts w:hint="default" w:ascii="Arial" w:hAnsi="Arial" w:cs="Arial"/>
          <w:i w:val="0"/>
          <w:iCs w:val="0"/>
          <w:sz w:val="24"/>
          <w:szCs w:val="24"/>
          <w:u w:val="none"/>
          <w:vertAlign w:val="baseline"/>
        </w:rPr>
        <w:fldChar w:fldCharType="end"/>
      </w:r>
    </w:p>
    <w:p w14:paraId="3C15A864">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51C366C8">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E9F312F">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Advanced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"https://www.byupathway.edu/certificate/family-theory-and-research"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Theory and Research</w:t>
      </w:r>
      <w:r>
        <w:rPr>
          <w:rFonts w:hint="default" w:ascii="Arial" w:hAnsi="Arial" w:cs="Arial"/>
          <w:i w:val="0"/>
          <w:iCs w:val="0"/>
          <w:sz w:val="24"/>
          <w:szCs w:val="24"/>
          <w:u w:val="none"/>
          <w:vertAlign w:val="baseline"/>
        </w:rPr>
        <w:fldChar w:fldCharType="end"/>
      </w:r>
    </w:p>
    <w:p w14:paraId="76A422F0">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D686B04">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77F1496F">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Bachelor’s: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"https://www.byupathway.edu/bachelors-degree/family-and-human-services"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and Human Services</w:t>
      </w:r>
      <w:r>
        <w:rPr>
          <w:rFonts w:hint="default" w:ascii="Arial" w:hAnsi="Arial" w:cs="Arial"/>
          <w:i w:val="0"/>
          <w:iCs w:val="0"/>
          <w:sz w:val="24"/>
          <w:szCs w:val="24"/>
          <w:u w:val="none"/>
          <w:vertAlign w:val="baseline"/>
        </w:rPr>
        <w:fldChar w:fldCharType="end"/>
      </w:r>
    </w:p>
    <w:p w14:paraId="39808ABA">
      <w:pPr>
        <w:keepNext w:val="0"/>
        <w:keepLines w:val="0"/>
        <w:widowControl/>
        <w:numPr>
          <w:ilvl w:val="0"/>
          <w:numId w:val="15"/>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8D50F99">
      <w:pPr>
        <w:keepNext w:val="0"/>
        <w:keepLines w:val="0"/>
        <w:widowControl/>
        <w:suppressLineNumbers w:val="0"/>
        <w:jc w:val="left"/>
      </w:pPr>
    </w:p>
    <w:p w14:paraId="615FC65F">
      <w:pPr>
        <w:pStyle w:val="15"/>
        <w:keepNext w:val="0"/>
        <w:keepLines w:val="0"/>
        <w:widowControl/>
        <w:suppressLineNumbers w:val="0"/>
        <w:bidi w:val="0"/>
        <w:spacing w:before="0" w:beforeAutospacing="0" w:after="0" w:afterAutospacing="0" w:line="15" w:lineRule="atLeast"/>
      </w:pPr>
      <w:r>
        <w:rPr>
          <w:rFonts w:hint="default" w:ascii="Arial" w:hAnsi="Arial" w:cs="Arial"/>
          <w:b/>
          <w:bCs/>
          <w:i w:val="0"/>
          <w:iCs w:val="0"/>
          <w:color w:val="000000"/>
          <w:sz w:val="24"/>
          <w:szCs w:val="24"/>
          <w:u w:val="none"/>
          <w:vertAlign w:val="baseline"/>
        </w:rPr>
        <w:t>Family History</w:t>
      </w:r>
    </w:p>
    <w:p w14:paraId="1F0BA788">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340BBCD">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Introductory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"https://www.byupathway.edu/certificate/family-history-research"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History Research</w:t>
      </w:r>
      <w:r>
        <w:rPr>
          <w:rFonts w:hint="default" w:ascii="Arial" w:hAnsi="Arial" w:cs="Arial"/>
          <w:i w:val="0"/>
          <w:iCs w:val="0"/>
          <w:sz w:val="24"/>
          <w:szCs w:val="24"/>
          <w:u w:val="none"/>
          <w:vertAlign w:val="baseline"/>
        </w:rPr>
        <w:fldChar w:fldCharType="end"/>
      </w:r>
    </w:p>
    <w:p w14:paraId="0DE8300E">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4BBA3289">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1B56C98C">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Intermediate Certificate: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"https://www.byupathway.edu/certificate/advanced-family-history-research"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Advanced Family History Research</w:t>
      </w:r>
      <w:r>
        <w:rPr>
          <w:rFonts w:hint="default" w:ascii="Arial" w:hAnsi="Arial" w:cs="Arial"/>
          <w:i w:val="0"/>
          <w:iCs w:val="0"/>
          <w:sz w:val="24"/>
          <w:szCs w:val="24"/>
          <w:u w:val="none"/>
          <w:vertAlign w:val="baseline"/>
        </w:rPr>
        <w:fldChar w:fldCharType="end"/>
      </w:r>
    </w:p>
    <w:p w14:paraId="1D8BF230">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032E3972">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645B590B">
      <w:pPr>
        <w:pStyle w:val="15"/>
        <w:keepNext w:val="0"/>
        <w:keepLines w:val="0"/>
        <w:widowControl/>
        <w:suppressLineNumbers w:val="0"/>
        <w:bidi w:val="0"/>
        <w:spacing w:before="0" w:beforeAutospacing="0" w:after="0" w:afterAutospacing="0" w:line="15" w:lineRule="atLeast"/>
        <w:ind w:left="720"/>
      </w:pPr>
      <w:r>
        <w:rPr>
          <w:rFonts w:hint="default" w:ascii="Arial" w:hAnsi="Arial" w:cs="Arial"/>
          <w:i w:val="0"/>
          <w:iCs w:val="0"/>
          <w:color w:val="000000"/>
          <w:sz w:val="24"/>
          <w:szCs w:val="24"/>
          <w:u w:val="none"/>
          <w:vertAlign w:val="baseline"/>
        </w:rPr>
        <w:t xml:space="preserve">Associate: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"https://www.byupathway.edu/associates-degree/family-history-research" </w:instrText>
      </w:r>
      <w:r>
        <w:rPr>
          <w:rFonts w:hint="default" w:ascii="Arial" w:hAnsi="Arial" w:cs="Arial"/>
          <w:i w:val="0"/>
          <w:iCs w:val="0"/>
          <w:sz w:val="24"/>
          <w:szCs w:val="24"/>
          <w:u w:val="none"/>
          <w:vertAlign w:val="baseline"/>
        </w:rPr>
        <w:fldChar w:fldCharType="separate"/>
      </w:r>
      <w:r>
        <w:rPr>
          <w:rStyle w:val="11"/>
          <w:rFonts w:hint="default" w:ascii="Arial" w:hAnsi="Arial" w:cs="Arial"/>
          <w:i w:val="0"/>
          <w:iCs w:val="0"/>
          <w:color w:val="1155CC"/>
          <w:sz w:val="24"/>
          <w:szCs w:val="24"/>
          <w:u w:val="single"/>
          <w:vertAlign w:val="baseline"/>
        </w:rPr>
        <w:t>Family History Research</w:t>
      </w:r>
      <w:r>
        <w:rPr>
          <w:rFonts w:hint="default" w:ascii="Arial" w:hAnsi="Arial" w:cs="Arial"/>
          <w:i w:val="0"/>
          <w:iCs w:val="0"/>
          <w:sz w:val="24"/>
          <w:szCs w:val="24"/>
          <w:u w:val="none"/>
          <w:vertAlign w:val="baseline"/>
        </w:rPr>
        <w:fldChar w:fldCharType="end"/>
      </w:r>
    </w:p>
    <w:p w14:paraId="5790F9BA">
      <w:pPr>
        <w:keepNext w:val="0"/>
        <w:keepLines w:val="0"/>
        <w:widowControl/>
        <w:numPr>
          <w:ilvl w:val="0"/>
          <w:numId w:val="16"/>
        </w:numPr>
        <w:suppressLineNumbers w:val="0"/>
        <w:bidi w:val="0"/>
        <w:spacing w:before="0" w:beforeAutospacing="1" w:after="0" w:afterAutospacing="1"/>
        <w:ind w:left="1440" w:hanging="360"/>
        <w:textAlignment w:val="baseline"/>
        <w:rPr>
          <w:rFonts w:hint="default" w:ascii="Arial" w:hAnsi="Arial" w:cs="Arial"/>
          <w:i w:val="0"/>
          <w:iCs w:val="0"/>
          <w:color w:val="000000"/>
          <w:sz w:val="24"/>
          <w:szCs w:val="24"/>
          <w:u w:val="none"/>
        </w:rPr>
      </w:pPr>
    </w:p>
    <w:p w14:paraId="2BF7C0EA">
      <w:pPr>
        <w:keepNext w:val="0"/>
        <w:keepLines w:val="0"/>
        <w:widowControl/>
        <w:suppressLineNumbers w:val="0"/>
        <w:jc w:val="left"/>
      </w:pPr>
    </w:p>
    <w:p w14:paraId="3C25C33B">
      <w:pPr>
        <w:pStyle w:val="15"/>
        <w:keepNext w:val="0"/>
        <w:keepLines w:val="0"/>
        <w:widowControl/>
        <w:suppressLineNumbers w:val="0"/>
        <w:bidi w:val="0"/>
        <w:spacing w:before="0" w:beforeAutospacing="0" w:after="0" w:afterAutospacing="0" w:line="15" w:lineRule="atLeast"/>
        <w:rPr>
          <w:rFonts w:hint="default" w:ascii="Times New Roman" w:hAnsi="Times New Roman" w:cs="Times New Roman"/>
          <w:sz w:val="24"/>
          <w:szCs w:val="24"/>
        </w:rPr>
      </w:pPr>
      <w:r>
        <w:rPr>
          <w:rFonts w:hint="default" w:ascii="Times New Roman" w:hAnsi="Times New Roman" w:cs="Times New Roman"/>
          <w:b/>
          <w:bCs/>
          <w:i w:val="0"/>
          <w:iCs w:val="0"/>
          <w:color w:val="000000"/>
          <w:sz w:val="24"/>
          <w:szCs w:val="24"/>
          <w:u w:val="none"/>
          <w:vertAlign w:val="baseline"/>
        </w:rPr>
        <w:t>Professional Studies</w:t>
      </w:r>
      <w:r>
        <w:rPr>
          <w:rFonts w:hint="default" w:ascii="Times New Roman" w:hAnsi="Times New Roman" w:cs="Times New Roman"/>
          <w:i w:val="0"/>
          <w:iCs w:val="0"/>
          <w:color w:val="000000"/>
          <w:sz w:val="24"/>
          <w:szCs w:val="24"/>
          <w:u w:val="none"/>
          <w:vertAlign w:val="baseline"/>
        </w:rPr>
        <w:t xml:space="preserve">: See the Program Requirements section of </w:t>
      </w:r>
      <w:r>
        <w:rPr>
          <w:rFonts w:hint="default" w:ascii="Times New Roman" w:hAnsi="Times New Roman" w:cs="Times New Roman"/>
          <w:b w:val="0"/>
          <w:bCs w:val="0"/>
          <w:sz w:val="24"/>
          <w:szCs w:val="24"/>
          <w:u w:val="none"/>
        </w:rPr>
        <w:fldChar w:fldCharType="begin"/>
      </w:r>
      <w:r>
        <w:rPr>
          <w:rFonts w:hint="default" w:ascii="Times New Roman" w:hAnsi="Times New Roman" w:cs="Times New Roman"/>
          <w:b w:val="0"/>
          <w:bCs w:val="0"/>
          <w:sz w:val="24"/>
          <w:szCs w:val="24"/>
          <w:u w:val="none"/>
        </w:rPr>
        <w:instrText xml:space="preserve"> HYPERLINK "https://www.byupathway.edu/bachelors-degree/professional-studies" </w:instrText>
      </w:r>
      <w:r>
        <w:rPr>
          <w:rFonts w:hint="default" w:ascii="Times New Roman" w:hAnsi="Times New Roman" w:cs="Times New Roman"/>
          <w:b w:val="0"/>
          <w:bCs w:val="0"/>
          <w:sz w:val="24"/>
          <w:szCs w:val="24"/>
          <w:u w:val="none"/>
        </w:rPr>
        <w:fldChar w:fldCharType="separate"/>
      </w:r>
      <w:r>
        <w:rPr>
          <w:rStyle w:val="11"/>
          <w:rFonts w:hint="default" w:ascii="Times New Roman" w:hAnsi="Times New Roman" w:cs="Times New Roman"/>
          <w:i w:val="0"/>
          <w:iCs w:val="0"/>
          <w:color w:val="1155CC"/>
          <w:sz w:val="24"/>
          <w:szCs w:val="24"/>
          <w:u w:val="single"/>
          <w:vertAlign w:val="baseline"/>
        </w:rPr>
        <w:t>Professional Studies</w:t>
      </w:r>
      <w:r>
        <w:rPr>
          <w:rFonts w:hint="default" w:ascii="Times New Roman" w:hAnsi="Times New Roman" w:cs="Times New Roman"/>
          <w:b w:val="0"/>
          <w:bCs w:val="0"/>
          <w:sz w:val="24"/>
          <w:szCs w:val="24"/>
          <w:u w:val="none"/>
        </w:rPr>
        <w:fldChar w:fldCharType="end"/>
      </w:r>
    </w:p>
    <w:p w14:paraId="05B1AF77">
      <w:pPr>
        <w:keepNext w:val="0"/>
        <w:keepLines w:val="0"/>
        <w:widowControl/>
        <w:suppressLineNumbers w:val="0"/>
        <w:jc w:val="left"/>
        <w:rPr>
          <w:rFonts w:hint="default" w:ascii="Times New Roman" w:hAnsi="Times New Roman" w:cs="Times New Roman"/>
          <w:sz w:val="24"/>
          <w:szCs w:val="24"/>
        </w:rPr>
      </w:pPr>
    </w:p>
    <w:p w14:paraId="4FA93652">
      <w:pPr>
        <w:pStyle w:val="3"/>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 Certificados y Títulos</w:t>
      </w:r>
    </w:p>
    <w:p w14:paraId="4C0620B2">
      <w:pPr>
        <w:pStyle w:val="15"/>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BYU-Pathway Worldwide brinda acceso a certificados y títulos en línea de BYU-Idaho y Ensign College en las áreas de negocios, tecnología, comunicación, salud y estudios familiares. Hay una variedad de certificados con los que puedes optar por comenzar, y todos cuentan para obtener un título. Busca "Certificados Introductorios". Se indican los certificados introductorios que recomendamos para cada campo. Haz clic en cualquier título a continuación para obtener más información.</w:t>
      </w:r>
    </w:p>
    <w:p w14:paraId="1668BC64">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D3A9111">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Negocios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21"/>
        <w:gridCol w:w="2829"/>
        <w:gridCol w:w="7915"/>
      </w:tblGrid>
      <w:tr w14:paraId="1E9E4D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A5558E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5158BE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 Recomendada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F7F448C">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Otras Opciones</w:t>
            </w:r>
          </w:p>
        </w:tc>
      </w:tr>
      <w:tr w14:paraId="080A6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E90B6D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663457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Fundamentos Comerciales O Contabilidad Básica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0668D5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Asistente Administrativo, Emprendimiento, Gestión Hotelera y Turística, Fundamentos de Facturación y Codificación Médica, Gestión de Proyectos, Marketing en Redes Sociales, TEFL</w:t>
            </w:r>
          </w:p>
        </w:tc>
      </w:tr>
      <w:tr w14:paraId="2C61D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C41D3C1">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5B2E1A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Habilidades de Negocios y Liderazgo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351D263">
            <w:pPr>
              <w:rPr>
                <w:rFonts w:hint="default" w:ascii="Times New Roman" w:hAnsi="Times New Roman" w:eastAsia="sans-serif" w:cs="Times New Roman"/>
                <w:sz w:val="24"/>
                <w:szCs w:val="24"/>
              </w:rPr>
            </w:pPr>
          </w:p>
        </w:tc>
      </w:tr>
      <w:tr w14:paraId="31CC2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BF48AAA">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4981223">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Gestión Empresarial Aplicada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42DDC13">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Contabilidad</w:t>
            </w:r>
          </w:p>
        </w:tc>
      </w:tr>
      <w:tr w14:paraId="2B8B54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BB15D1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7A31751">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Administración de Empresas</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171E6C1">
            <w:pPr>
              <w:rPr>
                <w:rFonts w:hint="default" w:ascii="Times New Roman" w:hAnsi="Times New Roman" w:eastAsia="sans-serif" w:cs="Times New Roman"/>
                <w:sz w:val="24"/>
                <w:szCs w:val="24"/>
              </w:rPr>
            </w:pPr>
          </w:p>
        </w:tc>
      </w:tr>
      <w:tr w14:paraId="146C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9467D5F">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15E1604">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Gestión Empresarial Aplicada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A457144">
            <w:pPr>
              <w:rPr>
                <w:rFonts w:hint="default" w:ascii="Times New Roman" w:hAnsi="Times New Roman" w:eastAsia="sans-serif" w:cs="Times New Roman"/>
                <w:sz w:val="24"/>
                <w:szCs w:val="24"/>
              </w:rPr>
            </w:pPr>
          </w:p>
        </w:tc>
      </w:tr>
    </w:tbl>
    <w:p w14:paraId="77D82E4E">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B33394D">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Desarrollo de Software</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3891"/>
      </w:tblGrid>
      <w:tr w14:paraId="2CAB5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A0AA82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E60318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5F39A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A3AD3A9">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9AE9B0">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Programación Web y de Computadoras</w:t>
            </w:r>
          </w:p>
        </w:tc>
      </w:tr>
      <w:tr w14:paraId="344436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85E0E44">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5DC8BE6">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Desarrollo Web</w:t>
            </w:r>
          </w:p>
        </w:tc>
      </w:tr>
      <w:tr w14:paraId="57DAF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800BB82">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BE29D2">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Desarrollo de Software</w:t>
            </w:r>
          </w:p>
        </w:tc>
      </w:tr>
      <w:tr w14:paraId="26121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AD4D104">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01447B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Desarrollo de Software</w:t>
            </w:r>
          </w:p>
        </w:tc>
      </w:tr>
      <w:tr w14:paraId="5CECE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EAD8E1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3DED62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Desarrollo de Software</w:t>
            </w:r>
          </w:p>
        </w:tc>
      </w:tr>
    </w:tbl>
    <w:p w14:paraId="56EA4C16">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5A60836">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Tecnología de la Información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2951"/>
      </w:tblGrid>
      <w:tr w14:paraId="66B36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7EF7FEA">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E01D84C">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2A6F3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2A73A6C">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AC69EF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Ingeniero de Soporte Técnico</w:t>
            </w:r>
          </w:p>
        </w:tc>
      </w:tr>
      <w:tr w14:paraId="63D344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F6011A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FC7583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Profesional de TI</w:t>
            </w:r>
          </w:p>
        </w:tc>
      </w:tr>
      <w:tr w14:paraId="24894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7F4722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51C970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Tecnología de la Información</w:t>
            </w:r>
          </w:p>
        </w:tc>
      </w:tr>
      <w:tr w14:paraId="5DD4C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7FC6B8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67B93D8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Administración de Sistemas</w:t>
            </w:r>
          </w:p>
        </w:tc>
      </w:tr>
      <w:tr w14:paraId="59B6E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A25944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03ABF0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Tecnología de la Información</w:t>
            </w:r>
          </w:p>
        </w:tc>
      </w:tr>
    </w:tbl>
    <w:p w14:paraId="6361F16B">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35DFCC7">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Comunicación</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6304"/>
      </w:tblGrid>
      <w:tr w14:paraId="0655F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10A9DC2">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613401C">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0CC3E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294E63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4FD1DF3">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Marketing en Redes Sociales O Fundamentos de Diseño Gráfico</w:t>
            </w:r>
          </w:p>
        </w:tc>
      </w:tr>
      <w:tr w14:paraId="2718D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1539C76">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4FDB0E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Fundamentos de Comunicación</w:t>
            </w:r>
          </w:p>
        </w:tc>
      </w:tr>
      <w:tr w14:paraId="3F44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63FDE4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0A60C46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Comunicación</w:t>
            </w:r>
          </w:p>
        </w:tc>
      </w:tr>
      <w:tr w14:paraId="52D1F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22A6223">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5FE94A">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Núcleo de Comunicación (Communication Core)</w:t>
            </w:r>
          </w:p>
        </w:tc>
      </w:tr>
      <w:tr w14:paraId="3B855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57C38D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F929E9">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Comunicación</w:t>
            </w:r>
          </w:p>
        </w:tc>
      </w:tr>
    </w:tbl>
    <w:p w14:paraId="6F0CB291">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6BE71BAE">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Salud</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3451"/>
      </w:tblGrid>
      <w:tr w14:paraId="09930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BC641F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87F7C57">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44C51D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A740FF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E71D02C">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Salud Comunitaria y Ambiental</w:t>
            </w:r>
          </w:p>
        </w:tc>
      </w:tr>
      <w:tr w14:paraId="34575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53DBBB3">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D83DF66">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Estrategias de Programas de Salud</w:t>
            </w:r>
          </w:p>
        </w:tc>
      </w:tr>
      <w:tr w14:paraId="1DB4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4D8232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52BF8A1">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Salud Aplicada</w:t>
            </w:r>
          </w:p>
        </w:tc>
      </w:tr>
      <w:tr w14:paraId="15888B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2316C41">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F56AD6A">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Evaluación de Programas de Salud</w:t>
            </w:r>
          </w:p>
        </w:tc>
      </w:tr>
      <w:tr w14:paraId="52A2F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2C34D5F">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2144756">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Salud Aplicada</w:t>
            </w:r>
          </w:p>
        </w:tc>
      </w:tr>
    </w:tbl>
    <w:p w14:paraId="4C21084E">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432EF7C">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Estudios Familiares y Servicios Humanos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4118"/>
      </w:tblGrid>
      <w:tr w14:paraId="4A1B6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FB5EED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11F20C0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6879B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276CAD24">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C81296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Relaciones Familiares</w:t>
            </w:r>
          </w:p>
        </w:tc>
      </w:tr>
      <w:tr w14:paraId="308B2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6C1D8B9">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D83883E">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Servicios Familiares</w:t>
            </w:r>
          </w:p>
        </w:tc>
      </w:tr>
      <w:tr w14:paraId="60022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75DA7A1F">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C154C51">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Estudios Familiares y Servicios Humanos</w:t>
            </w:r>
          </w:p>
        </w:tc>
      </w:tr>
      <w:tr w14:paraId="1BC81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6C404475">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Avanzado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0CE73B0">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Teoría e Investigación Familiar</w:t>
            </w:r>
          </w:p>
        </w:tc>
      </w:tr>
      <w:tr w14:paraId="6121C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0A9B14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de Licenciatura</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E30BA52">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Estudios Familiares y Servicios Humanos</w:t>
            </w:r>
          </w:p>
        </w:tc>
      </w:tr>
    </w:tbl>
    <w:p w14:paraId="4D6389E1">
      <w:pPr>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cs="Times New Roman"/>
          <w:sz w:val="24"/>
          <w:szCs w:val="24"/>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E9E4B76">
      <w:pPr>
        <w:pStyle w:val="4"/>
        <w:keepNext w:val="0"/>
        <w:keepLines w:val="0"/>
        <w:widowControl/>
        <w:suppressLineNumbers w:val="0"/>
        <w:spacing w:before="0" w:beforeAutospacing="0" w:line="15" w:lineRule="atLeast"/>
        <w:rPr>
          <w:rFonts w:hint="default" w:ascii="Times New Roman" w:hAnsi="Times New Roman" w:eastAsia="sans-serif" w:cs="Times New Roman"/>
          <w:sz w:val="24"/>
          <w:szCs w:val="24"/>
        </w:rPr>
      </w:pPr>
      <w:r>
        <w:rPr>
          <w:rFonts w:hint="default" w:ascii="Times New Roman" w:hAnsi="Times New Roman" w:eastAsia="sans-serif" w:cs="Times New Roman"/>
          <w:sz w:val="24"/>
          <w:szCs w:val="24"/>
        </w:rPr>
        <w:t>Historia Familiar</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18"/>
        <w:gridCol w:w="4411"/>
      </w:tblGrid>
      <w:tr w14:paraId="2E0C91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A9B807D">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Nivel del Certificado/Título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4A111F4A">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Style w:val="12"/>
                <w:rFonts w:hint="default" w:ascii="Times New Roman" w:hAnsi="Times New Roman" w:eastAsia="sans-serif" w:cs="Times New Roman"/>
                <w:kern w:val="0"/>
                <w:sz w:val="24"/>
                <w:szCs w:val="24"/>
                <w:lang w:val="en-US" w:eastAsia="zh-CN" w:bidi="ar"/>
              </w:rPr>
              <w:t>Opción</w:t>
            </w:r>
          </w:p>
        </w:tc>
      </w:tr>
      <w:tr w14:paraId="58969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164D0286">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b/>
                <w:bCs/>
                <w:kern w:val="0"/>
                <w:sz w:val="24"/>
                <w:szCs w:val="24"/>
                <w:lang w:val="en-US" w:eastAsia="zh-CN" w:bidi="ar"/>
              </w:rPr>
              <w:t>Certificado Introductorio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20406E9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Investigación de Historia Familiar</w:t>
            </w:r>
          </w:p>
        </w:tc>
      </w:tr>
      <w:tr w14:paraId="48408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A0979F2">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Certificado Intermedio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14D62CB">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Investigación Avanzada de Historia Familiar</w:t>
            </w:r>
          </w:p>
        </w:tc>
      </w:tr>
      <w:tr w14:paraId="2411A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384E2318">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Título Asociado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FD17B29">
            <w:pPr>
              <w:keepNext w:val="0"/>
              <w:keepLines w:val="0"/>
              <w:widowControl/>
              <w:suppressLineNumbers w:val="0"/>
              <w:spacing w:before="0" w:beforeAutospacing="0" w:line="15" w:lineRule="atLeast"/>
              <w:jc w:val="left"/>
              <w:rPr>
                <w:rFonts w:hint="default" w:ascii="Times New Roman" w:hAnsi="Times New Roman" w:eastAsia="sans-serif" w:cs="Times New Roman"/>
                <w:sz w:val="24"/>
                <w:szCs w:val="24"/>
              </w:rPr>
            </w:pPr>
            <w:r>
              <w:rPr>
                <w:rFonts w:hint="default" w:ascii="Times New Roman" w:hAnsi="Times New Roman" w:eastAsia="sans-serif" w:cs="Times New Roman"/>
                <w:kern w:val="0"/>
                <w:sz w:val="24"/>
                <w:szCs w:val="24"/>
                <w:lang w:val="en-US" w:eastAsia="zh-CN" w:bidi="ar"/>
              </w:rPr>
              <w:t>Investigación de Historia Familiar</w:t>
            </w:r>
          </w:p>
        </w:tc>
      </w:tr>
    </w:tbl>
    <w:p w14:paraId="7DD5DAA1">
      <w:pPr>
        <w:rPr>
          <w:rFonts w:hint="default" w:ascii="Times New Roman" w:hAnsi="Times New Roman" w:eastAsia="Arial" w:cs="Times New Roman"/>
          <w:b/>
          <w:sz w:val="24"/>
          <w:szCs w:val="24"/>
        </w:rPr>
      </w:pPr>
    </w:p>
    <w:p w14:paraId="0A996E60">
      <w:pPr>
        <w:rPr>
          <w:rFonts w:hint="default" w:ascii="Times New Roman" w:hAnsi="Times New Roman" w:eastAsia="Arial"/>
          <w:b/>
          <w:sz w:val="24"/>
          <w:szCs w:val="24"/>
        </w:rPr>
      </w:pPr>
      <w:r>
        <w:rPr>
          <w:rFonts w:hint="default" w:ascii="Times New Roman" w:hAnsi="Times New Roman" w:eastAsia="Arial"/>
          <w:b/>
          <w:sz w:val="24"/>
          <w:szCs w:val="24"/>
        </w:rPr>
        <w:fldChar w:fldCharType="begin"/>
      </w:r>
      <w:r>
        <w:rPr>
          <w:rFonts w:hint="default" w:ascii="Times New Roman" w:hAnsi="Times New Roman" w:eastAsia="Arial"/>
          <w:b/>
          <w:sz w:val="24"/>
          <w:szCs w:val="24"/>
        </w:rPr>
        <w:instrText xml:space="preserve"> HYPERLINK "https://www.byupathway.edu/degrees/program-list" </w:instrText>
      </w:r>
      <w:r>
        <w:rPr>
          <w:rFonts w:hint="default" w:ascii="Times New Roman" w:hAnsi="Times New Roman" w:eastAsia="Arial"/>
          <w:b/>
          <w:sz w:val="24"/>
          <w:szCs w:val="24"/>
        </w:rPr>
        <w:fldChar w:fldCharType="separate"/>
      </w:r>
      <w:r>
        <w:rPr>
          <w:rStyle w:val="11"/>
          <w:rFonts w:hint="default" w:ascii="Times New Roman" w:hAnsi="Times New Roman" w:eastAsia="Arial"/>
          <w:b/>
          <w:sz w:val="24"/>
          <w:szCs w:val="24"/>
        </w:rPr>
        <w:t>https://www.byupathway.edu/degrees/program-list</w:t>
      </w:r>
      <w:r>
        <w:rPr>
          <w:rFonts w:hint="default" w:ascii="Times New Roman" w:hAnsi="Times New Roman" w:eastAsia="Arial"/>
          <w:b/>
          <w:sz w:val="24"/>
          <w:szCs w:val="24"/>
        </w:rPr>
        <w:fldChar w:fldCharType="end"/>
      </w:r>
    </w:p>
    <w:p w14:paraId="7F13B3B1">
      <w:pPr>
        <w:rPr>
          <w:rFonts w:hint="default" w:ascii="Times New Roman" w:hAnsi="Times New Roman" w:eastAsia="Arial"/>
          <w:b/>
          <w:sz w:val="24"/>
          <w:szCs w:val="24"/>
        </w:rPr>
      </w:pPr>
      <w:r>
        <w:rPr>
          <w:rFonts w:hint="default" w:ascii="Times New Roman" w:hAnsi="Times New Roman" w:eastAsia="Arial"/>
          <w:b/>
          <w:sz w:val="24"/>
          <w:szCs w:val="24"/>
        </w:rPr>
        <w:fldChar w:fldCharType="begin"/>
      </w:r>
      <w:r>
        <w:rPr>
          <w:rFonts w:hint="default" w:ascii="Times New Roman" w:hAnsi="Times New Roman" w:eastAsia="Arial"/>
          <w:b/>
          <w:sz w:val="24"/>
          <w:szCs w:val="24"/>
        </w:rPr>
        <w:instrText xml:space="preserve"> HYPERLINK "https://www.byupathway.edu/degrees/structure/c-d-recommended-degree-plans" </w:instrText>
      </w:r>
      <w:r>
        <w:rPr>
          <w:rFonts w:hint="default" w:ascii="Times New Roman" w:hAnsi="Times New Roman" w:eastAsia="Arial"/>
          <w:b/>
          <w:sz w:val="24"/>
          <w:szCs w:val="24"/>
        </w:rPr>
        <w:fldChar w:fldCharType="separate"/>
      </w:r>
      <w:r>
        <w:rPr>
          <w:rStyle w:val="11"/>
          <w:rFonts w:hint="default" w:ascii="Times New Roman" w:hAnsi="Times New Roman" w:eastAsia="Arial"/>
          <w:b/>
          <w:sz w:val="24"/>
          <w:szCs w:val="24"/>
        </w:rPr>
        <w:t>https://www.byupathway.edu/degrees/structure/c-d-recommended-degree-plans</w:t>
      </w:r>
      <w:r>
        <w:rPr>
          <w:rFonts w:hint="default" w:ascii="Times New Roman" w:hAnsi="Times New Roman" w:eastAsia="Arial"/>
          <w:b/>
          <w:sz w:val="24"/>
          <w:szCs w:val="24"/>
        </w:rPr>
        <w:fldChar w:fldCharType="end"/>
      </w:r>
    </w:p>
    <w:p w14:paraId="479A6A9B">
      <w:pPr>
        <w:rPr>
          <w:rFonts w:hint="default" w:ascii="Times New Roman" w:hAnsi="Times New Roman" w:eastAsia="Arial"/>
          <w:b/>
          <w:sz w:val="24"/>
          <w:szCs w:val="24"/>
        </w:rPr>
      </w:pPr>
      <w:bookmarkStart w:id="0" w:name="_GoBack"/>
      <w:bookmarkEnd w:id="0"/>
    </w:p>
    <w:p w14:paraId="08E448F1">
      <w:pPr>
        <w:keepNext w:val="0"/>
        <w:keepLines w:val="0"/>
        <w:pageBreakBefore w:val="0"/>
        <w:widowControl/>
        <w:kinsoku/>
        <w:wordWrap/>
        <w:overflowPunct/>
        <w:topLinePunct w:val="0"/>
        <w:autoSpaceDE/>
        <w:autoSpaceDN/>
        <w:bidi w:val="0"/>
        <w:adjustRightInd/>
        <w:snapToGrid/>
        <w:spacing w:afterAutospacing="0" w:line="240" w:lineRule="auto"/>
        <w:textAlignment w:val="auto"/>
        <w:rPr>
          <w:rFonts w:hint="default" w:ascii="Times New Roman" w:hAnsi="Times New Roman" w:eastAsia="Arial" w:cs="Times New Roman"/>
          <w:b/>
          <w:sz w:val="24"/>
          <w:szCs w:val="24"/>
        </w:rPr>
      </w:pPr>
    </w:p>
    <w:sectPr>
      <w:pgSz w:w="15840" w:h="12240" w:orient="landscape"/>
      <w:pgMar w:top="1080" w:right="1440" w:bottom="1080" w:left="144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Open Sans">
    <w:altName w:val="Times New Roman"/>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9199B"/>
    <w:multiLevelType w:val="multilevel"/>
    <w:tmpl w:val="889919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768D894"/>
    <w:multiLevelType w:val="multilevel"/>
    <w:tmpl w:val="A768D89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47B9EC4"/>
    <w:multiLevelType w:val="multilevel"/>
    <w:tmpl w:val="B47B9E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0986511"/>
    <w:multiLevelType w:val="multilevel"/>
    <w:tmpl w:val="C09865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287E7B2"/>
    <w:multiLevelType w:val="multilevel"/>
    <w:tmpl w:val="D287E7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5">
    <w:nsid w:val="E0307B78"/>
    <w:multiLevelType w:val="multilevel"/>
    <w:tmpl w:val="E0307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6">
    <w:nsid w:val="E8D30646"/>
    <w:multiLevelType w:val="multilevel"/>
    <w:tmpl w:val="E8D30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E53AE6"/>
    <w:multiLevelType w:val="multilevel"/>
    <w:tmpl w:val="EFE53A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8">
    <w:nsid w:val="F4764242"/>
    <w:multiLevelType w:val="multilevel"/>
    <w:tmpl w:val="F47642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9">
    <w:nsid w:val="F5557F75"/>
    <w:multiLevelType w:val="multilevel"/>
    <w:tmpl w:val="F5557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089BA058"/>
    <w:multiLevelType w:val="multilevel"/>
    <w:tmpl w:val="089BA0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1">
    <w:nsid w:val="1984B429"/>
    <w:multiLevelType w:val="multilevel"/>
    <w:tmpl w:val="1984B4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2">
    <w:nsid w:val="21E0DE11"/>
    <w:multiLevelType w:val="multilevel"/>
    <w:tmpl w:val="21E0D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60D088A7"/>
    <w:multiLevelType w:val="singleLevel"/>
    <w:tmpl w:val="60D088A7"/>
    <w:lvl w:ilvl="0" w:tentative="0">
      <w:start w:val="1"/>
      <w:numFmt w:val="decimal"/>
      <w:suff w:val="space"/>
      <w:lvlText w:val="%1."/>
      <w:lvlJc w:val="left"/>
    </w:lvl>
  </w:abstractNum>
  <w:abstractNum w:abstractNumId="14">
    <w:nsid w:val="7B294C0B"/>
    <w:multiLevelType w:val="multilevel"/>
    <w:tmpl w:val="7B294C0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3"/>
  </w:num>
  <w:num w:numId="3">
    <w:abstractNumId w:val="9"/>
  </w:num>
  <w:num w:numId="4">
    <w:abstractNumId w:val="6"/>
  </w:num>
  <w:num w:numId="5">
    <w:abstractNumId w:val="12"/>
  </w:num>
  <w:num w:numId="6">
    <w:abstractNumId w:val="2"/>
  </w:num>
  <w:num w:numId="7">
    <w:abstractNumId w:val="0"/>
  </w:num>
  <w:num w:numId="8">
    <w:abstractNumId w:val="13"/>
  </w:num>
  <w:num w:numId="9">
    <w:abstractNumId w:val="5"/>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7"/>
  </w:num>
  <w:num w:numId="13">
    <w:abstractNumId w:val="10"/>
  </w:num>
  <w:num w:numId="14">
    <w:abstractNumId w:val="14"/>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162E"/>
    <w:rsid w:val="00041B8C"/>
    <w:rsid w:val="00067185"/>
    <w:rsid w:val="00161BDA"/>
    <w:rsid w:val="00167B61"/>
    <w:rsid w:val="0028119A"/>
    <w:rsid w:val="002E1569"/>
    <w:rsid w:val="002F2057"/>
    <w:rsid w:val="00332186"/>
    <w:rsid w:val="00357DB8"/>
    <w:rsid w:val="00383F89"/>
    <w:rsid w:val="003A70C6"/>
    <w:rsid w:val="003B35D1"/>
    <w:rsid w:val="003D61A4"/>
    <w:rsid w:val="00414BDD"/>
    <w:rsid w:val="00453E1E"/>
    <w:rsid w:val="0048108B"/>
    <w:rsid w:val="0049131E"/>
    <w:rsid w:val="004A0D8B"/>
    <w:rsid w:val="004B49D0"/>
    <w:rsid w:val="00533D4F"/>
    <w:rsid w:val="005A38C4"/>
    <w:rsid w:val="006279F0"/>
    <w:rsid w:val="00664A27"/>
    <w:rsid w:val="00672C2C"/>
    <w:rsid w:val="006B07E5"/>
    <w:rsid w:val="006D4A62"/>
    <w:rsid w:val="006E43BB"/>
    <w:rsid w:val="006E5BA5"/>
    <w:rsid w:val="00733B2A"/>
    <w:rsid w:val="008232A7"/>
    <w:rsid w:val="008267E9"/>
    <w:rsid w:val="00831397"/>
    <w:rsid w:val="00887698"/>
    <w:rsid w:val="00893CF7"/>
    <w:rsid w:val="008951DF"/>
    <w:rsid w:val="008D0E92"/>
    <w:rsid w:val="008E3903"/>
    <w:rsid w:val="008F26DD"/>
    <w:rsid w:val="008F7B3F"/>
    <w:rsid w:val="0090179C"/>
    <w:rsid w:val="00940DB9"/>
    <w:rsid w:val="0096416F"/>
    <w:rsid w:val="009674DC"/>
    <w:rsid w:val="009A150A"/>
    <w:rsid w:val="009B5976"/>
    <w:rsid w:val="009C162E"/>
    <w:rsid w:val="009D2B4F"/>
    <w:rsid w:val="009F393E"/>
    <w:rsid w:val="00A20339"/>
    <w:rsid w:val="00A2697A"/>
    <w:rsid w:val="00A27D18"/>
    <w:rsid w:val="00A331C3"/>
    <w:rsid w:val="00A3694A"/>
    <w:rsid w:val="00A50456"/>
    <w:rsid w:val="00AE38BF"/>
    <w:rsid w:val="00B31AC1"/>
    <w:rsid w:val="00BA7998"/>
    <w:rsid w:val="00BE44C6"/>
    <w:rsid w:val="00C36857"/>
    <w:rsid w:val="00CA3A4B"/>
    <w:rsid w:val="00D0374F"/>
    <w:rsid w:val="00D33516"/>
    <w:rsid w:val="00DA3EC7"/>
    <w:rsid w:val="00E05729"/>
    <w:rsid w:val="00E12499"/>
    <w:rsid w:val="00E26D3A"/>
    <w:rsid w:val="00E93A8E"/>
    <w:rsid w:val="00EA0D05"/>
    <w:rsid w:val="00EA603D"/>
    <w:rsid w:val="00ED02D8"/>
    <w:rsid w:val="00F14B33"/>
    <w:rsid w:val="00F36C5B"/>
    <w:rsid w:val="00F66DDB"/>
    <w:rsid w:val="1C3A049D"/>
    <w:rsid w:val="1C982DC5"/>
    <w:rsid w:val="436A1DD3"/>
    <w:rsid w:val="575F15FF"/>
    <w:rsid w:val="594A1A6A"/>
    <w:rsid w:val="5BA25291"/>
    <w:rsid w:val="6B892031"/>
    <w:rsid w:val="70C96C0A"/>
    <w:rsid w:val="73DA6F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qFormat="1" w:unhideWhenUsed="0" w:uiPriority="34" w:semiHidden="0" w:name="List Paragraph"/>
  </w:latentStyles>
  <w:style w:type="paragraph" w:default="1" w:styleId="1">
    <w:name w:val="Normal"/>
    <w:uiPriority w:val="0"/>
    <w:rPr>
      <w:rFonts w:ascii="Calibri" w:hAnsi="Calibri" w:eastAsia="Calibri" w:cs="Calibri"/>
      <w:sz w:val="24"/>
      <w:szCs w:val="24"/>
      <w:lang w:val="en-US" w:eastAsia="en-US" w:bidi="ar-SA"/>
    </w:rPr>
  </w:style>
  <w:style w:type="paragraph" w:styleId="2">
    <w:name w:val="heading 1"/>
    <w:basedOn w:val="1"/>
    <w:next w:val="1"/>
    <w:qFormat/>
    <w:uiPriority w:val="0"/>
    <w:pPr>
      <w:keepNext/>
      <w:keepLines/>
      <w:spacing w:before="240"/>
      <w:outlineLvl w:val="0"/>
    </w:pPr>
    <w:rPr>
      <w:b/>
      <w:sz w:val="32"/>
      <w:szCs w:val="32"/>
    </w:rPr>
  </w:style>
  <w:style w:type="paragraph" w:styleId="3">
    <w:name w:val="heading 2"/>
    <w:basedOn w:val="1"/>
    <w:next w:val="1"/>
    <w:qFormat/>
    <w:uiPriority w:val="0"/>
    <w:pPr>
      <w:keepNext/>
      <w:keepLines/>
      <w:spacing w:before="40"/>
      <w:outlineLvl w:val="1"/>
    </w:pPr>
    <w:rPr>
      <w:b/>
      <w:color w:val="323E4F"/>
      <w:sz w:val="28"/>
      <w:szCs w:val="28"/>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basedOn w:val="8"/>
    <w:semiHidden/>
    <w:unhideWhenUsed/>
    <w:qFormat/>
    <w:uiPriority w:val="99"/>
    <w:rPr>
      <w:sz w:val="16"/>
      <w:szCs w:val="16"/>
    </w:rPr>
  </w:style>
  <w:style w:type="character" w:styleId="11">
    <w:name w:val="Hyperlink"/>
    <w:basedOn w:val="8"/>
    <w:semiHidden/>
    <w:unhideWhenUsed/>
    <w:uiPriority w:val="99"/>
    <w:rPr>
      <w:color w:val="0000FF"/>
      <w:u w:val="single"/>
    </w:rPr>
  </w:style>
  <w:style w:type="character" w:styleId="12">
    <w:name w:val="Strong"/>
    <w:basedOn w:val="8"/>
    <w:qFormat/>
    <w:uiPriority w:val="22"/>
    <w:rPr>
      <w:b/>
      <w:bCs/>
    </w:rPr>
  </w:style>
  <w:style w:type="paragraph" w:styleId="13">
    <w:name w:val="annotation subject"/>
    <w:basedOn w:val="14"/>
    <w:next w:val="14"/>
    <w:link w:val="26"/>
    <w:semiHidden/>
    <w:unhideWhenUsed/>
    <w:qFormat/>
    <w:uiPriority w:val="99"/>
    <w:rPr>
      <w:b/>
      <w:bCs/>
    </w:rPr>
  </w:style>
  <w:style w:type="paragraph" w:styleId="14">
    <w:name w:val="annotation text"/>
    <w:basedOn w:val="1"/>
    <w:link w:val="25"/>
    <w:unhideWhenUsed/>
    <w:uiPriority w:val="99"/>
    <w:rPr>
      <w:sz w:val="20"/>
      <w:szCs w:val="20"/>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0"/>
    <w:pPr>
      <w:keepNext/>
      <w:keepLines/>
      <w:spacing w:before="480" w:after="120"/>
    </w:pPr>
    <w:rPr>
      <w:b/>
      <w:sz w:val="72"/>
      <w:szCs w:val="72"/>
    </w:rPr>
  </w:style>
  <w:style w:type="table" w:styleId="18">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_Style 11"/>
    <w:basedOn w:val="9"/>
    <w:qFormat/>
    <w:uiPriority w:val="0"/>
  </w:style>
  <w:style w:type="table" w:customStyle="1" w:styleId="20">
    <w:name w:val="_Style 12"/>
    <w:basedOn w:val="9"/>
    <w:qFormat/>
    <w:uiPriority w:val="0"/>
    <w:tblPr>
      <w:tblCellMar>
        <w:top w:w="100" w:type="dxa"/>
        <w:left w:w="100" w:type="dxa"/>
        <w:bottom w:w="100" w:type="dxa"/>
        <w:right w:w="100" w:type="dxa"/>
      </w:tblCellMar>
    </w:tblPr>
    <w:tcPr>
      <w:shd w:val="clear" w:color="auto" w:fill="FFFFFF"/>
    </w:tcPr>
  </w:style>
  <w:style w:type="table" w:customStyle="1" w:styleId="21">
    <w:name w:val="_Style 13"/>
    <w:basedOn w:val="9"/>
    <w:qFormat/>
    <w:uiPriority w:val="0"/>
    <w:tblPr>
      <w:tblCellMar>
        <w:top w:w="100" w:type="dxa"/>
        <w:left w:w="100" w:type="dxa"/>
        <w:bottom w:w="100" w:type="dxa"/>
        <w:right w:w="100" w:type="dxa"/>
      </w:tblCellMar>
    </w:tblPr>
    <w:tcPr>
      <w:shd w:val="clear" w:color="auto" w:fill="FFFFFF"/>
    </w:tcPr>
  </w:style>
  <w:style w:type="character" w:styleId="22">
    <w:name w:val="Placeholder Text"/>
    <w:basedOn w:val="8"/>
    <w:semiHidden/>
    <w:qFormat/>
    <w:uiPriority w:val="99"/>
    <w:rPr>
      <w:color w:val="808080"/>
    </w:rPr>
  </w:style>
  <w:style w:type="paragraph" w:styleId="23">
    <w:name w:val="List Paragraph"/>
    <w:basedOn w:val="1"/>
    <w:qFormat/>
    <w:uiPriority w:val="34"/>
    <w:pPr>
      <w:ind w:left="720"/>
      <w:contextualSpacing/>
    </w:pPr>
  </w:style>
  <w:style w:type="paragraph" w:styleId="24">
    <w:name w:val="No Spacing"/>
    <w:qFormat/>
    <w:uiPriority w:val="1"/>
    <w:rPr>
      <w:rFonts w:ascii="Calibri" w:hAnsi="Calibri" w:eastAsia="Calibri" w:cs="Calibri"/>
      <w:sz w:val="24"/>
      <w:szCs w:val="24"/>
      <w:lang w:val="en-US" w:eastAsia="en-US" w:bidi="ar-SA"/>
    </w:rPr>
  </w:style>
  <w:style w:type="character" w:customStyle="1" w:styleId="25">
    <w:name w:val="Comment Text Char"/>
    <w:basedOn w:val="8"/>
    <w:link w:val="14"/>
    <w:qFormat/>
    <w:uiPriority w:val="99"/>
    <w:rPr>
      <w:sz w:val="20"/>
      <w:szCs w:val="20"/>
    </w:rPr>
  </w:style>
  <w:style w:type="character" w:customStyle="1" w:styleId="26">
    <w:name w:val="Comment Subject Char"/>
    <w:basedOn w:val="25"/>
    <w:link w:val="13"/>
    <w:semiHidden/>
    <w:qFormat/>
    <w:uiPriority w:val="99"/>
    <w:rPr>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D71DA7-3460-41FE-B8FD-E6904802DA91}">
  <ds:schemaRefs/>
</ds:datastoreItem>
</file>

<file path=customXml/itemProps2.xml><?xml version="1.0" encoding="utf-8"?>
<ds:datastoreItem xmlns:ds="http://schemas.openxmlformats.org/officeDocument/2006/customXml" ds:itemID="{45711F70-3332-4CB4-A049-AC6C6CE4FCC1}">
  <ds:schemaRefs/>
</ds:datastoreItem>
</file>

<file path=customXml/itemProps3.xml><?xml version="1.0" encoding="utf-8"?>
<ds:datastoreItem xmlns:ds="http://schemas.openxmlformats.org/officeDocument/2006/customXml" ds:itemID="{2EA21B31-F24E-49EC-878E-7FA6E2ACA381}">
  <ds:schemaRefs/>
</ds:datastoreItem>
</file>

<file path=docProps/app.xml><?xml version="1.0" encoding="utf-8"?>
<Properties xmlns="http://schemas.openxmlformats.org/officeDocument/2006/extended-properties" xmlns:vt="http://schemas.openxmlformats.org/officeDocument/2006/docPropsVTypes">
  <Template>Normal</Template>
  <Company>Brigham Young University Idaho</Company>
  <Pages>13</Pages>
  <Words>338</Words>
  <Characters>1929</Characters>
  <Lines>16</Lines>
  <Paragraphs>4</Paragraphs>
  <TotalTime>40</TotalTime>
  <ScaleCrop>false</ScaleCrop>
  <LinksUpToDate>false</LinksUpToDate>
  <CharactersWithSpaces>2263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2023-06-28T21:53:00Z</dcterms:created>
  <dc:creator>Hawkes, Brennen</dc:creator>
  <cp:lastModifiedBy>leriennys pereira hidrogo (Nen</cp:lastModifiedBy>
  <cp:lastPrinted>2025-11-19T20:41:44Z</cp:lastPrinted>
  <dcterms:modified xsi:type="dcterms:W3CDTF">2025-11-19T21:09:48Z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KSOProductBuildVer">
    <vt:lpwstr>3082-12.2.0.23155</vt:lpwstr>
  </property>
  <property fmtid="{D5CDD505-2E9C-101B-9397-08002B2CF9AE}" pid="4" name="ICV">
    <vt:lpwstr>50AEA1BEFAB14E0C880FA2895E249E1B_13</vt:lpwstr>
  </property>
</Properties>
</file>