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44854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7204075" cy="6022340"/>
            <wp:effectExtent l="0" t="0" r="15875" b="16510"/>
            <wp:docPr id="1" name="Imagen 1" descr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4075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3964470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7808595" cy="5936615"/>
            <wp:effectExtent l="0" t="0" r="1905" b="6985"/>
            <wp:docPr id="2" name="Imagen 2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G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08595" cy="59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930E">
      <w:pPr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8781415" cy="5869305"/>
            <wp:effectExtent l="0" t="0" r="635" b="17145"/>
            <wp:docPr id="3" name="Imagen 3" descr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G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81415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D4481"/>
    <w:rsid w:val="517A2F23"/>
    <w:rsid w:val="625F6A4A"/>
    <w:rsid w:val="65FD4481"/>
    <w:rsid w:val="7611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2026-01-14T22:49:00Z</dcterms:created>
  <dc:creator>leriennys pereira hidrogo (Nen</dc:creator>
  <cp:lastModifiedBy>leriennys pereira hidrogo (Nen</cp:lastModifiedBy>
  <cp:lastPrinted>2026-01-14T22:51:00Z</cp:lastPrinted>
  <dcterms:modified xsi:type="dcterms:W3CDTF">2026-01-14T23:02:14Z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584C74AFB89D46988D95485805C12053_11</vt:lpwstr>
  </property>
</Properties>
</file>