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FC6224" wp14:paraId="0C2CE7E4" wp14:textId="1CD43442">
      <w:pPr>
        <w:spacing w:before="240" w:beforeAutospacing="off" w:after="240" w:afterAutospacing="off" w:line="360" w:lineRule="auto"/>
        <w:jc w:val="center"/>
      </w:pPr>
      <w:r w:rsidRPr="71FC6224" w:rsidR="79BE910C">
        <w:rPr>
          <w:rFonts w:ascii="Arial" w:hAnsi="Arial" w:eastAsia="Arial" w:cs="Arial"/>
          <w:noProof w:val="0"/>
          <w:sz w:val="24"/>
          <w:szCs w:val="24"/>
          <w:lang w:val="es-ES"/>
        </w:rPr>
        <w:t>REPÚBLICA BOLIVARIANA DE VENEZUELA</w:t>
      </w:r>
    </w:p>
    <w:p xmlns:wp14="http://schemas.microsoft.com/office/word/2010/wordml" w:rsidP="71FC6224" wp14:paraId="729532C8" wp14:textId="6AF7921B">
      <w:pPr>
        <w:spacing w:before="240" w:beforeAutospacing="off" w:after="240" w:afterAutospacing="off" w:line="360" w:lineRule="auto"/>
        <w:jc w:val="center"/>
      </w:pPr>
      <w:r w:rsidRPr="71FC6224" w:rsidR="79BE910C">
        <w:rPr>
          <w:rFonts w:ascii="Arial" w:hAnsi="Arial" w:eastAsia="Arial" w:cs="Arial"/>
          <w:noProof w:val="0"/>
          <w:sz w:val="24"/>
          <w:szCs w:val="24"/>
          <w:lang w:val="es-ES"/>
        </w:rPr>
        <w:t>MINISTERIO DEL PODER POPULAR PARA LA EDUCACIÓN</w:t>
      </w:r>
    </w:p>
    <w:p xmlns:wp14="http://schemas.microsoft.com/office/word/2010/wordml" w:rsidP="71FC6224" wp14:paraId="0D4037DE" wp14:textId="7BC30F51">
      <w:pPr>
        <w:spacing w:before="240" w:beforeAutospacing="off" w:after="240" w:afterAutospacing="off" w:line="360" w:lineRule="auto"/>
        <w:jc w:val="center"/>
      </w:pPr>
      <w:r w:rsidRPr="71FC6224" w:rsidR="79BE910C">
        <w:rPr>
          <w:rFonts w:ascii="Arial" w:hAnsi="Arial" w:eastAsia="Arial" w:cs="Arial"/>
          <w:noProof w:val="0"/>
          <w:sz w:val="24"/>
          <w:szCs w:val="24"/>
          <w:lang w:val="es-ES"/>
        </w:rPr>
        <w:t xml:space="preserve">UNIVERSIDAD NACIONAL EXPERIMENTAL DEL </w:t>
      </w:r>
      <w:r w:rsidRPr="71FC6224" w:rsidR="79BE910C">
        <w:rPr>
          <w:rFonts w:ascii="Arial" w:hAnsi="Arial" w:eastAsia="Arial" w:cs="Arial"/>
          <w:noProof w:val="0"/>
          <w:sz w:val="24"/>
          <w:szCs w:val="24"/>
          <w:lang w:val="es-ES"/>
        </w:rPr>
        <w:t>MAGISTERIO “</w:t>
      </w:r>
      <w:r w:rsidRPr="71FC6224" w:rsidR="79BE910C">
        <w:rPr>
          <w:rFonts w:ascii="Arial" w:hAnsi="Arial" w:eastAsia="Arial" w:cs="Arial"/>
          <w:noProof w:val="0"/>
          <w:sz w:val="24"/>
          <w:szCs w:val="24"/>
          <w:lang w:val="es-ES"/>
        </w:rPr>
        <w:t>SAMUEL ROBINSON”</w:t>
      </w:r>
    </w:p>
    <w:p xmlns:wp14="http://schemas.microsoft.com/office/word/2010/wordml" w:rsidP="71FC6224" wp14:paraId="01D596D6" wp14:textId="5EAFE7EF">
      <w:pPr>
        <w:spacing w:before="240" w:beforeAutospacing="off" w:after="240" w:afterAutospacing="off" w:line="360" w:lineRule="auto"/>
        <w:jc w:val="center"/>
        <w:rPr>
          <w:rFonts w:ascii="Arial" w:hAnsi="Arial" w:eastAsia="Arial" w:cs="Arial"/>
          <w:noProof w:val="0"/>
          <w:sz w:val="24"/>
          <w:szCs w:val="24"/>
          <w:lang w:val="es-ES"/>
        </w:rPr>
      </w:pPr>
      <w:r w:rsidRPr="71FC6224" w:rsidR="79BE910C">
        <w:rPr>
          <w:rFonts w:ascii="Arial" w:hAnsi="Arial" w:eastAsia="Arial" w:cs="Arial"/>
          <w:noProof w:val="0"/>
          <w:sz w:val="24"/>
          <w:szCs w:val="24"/>
          <w:lang w:val="es-ES"/>
        </w:rPr>
        <w:t xml:space="preserve">CUMANÁ- EDO. SUCRE. </w:t>
      </w:r>
    </w:p>
    <w:p xmlns:wp14="http://schemas.microsoft.com/office/word/2010/wordml" w:rsidP="71FC6224" wp14:paraId="4A72E645" wp14:textId="36D8F8DC">
      <w:pPr>
        <w:spacing w:before="240" w:beforeAutospacing="off" w:after="240" w:afterAutospacing="off" w:line="360" w:lineRule="auto"/>
        <w:jc w:val="center"/>
      </w:pPr>
      <w:r w:rsidRPr="71FC6224" w:rsidR="79BE910C">
        <w:rPr>
          <w:rFonts w:ascii="Arial" w:hAnsi="Arial" w:eastAsia="Arial" w:cs="Arial"/>
          <w:noProof w:val="0"/>
          <w:sz w:val="24"/>
          <w:szCs w:val="24"/>
          <w:lang w:val="es-ES"/>
        </w:rPr>
        <w:t xml:space="preserve"> </w:t>
      </w:r>
    </w:p>
    <w:p xmlns:wp14="http://schemas.microsoft.com/office/word/2010/wordml" w:rsidP="71FC6224" wp14:paraId="5FDD1CE6" wp14:textId="6620BACB">
      <w:pPr>
        <w:spacing w:before="240" w:beforeAutospacing="off" w:after="240" w:afterAutospacing="off" w:line="360" w:lineRule="auto"/>
        <w:jc w:val="center"/>
      </w:pPr>
      <w:r w:rsidRPr="71FC6224" w:rsidR="79BE910C">
        <w:rPr>
          <w:rFonts w:ascii="Arial" w:hAnsi="Arial" w:eastAsia="Arial" w:cs="Arial"/>
          <w:noProof w:val="0"/>
          <w:sz w:val="24"/>
          <w:szCs w:val="24"/>
          <w:lang w:val="es-ES"/>
        </w:rPr>
        <w:t xml:space="preserve"> </w:t>
      </w:r>
    </w:p>
    <w:p xmlns:wp14="http://schemas.microsoft.com/office/word/2010/wordml" w:rsidP="71FC6224" wp14:paraId="7F437A3F" wp14:textId="3F2C108A">
      <w:pPr>
        <w:spacing w:before="240" w:beforeAutospacing="off" w:after="240" w:afterAutospacing="off" w:line="360" w:lineRule="auto"/>
        <w:jc w:val="center"/>
      </w:pPr>
      <w:r w:rsidRPr="71FC6224" w:rsidR="79BE910C">
        <w:rPr>
          <w:rFonts w:ascii="Aptos" w:hAnsi="Aptos" w:eastAsia="Aptos" w:cs="Aptos"/>
          <w:b w:val="1"/>
          <w:bCs w:val="1"/>
          <w:noProof w:val="0"/>
          <w:sz w:val="24"/>
          <w:szCs w:val="24"/>
          <w:lang w:val="es-ES"/>
        </w:rPr>
        <w:t>CANCIONES POPULARES: ESTRATEGIA PARA EL FORTALECIMIENTO DE LA LECTURA Y ESCRITURA EN ESTUDIANTES DE 1ER AÑO. COMPLEJO EDUCATIVO “BELÉN SANJUÁN”, ESTADO SUCRE</w:t>
      </w:r>
    </w:p>
    <w:p xmlns:wp14="http://schemas.microsoft.com/office/word/2010/wordml" w:rsidP="71FC6224" wp14:paraId="627789C0" wp14:textId="72851880">
      <w:pPr>
        <w:spacing w:before="240" w:beforeAutospacing="off" w:after="240" w:afterAutospacing="off" w:line="360" w:lineRule="auto"/>
        <w:jc w:val="center"/>
      </w:pPr>
      <w:r w:rsidRPr="71FC6224" w:rsidR="79BE910C">
        <w:rPr>
          <w:rFonts w:ascii="Aptos" w:hAnsi="Aptos" w:eastAsia="Aptos" w:cs="Aptos"/>
          <w:noProof w:val="0"/>
          <w:sz w:val="24"/>
          <w:szCs w:val="24"/>
          <w:lang w:val="es-ES"/>
        </w:rPr>
        <w:t xml:space="preserve"> </w:t>
      </w:r>
    </w:p>
    <w:p xmlns:wp14="http://schemas.microsoft.com/office/word/2010/wordml" w:rsidP="71FC6224" wp14:paraId="6B4782C1" wp14:textId="3BA20898">
      <w:pPr>
        <w:tabs>
          <w:tab w:val="left" w:leader="none" w:pos="4080"/>
        </w:tabs>
        <w:spacing w:before="240" w:beforeAutospacing="off" w:after="240" w:afterAutospacing="off" w:line="360" w:lineRule="auto"/>
        <w:jc w:val="center"/>
      </w:pPr>
      <w:r w:rsidRPr="71FC6224" w:rsidR="79BE910C">
        <w:rPr>
          <w:rFonts w:ascii="Arial" w:hAnsi="Arial" w:eastAsia="Arial" w:cs="Arial"/>
          <w:noProof w:val="0"/>
          <w:sz w:val="24"/>
          <w:szCs w:val="24"/>
          <w:lang w:val="es-ES"/>
        </w:rPr>
        <w:t>PONENCIA PARA LA VI JORNADA DE INVESTIGACIÓN UNEM, 2026</w:t>
      </w:r>
    </w:p>
    <w:p xmlns:wp14="http://schemas.microsoft.com/office/word/2010/wordml" w:rsidP="71FC6224" wp14:paraId="195194AB" wp14:textId="7374601D">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183E557C" wp14:textId="62F2E323">
      <w:pPr>
        <w:spacing w:before="240" w:beforeAutospacing="off" w:after="240" w:afterAutospacing="off" w:line="360" w:lineRule="auto"/>
        <w:jc w:val="right"/>
      </w:pPr>
      <w:r w:rsidRPr="71FC6224" w:rsidR="79BE910C">
        <w:rPr>
          <w:rFonts w:ascii="Arial" w:hAnsi="Arial" w:eastAsia="Arial" w:cs="Arial"/>
          <w:noProof w:val="0"/>
          <w:sz w:val="24"/>
          <w:szCs w:val="24"/>
          <w:lang w:val="es-ES"/>
        </w:rPr>
        <w:t>Autor:  Jorge Figuera</w:t>
      </w:r>
    </w:p>
    <w:p xmlns:wp14="http://schemas.microsoft.com/office/word/2010/wordml" w:rsidP="71FC6224" wp14:paraId="102317DC" wp14:textId="2A9463A0">
      <w:pPr>
        <w:spacing w:before="240" w:beforeAutospacing="off" w:after="240" w:afterAutospacing="off" w:line="360" w:lineRule="auto"/>
        <w:jc w:val="right"/>
      </w:pPr>
      <w:r w:rsidRPr="71FC6224" w:rsidR="79BE910C">
        <w:rPr>
          <w:rFonts w:ascii="Arial" w:hAnsi="Arial" w:eastAsia="Arial" w:cs="Arial"/>
          <w:noProof w:val="0"/>
          <w:sz w:val="24"/>
          <w:szCs w:val="24"/>
          <w:lang w:val="es-ES"/>
        </w:rPr>
        <w:t>C.I. 12645227</w:t>
      </w:r>
    </w:p>
    <w:p xmlns:wp14="http://schemas.microsoft.com/office/word/2010/wordml" w:rsidP="71FC6224" wp14:paraId="423B4E45" wp14:textId="395DCF70">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2B1E3592" wp14:textId="62D8F343">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33DE562C" wp14:textId="7F9179D6">
      <w:pPr>
        <w:spacing w:before="240" w:beforeAutospacing="off" w:after="240" w:afterAutospacing="off" w:line="360" w:lineRule="auto"/>
        <w:jc w:val="center"/>
      </w:pPr>
      <w:r w:rsidRPr="71FC6224" w:rsidR="79BE910C">
        <w:rPr>
          <w:rFonts w:ascii="Arial" w:hAnsi="Arial" w:eastAsia="Arial" w:cs="Arial"/>
          <w:noProof w:val="0"/>
          <w:sz w:val="24"/>
          <w:szCs w:val="24"/>
          <w:lang w:val="es-ES"/>
        </w:rPr>
        <w:t xml:space="preserve"> </w:t>
      </w:r>
    </w:p>
    <w:p xmlns:wp14="http://schemas.microsoft.com/office/word/2010/wordml" w:rsidP="71FC6224" wp14:paraId="721296F6" wp14:textId="5D3DA914">
      <w:pPr>
        <w:spacing w:before="240" w:beforeAutospacing="off" w:after="240" w:afterAutospacing="off" w:line="360" w:lineRule="auto"/>
        <w:jc w:val="center"/>
      </w:pPr>
      <w:r w:rsidRPr="46C51C51" w:rsidR="17C15BDA">
        <w:rPr>
          <w:rFonts w:ascii="Arial" w:hAnsi="Arial" w:eastAsia="Arial" w:cs="Arial"/>
          <w:noProof w:val="0"/>
          <w:sz w:val="24"/>
          <w:szCs w:val="24"/>
          <w:lang w:val="es-ES"/>
        </w:rPr>
        <w:t>Cumaná, 202</w:t>
      </w:r>
      <w:r w:rsidRPr="46C51C51" w:rsidR="660D840F">
        <w:rPr>
          <w:rFonts w:ascii="Arial" w:hAnsi="Arial" w:eastAsia="Arial" w:cs="Arial"/>
          <w:noProof w:val="0"/>
          <w:sz w:val="24"/>
          <w:szCs w:val="24"/>
          <w:lang w:val="es-ES"/>
        </w:rPr>
        <w:t>6</w:t>
      </w:r>
    </w:p>
    <w:p xmlns:wp14="http://schemas.microsoft.com/office/word/2010/wordml" w:rsidP="71FC6224" wp14:paraId="0D7FB143" wp14:textId="7F973B1A">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67766A90" wp14:textId="6E0715D0">
      <w:pPr>
        <w:spacing w:before="240" w:beforeAutospacing="off" w:after="240" w:afterAutospacing="off" w:line="360" w:lineRule="auto"/>
        <w:jc w:val="center"/>
      </w:pPr>
      <w:r w:rsidRPr="71FC6224" w:rsidR="79BE910C">
        <w:rPr>
          <w:rFonts w:ascii="Arial" w:hAnsi="Arial" w:eastAsia="Arial" w:cs="Arial"/>
          <w:b w:val="1"/>
          <w:bCs w:val="1"/>
          <w:noProof w:val="0"/>
          <w:sz w:val="24"/>
          <w:szCs w:val="24"/>
          <w:lang w:val="es-ES"/>
        </w:rPr>
        <w:t xml:space="preserve"> </w:t>
      </w:r>
    </w:p>
    <w:p xmlns:wp14="http://schemas.microsoft.com/office/word/2010/wordml" w:rsidP="71FC6224" wp14:paraId="78ECEAF3" wp14:textId="1A08646E">
      <w:pPr>
        <w:spacing w:before="240" w:beforeAutospacing="off" w:after="240" w:afterAutospacing="off" w:line="360" w:lineRule="auto"/>
        <w:jc w:val="center"/>
        <w:rPr>
          <w:rFonts w:ascii="Arial" w:hAnsi="Arial" w:eastAsia="Arial" w:cs="Arial"/>
          <w:b w:val="1"/>
          <w:bCs w:val="1"/>
          <w:noProof w:val="0"/>
          <w:sz w:val="24"/>
          <w:szCs w:val="24"/>
          <w:lang w:val="es-ES"/>
        </w:rPr>
      </w:pPr>
    </w:p>
    <w:p xmlns:wp14="http://schemas.microsoft.com/office/word/2010/wordml" w:rsidP="71FC6224" wp14:paraId="123E512E" wp14:textId="0C646D6D">
      <w:pPr>
        <w:spacing w:before="240" w:beforeAutospacing="off" w:after="240" w:afterAutospacing="off" w:line="360" w:lineRule="auto"/>
        <w:jc w:val="center"/>
      </w:pPr>
      <w:r w:rsidRPr="71FC6224" w:rsidR="79BE910C">
        <w:rPr>
          <w:rFonts w:ascii="Arial" w:hAnsi="Arial" w:eastAsia="Arial" w:cs="Arial"/>
          <w:b w:val="1"/>
          <w:bCs w:val="1"/>
          <w:noProof w:val="0"/>
          <w:sz w:val="24"/>
          <w:szCs w:val="24"/>
          <w:lang w:val="es-ES"/>
        </w:rPr>
        <w:t xml:space="preserve"> </w:t>
      </w:r>
    </w:p>
    <w:p xmlns:wp14="http://schemas.microsoft.com/office/word/2010/wordml" w:rsidP="71FC6224" wp14:paraId="074BFFA6" wp14:textId="125F0BED">
      <w:pPr>
        <w:spacing w:before="240" w:beforeAutospacing="off" w:after="240" w:afterAutospacing="off" w:line="360" w:lineRule="auto"/>
        <w:jc w:val="center"/>
      </w:pPr>
      <w:r w:rsidRPr="71FC6224" w:rsidR="79BE910C">
        <w:rPr>
          <w:rFonts w:ascii="Arial" w:hAnsi="Arial" w:eastAsia="Arial" w:cs="Arial"/>
          <w:b w:val="1"/>
          <w:bCs w:val="1"/>
          <w:noProof w:val="0"/>
          <w:sz w:val="24"/>
          <w:szCs w:val="24"/>
          <w:lang w:val="es-ES"/>
        </w:rPr>
        <w:t>RESUMEN</w:t>
      </w:r>
    </w:p>
    <w:p xmlns:wp14="http://schemas.microsoft.com/office/word/2010/wordml" w:rsidP="71FC6224" wp14:paraId="432A1235" wp14:textId="1C2CD437">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Este proyecto de investigación tiene como finalidad alcanzar actividades </w:t>
      </w:r>
      <w:r w:rsidRPr="71FC6224" w:rsidR="282896AC">
        <w:rPr>
          <w:rFonts w:ascii="Arial" w:hAnsi="Arial" w:eastAsia="Arial" w:cs="Arial"/>
          <w:noProof w:val="0"/>
          <w:sz w:val="24"/>
          <w:szCs w:val="24"/>
          <w:lang w:val="es-ES"/>
        </w:rPr>
        <w:t>significativas basadas</w:t>
      </w:r>
      <w:r w:rsidRPr="71FC6224" w:rsidR="79BE910C">
        <w:rPr>
          <w:rFonts w:ascii="Arial" w:hAnsi="Arial" w:eastAsia="Arial" w:cs="Arial"/>
          <w:noProof w:val="0"/>
          <w:sz w:val="24"/>
          <w:szCs w:val="24"/>
          <w:lang w:val="es-ES"/>
        </w:rPr>
        <w:t xml:space="preserve"> </w:t>
      </w:r>
      <w:r w:rsidRPr="71FC6224" w:rsidR="4F67FF2C">
        <w:rPr>
          <w:rFonts w:ascii="Arial" w:hAnsi="Arial" w:eastAsia="Arial" w:cs="Arial"/>
          <w:noProof w:val="0"/>
          <w:sz w:val="24"/>
          <w:szCs w:val="24"/>
          <w:lang w:val="es-ES"/>
        </w:rPr>
        <w:t>en un</w:t>
      </w:r>
      <w:r w:rsidRPr="71FC6224" w:rsidR="79BE910C">
        <w:rPr>
          <w:rFonts w:ascii="Arial" w:hAnsi="Arial" w:eastAsia="Arial" w:cs="Arial"/>
          <w:noProof w:val="0"/>
          <w:sz w:val="24"/>
          <w:szCs w:val="24"/>
          <w:lang w:val="es-ES"/>
        </w:rPr>
        <w:t xml:space="preserve"> enfoque comunicativo para la enseñanza de la lengua. Igualmente, fomentar la participación oral y escrita de los estudiantes en las aulas durante las clases de castellano, en </w:t>
      </w:r>
      <w:r w:rsidRPr="71FC6224" w:rsidR="4902F89B">
        <w:rPr>
          <w:rFonts w:ascii="Arial" w:hAnsi="Arial" w:eastAsia="Arial" w:cs="Arial"/>
          <w:noProof w:val="0"/>
          <w:sz w:val="24"/>
          <w:szCs w:val="24"/>
          <w:lang w:val="es-ES"/>
        </w:rPr>
        <w:t>Educación Media</w:t>
      </w:r>
      <w:r w:rsidRPr="71FC6224" w:rsidR="79BE910C">
        <w:rPr>
          <w:rFonts w:ascii="Arial" w:hAnsi="Arial" w:eastAsia="Arial" w:cs="Arial"/>
          <w:noProof w:val="0"/>
          <w:sz w:val="24"/>
          <w:szCs w:val="24"/>
          <w:lang w:val="es-ES"/>
        </w:rPr>
        <w:t xml:space="preserve"> </w:t>
      </w:r>
      <w:r w:rsidRPr="71FC6224" w:rsidR="007568B6">
        <w:rPr>
          <w:rFonts w:ascii="Arial" w:hAnsi="Arial" w:eastAsia="Arial" w:cs="Arial"/>
          <w:noProof w:val="0"/>
          <w:sz w:val="24"/>
          <w:szCs w:val="24"/>
          <w:lang w:val="es-ES"/>
        </w:rPr>
        <w:t>del Complejo</w:t>
      </w:r>
      <w:r w:rsidRPr="71FC6224" w:rsidR="79BE910C">
        <w:rPr>
          <w:rFonts w:ascii="Arial" w:hAnsi="Arial" w:eastAsia="Arial" w:cs="Arial"/>
          <w:noProof w:val="0"/>
          <w:sz w:val="24"/>
          <w:szCs w:val="24"/>
          <w:lang w:val="es-ES"/>
        </w:rPr>
        <w:t xml:space="preserve"> Educativo “Belén María Sanjuán”, ubicado en la ciudad de Cumaná, Municipio </w:t>
      </w:r>
      <w:r w:rsidRPr="71FC6224" w:rsidR="08234CD4">
        <w:rPr>
          <w:rFonts w:ascii="Arial" w:hAnsi="Arial" w:eastAsia="Arial" w:cs="Arial"/>
          <w:noProof w:val="0"/>
          <w:sz w:val="24"/>
          <w:szCs w:val="24"/>
          <w:lang w:val="es-ES"/>
        </w:rPr>
        <w:t>Sucre, del</w:t>
      </w:r>
      <w:r w:rsidRPr="71FC6224" w:rsidR="79BE910C">
        <w:rPr>
          <w:rFonts w:ascii="Arial" w:hAnsi="Arial" w:eastAsia="Arial" w:cs="Arial"/>
          <w:noProof w:val="0"/>
          <w:sz w:val="24"/>
          <w:szCs w:val="24"/>
          <w:lang w:val="es-ES"/>
        </w:rPr>
        <w:t xml:space="preserve"> Estado Sucre. Con el propósito general de </w:t>
      </w:r>
      <w:r w:rsidRPr="71FC6224" w:rsidR="36262E71">
        <w:rPr>
          <w:rFonts w:ascii="Arial" w:hAnsi="Arial" w:eastAsia="Arial" w:cs="Arial"/>
          <w:noProof w:val="0"/>
          <w:sz w:val="24"/>
          <w:szCs w:val="24"/>
          <w:lang w:val="es-ES"/>
        </w:rPr>
        <w:t>fortalecer la</w:t>
      </w:r>
      <w:r w:rsidRPr="71FC6224" w:rsidR="79BE910C">
        <w:rPr>
          <w:rFonts w:ascii="Arial" w:hAnsi="Arial" w:eastAsia="Arial" w:cs="Arial"/>
          <w:noProof w:val="0"/>
          <w:sz w:val="24"/>
          <w:szCs w:val="24"/>
          <w:lang w:val="es-ES"/>
        </w:rPr>
        <w:t xml:space="preserve"> comprensión </w:t>
      </w:r>
      <w:r w:rsidRPr="71FC6224" w:rsidR="57D04A72">
        <w:rPr>
          <w:rFonts w:ascii="Arial" w:hAnsi="Arial" w:eastAsia="Arial" w:cs="Arial"/>
          <w:noProof w:val="0"/>
          <w:sz w:val="24"/>
          <w:szCs w:val="24"/>
          <w:lang w:val="es-ES"/>
        </w:rPr>
        <w:t>lectora a</w:t>
      </w:r>
      <w:r w:rsidRPr="71FC6224" w:rsidR="79BE910C">
        <w:rPr>
          <w:rFonts w:ascii="Arial" w:hAnsi="Arial" w:eastAsia="Arial" w:cs="Arial"/>
          <w:noProof w:val="0"/>
          <w:sz w:val="24"/>
          <w:szCs w:val="24"/>
          <w:lang w:val="es-ES"/>
        </w:rPr>
        <w:t xml:space="preserve"> través de canciones populares de la comunidad para el desarrollo de las habilidades comunicativas de los estudiantes </w:t>
      </w:r>
      <w:r w:rsidRPr="71FC6224" w:rsidR="2109B1F4">
        <w:rPr>
          <w:rFonts w:ascii="Arial" w:hAnsi="Arial" w:eastAsia="Arial" w:cs="Arial"/>
          <w:noProof w:val="0"/>
          <w:sz w:val="24"/>
          <w:szCs w:val="24"/>
          <w:lang w:val="es-ES"/>
        </w:rPr>
        <w:t>de 1er</w:t>
      </w:r>
      <w:r w:rsidRPr="71FC6224" w:rsidR="79BE910C">
        <w:rPr>
          <w:rFonts w:ascii="Arial" w:hAnsi="Arial" w:eastAsia="Arial" w:cs="Arial"/>
          <w:noProof w:val="0"/>
          <w:color w:val="000000" w:themeColor="text1" w:themeTint="FF" w:themeShade="FF"/>
          <w:sz w:val="24"/>
          <w:szCs w:val="24"/>
          <w:lang w:val="es-ES"/>
        </w:rPr>
        <w:t xml:space="preserve"> año, específicamente la sección “B” del Complejo Educativo, durante el año escolar 2024-2025. </w:t>
      </w:r>
      <w:r w:rsidRPr="71FC6224" w:rsidR="79BE910C">
        <w:rPr>
          <w:rFonts w:ascii="Arial" w:hAnsi="Arial" w:eastAsia="Arial" w:cs="Arial"/>
          <w:noProof w:val="0"/>
          <w:sz w:val="24"/>
          <w:szCs w:val="24"/>
          <w:lang w:val="es-ES"/>
        </w:rPr>
        <w:t xml:space="preserve">Se llevó a cabo una investigación orientada en el enfoque cualitativo, haciendo </w:t>
      </w:r>
      <w:r w:rsidRPr="71FC6224" w:rsidR="0CDCD137">
        <w:rPr>
          <w:rFonts w:ascii="Arial" w:hAnsi="Arial" w:eastAsia="Arial" w:cs="Arial"/>
          <w:noProof w:val="0"/>
          <w:sz w:val="24"/>
          <w:szCs w:val="24"/>
          <w:lang w:val="es-ES"/>
        </w:rPr>
        <w:t>uso de</w:t>
      </w:r>
      <w:r w:rsidRPr="71FC6224" w:rsidR="79BE910C">
        <w:rPr>
          <w:rFonts w:ascii="Arial" w:hAnsi="Arial" w:eastAsia="Arial" w:cs="Arial"/>
          <w:noProof w:val="0"/>
          <w:sz w:val="24"/>
          <w:szCs w:val="24"/>
          <w:lang w:val="es-ES"/>
        </w:rPr>
        <w:t xml:space="preserve"> la Investigación Acción Participativa Transformadora (IAPT).</w:t>
      </w:r>
      <w:r w:rsidRPr="71FC6224" w:rsidR="79BE910C">
        <w:rPr>
          <w:rFonts w:ascii="Arial" w:hAnsi="Arial" w:eastAsia="Arial" w:cs="Arial"/>
          <w:noProof w:val="0"/>
          <w:sz w:val="24"/>
          <w:szCs w:val="24"/>
          <w:lang w:val="es-ES"/>
        </w:rPr>
        <w:t xml:space="preserve"> Las técnicas e instrumentos utilizados fueron la observación participativa, las </w:t>
      </w:r>
      <w:r w:rsidRPr="71FC6224" w:rsidR="0CF52C50">
        <w:rPr>
          <w:rFonts w:ascii="Arial" w:hAnsi="Arial" w:eastAsia="Arial" w:cs="Arial"/>
          <w:noProof w:val="0"/>
          <w:sz w:val="24"/>
          <w:szCs w:val="24"/>
          <w:lang w:val="es-ES"/>
        </w:rPr>
        <w:t>entrevistas semiestructuradas</w:t>
      </w:r>
      <w:r w:rsidRPr="71FC6224" w:rsidR="79BE910C">
        <w:rPr>
          <w:rFonts w:ascii="Arial" w:hAnsi="Arial" w:eastAsia="Arial" w:cs="Arial"/>
          <w:noProof w:val="0"/>
          <w:sz w:val="24"/>
          <w:szCs w:val="24"/>
          <w:lang w:val="es-ES"/>
        </w:rPr>
        <w:t xml:space="preserve"> y el cuaderno de campo. La ejecución de actividades empleando la música, permite que sean dinámicas y divertidas, influyendo positivamente en la motivación de las y los estudiantes para </w:t>
      </w:r>
      <w:r w:rsidRPr="71FC6224" w:rsidR="30CD941B">
        <w:rPr>
          <w:rFonts w:ascii="Arial" w:hAnsi="Arial" w:eastAsia="Arial" w:cs="Arial"/>
          <w:noProof w:val="0"/>
          <w:sz w:val="24"/>
          <w:szCs w:val="24"/>
          <w:lang w:val="es-ES"/>
        </w:rPr>
        <w:t>participar de</w:t>
      </w:r>
      <w:r w:rsidRPr="71FC6224" w:rsidR="79BE910C">
        <w:rPr>
          <w:rFonts w:ascii="Arial" w:hAnsi="Arial" w:eastAsia="Arial" w:cs="Arial"/>
          <w:noProof w:val="0"/>
          <w:sz w:val="24"/>
          <w:szCs w:val="24"/>
          <w:lang w:val="es-ES"/>
        </w:rPr>
        <w:t xml:space="preserve"> manera activa y espontánea en las actividades orales y escritas desarrolladas dentro del aula. La investigación se centra en la línea de investigación </w:t>
      </w:r>
      <w:r w:rsidRPr="71FC6224" w:rsidR="79BE910C">
        <w:rPr>
          <w:rFonts w:ascii="Arial" w:hAnsi="Arial" w:eastAsia="Arial" w:cs="Arial"/>
          <w:noProof w:val="0"/>
          <w:color w:val="000000" w:themeColor="text1" w:themeTint="FF" w:themeShade="FF"/>
          <w:sz w:val="24"/>
          <w:szCs w:val="24"/>
          <w:lang w:val="es-ES"/>
        </w:rPr>
        <w:t>Aprendizaje y Enseñanza de la Lectura y la Escritura, pues se centra en analizar, reflexionar y desarrollar los procesos y prácticas de aprendizaje y enseñanza de la lengua escrita.</w:t>
      </w:r>
      <w:r w:rsidRPr="71FC6224" w:rsidR="79BE910C">
        <w:rPr>
          <w:rFonts w:ascii="Arial" w:hAnsi="Arial" w:eastAsia="Arial" w:cs="Arial"/>
          <w:noProof w:val="0"/>
          <w:sz w:val="24"/>
          <w:szCs w:val="24"/>
          <w:lang w:val="es-ES"/>
        </w:rPr>
        <w:t xml:space="preserve"> Se desarrolló bajo la </w:t>
      </w:r>
      <w:r w:rsidRPr="71FC6224" w:rsidR="221F316B">
        <w:rPr>
          <w:rFonts w:ascii="Arial" w:hAnsi="Arial" w:eastAsia="Arial" w:cs="Arial"/>
          <w:noProof w:val="0"/>
          <w:sz w:val="24"/>
          <w:szCs w:val="24"/>
          <w:lang w:val="es-ES"/>
        </w:rPr>
        <w:t>metodología de</w:t>
      </w:r>
      <w:r w:rsidRPr="71FC6224" w:rsidR="79BE910C">
        <w:rPr>
          <w:rFonts w:ascii="Arial" w:hAnsi="Arial" w:eastAsia="Arial" w:cs="Arial"/>
          <w:noProof w:val="0"/>
          <w:sz w:val="24"/>
          <w:szCs w:val="24"/>
          <w:lang w:val="es-ES"/>
        </w:rPr>
        <w:t xml:space="preserve"> la Investigación Acción Participativa Transformadora (IAPT</w:t>
      </w:r>
      <w:r w:rsidRPr="71FC6224" w:rsidR="33FE9365">
        <w:rPr>
          <w:rFonts w:ascii="Arial" w:hAnsi="Arial" w:eastAsia="Arial" w:cs="Arial"/>
          <w:noProof w:val="0"/>
          <w:sz w:val="24"/>
          <w:szCs w:val="24"/>
          <w:lang w:val="es-ES"/>
        </w:rPr>
        <w:t>), la</w:t>
      </w:r>
      <w:r w:rsidRPr="71FC6224" w:rsidR="79BE910C">
        <w:rPr>
          <w:rFonts w:ascii="Arial" w:hAnsi="Arial" w:eastAsia="Arial" w:cs="Arial"/>
          <w:noProof w:val="0"/>
          <w:sz w:val="24"/>
          <w:szCs w:val="24"/>
          <w:lang w:val="es-ES"/>
        </w:rPr>
        <w:t xml:space="preserve"> </w:t>
      </w:r>
      <w:r w:rsidRPr="71FC6224" w:rsidR="1434AC3B">
        <w:rPr>
          <w:rFonts w:ascii="Arial" w:hAnsi="Arial" w:eastAsia="Arial" w:cs="Arial"/>
          <w:noProof w:val="0"/>
          <w:sz w:val="24"/>
          <w:szCs w:val="24"/>
          <w:lang w:val="es-ES"/>
        </w:rPr>
        <w:t>cual permite</w:t>
      </w:r>
      <w:r w:rsidRPr="71FC6224" w:rsidR="79BE910C">
        <w:rPr>
          <w:rFonts w:ascii="Arial" w:hAnsi="Arial" w:eastAsia="Arial" w:cs="Arial"/>
          <w:noProof w:val="0"/>
          <w:sz w:val="24"/>
          <w:szCs w:val="24"/>
          <w:lang w:val="es-ES"/>
        </w:rPr>
        <w:t xml:space="preserve"> un estudio, reflexión y acción para mejorar situaciones colectivas, basándose en la participación de los propios sujetos a investigar.</w:t>
      </w:r>
    </w:p>
    <w:p xmlns:wp14="http://schemas.microsoft.com/office/word/2010/wordml" w:rsidP="71FC6224" wp14:paraId="2F4F41A5" wp14:textId="3D55F3FA">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6B9FBDBF" wp14:textId="1F740A1B">
      <w:pPr>
        <w:spacing w:before="240" w:beforeAutospacing="off" w:after="240" w:afterAutospacing="off" w:line="360" w:lineRule="auto"/>
        <w:jc w:val="both"/>
      </w:pPr>
      <w:r w:rsidRPr="71FC6224" w:rsidR="79BE910C">
        <w:rPr>
          <w:rFonts w:ascii="Arial" w:hAnsi="Arial" w:eastAsia="Arial" w:cs="Arial"/>
          <w:noProof w:val="0"/>
          <w:sz w:val="24"/>
          <w:szCs w:val="24"/>
          <w:lang w:val="es-ES"/>
        </w:rPr>
        <w:t>PALABRAS CLAVE: canciones populares, estrategias didácticas, lectura, escritura, enseñanza y aprendizaje</w:t>
      </w:r>
    </w:p>
    <w:p xmlns:wp14="http://schemas.microsoft.com/office/word/2010/wordml" w:rsidP="71FC6224" wp14:paraId="27120DF5" wp14:textId="105C349E">
      <w:pPr>
        <w:spacing w:before="240" w:beforeAutospacing="off" w:after="240" w:afterAutospacing="off" w:line="360" w:lineRule="auto"/>
        <w:jc w:val="both"/>
      </w:pPr>
      <w:r w:rsidRPr="71FC6224" w:rsidR="79BE910C">
        <w:rPr>
          <w:rFonts w:ascii="Arial" w:hAnsi="Arial" w:eastAsia="Arial" w:cs="Arial"/>
          <w:b w:val="1"/>
          <w:bCs w:val="1"/>
          <w:noProof w:val="0"/>
          <w:sz w:val="24"/>
          <w:szCs w:val="24"/>
          <w:lang w:val="es-ES"/>
        </w:rPr>
        <w:t>INTRODUCCIÓN</w:t>
      </w:r>
    </w:p>
    <w:p xmlns:wp14="http://schemas.microsoft.com/office/word/2010/wordml" w:rsidP="71FC6224" wp14:paraId="72D5A483" wp14:textId="6FEE6A95">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La música </w:t>
      </w:r>
      <w:r w:rsidRPr="71FC6224" w:rsidR="3C1C38B2">
        <w:rPr>
          <w:rFonts w:ascii="Arial" w:hAnsi="Arial" w:eastAsia="Arial" w:cs="Arial"/>
          <w:noProof w:val="0"/>
          <w:sz w:val="24"/>
          <w:szCs w:val="24"/>
          <w:lang w:val="es-ES"/>
        </w:rPr>
        <w:t>es un</w:t>
      </w:r>
      <w:r w:rsidRPr="71FC6224" w:rsidR="79BE910C">
        <w:rPr>
          <w:rFonts w:ascii="Arial" w:hAnsi="Arial" w:eastAsia="Arial" w:cs="Arial"/>
          <w:noProof w:val="0"/>
          <w:sz w:val="24"/>
          <w:szCs w:val="24"/>
          <w:lang w:val="es-ES"/>
        </w:rPr>
        <w:t xml:space="preserve"> elemento necesario en las manifestaciones de la vida cotidiana, como muestra de un nivel cultural y cuenta con otra gran cantidad de cualidades trascendentales que generan un proceso de comunicación por medio del cual se </w:t>
      </w:r>
      <w:r w:rsidRPr="71FC6224" w:rsidR="321F7BCB">
        <w:rPr>
          <w:rFonts w:ascii="Arial" w:hAnsi="Arial" w:eastAsia="Arial" w:cs="Arial"/>
          <w:noProof w:val="0"/>
          <w:sz w:val="24"/>
          <w:szCs w:val="24"/>
          <w:lang w:val="es-ES"/>
        </w:rPr>
        <w:t>transmiten mensajes</w:t>
      </w:r>
      <w:r w:rsidRPr="71FC6224" w:rsidR="79BE910C">
        <w:rPr>
          <w:rFonts w:ascii="Arial" w:hAnsi="Arial" w:eastAsia="Arial" w:cs="Arial"/>
          <w:noProof w:val="0"/>
          <w:sz w:val="24"/>
          <w:szCs w:val="24"/>
          <w:lang w:val="es-ES"/>
        </w:rPr>
        <w:t xml:space="preserve"> que habitualmente no se divulgan en los medios tradicionales de comunicación. Como estrategia, permite el desarrollo-intelectual, social, emocional y motora. y favorece grandemente el lenguaje y la capacidad integral de lectura y escritura en los jóvenes. Por lo que es importante la propuesta de actividades musicales.</w:t>
      </w:r>
    </w:p>
    <w:p xmlns:wp14="http://schemas.microsoft.com/office/word/2010/wordml" w:rsidP="71FC6224" wp14:paraId="3038A9AE" wp14:textId="048CF377">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Como consecuencia de lo anterior, el propósito principal de </w:t>
      </w:r>
      <w:r w:rsidRPr="71FC6224" w:rsidR="78B42C7C">
        <w:rPr>
          <w:rFonts w:ascii="Arial" w:hAnsi="Arial" w:eastAsia="Arial" w:cs="Arial"/>
          <w:noProof w:val="0"/>
          <w:sz w:val="24"/>
          <w:szCs w:val="24"/>
          <w:lang w:val="es-ES"/>
        </w:rPr>
        <w:t>esta</w:t>
      </w:r>
      <w:r w:rsidRPr="71FC6224" w:rsidR="79BE910C">
        <w:rPr>
          <w:rFonts w:ascii="Arial" w:hAnsi="Arial" w:eastAsia="Arial" w:cs="Arial"/>
          <w:noProof w:val="0"/>
          <w:sz w:val="24"/>
          <w:szCs w:val="24"/>
          <w:lang w:val="es-ES"/>
        </w:rPr>
        <w:t xml:space="preserve"> </w:t>
      </w:r>
      <w:r w:rsidRPr="71FC6224" w:rsidR="4674868B">
        <w:rPr>
          <w:rFonts w:ascii="Arial" w:hAnsi="Arial" w:eastAsia="Arial" w:cs="Arial"/>
          <w:noProof w:val="0"/>
          <w:sz w:val="24"/>
          <w:szCs w:val="24"/>
          <w:lang w:val="es-ES"/>
        </w:rPr>
        <w:t>investigación es</w:t>
      </w:r>
      <w:r w:rsidRPr="71FC6224" w:rsidR="79BE910C">
        <w:rPr>
          <w:rFonts w:ascii="Arial" w:hAnsi="Arial" w:eastAsia="Arial" w:cs="Arial"/>
          <w:noProof w:val="0"/>
          <w:sz w:val="24"/>
          <w:szCs w:val="24"/>
          <w:lang w:val="es-ES"/>
        </w:rPr>
        <w:t xml:space="preserve"> implementar la música como estrategia para el fortalecimiento del proceso enseñanza-aprendizaje dentro del aula, específicamente, trabajando con canciones populares para despertar el interés por la lectura y escritura, así como facilitar la comprensión y producción de textos escritos. La música propicia actividades que fortalecen y hace </w:t>
      </w:r>
      <w:r w:rsidRPr="71FC6224" w:rsidR="653E660B">
        <w:rPr>
          <w:rFonts w:ascii="Arial" w:hAnsi="Arial" w:eastAsia="Arial" w:cs="Arial"/>
          <w:noProof w:val="0"/>
          <w:sz w:val="24"/>
          <w:szCs w:val="24"/>
          <w:lang w:val="es-ES"/>
        </w:rPr>
        <w:t>más atractivo</w:t>
      </w:r>
      <w:r w:rsidRPr="71FC6224" w:rsidR="79BE910C">
        <w:rPr>
          <w:rFonts w:ascii="Arial" w:hAnsi="Arial" w:eastAsia="Arial" w:cs="Arial"/>
          <w:noProof w:val="0"/>
          <w:sz w:val="24"/>
          <w:szCs w:val="24"/>
          <w:lang w:val="es-ES"/>
        </w:rPr>
        <w:t xml:space="preserve"> el aprendizaje de un área que, en muchos casos, resulta pasiva, monótona y de poco interés. Como parte integral de la cultura, la música ayuda a los </w:t>
      </w:r>
      <w:r w:rsidRPr="71FC6224" w:rsidR="1C6D34C0">
        <w:rPr>
          <w:rFonts w:ascii="Arial" w:hAnsi="Arial" w:eastAsia="Arial" w:cs="Arial"/>
          <w:noProof w:val="0"/>
          <w:sz w:val="24"/>
          <w:szCs w:val="24"/>
          <w:lang w:val="es-ES"/>
        </w:rPr>
        <w:t>jóvenes a</w:t>
      </w:r>
      <w:r w:rsidRPr="71FC6224" w:rsidR="79BE910C">
        <w:rPr>
          <w:rFonts w:ascii="Arial" w:hAnsi="Arial" w:eastAsia="Arial" w:cs="Arial"/>
          <w:noProof w:val="0"/>
          <w:sz w:val="24"/>
          <w:szCs w:val="24"/>
          <w:lang w:val="es-ES"/>
        </w:rPr>
        <w:t xml:space="preserve"> entender por sí mismos el mundo que los rodea, permitiéndoles relacionarse con otros miembros de la comunidad, creando vínculos importantes entre el hogar, la escuela y el mundo en general. </w:t>
      </w:r>
    </w:p>
    <w:p xmlns:wp14="http://schemas.microsoft.com/office/word/2010/wordml" w:rsidP="71FC6224" wp14:paraId="1EFBD3D0" wp14:textId="0C71ECAA">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Tomando en consideración la influencia que una música determinada desempeña en un contexto social, es importante tomar en cuenta este recurso sonoro, melodioso, rítmico, motivador, integrador y vinculante para fortalecer la lectura y la escritura. </w:t>
      </w:r>
    </w:p>
    <w:p xmlns:wp14="http://schemas.microsoft.com/office/word/2010/wordml" w:rsidP="71FC6224" wp14:paraId="1E08A5BB" wp14:textId="384902EF">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En el estudio de nuestra lengua se considera el lenguaje como eje </w:t>
      </w:r>
      <w:r w:rsidRPr="71FC6224" w:rsidR="52539EA3">
        <w:rPr>
          <w:rFonts w:ascii="Arial" w:hAnsi="Arial" w:eastAsia="Arial" w:cs="Arial"/>
          <w:noProof w:val="0"/>
          <w:sz w:val="24"/>
          <w:szCs w:val="24"/>
          <w:lang w:val="es-ES"/>
        </w:rPr>
        <w:t>transversal en</w:t>
      </w:r>
      <w:r w:rsidRPr="71FC6224" w:rsidR="79BE910C">
        <w:rPr>
          <w:rFonts w:ascii="Arial" w:hAnsi="Arial" w:eastAsia="Arial" w:cs="Arial"/>
          <w:noProof w:val="0"/>
          <w:sz w:val="24"/>
          <w:szCs w:val="24"/>
          <w:lang w:val="es-ES"/>
        </w:rPr>
        <w:t xml:space="preserve"> armonía con los otros ejes. Pero, es realmente preocupante que la estimulación comunicativa del alumno no es tan reflexiva como se espera, pues no se observa la concordia esperada, la relación que implica las actividades lingüísticas (hablar-escuchar, leer-escribir). </w:t>
      </w:r>
    </w:p>
    <w:p xmlns:wp14="http://schemas.microsoft.com/office/word/2010/wordml" w:rsidP="71FC6224" wp14:paraId="7F3781B9" wp14:textId="40F2FF87">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Colombres </w:t>
      </w:r>
      <w:r w:rsidRPr="71FC6224" w:rsidR="5E908043">
        <w:rPr>
          <w:rFonts w:ascii="Arial" w:hAnsi="Arial" w:eastAsia="Arial" w:cs="Arial"/>
          <w:noProof w:val="0"/>
          <w:sz w:val="24"/>
          <w:szCs w:val="24"/>
          <w:lang w:val="es-ES"/>
        </w:rPr>
        <w:t>(2004</w:t>
      </w:r>
      <w:r w:rsidRPr="71FC6224" w:rsidR="79BE910C">
        <w:rPr>
          <w:rFonts w:ascii="Arial" w:hAnsi="Arial" w:eastAsia="Arial" w:cs="Arial"/>
          <w:noProof w:val="0"/>
          <w:sz w:val="24"/>
          <w:szCs w:val="24"/>
          <w:lang w:val="es-ES"/>
        </w:rPr>
        <w:t>) nos permite valorar la importancia de la literatura oral, recalcando que la transmisión de la cultura es la lengua. Pues en la evolución de la historia se ha observado que la mayoría de literatura escrita se ha perdido, pero se ha salvado la que ha venido siendo transmitida de forma oral de generación en generación. Igualmente se debe dejar claro que la literatura oral es la que nos permitirá, saber mucha más que lo que se dice, pues ella nos traslada a un momento y lugar determinado, permitiéndonos conocer historias que asoman formas de vida y cultura valiosa que se refleja por medio de cantos, poesía recitada, leyenda declamada, en fin.</w:t>
      </w:r>
    </w:p>
    <w:p xmlns:wp14="http://schemas.microsoft.com/office/word/2010/wordml" w:rsidP="71FC6224" wp14:paraId="34280F8F" wp14:textId="5CDE3F99">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r>
        <w:tab/>
      </w:r>
      <w:r w:rsidRPr="71FC6224" w:rsidR="79BE910C">
        <w:rPr>
          <w:rFonts w:ascii="Arial" w:hAnsi="Arial" w:eastAsia="Arial" w:cs="Arial"/>
          <w:noProof w:val="0"/>
          <w:sz w:val="24"/>
          <w:szCs w:val="24"/>
          <w:lang w:val="es-ES"/>
        </w:rPr>
        <w:t xml:space="preserve">    El docente y el estudiante, un binomio relevante para convertir </w:t>
      </w:r>
      <w:r w:rsidRPr="71FC6224" w:rsidR="77987C56">
        <w:rPr>
          <w:rFonts w:ascii="Arial" w:hAnsi="Arial" w:eastAsia="Arial" w:cs="Arial"/>
          <w:noProof w:val="0"/>
          <w:sz w:val="24"/>
          <w:szCs w:val="24"/>
          <w:lang w:val="es-ES"/>
        </w:rPr>
        <w:t>en protagonista</w:t>
      </w:r>
      <w:r w:rsidRPr="71FC6224" w:rsidR="79BE910C">
        <w:rPr>
          <w:rFonts w:ascii="Arial" w:hAnsi="Arial" w:eastAsia="Arial" w:cs="Arial"/>
          <w:noProof w:val="0"/>
          <w:sz w:val="24"/>
          <w:szCs w:val="24"/>
          <w:lang w:val="es-ES"/>
        </w:rPr>
        <w:t xml:space="preserve"> viviente la lengua dentro de la comunidad de donde provenimos y la institución educativa para que se pueda evidenciar nuestro pasado durante el transcurrir de la vida, gracias al lenguaje.</w:t>
      </w:r>
    </w:p>
    <w:p xmlns:wp14="http://schemas.microsoft.com/office/word/2010/wordml" w:rsidP="71FC6224" wp14:paraId="7A789A7A" wp14:textId="52B53914">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r>
        <w:tab/>
      </w:r>
      <w:r w:rsidRPr="71FC6224" w:rsidR="79BE910C">
        <w:rPr>
          <w:rFonts w:ascii="Arial" w:hAnsi="Arial" w:eastAsia="Arial" w:cs="Arial"/>
          <w:noProof w:val="0"/>
          <w:sz w:val="24"/>
          <w:szCs w:val="24"/>
          <w:lang w:val="es-ES"/>
        </w:rPr>
        <w:t xml:space="preserve">En la </w:t>
      </w:r>
      <w:r w:rsidRPr="71FC6224" w:rsidR="0808D59A">
        <w:rPr>
          <w:rFonts w:ascii="Arial" w:hAnsi="Arial" w:eastAsia="Arial" w:cs="Arial"/>
          <w:noProof w:val="0"/>
          <w:sz w:val="24"/>
          <w:szCs w:val="24"/>
          <w:lang w:val="es-ES"/>
        </w:rPr>
        <w:t>actualidad, se</w:t>
      </w:r>
      <w:r w:rsidRPr="71FC6224" w:rsidR="79BE910C">
        <w:rPr>
          <w:rFonts w:ascii="Arial" w:hAnsi="Arial" w:eastAsia="Arial" w:cs="Arial"/>
          <w:noProof w:val="0"/>
          <w:sz w:val="24"/>
          <w:szCs w:val="24"/>
          <w:lang w:val="es-ES"/>
        </w:rPr>
        <w:t xml:space="preserve"> debe hablar de la oralidad que se apoya en los medios audiovisuales, la comunicación de </w:t>
      </w:r>
      <w:r w:rsidRPr="71FC6224" w:rsidR="7596748A">
        <w:rPr>
          <w:rFonts w:ascii="Arial" w:hAnsi="Arial" w:eastAsia="Arial" w:cs="Arial"/>
          <w:noProof w:val="0"/>
          <w:sz w:val="24"/>
          <w:szCs w:val="24"/>
          <w:lang w:val="es-ES"/>
        </w:rPr>
        <w:t>masa y</w:t>
      </w:r>
      <w:r w:rsidRPr="71FC6224" w:rsidR="79BE910C">
        <w:rPr>
          <w:rFonts w:ascii="Arial" w:hAnsi="Arial" w:eastAsia="Arial" w:cs="Arial"/>
          <w:noProof w:val="0"/>
          <w:sz w:val="24"/>
          <w:szCs w:val="24"/>
          <w:lang w:val="es-ES"/>
        </w:rPr>
        <w:t xml:space="preserve"> por tener mayor </w:t>
      </w:r>
      <w:r w:rsidRPr="71FC6224" w:rsidR="4918D7E5">
        <w:rPr>
          <w:rFonts w:ascii="Arial" w:hAnsi="Arial" w:eastAsia="Arial" w:cs="Arial"/>
          <w:noProof w:val="0"/>
          <w:sz w:val="24"/>
          <w:szCs w:val="24"/>
          <w:lang w:val="es-ES"/>
        </w:rPr>
        <w:t>cobertura; puede</w:t>
      </w:r>
      <w:r w:rsidRPr="71FC6224" w:rsidR="79BE910C">
        <w:rPr>
          <w:rFonts w:ascii="Arial" w:hAnsi="Arial" w:eastAsia="Arial" w:cs="Arial"/>
          <w:noProof w:val="0"/>
          <w:sz w:val="24"/>
          <w:szCs w:val="24"/>
          <w:lang w:val="es-ES"/>
        </w:rPr>
        <w:t xml:space="preserve"> ser disfrutada por más personas. </w:t>
      </w:r>
      <w:r w:rsidRPr="71FC6224" w:rsidR="7AB9C19F">
        <w:rPr>
          <w:rFonts w:ascii="Arial" w:hAnsi="Arial" w:eastAsia="Arial" w:cs="Arial"/>
          <w:noProof w:val="0"/>
          <w:sz w:val="24"/>
          <w:szCs w:val="24"/>
          <w:lang w:val="es-ES"/>
        </w:rPr>
        <w:t>La transformación</w:t>
      </w:r>
      <w:r w:rsidRPr="71FC6224" w:rsidR="79BE910C">
        <w:rPr>
          <w:rFonts w:ascii="Arial" w:hAnsi="Arial" w:eastAsia="Arial" w:cs="Arial"/>
          <w:noProof w:val="0"/>
          <w:sz w:val="24"/>
          <w:szCs w:val="24"/>
          <w:lang w:val="es-ES"/>
        </w:rPr>
        <w:t xml:space="preserve"> </w:t>
      </w:r>
      <w:r w:rsidRPr="71FC6224" w:rsidR="321334BC">
        <w:rPr>
          <w:rFonts w:ascii="Arial" w:hAnsi="Arial" w:eastAsia="Arial" w:cs="Arial"/>
          <w:noProof w:val="0"/>
          <w:sz w:val="24"/>
          <w:szCs w:val="24"/>
          <w:lang w:val="es-ES"/>
        </w:rPr>
        <w:t xml:space="preserve">oral </w:t>
      </w:r>
      <w:r w:rsidRPr="71FC6224" w:rsidR="0B1DE64C">
        <w:rPr>
          <w:rFonts w:ascii="Arial" w:hAnsi="Arial" w:eastAsia="Arial" w:cs="Arial"/>
          <w:noProof w:val="0"/>
          <w:sz w:val="24"/>
          <w:szCs w:val="24"/>
          <w:lang w:val="es-ES"/>
        </w:rPr>
        <w:t>no debe</w:t>
      </w:r>
      <w:r w:rsidRPr="71FC6224" w:rsidR="79BE910C">
        <w:rPr>
          <w:rFonts w:ascii="Arial" w:hAnsi="Arial" w:eastAsia="Arial" w:cs="Arial"/>
          <w:noProof w:val="0"/>
          <w:sz w:val="24"/>
          <w:szCs w:val="24"/>
          <w:lang w:val="es-ES"/>
        </w:rPr>
        <w:t xml:space="preserve"> dejar de mencionarse. Se podría decir, sin miedo a equivocarnos, que la literatura oral </w:t>
      </w:r>
      <w:r w:rsidRPr="71FC6224" w:rsidR="2D454C20">
        <w:rPr>
          <w:rFonts w:ascii="Arial" w:hAnsi="Arial" w:eastAsia="Arial" w:cs="Arial"/>
          <w:noProof w:val="0"/>
          <w:sz w:val="24"/>
          <w:szCs w:val="24"/>
          <w:lang w:val="es-ES"/>
        </w:rPr>
        <w:t>es la</w:t>
      </w:r>
      <w:r w:rsidRPr="71FC6224" w:rsidR="79BE910C">
        <w:rPr>
          <w:rFonts w:ascii="Arial" w:hAnsi="Arial" w:eastAsia="Arial" w:cs="Arial"/>
          <w:noProof w:val="0"/>
          <w:sz w:val="24"/>
          <w:szCs w:val="24"/>
          <w:lang w:val="es-ES"/>
        </w:rPr>
        <w:t xml:space="preserve"> mayor expresión de cultura popular.  </w:t>
      </w:r>
    </w:p>
    <w:p xmlns:wp14="http://schemas.microsoft.com/office/word/2010/wordml" w:rsidP="71FC6224" wp14:paraId="4B6C0AF9" wp14:textId="7A253278">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Antillano (1998), también hace referencia, partiendo de la relación existente entre oralidad y escritura, a la necesidad de renovar la literatura venezolana. </w:t>
      </w:r>
      <w:r w:rsidRPr="71FC6224" w:rsidR="79BE910C">
        <w:rPr>
          <w:rFonts w:ascii="Arial" w:hAnsi="Arial" w:eastAsia="Arial" w:cs="Arial"/>
          <w:noProof w:val="0"/>
          <w:sz w:val="24"/>
          <w:szCs w:val="24"/>
          <w:lang w:val="es-ES"/>
        </w:rPr>
        <w:t xml:space="preserve">Estoy de acuerdo con estos aportes, debemos involucrarnos más con nuestros estudiantes, Ubicar estrategias que les permitan perder el miedo a leer, a comunicarse, a expresarse mediante el arte y la creación </w:t>
      </w:r>
      <w:r w:rsidRPr="71FC6224" w:rsidR="763A5C3E">
        <w:rPr>
          <w:rFonts w:ascii="Arial" w:hAnsi="Arial" w:eastAsia="Arial" w:cs="Arial"/>
          <w:noProof w:val="0"/>
          <w:sz w:val="24"/>
          <w:szCs w:val="24"/>
          <w:lang w:val="es-ES"/>
        </w:rPr>
        <w:t>propia, así</w:t>
      </w:r>
      <w:r w:rsidRPr="71FC6224" w:rsidR="79BE910C">
        <w:rPr>
          <w:rFonts w:ascii="Arial" w:hAnsi="Arial" w:eastAsia="Arial" w:cs="Arial"/>
          <w:noProof w:val="0"/>
          <w:sz w:val="24"/>
          <w:szCs w:val="24"/>
          <w:lang w:val="es-ES"/>
        </w:rPr>
        <w:t xml:space="preserve"> como compartir a través del diálogo sentido con sus semejantes la vivencias que los define como miembros de una comunidad.</w:t>
      </w:r>
      <w:r w:rsidRPr="71FC6224" w:rsidR="79BE910C">
        <w:rPr>
          <w:rFonts w:ascii="Arial" w:hAnsi="Arial" w:eastAsia="Arial" w:cs="Arial"/>
          <w:noProof w:val="0"/>
          <w:sz w:val="24"/>
          <w:szCs w:val="24"/>
          <w:lang w:val="es-ES"/>
        </w:rPr>
        <w:t xml:space="preserve"> En cada actividad lectora nos acercamos a la literatura para reconocernos en ella, desde las historias de vida semejantes a la nuestra, desde la posibilidad de crear la propia, desde la satisfacción de conectarnos con un mundo de imaginación y </w:t>
      </w:r>
      <w:r w:rsidRPr="71FC6224" w:rsidR="39B3F090">
        <w:rPr>
          <w:rFonts w:ascii="Arial" w:hAnsi="Arial" w:eastAsia="Arial" w:cs="Arial"/>
          <w:noProof w:val="0"/>
          <w:sz w:val="24"/>
          <w:szCs w:val="24"/>
          <w:lang w:val="es-ES"/>
        </w:rPr>
        <w:t>realidad que</w:t>
      </w:r>
      <w:r w:rsidRPr="71FC6224" w:rsidR="79BE910C">
        <w:rPr>
          <w:rFonts w:ascii="Arial" w:hAnsi="Arial" w:eastAsia="Arial" w:cs="Arial"/>
          <w:noProof w:val="0"/>
          <w:sz w:val="24"/>
          <w:szCs w:val="24"/>
          <w:lang w:val="es-ES"/>
        </w:rPr>
        <w:t xml:space="preserve"> se potencia con nuestra construcción en la relación texto, lector y contexto.</w:t>
      </w:r>
    </w:p>
    <w:p xmlns:wp14="http://schemas.microsoft.com/office/word/2010/wordml" w:rsidP="71FC6224" wp14:paraId="7A586AC1" wp14:textId="15AE60B7">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La interacción en el aula debe desarrollar en los estudiantes el deseo de debatir la información, siendo crítico y coherente. El docente debe brindar a los </w:t>
      </w:r>
      <w:r w:rsidRPr="71FC6224" w:rsidR="105860AD">
        <w:rPr>
          <w:rFonts w:ascii="Arial" w:hAnsi="Arial" w:eastAsia="Arial" w:cs="Arial"/>
          <w:noProof w:val="0"/>
          <w:sz w:val="24"/>
          <w:szCs w:val="24"/>
          <w:lang w:val="es-ES"/>
        </w:rPr>
        <w:t>estudiantes confianzas</w:t>
      </w:r>
      <w:r w:rsidRPr="71FC6224" w:rsidR="79BE910C">
        <w:rPr>
          <w:rFonts w:ascii="Arial" w:hAnsi="Arial" w:eastAsia="Arial" w:cs="Arial"/>
          <w:noProof w:val="0"/>
          <w:sz w:val="24"/>
          <w:szCs w:val="24"/>
          <w:lang w:val="es-ES"/>
        </w:rPr>
        <w:t xml:space="preserve"> y esto se </w:t>
      </w:r>
      <w:r w:rsidRPr="71FC6224" w:rsidR="29DEC810">
        <w:rPr>
          <w:rFonts w:ascii="Arial" w:hAnsi="Arial" w:eastAsia="Arial" w:cs="Arial"/>
          <w:noProof w:val="0"/>
          <w:sz w:val="24"/>
          <w:szCs w:val="24"/>
          <w:lang w:val="es-ES"/>
        </w:rPr>
        <w:t>logra a</w:t>
      </w:r>
      <w:r w:rsidRPr="71FC6224" w:rsidR="79BE910C">
        <w:rPr>
          <w:rFonts w:ascii="Arial" w:hAnsi="Arial" w:eastAsia="Arial" w:cs="Arial"/>
          <w:noProof w:val="0"/>
          <w:sz w:val="24"/>
          <w:szCs w:val="24"/>
          <w:lang w:val="es-ES"/>
        </w:rPr>
        <w:t xml:space="preserve"> través del ejemplo, es decir, debemos leer y </w:t>
      </w:r>
      <w:r w:rsidRPr="71FC6224" w:rsidR="2030DD8F">
        <w:rPr>
          <w:rFonts w:ascii="Arial" w:hAnsi="Arial" w:eastAsia="Arial" w:cs="Arial"/>
          <w:noProof w:val="0"/>
          <w:sz w:val="24"/>
          <w:szCs w:val="24"/>
          <w:lang w:val="es-ES"/>
        </w:rPr>
        <w:t>escribir con</w:t>
      </w:r>
      <w:r w:rsidRPr="71FC6224" w:rsidR="79BE910C">
        <w:rPr>
          <w:rFonts w:ascii="Arial" w:hAnsi="Arial" w:eastAsia="Arial" w:cs="Arial"/>
          <w:noProof w:val="0"/>
          <w:sz w:val="24"/>
          <w:szCs w:val="24"/>
          <w:lang w:val="es-ES"/>
        </w:rPr>
        <w:t xml:space="preserve"> ellos; igualmente debemos darle la oportunidad de corregirse unos a otros. De esta manera entenderán que se </w:t>
      </w:r>
      <w:r w:rsidRPr="71FC6224" w:rsidR="793D140E">
        <w:rPr>
          <w:rFonts w:ascii="Arial" w:hAnsi="Arial" w:eastAsia="Arial" w:cs="Arial"/>
          <w:noProof w:val="0"/>
          <w:sz w:val="24"/>
          <w:szCs w:val="24"/>
          <w:lang w:val="es-ES"/>
        </w:rPr>
        <w:t>escribe para</w:t>
      </w:r>
      <w:r w:rsidRPr="71FC6224" w:rsidR="79BE910C">
        <w:rPr>
          <w:rFonts w:ascii="Arial" w:hAnsi="Arial" w:eastAsia="Arial" w:cs="Arial"/>
          <w:noProof w:val="0"/>
          <w:sz w:val="24"/>
          <w:szCs w:val="24"/>
          <w:lang w:val="es-ES"/>
        </w:rPr>
        <w:t xml:space="preserve"> compartir y que lo escrito es relevante. Comprenderán, así la lectura y la escritura desde la acción. Otro aspecto importante es incluir a los cultures, cultoras y a otros especialistas que permiten desarrollar conocimientos sobre la lengua y la producción de cultura.</w:t>
      </w:r>
    </w:p>
    <w:p xmlns:wp14="http://schemas.microsoft.com/office/word/2010/wordml" w:rsidP="71FC6224" wp14:paraId="666FF31B" wp14:textId="242C88A2">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r>
        <w:tab/>
      </w:r>
      <w:r w:rsidRPr="71FC6224" w:rsidR="79BE910C">
        <w:rPr>
          <w:rFonts w:ascii="Arial" w:hAnsi="Arial" w:eastAsia="Arial" w:cs="Arial"/>
          <w:noProof w:val="0"/>
          <w:sz w:val="24"/>
          <w:szCs w:val="24"/>
          <w:lang w:val="es-ES"/>
        </w:rPr>
        <w:t xml:space="preserve">    </w:t>
      </w:r>
    </w:p>
    <w:p xmlns:wp14="http://schemas.microsoft.com/office/word/2010/wordml" w:rsidP="71FC6224" wp14:paraId="0B98A617" wp14:textId="0ED73B7D">
      <w:pPr>
        <w:spacing w:before="240" w:beforeAutospacing="off" w:after="240" w:afterAutospacing="off" w:line="360" w:lineRule="auto"/>
        <w:jc w:val="both"/>
      </w:pPr>
      <w:r w:rsidRPr="71FC6224" w:rsidR="79BE910C">
        <w:rPr>
          <w:rFonts w:ascii="Arial" w:hAnsi="Arial" w:eastAsia="Arial" w:cs="Arial"/>
          <w:b w:val="1"/>
          <w:bCs w:val="1"/>
          <w:noProof w:val="0"/>
          <w:sz w:val="24"/>
          <w:szCs w:val="24"/>
          <w:lang w:val="es-ES"/>
        </w:rPr>
        <w:t>REALIDAD EL CONTEXTO</w:t>
      </w:r>
    </w:p>
    <w:p xmlns:wp14="http://schemas.microsoft.com/office/word/2010/wordml" w:rsidP="71FC6224" wp14:paraId="7D0F76DE" wp14:textId="6D26DB19">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En el estado Sucre, Municipio Sucre, parroquia Ayacucho, Cuna del Gran Mariscal “Antonio José de Sucre”, ubicado a orillas del mar Caribe se encuentra  ubicada   la Urbanización La Trinidad, antigua comunidad del Totumo, la cual es conocida  y reconocida desde sus   inicios  por sus eventos culturales entre los que se encuentran los cuentos de titiriteros (diálogos), obras teatrales, comparsas y diversiones; en los años 1950  los personajes se colocan en las cabezas máscaras elaboradas con  totumas (frutas de las mata de </w:t>
      </w:r>
      <w:r w:rsidRPr="71FC6224" w:rsidR="6E063B45">
        <w:rPr>
          <w:rFonts w:ascii="Arial" w:hAnsi="Arial" w:eastAsia="Arial" w:cs="Arial"/>
          <w:noProof w:val="0"/>
          <w:sz w:val="24"/>
          <w:szCs w:val="24"/>
          <w:lang w:val="es-ES"/>
        </w:rPr>
        <w:t>tapar</w:t>
      </w:r>
      <w:r w:rsidRPr="71FC6224" w:rsidR="79BE910C">
        <w:rPr>
          <w:rFonts w:ascii="Arial" w:hAnsi="Arial" w:eastAsia="Arial" w:cs="Arial"/>
          <w:noProof w:val="0"/>
          <w:sz w:val="24"/>
          <w:szCs w:val="24"/>
          <w:lang w:val="es-ES"/>
        </w:rPr>
        <w:t xml:space="preserve"> ),cuando se realizaban las comparsas y diversiones, una persona con un fuete se encargaba de abrirles espacio. En esta </w:t>
      </w:r>
      <w:r w:rsidRPr="71FC6224" w:rsidR="1C03A816">
        <w:rPr>
          <w:rFonts w:ascii="Arial" w:hAnsi="Arial" w:eastAsia="Arial" w:cs="Arial"/>
          <w:noProof w:val="0"/>
          <w:sz w:val="24"/>
          <w:szCs w:val="24"/>
          <w:lang w:val="es-ES"/>
        </w:rPr>
        <w:t xml:space="preserve">zona </w:t>
      </w:r>
      <w:r w:rsidRPr="71FC6224" w:rsidR="66CDF975">
        <w:rPr>
          <w:rFonts w:ascii="Arial" w:hAnsi="Arial" w:eastAsia="Arial" w:cs="Arial"/>
          <w:noProof w:val="0"/>
          <w:sz w:val="24"/>
          <w:szCs w:val="24"/>
          <w:lang w:val="es-ES"/>
        </w:rPr>
        <w:t>Las fiestas</w:t>
      </w:r>
      <w:r w:rsidRPr="71FC6224" w:rsidR="79BE910C">
        <w:rPr>
          <w:rFonts w:ascii="Arial" w:hAnsi="Arial" w:eastAsia="Arial" w:cs="Arial"/>
          <w:noProof w:val="0"/>
          <w:sz w:val="24"/>
          <w:szCs w:val="24"/>
          <w:lang w:val="es-ES"/>
        </w:rPr>
        <w:t xml:space="preserve"> tradicionales estaban acompañadas de cuatro y maracas. En </w:t>
      </w:r>
      <w:r w:rsidRPr="71FC6224" w:rsidR="1CD61F0B">
        <w:rPr>
          <w:rFonts w:ascii="Arial" w:hAnsi="Arial" w:eastAsia="Arial" w:cs="Arial"/>
          <w:noProof w:val="0"/>
          <w:sz w:val="24"/>
          <w:szCs w:val="24"/>
          <w:lang w:val="es-ES"/>
        </w:rPr>
        <w:t>navidad se</w:t>
      </w:r>
      <w:r w:rsidRPr="71FC6224" w:rsidR="79BE910C">
        <w:rPr>
          <w:rFonts w:ascii="Arial" w:hAnsi="Arial" w:eastAsia="Arial" w:cs="Arial"/>
          <w:noProof w:val="0"/>
          <w:sz w:val="24"/>
          <w:szCs w:val="24"/>
          <w:lang w:val="es-ES"/>
        </w:rPr>
        <w:t xml:space="preserve"> escuchaban por doquier cantos de aguinaldos y parrandas navideñas, manifestaciones </w:t>
      </w:r>
      <w:r w:rsidRPr="71FC6224" w:rsidR="5D1894CE">
        <w:rPr>
          <w:rFonts w:ascii="Arial" w:hAnsi="Arial" w:eastAsia="Arial" w:cs="Arial"/>
          <w:noProof w:val="0"/>
          <w:sz w:val="24"/>
          <w:szCs w:val="24"/>
          <w:lang w:val="es-ES"/>
        </w:rPr>
        <w:t>que han</w:t>
      </w:r>
      <w:r w:rsidRPr="71FC6224" w:rsidR="79BE910C">
        <w:rPr>
          <w:rFonts w:ascii="Arial" w:hAnsi="Arial" w:eastAsia="Arial" w:cs="Arial"/>
          <w:noProof w:val="0"/>
          <w:sz w:val="24"/>
          <w:szCs w:val="24"/>
          <w:lang w:val="es-ES"/>
        </w:rPr>
        <w:t xml:space="preserve"> pasado de generación en generación. Esta comunidad era una población de pescadores artesanales, donde sus utensilios para la pesca eran los chinchorros, anzuelos, máquinas de argollas y trenes de garapiña de cordel. Sus casas eran ranchos ubicados alrededor de una laguna y los habitantes se sustentaban económicamente de la actividad pesquera.</w:t>
      </w:r>
    </w:p>
    <w:p xmlns:wp14="http://schemas.microsoft.com/office/word/2010/wordml" w:rsidP="71FC6224" wp14:paraId="266016C2" wp14:textId="6DD2723A">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r>
        <w:tab/>
      </w:r>
      <w:r w:rsidRPr="71FC6224" w:rsidR="79BE910C">
        <w:rPr>
          <w:rFonts w:ascii="Arial" w:hAnsi="Arial" w:eastAsia="Arial" w:cs="Arial"/>
          <w:noProof w:val="0"/>
          <w:sz w:val="24"/>
          <w:szCs w:val="24"/>
          <w:lang w:val="es-ES"/>
        </w:rPr>
        <w:t xml:space="preserve"> </w:t>
      </w:r>
      <w:r w:rsidRPr="71FC6224" w:rsidR="6DDC4413">
        <w:rPr>
          <w:rFonts w:ascii="Arial" w:hAnsi="Arial" w:eastAsia="Arial" w:cs="Arial"/>
          <w:noProof w:val="0"/>
          <w:sz w:val="24"/>
          <w:szCs w:val="24"/>
          <w:lang w:val="es-ES"/>
        </w:rPr>
        <w:t>En la actualidad</w:t>
      </w:r>
      <w:r w:rsidRPr="71FC6224" w:rsidR="79BE910C">
        <w:rPr>
          <w:rFonts w:ascii="Arial" w:hAnsi="Arial" w:eastAsia="Arial" w:cs="Arial"/>
          <w:noProof w:val="0"/>
          <w:sz w:val="24"/>
          <w:szCs w:val="24"/>
          <w:lang w:val="es-ES"/>
        </w:rPr>
        <w:t xml:space="preserve">, solamente un grupo pequeño se dedica a la actividad de la pesca artesanal, otros </w:t>
      </w:r>
      <w:r w:rsidRPr="71FC6224" w:rsidR="41C4EA95">
        <w:rPr>
          <w:rFonts w:ascii="Arial" w:hAnsi="Arial" w:eastAsia="Arial" w:cs="Arial"/>
          <w:noProof w:val="0"/>
          <w:sz w:val="24"/>
          <w:szCs w:val="24"/>
          <w:lang w:val="es-ES"/>
        </w:rPr>
        <w:t>trabajan en</w:t>
      </w:r>
      <w:r w:rsidRPr="71FC6224" w:rsidR="79BE910C">
        <w:rPr>
          <w:rFonts w:ascii="Arial" w:hAnsi="Arial" w:eastAsia="Arial" w:cs="Arial"/>
          <w:noProof w:val="0"/>
          <w:sz w:val="24"/>
          <w:szCs w:val="24"/>
          <w:lang w:val="es-ES"/>
        </w:rPr>
        <w:t xml:space="preserve"> empresas privadas ubicadas en la comunidad: AVECAISA, DIPESCA, NAVIARCA, FEXTUN, SUCRE HIELO, PESCALBA, entre otros. Unos pocos son profesionales, las madres por lo </w:t>
      </w:r>
      <w:r w:rsidRPr="71FC6224" w:rsidR="02490ADD">
        <w:rPr>
          <w:rFonts w:ascii="Arial" w:hAnsi="Arial" w:eastAsia="Arial" w:cs="Arial"/>
          <w:noProof w:val="0"/>
          <w:sz w:val="24"/>
          <w:szCs w:val="24"/>
          <w:lang w:val="es-ES"/>
        </w:rPr>
        <w:t>general se</w:t>
      </w:r>
      <w:r w:rsidRPr="71FC6224" w:rsidR="79BE910C">
        <w:rPr>
          <w:rFonts w:ascii="Arial" w:hAnsi="Arial" w:eastAsia="Arial" w:cs="Arial"/>
          <w:noProof w:val="0"/>
          <w:sz w:val="24"/>
          <w:szCs w:val="24"/>
          <w:lang w:val="es-ES"/>
        </w:rPr>
        <w:t xml:space="preserve"> dedican al trabajo diario en sus hogares o trabajan en la economía informal (venta de: arepas, empanadas, cerveza y chucherías). Otras se dedican al arte de la confección. </w:t>
      </w:r>
    </w:p>
    <w:p xmlns:wp14="http://schemas.microsoft.com/office/word/2010/wordml" w:rsidP="71FC6224" wp14:paraId="2495C939" wp14:textId="2888D766">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Los espacios formativos de la comunidad son la U.E.B. “La Trinidad”, donde se cursan estudios desde Educación Inicial (Preescolar), Primaria (1ro. hasta 6to. grado) y el Complejo Educativo “Belén María Sanjuán (que funciona en la planta física de la U.E.B. “La Trinidad”) donde se </w:t>
      </w:r>
      <w:r w:rsidRPr="71FC6224" w:rsidR="3545813E">
        <w:rPr>
          <w:rFonts w:ascii="Arial" w:hAnsi="Arial" w:eastAsia="Arial" w:cs="Arial"/>
          <w:noProof w:val="0"/>
          <w:sz w:val="24"/>
          <w:szCs w:val="24"/>
          <w:lang w:val="es-ES"/>
        </w:rPr>
        <w:t>imparten estudios</w:t>
      </w:r>
      <w:r w:rsidRPr="71FC6224" w:rsidR="79BE910C">
        <w:rPr>
          <w:rFonts w:ascii="Arial" w:hAnsi="Arial" w:eastAsia="Arial" w:cs="Arial"/>
          <w:noProof w:val="0"/>
          <w:sz w:val="24"/>
          <w:szCs w:val="24"/>
          <w:lang w:val="es-ES"/>
        </w:rPr>
        <w:t xml:space="preserve"> desde 1ero. hasta 5to. Año de bachillerato. Se cuenta con el Jardín de Infancia “La Concentrada”, ubicada en la comunidad Plaza Bolívar, atiende a </w:t>
      </w:r>
      <w:r w:rsidRPr="71FC6224" w:rsidR="225F4BF8">
        <w:rPr>
          <w:rFonts w:ascii="Arial" w:hAnsi="Arial" w:eastAsia="Arial" w:cs="Arial"/>
          <w:noProof w:val="0"/>
          <w:sz w:val="24"/>
          <w:szCs w:val="24"/>
          <w:lang w:val="es-ES"/>
        </w:rPr>
        <w:t>niños</w:t>
      </w:r>
      <w:r w:rsidRPr="71FC6224" w:rsidR="79BE910C">
        <w:rPr>
          <w:rFonts w:ascii="Arial" w:hAnsi="Arial" w:eastAsia="Arial" w:cs="Arial"/>
          <w:noProof w:val="0"/>
          <w:sz w:val="24"/>
          <w:szCs w:val="24"/>
          <w:lang w:val="es-ES"/>
        </w:rPr>
        <w:t xml:space="preserve"> con edades comprendidas entre 3 y 5 años. Además, la Universidad Nacional Experimental de las Fuerzas Armadas (UNEFA), para atender a las personas que deseen cursar estudios universitarios de la comunidad. Aunado a los nombrado, la Asociación Civil Privada “Esperanzas Nuevas”, que atiende el nivel no convencional de maternal, a </w:t>
      </w:r>
      <w:r w:rsidRPr="71FC6224" w:rsidR="79BE910C">
        <w:rPr>
          <w:rFonts w:ascii="Arial" w:hAnsi="Arial" w:eastAsia="Arial" w:cs="Arial"/>
          <w:noProof w:val="0"/>
          <w:sz w:val="24"/>
          <w:szCs w:val="24"/>
          <w:lang w:val="es-ES"/>
        </w:rPr>
        <w:t>niños y niñas</w:t>
      </w:r>
      <w:r w:rsidRPr="71FC6224" w:rsidR="79BE910C">
        <w:rPr>
          <w:rFonts w:ascii="Arial" w:hAnsi="Arial" w:eastAsia="Arial" w:cs="Arial"/>
          <w:noProof w:val="0"/>
          <w:sz w:val="24"/>
          <w:szCs w:val="24"/>
          <w:lang w:val="es-ES"/>
        </w:rPr>
        <w:t xml:space="preserve"> con edades comprendidas de 1 año a 3 años, (</w:t>
      </w:r>
      <w:r w:rsidRPr="71FC6224" w:rsidR="653B44E2">
        <w:rPr>
          <w:rFonts w:ascii="Arial" w:hAnsi="Arial" w:eastAsia="Arial" w:cs="Arial"/>
          <w:noProof w:val="0"/>
          <w:sz w:val="24"/>
          <w:szCs w:val="24"/>
          <w:lang w:val="es-ES"/>
        </w:rPr>
        <w:t>fue creada</w:t>
      </w:r>
      <w:r w:rsidRPr="71FC6224" w:rsidR="79BE910C">
        <w:rPr>
          <w:rFonts w:ascii="Arial" w:hAnsi="Arial" w:eastAsia="Arial" w:cs="Arial"/>
          <w:noProof w:val="0"/>
          <w:sz w:val="24"/>
          <w:szCs w:val="24"/>
          <w:lang w:val="es-ES"/>
        </w:rPr>
        <w:t xml:space="preserve"> por la profesora Maruja Espinoza) </w:t>
      </w:r>
    </w:p>
    <w:p xmlns:wp14="http://schemas.microsoft.com/office/word/2010/wordml" w:rsidP="71FC6224" wp14:paraId="3C775135" wp14:textId="10437E6C">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Es importante mencionar la Casa Cultural “María Rodríguez”, donde se realizan actividades culturales, cursos de: pintura, cuatro, arreglos florales, entre otros y cuenta con un </w:t>
      </w:r>
      <w:r w:rsidRPr="71FC6224" w:rsidR="0087DEBD">
        <w:rPr>
          <w:rFonts w:ascii="Arial" w:hAnsi="Arial" w:eastAsia="Arial" w:cs="Arial"/>
          <w:noProof w:val="0"/>
          <w:sz w:val="24"/>
          <w:szCs w:val="24"/>
          <w:lang w:val="es-ES"/>
        </w:rPr>
        <w:t>Infocentro</w:t>
      </w:r>
      <w:r w:rsidRPr="71FC6224" w:rsidR="79BE910C">
        <w:rPr>
          <w:rFonts w:ascii="Arial" w:hAnsi="Arial" w:eastAsia="Arial" w:cs="Arial"/>
          <w:noProof w:val="0"/>
          <w:sz w:val="24"/>
          <w:szCs w:val="24"/>
          <w:lang w:val="es-ES"/>
        </w:rPr>
        <w:t xml:space="preserve"> que presta servicios gratuitos de informática a la comunidad. Esto es parte fundamental para promover la cultura y convivencia en la comunidad.</w:t>
      </w:r>
    </w:p>
    <w:p xmlns:wp14="http://schemas.microsoft.com/office/word/2010/wordml" w:rsidP="71FC6224" wp14:paraId="2C812030" wp14:textId="614F5B1D">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En esta </w:t>
      </w:r>
      <w:r w:rsidRPr="71FC6224" w:rsidR="251078E3">
        <w:rPr>
          <w:rFonts w:ascii="Arial" w:hAnsi="Arial" w:eastAsia="Arial" w:cs="Arial"/>
          <w:noProof w:val="0"/>
          <w:sz w:val="24"/>
          <w:szCs w:val="24"/>
          <w:lang w:val="es-ES"/>
        </w:rPr>
        <w:t>urbanización vio</w:t>
      </w:r>
      <w:r w:rsidRPr="71FC6224" w:rsidR="79BE910C">
        <w:rPr>
          <w:rFonts w:ascii="Arial" w:hAnsi="Arial" w:eastAsia="Arial" w:cs="Arial"/>
          <w:noProof w:val="0"/>
          <w:sz w:val="24"/>
          <w:szCs w:val="24"/>
          <w:lang w:val="es-ES"/>
        </w:rPr>
        <w:t xml:space="preserve"> luz, María Rodríguez, Pedro Hernández, Isidro y sus Tigres </w:t>
      </w:r>
      <w:r w:rsidRPr="71FC6224" w:rsidR="1003EBF9">
        <w:rPr>
          <w:rFonts w:ascii="Arial" w:hAnsi="Arial" w:eastAsia="Arial" w:cs="Arial"/>
          <w:noProof w:val="0"/>
          <w:sz w:val="24"/>
          <w:szCs w:val="24"/>
          <w:lang w:val="es-ES"/>
        </w:rPr>
        <w:t>y el</w:t>
      </w:r>
      <w:r w:rsidRPr="71FC6224" w:rsidR="79BE910C">
        <w:rPr>
          <w:rFonts w:ascii="Arial" w:hAnsi="Arial" w:eastAsia="Arial" w:cs="Arial"/>
          <w:noProof w:val="0"/>
          <w:sz w:val="24"/>
          <w:szCs w:val="24"/>
          <w:lang w:val="es-ES"/>
        </w:rPr>
        <w:t xml:space="preserve"> grupo apartamento siete, dignos representantes de nuestra cultura. Personajes que   </w:t>
      </w:r>
      <w:r w:rsidRPr="71FC6224" w:rsidR="0DF14ED4">
        <w:rPr>
          <w:rFonts w:ascii="Arial" w:hAnsi="Arial" w:eastAsia="Arial" w:cs="Arial"/>
          <w:noProof w:val="0"/>
          <w:sz w:val="24"/>
          <w:szCs w:val="24"/>
          <w:lang w:val="es-ES"/>
        </w:rPr>
        <w:t>impulsaron la</w:t>
      </w:r>
      <w:r w:rsidRPr="71FC6224" w:rsidR="79BE910C">
        <w:rPr>
          <w:rFonts w:ascii="Arial" w:hAnsi="Arial" w:eastAsia="Arial" w:cs="Arial"/>
          <w:noProof w:val="0"/>
          <w:sz w:val="24"/>
          <w:szCs w:val="24"/>
          <w:lang w:val="es-ES"/>
        </w:rPr>
        <w:t xml:space="preserve"> tradición </w:t>
      </w:r>
      <w:r w:rsidRPr="71FC6224" w:rsidR="013B741D">
        <w:rPr>
          <w:rFonts w:ascii="Arial" w:hAnsi="Arial" w:eastAsia="Arial" w:cs="Arial"/>
          <w:noProof w:val="0"/>
          <w:sz w:val="24"/>
          <w:szCs w:val="24"/>
          <w:lang w:val="es-ES"/>
        </w:rPr>
        <w:t>cultural en</w:t>
      </w:r>
      <w:r w:rsidRPr="71FC6224" w:rsidR="79BE910C">
        <w:rPr>
          <w:rFonts w:ascii="Arial" w:hAnsi="Arial" w:eastAsia="Arial" w:cs="Arial"/>
          <w:noProof w:val="0"/>
          <w:sz w:val="24"/>
          <w:szCs w:val="24"/>
          <w:lang w:val="es-ES"/>
        </w:rPr>
        <w:t xml:space="preserve"> </w:t>
      </w:r>
      <w:r w:rsidRPr="71FC6224" w:rsidR="603A3DF9">
        <w:rPr>
          <w:rFonts w:ascii="Arial" w:hAnsi="Arial" w:eastAsia="Arial" w:cs="Arial"/>
          <w:noProof w:val="0"/>
          <w:sz w:val="24"/>
          <w:szCs w:val="24"/>
          <w:lang w:val="es-ES"/>
        </w:rPr>
        <w:t>el país</w:t>
      </w:r>
      <w:r w:rsidRPr="71FC6224" w:rsidR="79BE910C">
        <w:rPr>
          <w:rFonts w:ascii="Arial" w:hAnsi="Arial" w:eastAsia="Arial" w:cs="Arial"/>
          <w:noProof w:val="0"/>
          <w:sz w:val="24"/>
          <w:szCs w:val="24"/>
          <w:lang w:val="es-ES"/>
        </w:rPr>
        <w:t xml:space="preserve"> y fuera de él. </w:t>
      </w:r>
      <w:r w:rsidRPr="71FC6224" w:rsidR="3A6E172C">
        <w:rPr>
          <w:rFonts w:ascii="Arial" w:hAnsi="Arial" w:eastAsia="Arial" w:cs="Arial"/>
          <w:noProof w:val="0"/>
          <w:sz w:val="24"/>
          <w:szCs w:val="24"/>
          <w:lang w:val="es-ES"/>
        </w:rPr>
        <w:t>Igualmente, debemos</w:t>
      </w:r>
      <w:r w:rsidRPr="71FC6224" w:rsidR="79BE910C">
        <w:rPr>
          <w:rFonts w:ascii="Arial" w:hAnsi="Arial" w:eastAsia="Arial" w:cs="Arial"/>
          <w:noProof w:val="0"/>
          <w:sz w:val="24"/>
          <w:szCs w:val="24"/>
          <w:lang w:val="es-ES"/>
        </w:rPr>
        <w:t xml:space="preserve"> mencionar sus danzas, sus bailes, su joropo, la música, el teatro, la pintura,</w:t>
      </w:r>
    </w:p>
    <w:p xmlns:wp14="http://schemas.microsoft.com/office/word/2010/wordml" w:rsidP="71FC6224" wp14:paraId="1141105C" wp14:textId="40F379A1">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EL Complejo Educativo “Belén María Sanjuán”, está ubicado en esta noble comunidad, en la calle principal. Fue fundado hace diez y siete </w:t>
      </w:r>
      <w:r w:rsidRPr="71FC6224" w:rsidR="02F7BCAF">
        <w:rPr>
          <w:rFonts w:ascii="Arial" w:hAnsi="Arial" w:eastAsia="Arial" w:cs="Arial"/>
          <w:noProof w:val="0"/>
          <w:sz w:val="24"/>
          <w:szCs w:val="24"/>
          <w:lang w:val="es-ES"/>
        </w:rPr>
        <w:t>años por</w:t>
      </w:r>
      <w:r w:rsidRPr="71FC6224" w:rsidR="79BE910C">
        <w:rPr>
          <w:rFonts w:ascii="Arial" w:hAnsi="Arial" w:eastAsia="Arial" w:cs="Arial"/>
          <w:noProof w:val="0"/>
          <w:sz w:val="24"/>
          <w:szCs w:val="24"/>
          <w:lang w:val="es-ES"/>
        </w:rPr>
        <w:t xml:space="preserve"> el esfuerzo de un grupo de docentes luchadores   y visionarios, que creyeron en la necesidad de brindar a los estudiantes de primaria, una opción de continuar cursando sus estudios dentro del </w:t>
      </w:r>
      <w:r w:rsidRPr="71FC6224" w:rsidR="5BC6644E">
        <w:rPr>
          <w:rFonts w:ascii="Arial" w:hAnsi="Arial" w:eastAsia="Arial" w:cs="Arial"/>
          <w:noProof w:val="0"/>
          <w:sz w:val="24"/>
          <w:szCs w:val="24"/>
          <w:lang w:val="es-ES"/>
        </w:rPr>
        <w:t>mismo espacio geográfico</w:t>
      </w:r>
      <w:r w:rsidRPr="71FC6224" w:rsidR="79BE910C">
        <w:rPr>
          <w:rFonts w:ascii="Arial" w:hAnsi="Arial" w:eastAsia="Arial" w:cs="Arial"/>
          <w:noProof w:val="0"/>
          <w:sz w:val="24"/>
          <w:szCs w:val="24"/>
          <w:lang w:val="es-ES"/>
        </w:rPr>
        <w:t>.</w:t>
      </w:r>
    </w:p>
    <w:p xmlns:wp14="http://schemas.microsoft.com/office/word/2010/wordml" w:rsidP="71FC6224" wp14:paraId="69E1CD35" wp14:textId="28788F2C">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Cada año el colectivo que hace vida en la institución se reúne para realizar el diagnóstico </w:t>
      </w:r>
      <w:r w:rsidRPr="71FC6224" w:rsidR="65B01BF0">
        <w:rPr>
          <w:rFonts w:ascii="Arial" w:hAnsi="Arial" w:eastAsia="Arial" w:cs="Arial"/>
          <w:noProof w:val="0"/>
          <w:sz w:val="24"/>
          <w:szCs w:val="24"/>
          <w:lang w:val="es-ES"/>
        </w:rPr>
        <w:t>que permitirá</w:t>
      </w:r>
      <w:r w:rsidRPr="71FC6224" w:rsidR="79BE910C">
        <w:rPr>
          <w:rFonts w:ascii="Arial" w:hAnsi="Arial" w:eastAsia="Arial" w:cs="Arial"/>
          <w:noProof w:val="0"/>
          <w:sz w:val="24"/>
          <w:szCs w:val="24"/>
          <w:lang w:val="es-ES"/>
        </w:rPr>
        <w:t xml:space="preserve"> saber cómo vamos y qué podemos mejorar. Igualmente durante cada año escolar  se realiza   una serie de actividades con el fin de aportar beneficios al estudiantado y a todo el personal que labora en la institución ,entre las que podemos mencionar : jornadas de elaboración de productos con material de provecho, medicina alternativa, mantenimiento de infraestructura y del conuco escolar, al día con las leyes, circulo de estudio, congreso pedagógico institucional y </w:t>
      </w:r>
      <w:r w:rsidRPr="71FC6224" w:rsidR="79BE910C">
        <w:rPr>
          <w:rFonts w:ascii="Arial" w:hAnsi="Arial" w:eastAsia="Arial" w:cs="Arial"/>
          <w:noProof w:val="0"/>
          <w:sz w:val="24"/>
          <w:szCs w:val="24"/>
          <w:lang w:val="es-ES"/>
        </w:rPr>
        <w:t>circuital</w:t>
      </w:r>
      <w:r w:rsidRPr="71FC6224" w:rsidR="79BE910C">
        <w:rPr>
          <w:rFonts w:ascii="Arial" w:hAnsi="Arial" w:eastAsia="Arial" w:cs="Arial"/>
          <w:noProof w:val="0"/>
          <w:sz w:val="24"/>
          <w:szCs w:val="24"/>
          <w:lang w:val="es-ES"/>
        </w:rPr>
        <w:t>, socialización de aprendizaje , encuentros deportivos, recreativos y culturales, actividades de formación e investigación, conversatorio sobre la colección bicentenario, cumplimiento con todos los lineamientos de la zona educativa.</w:t>
      </w:r>
    </w:p>
    <w:p xmlns:wp14="http://schemas.microsoft.com/office/word/2010/wordml" w:rsidP="71FC6224" wp14:paraId="76BDECBA" wp14:textId="50E36073">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El trabajo de investigación que planteo está basado en estrategias didácticas que contribuyan a facilitar las habilidades lectoras y de escrituras, utilizando canciones para el análisis y comprensión de su contenido, a partir de su riqueza cultural, lingüística y literaria; sirviendo como metodología para que el estudiante lea a gusto, haciendo significativo el proceso, relacionándolo con la escritura.  Todo esto a través de </w:t>
      </w:r>
      <w:r w:rsidRPr="71FC6224" w:rsidR="42CF6AFC">
        <w:rPr>
          <w:rFonts w:ascii="Arial" w:hAnsi="Arial" w:eastAsia="Arial" w:cs="Arial"/>
          <w:noProof w:val="0"/>
          <w:sz w:val="24"/>
          <w:szCs w:val="24"/>
          <w:lang w:val="es-ES"/>
        </w:rPr>
        <w:t>las letras</w:t>
      </w:r>
      <w:r w:rsidRPr="71FC6224" w:rsidR="79BE910C">
        <w:rPr>
          <w:rFonts w:ascii="Arial" w:hAnsi="Arial" w:eastAsia="Arial" w:cs="Arial"/>
          <w:noProof w:val="0"/>
          <w:sz w:val="24"/>
          <w:szCs w:val="24"/>
          <w:lang w:val="es-ES"/>
        </w:rPr>
        <w:t xml:space="preserve"> de las canciones seleccionadas por los estudiantes, vinculadas a personajes cultores de la comunidad.  Igualmente promueve la lectura y la escritura espontánea teniendo en cuenta el conocimiento previo acerca del tema.</w:t>
      </w:r>
    </w:p>
    <w:p xmlns:wp14="http://schemas.microsoft.com/office/word/2010/wordml" w:rsidP="71FC6224" wp14:paraId="262C1585" wp14:textId="4E9F5E6C">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Los problemas del aprendizaje de la lectura y la escritura están relacionados con la carencia de los estudiantes en cuanto la comprensión y expresión de textos. La práctica de la lengua oral (hablar-escuchar) y escrita (leer-escribir) en su función cultural y </w:t>
      </w:r>
      <w:r w:rsidRPr="71FC6224" w:rsidR="1117009F">
        <w:rPr>
          <w:rFonts w:ascii="Arial" w:hAnsi="Arial" w:eastAsia="Arial" w:cs="Arial"/>
          <w:noProof w:val="0"/>
          <w:sz w:val="24"/>
          <w:szCs w:val="24"/>
          <w:lang w:val="es-ES"/>
        </w:rPr>
        <w:t>social es</w:t>
      </w:r>
      <w:r w:rsidRPr="71FC6224" w:rsidR="79BE910C">
        <w:rPr>
          <w:rFonts w:ascii="Arial" w:hAnsi="Arial" w:eastAsia="Arial" w:cs="Arial"/>
          <w:noProof w:val="0"/>
          <w:sz w:val="24"/>
          <w:szCs w:val="24"/>
          <w:lang w:val="es-ES"/>
        </w:rPr>
        <w:t xml:space="preserve"> imprescindible dentro de relación permanente de docente – estudiante. Este es un tipo de aprendizaje bidireccional, donde profesores y estudiantes no solo compartan libros y autores diversos, sino crean y producen una variedad de tipos de textos.</w:t>
      </w:r>
    </w:p>
    <w:p xmlns:wp14="http://schemas.microsoft.com/office/word/2010/wordml" w:rsidP="71FC6224" wp14:paraId="1CB93CF9" wp14:textId="452E799E">
      <w:pPr>
        <w:spacing w:before="240" w:beforeAutospacing="off" w:after="240" w:afterAutospacing="off" w:line="360" w:lineRule="auto"/>
        <w:jc w:val="both"/>
      </w:pPr>
      <w:r w:rsidRPr="71FC6224" w:rsidR="79BE910C">
        <w:rPr>
          <w:rFonts w:ascii="Arial" w:hAnsi="Arial" w:eastAsia="Arial" w:cs="Arial"/>
          <w:noProof w:val="0"/>
          <w:sz w:val="24"/>
          <w:szCs w:val="24"/>
          <w:lang w:val="es-ES"/>
        </w:rPr>
        <w:t>El diagnostico participativo permitió visualizar deficiencias en los procesos de lectura y escritura por parte de los estudiantes. Esto se observó con gran preocupación, pues los jóvenes mostraron apatía hacia el acto lector y la producción de textos escritos. Incluso, al momento de realizar ambos procesos, sus carencias en la fluidez lectora, comprensión del contenido y desarrollo de una idea escrita que permita expresar lo que siente o le rodea, fue evidente.</w:t>
      </w:r>
    </w:p>
    <w:p xmlns:wp14="http://schemas.microsoft.com/office/word/2010/wordml" w:rsidP="71FC6224" wp14:paraId="1AF5437D" wp14:textId="0A0C3C61">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r>
        <w:tab/>
      </w:r>
      <w:r w:rsidRPr="71FC6224" w:rsidR="79BE910C">
        <w:rPr>
          <w:rFonts w:ascii="Arial" w:hAnsi="Arial" w:eastAsia="Arial" w:cs="Arial"/>
          <w:noProof w:val="0"/>
          <w:sz w:val="24"/>
          <w:szCs w:val="24"/>
          <w:lang w:val="es-ES"/>
        </w:rPr>
        <w:t xml:space="preserve">El docente es el responsable del proceso formativo de sus discentes, por lo que debe ayudarlo a crear, es </w:t>
      </w:r>
      <w:r w:rsidRPr="71FC6224" w:rsidR="6E8E5F6D">
        <w:rPr>
          <w:rFonts w:ascii="Arial" w:hAnsi="Arial" w:eastAsia="Arial" w:cs="Arial"/>
          <w:noProof w:val="0"/>
          <w:sz w:val="24"/>
          <w:szCs w:val="24"/>
          <w:lang w:val="es-ES"/>
        </w:rPr>
        <w:t>decir, fomentar</w:t>
      </w:r>
      <w:r w:rsidRPr="71FC6224" w:rsidR="79BE910C">
        <w:rPr>
          <w:rFonts w:ascii="Arial" w:hAnsi="Arial" w:eastAsia="Arial" w:cs="Arial"/>
          <w:noProof w:val="0"/>
          <w:sz w:val="24"/>
          <w:szCs w:val="24"/>
          <w:lang w:val="es-ES"/>
        </w:rPr>
        <w:t xml:space="preserve"> un aprendizaje significativo de la lengua, proporcionándole apoyo didáctico, metodológico y pedagógico, desde el acercamiento amoroso, respetuoso y alentador que le permita aflorar la creatividad y autonomía en cada actividad. Esta experiencia direcciona al alumnado a interactuar con situaciones reales de aprendizaje, en un momento y lugar determinado, donde estén motivados a comunicarse y sientan la necesidad de dar a conocer lo que han escrito, pues, se les hace saber que sus creaciones son valiosas e interesantes.</w:t>
      </w:r>
    </w:p>
    <w:p xmlns:wp14="http://schemas.microsoft.com/office/word/2010/wordml" w:rsidP="71FC6224" wp14:paraId="27783C13" wp14:textId="4BFD0AEA">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Es interesante saber que la lengua se enseña tomando en consideración los aspectos históricos que han vivido nuestros pueblos, comunidades con el fin de entender porque en ellas se habla de una forma u otra. Igualmente, la lengua permite construir y desarrollar la identidad. Los estudiantes deben consolidar su identidad y los aportes socioculturales. En otras </w:t>
      </w:r>
      <w:r w:rsidRPr="71FC6224" w:rsidR="63EF9080">
        <w:rPr>
          <w:rFonts w:ascii="Arial" w:hAnsi="Arial" w:eastAsia="Arial" w:cs="Arial"/>
          <w:noProof w:val="0"/>
          <w:sz w:val="24"/>
          <w:szCs w:val="24"/>
          <w:lang w:val="es-ES"/>
        </w:rPr>
        <w:t>palabras,</w:t>
      </w:r>
      <w:r w:rsidRPr="71FC6224" w:rsidR="79BE910C">
        <w:rPr>
          <w:rFonts w:ascii="Arial" w:hAnsi="Arial" w:eastAsia="Arial" w:cs="Arial"/>
          <w:noProof w:val="0"/>
          <w:sz w:val="24"/>
          <w:szCs w:val="24"/>
          <w:lang w:val="es-ES"/>
        </w:rPr>
        <w:t xml:space="preserve"> deben conocer su mundo para luego conocer otros.  </w:t>
      </w:r>
    </w:p>
    <w:p xmlns:wp14="http://schemas.microsoft.com/office/word/2010/wordml" w:rsidP="71FC6224" wp14:paraId="6499CC91" wp14:textId="4A34E462">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Para que el estudiante pueda desarrollar la creatividad, el docente debe valorarla y fomentarla desde la práctica creadora, en un ambiente social que permita relaciones armoniosas, en un clima de respeto y convivencia. Esto implica aprender a convivir y participar en escenarios de lectura reflexiva. De igual forma en espacios para escritura, desde la práctica con sentido, motivación y originalidad.  Los </w:t>
      </w:r>
      <w:r w:rsidRPr="71FC6224" w:rsidR="476A900F">
        <w:rPr>
          <w:rFonts w:ascii="Arial" w:hAnsi="Arial" w:eastAsia="Arial" w:cs="Arial"/>
          <w:noProof w:val="0"/>
          <w:sz w:val="24"/>
          <w:szCs w:val="24"/>
          <w:lang w:val="es-ES"/>
        </w:rPr>
        <w:t>jóvenes deben</w:t>
      </w:r>
      <w:r w:rsidRPr="71FC6224" w:rsidR="79BE910C">
        <w:rPr>
          <w:rFonts w:ascii="Arial" w:hAnsi="Arial" w:eastAsia="Arial" w:cs="Arial"/>
          <w:noProof w:val="0"/>
          <w:sz w:val="24"/>
          <w:szCs w:val="24"/>
          <w:lang w:val="es-ES"/>
        </w:rPr>
        <w:t xml:space="preserve"> estar a gusto, no obligados. Involucrarse con buena voluntad, compromiso y buena disposición. Promover, propiciar y practicar la convivencia, la solidaridad, el trabajo cooperativo, el apoyo mutuo, la colaboración y la aceptación mutua, creando escritura </w:t>
      </w:r>
      <w:r w:rsidRPr="71FC6224" w:rsidR="79BE910C">
        <w:rPr>
          <w:rFonts w:ascii="Arial" w:hAnsi="Arial" w:eastAsia="Arial" w:cs="Arial"/>
          <w:noProof w:val="0"/>
          <w:sz w:val="24"/>
          <w:szCs w:val="24"/>
          <w:lang w:val="es-ES"/>
        </w:rPr>
        <w:t>lugarizada</w:t>
      </w:r>
      <w:r w:rsidRPr="71FC6224" w:rsidR="79BE910C">
        <w:rPr>
          <w:rFonts w:ascii="Arial" w:hAnsi="Arial" w:eastAsia="Arial" w:cs="Arial"/>
          <w:noProof w:val="0"/>
          <w:sz w:val="24"/>
          <w:szCs w:val="24"/>
          <w:lang w:val="es-ES"/>
        </w:rPr>
        <w:t xml:space="preserve"> y realizando actos de lectura con placer y propósito.</w:t>
      </w:r>
    </w:p>
    <w:p xmlns:wp14="http://schemas.microsoft.com/office/word/2010/wordml" w:rsidP="71FC6224" wp14:paraId="18DBF2F4" wp14:textId="2B113B22">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En la actualidad, también se puede contar con la participación de cultores y especialistas que enriquecen el conocimiento sobre la lengua y la producción cultural. El área Lengua como Eje transversal del proceso formativo, considera la integración de saberes; entre ellos, son fundamentales los aspectos históricos, sociales, culturales que han moldeado nuestras comunidades. Desde esta asignatura se puede lograr que los estudiantes consoliden su identidad y comprendan los aportes socioculturales de su entorno. </w:t>
      </w:r>
    </w:p>
    <w:p xmlns:wp14="http://schemas.microsoft.com/office/word/2010/wordml" w:rsidP="71FC6224" wp14:paraId="3D1DE24B" wp14:textId="36A657CB">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Simón Rodríguez (2001), con su célebre frase “inventamos o erramos” nos invita a ser innovadores y creativos en nuestra labor educativa. Este enfoque nos impulsa a desarrollar cualidades creativas en nosotros y en nuestros estudiantes, fomentando una relación digna con el medio histórico-social y cultural. Como docentes de Lengua, debemos enfocarnos en este pilar, creando un ambiente de respeto y convivencia que permita relaciones armoniosas y el desarrollo de la práctica comunicativa y creadora. Además, de esta manera se puede fomentar la lectura y escritura espontánea, teniendo en cuenta los conocimientos previos de los estudiantes. Como señala Freire (1970) el aprendizaje debe partir de la realidad y las experiencias de los jóvenes, lo que les permitirá conectar los nuevos conocimientos con su contexto y motivaciones. </w:t>
      </w:r>
    </w:p>
    <w:p xmlns:wp14="http://schemas.microsoft.com/office/word/2010/wordml" w:rsidP="71FC6224" wp14:paraId="0196C992" wp14:textId="50A7FA2F">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Es esencial recordar que en el aula se debe ejercitar el lenguaje escrito y promover la reflexión. Los estudiantes deben aprender a expresarse con respeto y responsabilidad, adaptando su discurso al contexto en el que se encuentran, con el fin de ser comprendidos y participar activamente en la construcción de una sociedad más justa y solidaria. La música representa una oportunidad para estimular en los discentes el placer y hábito lector, mientras valoran su entorno y potencian sus habilidades comunicativas. Swanwick (1991) afirma que “la música no es solo un reflejo de sistemas culturales, sino una ventana abierta a nuevas posibilidades” (p. 8). Esta idea sustenta el uso de canciones populares como herramienta pedagógica para fomentar la comprensión lectora y la expresión escrita. Swanwick destaca que la música puede ser un medio para explorar nuevas formas de aprendizaje y conectar a los estudiantes con su entorno cultural. En este sentido, la música no solo transmite valores y tradiciones, sino que también estimula la creatividad y el pensamiento crítico, aspectos esenciales para el desarrollo integral de los estudiantes. </w:t>
      </w:r>
    </w:p>
    <w:p xmlns:wp14="http://schemas.microsoft.com/office/word/2010/wordml" w:rsidP="71FC6224" wp14:paraId="1DB5DB79" wp14:textId="3E04A4CA">
      <w:pPr>
        <w:spacing w:before="240" w:beforeAutospacing="off" w:after="240" w:afterAutospacing="off" w:line="360" w:lineRule="auto"/>
        <w:jc w:val="both"/>
      </w:pPr>
      <w:r w:rsidRPr="71FC6224" w:rsidR="79BE910C">
        <w:rPr>
          <w:rFonts w:ascii="Arial" w:hAnsi="Arial" w:eastAsia="Arial" w:cs="Arial"/>
          <w:noProof w:val="0"/>
          <w:sz w:val="24"/>
          <w:szCs w:val="24"/>
          <w:lang w:val="es-ES"/>
        </w:rPr>
        <w:t>Cassany (2001) plantea que la lectura significativa y crítica se fundamenta en la capacidad de los estudiantes para relacionar los textos con su realidad, interpretarlos desde una perspectiva reflexiva y construir sentidos propios a partir de ellos (p. 28). La experiencia vivida con los estudiantes reafirmó que la lectura, cuando se aborda de manera reflexiva y contextualizada, favorece el desarrollo de capacidades cognitivas superiores como el análisis, la síntesis y el pensamiento crítico, elementos fundamentales para la formación de sujetos autónomos y conscientes de su realidad.</w:t>
      </w:r>
    </w:p>
    <w:p xmlns:wp14="http://schemas.microsoft.com/office/word/2010/wordml" w:rsidP="71FC6224" wp14:paraId="37F7562C" wp14:textId="6E742445">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6743556D" wp14:textId="32762B1A">
      <w:pPr>
        <w:spacing w:before="240" w:beforeAutospacing="off" w:after="240" w:afterAutospacing="off" w:line="360" w:lineRule="auto"/>
        <w:jc w:val="both"/>
      </w:pPr>
      <w:r w:rsidRPr="71FC6224" w:rsidR="79BE910C">
        <w:rPr>
          <w:rFonts w:ascii="Arial" w:hAnsi="Arial" w:eastAsia="Arial" w:cs="Arial"/>
          <w:b w:val="1"/>
          <w:bCs w:val="1"/>
          <w:noProof w:val="0"/>
          <w:sz w:val="24"/>
          <w:szCs w:val="24"/>
          <w:lang w:val="es-ES"/>
        </w:rPr>
        <w:t>PROPÓSITOS</w:t>
      </w:r>
    </w:p>
    <w:p xmlns:wp14="http://schemas.microsoft.com/office/word/2010/wordml" w:rsidP="71FC6224" wp14:paraId="08EFA5A9" wp14:textId="16633045">
      <w:pPr>
        <w:spacing w:before="240" w:beforeAutospacing="off" w:after="240" w:afterAutospacing="off" w:line="360" w:lineRule="auto"/>
        <w:jc w:val="both"/>
      </w:pPr>
      <w:r w:rsidRPr="71FC6224" w:rsidR="79BE910C">
        <w:rPr>
          <w:rFonts w:ascii="Arial" w:hAnsi="Arial" w:eastAsia="Arial" w:cs="Arial"/>
          <w:b w:val="1"/>
          <w:bCs w:val="1"/>
          <w:noProof w:val="0"/>
          <w:sz w:val="24"/>
          <w:szCs w:val="24"/>
          <w:lang w:val="es-ES"/>
        </w:rPr>
        <w:t xml:space="preserve">  Propósito General:</w:t>
      </w:r>
    </w:p>
    <w:p xmlns:wp14="http://schemas.microsoft.com/office/word/2010/wordml" w:rsidP="71FC6224" wp14:paraId="400D267D" wp14:textId="18C84C16">
      <w:pPr>
        <w:pStyle w:val="ListParagraph"/>
        <w:numPr>
          <w:ilvl w:val="0"/>
          <w:numId w:val="4"/>
        </w:numPr>
        <w:spacing w:before="0" w:beforeAutospacing="off" w:after="0" w:afterAutospacing="off" w:line="360" w:lineRule="auto"/>
        <w:jc w:val="both"/>
        <w:rPr>
          <w:rFonts w:ascii="Arial" w:hAnsi="Arial" w:eastAsia="Arial" w:cs="Arial"/>
          <w:noProof w:val="0"/>
          <w:sz w:val="24"/>
          <w:szCs w:val="24"/>
          <w:lang w:val="es-ES"/>
        </w:rPr>
      </w:pPr>
      <w:r w:rsidRPr="71FC6224" w:rsidR="79BE910C">
        <w:rPr>
          <w:rFonts w:ascii="Arial" w:hAnsi="Arial" w:eastAsia="Arial" w:cs="Arial"/>
          <w:noProof w:val="0"/>
          <w:sz w:val="24"/>
          <w:szCs w:val="24"/>
          <w:lang w:val="es-ES"/>
        </w:rPr>
        <w:t>Fortalecer la comprensión lectora a través de canciones populares de la comunidad para un proceso de enseñanza y aprendizaje significativo y lugarizado.</w:t>
      </w:r>
    </w:p>
    <w:p xmlns:wp14="http://schemas.microsoft.com/office/word/2010/wordml" w:rsidP="71FC6224" wp14:paraId="6BB8CDD9" wp14:textId="0E410BB5">
      <w:pPr>
        <w:spacing w:before="240" w:beforeAutospacing="off" w:after="240" w:afterAutospacing="off" w:line="360" w:lineRule="auto"/>
        <w:jc w:val="both"/>
      </w:pPr>
      <w:r w:rsidRPr="71FC6224" w:rsidR="79BE910C">
        <w:rPr>
          <w:rFonts w:ascii="Arial" w:hAnsi="Arial" w:eastAsia="Arial" w:cs="Arial"/>
          <w:b w:val="1"/>
          <w:bCs w:val="1"/>
          <w:noProof w:val="0"/>
          <w:sz w:val="24"/>
          <w:szCs w:val="24"/>
          <w:lang w:val="es-ES"/>
        </w:rPr>
        <w:t xml:space="preserve"> Propósitos específicos:</w:t>
      </w:r>
    </w:p>
    <w:p xmlns:wp14="http://schemas.microsoft.com/office/word/2010/wordml" w:rsidP="71FC6224" wp14:paraId="635AAAD2" wp14:textId="4A9A7DED">
      <w:pPr>
        <w:pStyle w:val="ListParagraph"/>
        <w:numPr>
          <w:ilvl w:val="0"/>
          <w:numId w:val="5"/>
        </w:numPr>
        <w:spacing w:before="0" w:beforeAutospacing="off" w:after="0" w:afterAutospacing="off" w:line="360" w:lineRule="auto"/>
        <w:jc w:val="both"/>
        <w:rPr>
          <w:rFonts w:ascii="Arial" w:hAnsi="Arial" w:eastAsia="Arial" w:cs="Arial"/>
          <w:noProof w:val="0"/>
          <w:sz w:val="24"/>
          <w:szCs w:val="24"/>
          <w:lang w:val="es-ES"/>
        </w:rPr>
      </w:pPr>
      <w:r w:rsidRPr="71FC6224" w:rsidR="79BE910C">
        <w:rPr>
          <w:rFonts w:ascii="Arial" w:hAnsi="Arial" w:eastAsia="Arial" w:cs="Arial"/>
          <w:noProof w:val="0"/>
          <w:sz w:val="24"/>
          <w:szCs w:val="24"/>
          <w:lang w:val="es-ES"/>
        </w:rPr>
        <w:t>Desarrollar estrategias de comprensión lectora mediante el empleo de canciones populares como herramienta didáctica para el fortalecimiento de la lectura y escritura de los estudiantes</w:t>
      </w:r>
    </w:p>
    <w:p xmlns:wp14="http://schemas.microsoft.com/office/word/2010/wordml" w:rsidP="71FC6224" wp14:paraId="66D2A5E1" wp14:textId="25177EA6">
      <w:pPr>
        <w:pStyle w:val="ListParagraph"/>
        <w:numPr>
          <w:ilvl w:val="0"/>
          <w:numId w:val="5"/>
        </w:numPr>
        <w:spacing w:before="0" w:beforeAutospacing="off" w:after="0" w:afterAutospacing="off" w:line="360" w:lineRule="auto"/>
        <w:jc w:val="both"/>
        <w:rPr>
          <w:rFonts w:ascii="Arial" w:hAnsi="Arial" w:eastAsia="Arial" w:cs="Arial"/>
          <w:noProof w:val="0"/>
          <w:sz w:val="24"/>
          <w:szCs w:val="24"/>
          <w:lang w:val="es-ES"/>
        </w:rPr>
      </w:pPr>
      <w:r w:rsidRPr="71FC6224" w:rsidR="79BE910C">
        <w:rPr>
          <w:rFonts w:ascii="Arial" w:hAnsi="Arial" w:eastAsia="Arial" w:cs="Arial"/>
          <w:noProof w:val="0"/>
          <w:sz w:val="24"/>
          <w:szCs w:val="24"/>
          <w:lang w:val="es-ES"/>
        </w:rPr>
        <w:t xml:space="preserve"> Valorar la cultura popular, mediante la formación de una red de lectura compresiva con el uso de canciones populares para el fomento de las competencias comunicativas de los estudiantes. </w:t>
      </w:r>
    </w:p>
    <w:p xmlns:wp14="http://schemas.microsoft.com/office/word/2010/wordml" w:rsidP="71FC6224" wp14:paraId="761BA48B" wp14:textId="43034C89">
      <w:pPr>
        <w:pStyle w:val="ListParagraph"/>
        <w:numPr>
          <w:ilvl w:val="0"/>
          <w:numId w:val="5"/>
        </w:numPr>
        <w:spacing w:before="0" w:beforeAutospacing="off" w:after="0" w:afterAutospacing="off" w:line="360" w:lineRule="auto"/>
        <w:jc w:val="both"/>
        <w:rPr>
          <w:rFonts w:ascii="Arial" w:hAnsi="Arial" w:eastAsia="Arial" w:cs="Arial"/>
          <w:noProof w:val="0"/>
          <w:sz w:val="24"/>
          <w:szCs w:val="24"/>
          <w:lang w:val="es-ES"/>
        </w:rPr>
      </w:pPr>
      <w:r w:rsidRPr="71FC6224" w:rsidR="79BE910C">
        <w:rPr>
          <w:rFonts w:ascii="Arial" w:hAnsi="Arial" w:eastAsia="Arial" w:cs="Arial"/>
          <w:noProof w:val="0"/>
          <w:sz w:val="24"/>
          <w:szCs w:val="24"/>
          <w:lang w:val="es-ES"/>
        </w:rPr>
        <w:t xml:space="preserve"> Incluir a la comunidad en las acciones estratégicas de comprensión lectora para el logro de un fortalecimiento lector en colectivo. </w:t>
      </w:r>
    </w:p>
    <w:p xmlns:wp14="http://schemas.microsoft.com/office/word/2010/wordml" w:rsidP="71FC6224" wp14:paraId="6BF128FD" wp14:textId="75D56FED">
      <w:pPr>
        <w:spacing w:before="240" w:beforeAutospacing="off" w:after="240" w:afterAutospacing="off" w:line="360" w:lineRule="auto"/>
        <w:jc w:val="both"/>
      </w:pPr>
      <w:r w:rsidRPr="71FC6224" w:rsidR="79BE910C">
        <w:rPr>
          <w:rFonts w:ascii="Arial" w:hAnsi="Arial" w:eastAsia="Arial" w:cs="Arial"/>
          <w:b w:val="1"/>
          <w:bCs w:val="1"/>
          <w:noProof w:val="0"/>
          <w:sz w:val="24"/>
          <w:szCs w:val="24"/>
          <w:lang w:val="es-ES"/>
        </w:rPr>
        <w:t>METODOLOGÍA</w:t>
      </w:r>
    </w:p>
    <w:p xmlns:wp14="http://schemas.microsoft.com/office/word/2010/wordml" w:rsidP="71FC6224" wp14:paraId="5A2FF8BE" wp14:textId="3C9D2FDD">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El trabajo llevado a cabo con los estudiantes </w:t>
      </w:r>
      <w:r w:rsidRPr="71FC6224" w:rsidR="73AB12D2">
        <w:rPr>
          <w:rFonts w:ascii="Arial" w:hAnsi="Arial" w:eastAsia="Arial" w:cs="Arial"/>
          <w:noProof w:val="0"/>
          <w:sz w:val="24"/>
          <w:szCs w:val="24"/>
          <w:lang w:val="es-ES"/>
        </w:rPr>
        <w:t>de 1er</w:t>
      </w:r>
      <w:r w:rsidRPr="71FC6224" w:rsidR="79BE910C">
        <w:rPr>
          <w:rFonts w:ascii="Arial" w:hAnsi="Arial" w:eastAsia="Arial" w:cs="Arial"/>
          <w:noProof w:val="0"/>
          <w:color w:val="000000" w:themeColor="text1" w:themeTint="FF" w:themeShade="FF"/>
          <w:sz w:val="24"/>
          <w:szCs w:val="24"/>
          <w:lang w:val="es-ES"/>
        </w:rPr>
        <w:t xml:space="preserve"> año, específicamente la sección “B” del Complejo Educativo </w:t>
      </w:r>
      <w:r w:rsidRPr="71FC6224" w:rsidR="79BE910C">
        <w:rPr>
          <w:rFonts w:ascii="Arial" w:hAnsi="Arial" w:eastAsia="Arial" w:cs="Arial"/>
          <w:noProof w:val="0"/>
          <w:sz w:val="24"/>
          <w:szCs w:val="24"/>
          <w:lang w:val="es-ES"/>
        </w:rPr>
        <w:t>“Belén María Sanjuán”, ubicado en la ciudad de Cumaná, Municipio Sucre, del Estado Sucre</w:t>
      </w:r>
      <w:r w:rsidRPr="71FC6224" w:rsidR="79BE910C">
        <w:rPr>
          <w:rFonts w:ascii="Arial" w:hAnsi="Arial" w:eastAsia="Arial" w:cs="Arial"/>
          <w:noProof w:val="0"/>
          <w:color w:val="000000" w:themeColor="text1" w:themeTint="FF" w:themeShade="FF"/>
          <w:sz w:val="24"/>
          <w:szCs w:val="24"/>
          <w:lang w:val="es-ES"/>
        </w:rPr>
        <w:t xml:space="preserve">, durante el año escolar 2024-2025 se centra </w:t>
      </w:r>
      <w:r w:rsidRPr="71FC6224" w:rsidR="6D20A68F">
        <w:rPr>
          <w:rFonts w:ascii="Arial" w:hAnsi="Arial" w:eastAsia="Arial" w:cs="Arial"/>
          <w:noProof w:val="0"/>
          <w:color w:val="000000" w:themeColor="text1" w:themeTint="FF" w:themeShade="FF"/>
          <w:sz w:val="24"/>
          <w:szCs w:val="24"/>
          <w:lang w:val="es-ES"/>
        </w:rPr>
        <w:t>en un</w:t>
      </w:r>
      <w:r w:rsidRPr="71FC6224" w:rsidR="79BE910C">
        <w:rPr>
          <w:rFonts w:ascii="Arial" w:hAnsi="Arial" w:eastAsia="Arial" w:cs="Arial"/>
          <w:noProof w:val="0"/>
          <w:sz w:val="24"/>
          <w:szCs w:val="24"/>
          <w:lang w:val="es-ES"/>
        </w:rPr>
        <w:t xml:space="preserve"> enfoque cualitativo, porque describe la situación vivida, permitiendo atender necesidades sentidas, al mismo tiempo que se aprovecharon las potencialidades. Ander-</w:t>
      </w:r>
      <w:r w:rsidRPr="71FC6224" w:rsidR="79BE910C">
        <w:rPr>
          <w:rFonts w:ascii="Arial" w:hAnsi="Arial" w:eastAsia="Arial" w:cs="Arial"/>
          <w:noProof w:val="0"/>
          <w:sz w:val="24"/>
          <w:szCs w:val="24"/>
          <w:lang w:val="es-ES"/>
        </w:rPr>
        <w:t>Egg</w:t>
      </w:r>
      <w:r w:rsidRPr="71FC6224" w:rsidR="79BE910C">
        <w:rPr>
          <w:rFonts w:ascii="Arial" w:hAnsi="Arial" w:eastAsia="Arial" w:cs="Arial"/>
          <w:noProof w:val="0"/>
          <w:sz w:val="24"/>
          <w:szCs w:val="24"/>
          <w:lang w:val="es-ES"/>
        </w:rPr>
        <w:t xml:space="preserve"> (2011) dice que el enfoque cualitativo, “se caracteriza entre otras cosas, por la obtención de información de manera inmediata y personal, utilizando técnicas y procedimientos basados en el contacto directo con la gente o realidad que se investiga”. (p.47).  </w:t>
      </w:r>
    </w:p>
    <w:p xmlns:wp14="http://schemas.microsoft.com/office/word/2010/wordml" w:rsidP="71FC6224" wp14:paraId="7241B076" wp14:textId="77E7C0B0">
      <w:pPr>
        <w:spacing w:before="240" w:beforeAutospacing="off" w:after="240" w:afterAutospacing="off" w:line="360" w:lineRule="auto"/>
        <w:jc w:val="both"/>
      </w:pPr>
      <w:r w:rsidRPr="71FC6224" w:rsidR="79BE910C">
        <w:rPr>
          <w:rFonts w:ascii="Arial" w:hAnsi="Arial" w:eastAsia="Arial" w:cs="Arial"/>
          <w:noProof w:val="0"/>
          <w:sz w:val="24"/>
          <w:szCs w:val="24"/>
          <w:lang w:val="es-ES"/>
        </w:rPr>
        <w:t>La técnica utilizada es la observación participante, pues, formé parte activa de la investigación, acercándome al contacto con los docentes y estudiantes con las familias y comunidad para conocer la realidad. Según Taylor y Bogdan (1987), esta técnica permite al investigador involucrarse directamente en el contexto de estudio, interactuando con los participantes y registrando de manera sistemática sus comportamientos y respuestas.</w:t>
      </w:r>
      <w:r w:rsidRPr="71FC6224" w:rsidR="79BE910C">
        <w:rPr>
          <w:rFonts w:ascii="Times New Roman" w:hAnsi="Times New Roman" w:eastAsia="Times New Roman" w:cs="Times New Roman"/>
          <w:noProof w:val="0"/>
          <w:sz w:val="24"/>
          <w:szCs w:val="24"/>
          <w:lang w:val="es-ES"/>
        </w:rPr>
        <w:t xml:space="preserve"> </w:t>
      </w:r>
      <w:r w:rsidRPr="71FC6224" w:rsidR="79BE910C">
        <w:rPr>
          <w:rFonts w:ascii="Arial" w:hAnsi="Arial" w:eastAsia="Arial" w:cs="Arial"/>
          <w:noProof w:val="0"/>
          <w:sz w:val="24"/>
          <w:szCs w:val="24"/>
          <w:lang w:val="es-ES"/>
        </w:rPr>
        <w:t xml:space="preserve">También realicé la técnica de la entrevista semiestructurada, y fui registrando todo lo observado en los instrumentos: cuaderno de campo y guión de entrevista semiestructurada. </w:t>
      </w:r>
    </w:p>
    <w:p xmlns:wp14="http://schemas.microsoft.com/office/word/2010/wordml" w:rsidP="71FC6224" wp14:paraId="70113127" wp14:textId="229EC8B0">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Esta investigación se centra en la línea de investigación </w:t>
      </w:r>
      <w:r w:rsidRPr="71FC6224" w:rsidR="79BE910C">
        <w:rPr>
          <w:rFonts w:ascii="Arial" w:hAnsi="Arial" w:eastAsia="Arial" w:cs="Arial"/>
          <w:noProof w:val="0"/>
          <w:color w:val="000000" w:themeColor="text1" w:themeTint="FF" w:themeShade="FF"/>
          <w:sz w:val="24"/>
          <w:szCs w:val="24"/>
          <w:lang w:val="es-ES"/>
        </w:rPr>
        <w:t xml:space="preserve">Aprendizaje y Enseñanza de la Lectura y la Escritura, pues se centra en analizar, reflexionar y desarrollar los procesos y prácticas de aprendizaje y enseñanza de la lengua escrita, con el fin </w:t>
      </w:r>
      <w:r w:rsidRPr="71FC6224" w:rsidR="39F2426B">
        <w:rPr>
          <w:rFonts w:ascii="Arial" w:hAnsi="Arial" w:eastAsia="Arial" w:cs="Arial"/>
          <w:noProof w:val="0"/>
          <w:color w:val="000000" w:themeColor="text1" w:themeTint="FF" w:themeShade="FF"/>
          <w:sz w:val="24"/>
          <w:szCs w:val="24"/>
          <w:lang w:val="es-ES"/>
        </w:rPr>
        <w:t>de formar</w:t>
      </w:r>
      <w:r w:rsidRPr="71FC6224" w:rsidR="79BE910C">
        <w:rPr>
          <w:rFonts w:ascii="Arial" w:hAnsi="Arial" w:eastAsia="Arial" w:cs="Arial"/>
          <w:noProof w:val="0"/>
          <w:color w:val="000000" w:themeColor="text1" w:themeTint="FF" w:themeShade="FF"/>
          <w:sz w:val="24"/>
          <w:szCs w:val="24"/>
          <w:lang w:val="es-ES"/>
        </w:rPr>
        <w:t xml:space="preserve"> estudiantes como miembros activos de la cultura escrita.</w:t>
      </w:r>
      <w:r w:rsidRPr="71FC6224" w:rsidR="79BE910C">
        <w:rPr>
          <w:rFonts w:ascii="Arial" w:hAnsi="Arial" w:eastAsia="Arial" w:cs="Arial"/>
          <w:noProof w:val="0"/>
          <w:sz w:val="24"/>
          <w:szCs w:val="24"/>
          <w:lang w:val="es-ES"/>
        </w:rPr>
        <w:t xml:space="preserve"> Se desarrolló bajo la </w:t>
      </w:r>
      <w:r w:rsidRPr="71FC6224" w:rsidR="07E9EF7D">
        <w:rPr>
          <w:rFonts w:ascii="Arial" w:hAnsi="Arial" w:eastAsia="Arial" w:cs="Arial"/>
          <w:noProof w:val="0"/>
          <w:sz w:val="24"/>
          <w:szCs w:val="24"/>
          <w:lang w:val="es-ES"/>
        </w:rPr>
        <w:t>metodología de</w:t>
      </w:r>
      <w:r w:rsidRPr="71FC6224" w:rsidR="79BE910C">
        <w:rPr>
          <w:rFonts w:ascii="Arial" w:hAnsi="Arial" w:eastAsia="Arial" w:cs="Arial"/>
          <w:noProof w:val="0"/>
          <w:sz w:val="24"/>
          <w:szCs w:val="24"/>
          <w:lang w:val="es-ES"/>
        </w:rPr>
        <w:t xml:space="preserve"> la Investigación Acción Participativa Transformadora (IAPT</w:t>
      </w:r>
      <w:r w:rsidRPr="71FC6224" w:rsidR="65B46CE4">
        <w:rPr>
          <w:rFonts w:ascii="Arial" w:hAnsi="Arial" w:eastAsia="Arial" w:cs="Arial"/>
          <w:noProof w:val="0"/>
          <w:sz w:val="24"/>
          <w:szCs w:val="24"/>
          <w:lang w:val="es-ES"/>
        </w:rPr>
        <w:t>), la</w:t>
      </w:r>
      <w:r w:rsidRPr="71FC6224" w:rsidR="79BE910C">
        <w:rPr>
          <w:rFonts w:ascii="Arial" w:hAnsi="Arial" w:eastAsia="Arial" w:cs="Arial"/>
          <w:noProof w:val="0"/>
          <w:sz w:val="24"/>
          <w:szCs w:val="24"/>
          <w:lang w:val="es-ES"/>
        </w:rPr>
        <w:t xml:space="preserve"> </w:t>
      </w:r>
      <w:r w:rsidRPr="71FC6224" w:rsidR="01B5296A">
        <w:rPr>
          <w:rFonts w:ascii="Arial" w:hAnsi="Arial" w:eastAsia="Arial" w:cs="Arial"/>
          <w:noProof w:val="0"/>
          <w:sz w:val="24"/>
          <w:szCs w:val="24"/>
          <w:lang w:val="es-ES"/>
        </w:rPr>
        <w:t>cual permite</w:t>
      </w:r>
      <w:r w:rsidRPr="71FC6224" w:rsidR="79BE910C">
        <w:rPr>
          <w:rFonts w:ascii="Arial" w:hAnsi="Arial" w:eastAsia="Arial" w:cs="Arial"/>
          <w:noProof w:val="0"/>
          <w:sz w:val="24"/>
          <w:szCs w:val="24"/>
          <w:lang w:val="es-ES"/>
        </w:rPr>
        <w:t xml:space="preserve"> un estudio, reflexión y acción para mejorar situaciones colectivas, basándose en la participación de los propios sujetos a investigar. Para Álvarez (2007) la IAP “combina dos procesos, el de conocer y el de actuar, implicando en ambos a la población cuya realidad se aborda”. (p. 232)</w:t>
      </w:r>
    </w:p>
    <w:p xmlns:wp14="http://schemas.microsoft.com/office/word/2010/wordml" w:rsidP="71FC6224" wp14:paraId="299F10E8" wp14:textId="14F9B26D">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En esta investigación la acción es entendida no solo como el simple actuar, o cualquier tipo de acción, sino como acción que conduce al cambio social estructural; esta acción es llamada por algunos de sus  impulsores, praxis (proceso síntesis entre teoría y práctica), la cual es el resultado de una reflexión - investigación continua sobre la realidad abordada, no solo para conocerla, sino para transformarla, en la medida que haya mayor reflexión sobre la realidad, mayor calidad y eficacia transformadora se tendrá en ella. Es importante tener en cuenta que no hay que esperar el final de la investigación para llegar a la acción, pues todo lo que se va realizando en el proceso es acción y a la vez va </w:t>
      </w:r>
      <w:r w:rsidRPr="71FC6224" w:rsidR="529AFA73">
        <w:rPr>
          <w:rFonts w:ascii="Arial" w:hAnsi="Arial" w:eastAsia="Arial" w:cs="Arial"/>
          <w:noProof w:val="0"/>
          <w:sz w:val="24"/>
          <w:szCs w:val="24"/>
          <w:lang w:val="es-ES"/>
        </w:rPr>
        <w:t>mejorando la</w:t>
      </w:r>
      <w:r w:rsidRPr="71FC6224" w:rsidR="79BE910C">
        <w:rPr>
          <w:rFonts w:ascii="Arial" w:hAnsi="Arial" w:eastAsia="Arial" w:cs="Arial"/>
          <w:noProof w:val="0"/>
          <w:sz w:val="24"/>
          <w:szCs w:val="24"/>
          <w:lang w:val="es-ES"/>
        </w:rPr>
        <w:t xml:space="preserve"> realidad.</w:t>
      </w:r>
    </w:p>
    <w:p xmlns:wp14="http://schemas.microsoft.com/office/word/2010/wordml" w:rsidP="71FC6224" wp14:paraId="75F79D2D" wp14:textId="585D26F4">
      <w:pPr>
        <w:spacing w:before="240" w:beforeAutospacing="off" w:after="240" w:afterAutospacing="off" w:line="360" w:lineRule="auto"/>
        <w:jc w:val="both"/>
      </w:pPr>
      <w:r w:rsidRPr="71FC6224" w:rsidR="79BE910C">
        <w:rPr>
          <w:rFonts w:ascii="Arial" w:hAnsi="Arial" w:eastAsia="Arial" w:cs="Arial"/>
          <w:b w:val="1"/>
          <w:bCs w:val="1"/>
          <w:noProof w:val="0"/>
          <w:sz w:val="24"/>
          <w:szCs w:val="24"/>
          <w:lang w:val="es-ES"/>
        </w:rPr>
        <w:t>RESULTADOS</w:t>
      </w:r>
    </w:p>
    <w:p xmlns:wp14="http://schemas.microsoft.com/office/word/2010/wordml" w:rsidP="71FC6224" wp14:paraId="6DA14827" wp14:textId="20004EAF">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Algunas de las actividades realizadas dejaron gran satisfacción y aprendizaje que merecen ser mencionados: </w:t>
      </w:r>
    </w:p>
    <w:p xmlns:wp14="http://schemas.microsoft.com/office/word/2010/wordml" w:rsidP="71FC6224" wp14:paraId="540537FF" wp14:textId="580022B4">
      <w:pPr>
        <w:pStyle w:val="ListParagraph"/>
        <w:numPr>
          <w:ilvl w:val="1"/>
          <w:numId w:val="6"/>
        </w:numPr>
        <w:spacing w:before="0" w:beforeAutospacing="off" w:after="0" w:afterAutospacing="off" w:line="278" w:lineRule="auto"/>
        <w:jc w:val="both"/>
        <w:rPr>
          <w:rFonts w:ascii="Arial" w:hAnsi="Arial" w:eastAsia="Arial" w:cs="Arial"/>
          <w:noProof w:val="0"/>
          <w:sz w:val="24"/>
          <w:szCs w:val="24"/>
          <w:lang w:val="es-ES"/>
        </w:rPr>
      </w:pPr>
      <w:r w:rsidRPr="71FC6224" w:rsidR="79BE910C">
        <w:rPr>
          <w:rFonts w:ascii="Arial" w:hAnsi="Arial" w:eastAsia="Arial" w:cs="Arial"/>
          <w:noProof w:val="0"/>
          <w:sz w:val="24"/>
          <w:szCs w:val="24"/>
          <w:lang w:val="es-ES"/>
        </w:rPr>
        <w:t xml:space="preserve">Se analizaron letras de canciones de artistas locales como Pedro Hernández y María Rodríguez, identificando su relación con la cultura local. </w:t>
      </w:r>
    </w:p>
    <w:p xmlns:wp14="http://schemas.microsoft.com/office/word/2010/wordml" w:rsidP="71FC6224" wp14:paraId="15C6E52A" wp14:textId="6B1060D7">
      <w:pPr>
        <w:pStyle w:val="ListParagraph"/>
        <w:numPr>
          <w:ilvl w:val="1"/>
          <w:numId w:val="6"/>
        </w:numPr>
        <w:spacing w:before="0" w:beforeAutospacing="off" w:after="0" w:afterAutospacing="off" w:line="278" w:lineRule="auto"/>
        <w:jc w:val="both"/>
        <w:rPr>
          <w:rFonts w:ascii="Arial" w:hAnsi="Arial" w:eastAsia="Arial" w:cs="Arial"/>
          <w:noProof w:val="0"/>
          <w:sz w:val="24"/>
          <w:szCs w:val="24"/>
          <w:lang w:val="es-ES"/>
        </w:rPr>
      </w:pPr>
      <w:r w:rsidRPr="71FC6224" w:rsidR="79BE910C">
        <w:rPr>
          <w:rFonts w:ascii="Arial" w:hAnsi="Arial" w:eastAsia="Arial" w:cs="Arial"/>
          <w:noProof w:val="0"/>
          <w:sz w:val="24"/>
          <w:szCs w:val="24"/>
          <w:lang w:val="es-ES"/>
        </w:rPr>
        <w:t>Creación de textos propios (cuentos, poemas, ensayos) basados en las canciones analizadas.</w:t>
      </w:r>
    </w:p>
    <w:p xmlns:wp14="http://schemas.microsoft.com/office/word/2010/wordml" w:rsidP="71FC6224" wp14:paraId="1EF42ABE" wp14:textId="1408FCB9">
      <w:pPr>
        <w:pStyle w:val="ListParagraph"/>
        <w:numPr>
          <w:ilvl w:val="1"/>
          <w:numId w:val="6"/>
        </w:numPr>
        <w:spacing w:before="0" w:beforeAutospacing="off" w:after="0" w:afterAutospacing="off" w:line="278" w:lineRule="auto"/>
        <w:jc w:val="both"/>
        <w:rPr>
          <w:rFonts w:ascii="Arial" w:hAnsi="Arial" w:eastAsia="Arial" w:cs="Arial"/>
          <w:noProof w:val="0"/>
          <w:sz w:val="24"/>
          <w:szCs w:val="24"/>
          <w:lang w:val="es-ES"/>
        </w:rPr>
      </w:pPr>
      <w:r w:rsidRPr="71FC6224" w:rsidR="79BE910C">
        <w:rPr>
          <w:rFonts w:ascii="Arial" w:hAnsi="Arial" w:eastAsia="Arial" w:cs="Arial"/>
          <w:noProof w:val="0"/>
          <w:sz w:val="24"/>
          <w:szCs w:val="24"/>
          <w:lang w:val="es-ES"/>
        </w:rPr>
        <w:t>Recitales o presentaciones abiertas a la comunidad para compartir los textos creados.</w:t>
      </w:r>
    </w:p>
    <w:p xmlns:wp14="http://schemas.microsoft.com/office/word/2010/wordml" w:rsidP="71FC6224" wp14:paraId="7ABFF5B9" wp14:textId="1A45D452">
      <w:pPr>
        <w:pStyle w:val="ListParagraph"/>
        <w:numPr>
          <w:ilvl w:val="1"/>
          <w:numId w:val="6"/>
        </w:numPr>
        <w:spacing w:before="0" w:beforeAutospacing="off" w:after="0" w:afterAutospacing="off" w:line="278" w:lineRule="auto"/>
        <w:jc w:val="both"/>
        <w:rPr>
          <w:rFonts w:ascii="Arial" w:hAnsi="Arial" w:eastAsia="Arial" w:cs="Arial"/>
          <w:noProof w:val="0"/>
          <w:sz w:val="24"/>
          <w:szCs w:val="24"/>
          <w:lang w:val="es-ES"/>
        </w:rPr>
      </w:pPr>
      <w:r w:rsidRPr="71FC6224" w:rsidR="79BE910C">
        <w:rPr>
          <w:rFonts w:ascii="Arial" w:hAnsi="Arial" w:eastAsia="Arial" w:cs="Arial"/>
          <w:noProof w:val="0"/>
          <w:sz w:val="24"/>
          <w:szCs w:val="24"/>
          <w:lang w:val="es-ES"/>
        </w:rPr>
        <w:t>Organización de eventos como obras teatrales y festivales de música.</w:t>
      </w:r>
    </w:p>
    <w:p xmlns:wp14="http://schemas.microsoft.com/office/word/2010/wordml" w:rsidP="71FC6224" wp14:paraId="61E88505" wp14:textId="0887EE84">
      <w:pPr>
        <w:pStyle w:val="Normal"/>
        <w:spacing w:before="0" w:beforeAutospacing="off" w:after="0" w:afterAutospacing="off" w:line="278" w:lineRule="auto"/>
        <w:ind w:left="1440"/>
        <w:jc w:val="both"/>
        <w:rPr>
          <w:rFonts w:ascii="Arial" w:hAnsi="Arial" w:eastAsia="Arial" w:cs="Arial"/>
          <w:noProof w:val="0"/>
          <w:sz w:val="24"/>
          <w:szCs w:val="24"/>
          <w:lang w:val="es-ES"/>
        </w:rPr>
      </w:pPr>
    </w:p>
    <w:p xmlns:wp14="http://schemas.microsoft.com/office/word/2010/wordml" w:rsidP="71FC6224" wp14:paraId="01D4E923" wp14:textId="7783D020">
      <w:pPr>
        <w:pStyle w:val="Normal"/>
        <w:spacing w:before="0" w:beforeAutospacing="off" w:after="0" w:afterAutospacing="off" w:line="278" w:lineRule="auto"/>
        <w:ind w:left="0"/>
        <w:jc w:val="both"/>
        <w:rPr>
          <w:rFonts w:ascii="Arial" w:hAnsi="Arial" w:eastAsia="Arial" w:cs="Arial"/>
          <w:noProof w:val="0"/>
          <w:lang w:val="es-ES"/>
        </w:rPr>
      </w:pPr>
      <w:r w:rsidRPr="71FC6224" w:rsidR="79BE910C">
        <w:rPr>
          <w:rFonts w:ascii="Arial" w:hAnsi="Arial" w:eastAsia="Arial" w:cs="Arial"/>
          <w:noProof w:val="0"/>
          <w:sz w:val="24"/>
          <w:szCs w:val="24"/>
          <w:lang w:val="es-ES"/>
        </w:rPr>
        <w:t xml:space="preserve"> </w:t>
      </w:r>
      <w:r w:rsidRPr="71FC6224" w:rsidR="5C377F20">
        <w:rPr>
          <w:rFonts w:ascii="Arial" w:hAnsi="Arial" w:eastAsia="Arial" w:cs="Arial"/>
          <w:noProof w:val="0"/>
          <w:lang w:val="es-ES"/>
        </w:rPr>
        <w:t xml:space="preserve">En la ejecución de este proyecto participaron activamente los 35 estudiantes de la sección "B" de 1er año, junto a docentes, padres y cultores de la Urbanización La Trinidad. El ambiente en el aula se transformó en un espacio de entusiasmo y seguridad, donde los jóvenes manifestaron sentirse motivados y "dueños de su propio aprendizaje" al trabajar con </w:t>
      </w:r>
      <w:r w:rsidRPr="71FC6224" w:rsidR="4FF76341">
        <w:rPr>
          <w:rFonts w:ascii="Arial" w:hAnsi="Arial" w:eastAsia="Arial" w:cs="Arial"/>
          <w:noProof w:val="0"/>
          <w:lang w:val="es-ES"/>
        </w:rPr>
        <w:t>personajes conocidos por ellos como son:</w:t>
      </w:r>
      <w:r w:rsidRPr="71FC6224" w:rsidR="5C377F20">
        <w:rPr>
          <w:rFonts w:ascii="Arial" w:hAnsi="Arial" w:eastAsia="Arial" w:cs="Arial"/>
          <w:noProof w:val="0"/>
          <w:lang w:val="es-ES"/>
        </w:rPr>
        <w:t xml:space="preserve"> Pedro Hernández y María Rodríguez. </w:t>
      </w:r>
      <w:r w:rsidRPr="71FC6224" w:rsidR="13E32855">
        <w:rPr>
          <w:rFonts w:ascii="Arial" w:hAnsi="Arial" w:eastAsia="Arial" w:cs="Arial"/>
          <w:noProof w:val="0"/>
          <w:lang w:val="es-ES"/>
        </w:rPr>
        <w:t>Este lazo emocional</w:t>
      </w:r>
      <w:r w:rsidRPr="71FC6224" w:rsidR="5C377F20">
        <w:rPr>
          <w:rFonts w:ascii="Arial" w:hAnsi="Arial" w:eastAsia="Arial" w:cs="Arial"/>
          <w:noProof w:val="0"/>
          <w:lang w:val="es-ES"/>
        </w:rPr>
        <w:t xml:space="preserve"> permitió que la apatía inicial diera paso a una participación </w:t>
      </w:r>
      <w:r w:rsidRPr="71FC6224" w:rsidR="5D710F03">
        <w:rPr>
          <w:rFonts w:ascii="Arial" w:hAnsi="Arial" w:eastAsia="Arial" w:cs="Arial"/>
          <w:noProof w:val="0"/>
          <w:lang w:val="es-ES"/>
        </w:rPr>
        <w:t xml:space="preserve">espontánea, dónde se pudo </w:t>
      </w:r>
      <w:r w:rsidRPr="71FC6224" w:rsidR="2DF9FC92">
        <w:rPr>
          <w:rFonts w:ascii="Arial" w:hAnsi="Arial" w:eastAsia="Arial" w:cs="Arial"/>
          <w:noProof w:val="0"/>
          <w:lang w:val="es-ES"/>
        </w:rPr>
        <w:t>observar cómo</w:t>
      </w:r>
      <w:r w:rsidRPr="71FC6224" w:rsidR="5D710F03">
        <w:rPr>
          <w:rFonts w:ascii="Arial" w:hAnsi="Arial" w:eastAsia="Arial" w:cs="Arial"/>
          <w:noProof w:val="0"/>
          <w:lang w:val="es-ES"/>
        </w:rPr>
        <w:t xml:space="preserve"> </w:t>
      </w:r>
      <w:r w:rsidRPr="71FC6224" w:rsidR="641DA125">
        <w:rPr>
          <w:rFonts w:ascii="Arial" w:hAnsi="Arial" w:eastAsia="Arial" w:cs="Arial"/>
          <w:noProof w:val="0"/>
          <w:lang w:val="es-ES"/>
        </w:rPr>
        <w:t>el proceso</w:t>
      </w:r>
      <w:r w:rsidRPr="71FC6224" w:rsidR="5C377F20">
        <w:rPr>
          <w:rFonts w:ascii="Arial" w:hAnsi="Arial" w:eastAsia="Arial" w:cs="Arial"/>
          <w:noProof w:val="0"/>
          <w:lang w:val="es-ES"/>
        </w:rPr>
        <w:t xml:space="preserve"> creativo y el diálogo se </w:t>
      </w:r>
      <w:r w:rsidRPr="71FC6224" w:rsidR="07411CEB">
        <w:rPr>
          <w:rFonts w:ascii="Arial" w:hAnsi="Arial" w:eastAsia="Arial" w:cs="Arial"/>
          <w:noProof w:val="0"/>
          <w:lang w:val="es-ES"/>
        </w:rPr>
        <w:t>convirtieron en</w:t>
      </w:r>
      <w:r w:rsidRPr="71FC6224" w:rsidR="5C377F20">
        <w:rPr>
          <w:rFonts w:ascii="Arial" w:hAnsi="Arial" w:eastAsia="Arial" w:cs="Arial"/>
          <w:noProof w:val="0"/>
          <w:lang w:val="es-ES"/>
        </w:rPr>
        <w:t xml:space="preserve"> la herramienta principal de convivencia.</w:t>
      </w:r>
    </w:p>
    <w:p xmlns:wp14="http://schemas.microsoft.com/office/word/2010/wordml" w:rsidP="71FC6224" wp14:paraId="5773B900" wp14:textId="13675E86">
      <w:pPr>
        <w:pStyle w:val="Normal"/>
        <w:spacing w:before="0" w:beforeAutospacing="off" w:after="0" w:afterAutospacing="off" w:line="278" w:lineRule="auto"/>
        <w:ind w:left="0"/>
        <w:jc w:val="both"/>
        <w:rPr>
          <w:rFonts w:ascii="Arial" w:hAnsi="Arial" w:eastAsia="Arial" w:cs="Arial"/>
          <w:noProof w:val="0"/>
          <w:lang w:val="es-ES"/>
        </w:rPr>
      </w:pPr>
    </w:p>
    <w:p xmlns:wp14="http://schemas.microsoft.com/office/word/2010/wordml" w:rsidP="71FC6224" wp14:paraId="79F2EA6A" wp14:textId="2FDB3750">
      <w:pPr>
        <w:pStyle w:val="Normal"/>
        <w:jc w:val="both"/>
        <w:rPr>
          <w:rFonts w:ascii="Arial" w:hAnsi="Arial" w:eastAsia="Arial" w:cs="Arial"/>
          <w:noProof w:val="0"/>
          <w:lang w:val="es-ES"/>
        </w:rPr>
      </w:pPr>
      <w:r w:rsidRPr="71FC6224" w:rsidR="6EC2DD97">
        <w:rPr>
          <w:rFonts w:ascii="Arial" w:hAnsi="Arial" w:eastAsia="Arial" w:cs="Arial"/>
          <w:noProof w:val="0"/>
          <w:lang w:val="es-ES"/>
        </w:rPr>
        <w:t>S</w:t>
      </w:r>
      <w:r w:rsidRPr="71FC6224" w:rsidR="5C377F20">
        <w:rPr>
          <w:rFonts w:ascii="Arial" w:hAnsi="Arial" w:eastAsia="Arial" w:cs="Arial"/>
          <w:noProof w:val="0"/>
          <w:lang w:val="es-ES"/>
        </w:rPr>
        <w:t xml:space="preserve">e logró fortalecer la comprensión lectora </w:t>
      </w:r>
      <w:r w:rsidRPr="71FC6224" w:rsidR="269859C7">
        <w:rPr>
          <w:rFonts w:ascii="Arial" w:hAnsi="Arial" w:eastAsia="Arial" w:cs="Arial"/>
          <w:noProof w:val="0"/>
          <w:lang w:val="es-ES"/>
        </w:rPr>
        <w:t xml:space="preserve">gracias a que </w:t>
      </w:r>
      <w:r w:rsidRPr="71FC6224" w:rsidR="7D5E0478">
        <w:rPr>
          <w:rFonts w:ascii="Arial" w:hAnsi="Arial" w:eastAsia="Arial" w:cs="Arial"/>
          <w:noProof w:val="0"/>
          <w:lang w:val="es-ES"/>
        </w:rPr>
        <w:t xml:space="preserve">los </w:t>
      </w:r>
      <w:r w:rsidRPr="71FC6224" w:rsidR="269859C7">
        <w:rPr>
          <w:rFonts w:ascii="Arial" w:hAnsi="Arial" w:eastAsia="Arial" w:cs="Arial"/>
          <w:noProof w:val="0"/>
          <w:lang w:val="es-ES"/>
        </w:rPr>
        <w:t>alumnos pudieron analizar</w:t>
      </w:r>
      <w:r w:rsidRPr="71FC6224" w:rsidR="495B85C8">
        <w:rPr>
          <w:rFonts w:ascii="Arial" w:hAnsi="Arial" w:eastAsia="Arial" w:cs="Arial"/>
          <w:noProof w:val="0"/>
          <w:sz w:val="24"/>
          <w:szCs w:val="24"/>
          <w:lang w:val="es-ES"/>
        </w:rPr>
        <w:t xml:space="preserve"> y</w:t>
      </w:r>
      <w:r w:rsidRPr="71FC6224" w:rsidR="495B85C8">
        <w:rPr>
          <w:rFonts w:ascii="Arial" w:hAnsi="Arial" w:eastAsia="Arial" w:cs="Arial"/>
          <w:b w:val="0"/>
          <w:bCs w:val="0"/>
          <w:noProof w:val="0"/>
          <w:sz w:val="24"/>
          <w:szCs w:val="24"/>
          <w:lang w:val="es-ES"/>
        </w:rPr>
        <w:t xml:space="preserve"> </w:t>
      </w:r>
      <w:r w:rsidRPr="71FC6224" w:rsidR="495B85C8">
        <w:rPr>
          <w:rFonts w:ascii="Arial" w:hAnsi="Arial" w:eastAsia="Arial" w:cs="Arial"/>
          <w:b w:val="0"/>
          <w:bCs w:val="0"/>
          <w:noProof w:val="0"/>
          <w:sz w:val="24"/>
          <w:szCs w:val="24"/>
          <w:lang w:val="es-ES"/>
        </w:rPr>
        <w:t>reaccionar</w:t>
      </w:r>
      <w:r w:rsidRPr="71FC6224" w:rsidR="495B85C8">
        <w:rPr>
          <w:rFonts w:ascii="Arial" w:hAnsi="Arial" w:eastAsia="Arial" w:cs="Arial"/>
          <w:b w:val="1"/>
          <w:bCs w:val="1"/>
          <w:noProof w:val="0"/>
          <w:sz w:val="24"/>
          <w:szCs w:val="24"/>
          <w:lang w:val="es-ES"/>
        </w:rPr>
        <w:t xml:space="preserve"> </w:t>
      </w:r>
      <w:r w:rsidRPr="71FC6224" w:rsidR="495B85C8">
        <w:rPr>
          <w:rFonts w:ascii="Arial" w:hAnsi="Arial" w:eastAsia="Arial" w:cs="Arial"/>
          <w:noProof w:val="0"/>
          <w:sz w:val="24"/>
          <w:szCs w:val="24"/>
          <w:lang w:val="es-ES"/>
        </w:rPr>
        <w:t>a lo que se escucha</w:t>
      </w:r>
      <w:r w:rsidRPr="71FC6224" w:rsidR="54CFDDA8">
        <w:rPr>
          <w:rFonts w:ascii="Arial" w:hAnsi="Arial" w:eastAsia="Arial" w:cs="Arial"/>
          <w:noProof w:val="0"/>
          <w:sz w:val="24"/>
          <w:szCs w:val="24"/>
          <w:lang w:val="es-ES"/>
        </w:rPr>
        <w:t>ba</w:t>
      </w:r>
      <w:r w:rsidRPr="71FC6224" w:rsidR="495B85C8">
        <w:rPr>
          <w:rFonts w:ascii="Arial" w:hAnsi="Arial" w:eastAsia="Arial" w:cs="Arial"/>
          <w:noProof w:val="0"/>
          <w:sz w:val="24"/>
          <w:szCs w:val="24"/>
          <w:lang w:val="es-ES"/>
        </w:rPr>
        <w:t xml:space="preserve"> (en este caso, canciones </w:t>
      </w:r>
      <w:r w:rsidRPr="71FC6224" w:rsidR="4ED9D1F0">
        <w:rPr>
          <w:rFonts w:ascii="Arial" w:hAnsi="Arial" w:eastAsia="Arial" w:cs="Arial"/>
          <w:noProof w:val="0"/>
          <w:sz w:val="24"/>
          <w:szCs w:val="24"/>
          <w:lang w:val="es-ES"/>
        </w:rPr>
        <w:t>populares) y</w:t>
      </w:r>
      <w:r w:rsidRPr="71FC6224" w:rsidR="4ED9D1F0">
        <w:rPr>
          <w:rFonts w:ascii="Arial" w:hAnsi="Arial" w:eastAsia="Arial" w:cs="Arial"/>
          <w:noProof w:val="0"/>
          <w:lang w:val="es-ES"/>
        </w:rPr>
        <w:t xml:space="preserve"> producir de forma escrita</w:t>
      </w:r>
      <w:r w:rsidRPr="71FC6224" w:rsidR="5C377F20">
        <w:rPr>
          <w:rFonts w:ascii="Arial" w:hAnsi="Arial" w:eastAsia="Arial" w:cs="Arial"/>
          <w:noProof w:val="0"/>
          <w:lang w:val="es-ES"/>
        </w:rPr>
        <w:t xml:space="preserve"> cuentos y ensayos con sentido propio. Los estudiantes aprendieron a identificar fonemas y estructuras lingüísticas de forma sencilla, pero, sobre todo, lograron vincular la literatura oral con su identidad local. Respecto a los propósitos de la investigación, el resultado fue altamente satisfactorio: se consolidó una red de lectura comprensiva que integró a la comunidad, demostrando que la </w:t>
      </w:r>
      <w:r w:rsidRPr="71FC6224" w:rsidR="5C377F20">
        <w:rPr>
          <w:rFonts w:ascii="Arial" w:hAnsi="Arial" w:eastAsia="Arial" w:cs="Arial"/>
          <w:noProof w:val="0"/>
          <w:lang w:val="es-ES"/>
        </w:rPr>
        <w:t xml:space="preserve">música popular es un vehículo eficaz para transformar procesos educativos pasivos en experiencias de aprendizaje significativo, </w:t>
      </w:r>
      <w:r w:rsidRPr="71FC6224" w:rsidR="5C377F20">
        <w:rPr>
          <w:rFonts w:ascii="Arial" w:hAnsi="Arial" w:eastAsia="Arial" w:cs="Arial"/>
          <w:noProof w:val="0"/>
          <w:lang w:val="es-ES"/>
        </w:rPr>
        <w:t>l</w:t>
      </w:r>
      <w:r w:rsidRPr="71FC6224" w:rsidR="5C377F20">
        <w:rPr>
          <w:rFonts w:ascii="Arial" w:hAnsi="Arial" w:eastAsia="Arial" w:cs="Arial"/>
          <w:noProof w:val="0"/>
          <w:lang w:val="es-ES"/>
        </w:rPr>
        <w:t>ugarizado</w:t>
      </w:r>
      <w:r w:rsidRPr="71FC6224" w:rsidR="5C377F20">
        <w:rPr>
          <w:rFonts w:ascii="Arial" w:hAnsi="Arial" w:eastAsia="Arial" w:cs="Arial"/>
          <w:noProof w:val="0"/>
          <w:lang w:val="es-ES"/>
        </w:rPr>
        <w:t xml:space="preserve"> </w:t>
      </w:r>
      <w:r w:rsidRPr="71FC6224" w:rsidR="5C377F20">
        <w:rPr>
          <w:rFonts w:ascii="Arial" w:hAnsi="Arial" w:eastAsia="Arial" w:cs="Arial"/>
          <w:noProof w:val="0"/>
          <w:lang w:val="es-ES"/>
        </w:rPr>
        <w:t>y transformador</w:t>
      </w:r>
      <w:r w:rsidRPr="71FC6224" w:rsidR="684DABA4">
        <w:rPr>
          <w:rFonts w:ascii="Arial" w:hAnsi="Arial" w:eastAsia="Arial" w:cs="Arial"/>
          <w:noProof w:val="0"/>
          <w:lang w:val="es-ES"/>
        </w:rPr>
        <w:t>.</w:t>
      </w:r>
    </w:p>
    <w:p xmlns:wp14="http://schemas.microsoft.com/office/word/2010/wordml" w:rsidP="71FC6224" wp14:paraId="4E625E72" wp14:textId="526A4E3D">
      <w:pPr>
        <w:pStyle w:val="Normal"/>
        <w:spacing w:before="0" w:beforeAutospacing="off" w:after="0" w:afterAutospacing="off" w:line="278" w:lineRule="auto"/>
        <w:ind w:left="1440"/>
        <w:jc w:val="right"/>
        <w:rPr>
          <w:rFonts w:ascii="Arial" w:hAnsi="Arial" w:eastAsia="Arial" w:cs="Arial"/>
          <w:noProof w:val="0"/>
          <w:sz w:val="24"/>
          <w:szCs w:val="24"/>
          <w:lang w:val="es-ES"/>
        </w:rPr>
      </w:pPr>
      <w:r w:rsidRPr="71FC6224" w:rsidR="79BE910C">
        <w:rPr>
          <w:rFonts w:ascii="Arial" w:hAnsi="Arial" w:eastAsia="Arial" w:cs="Arial"/>
          <w:b w:val="1"/>
          <w:bCs w:val="1"/>
          <w:noProof w:val="0"/>
          <w:sz w:val="24"/>
          <w:szCs w:val="24"/>
          <w:lang w:val="es-ES"/>
        </w:rPr>
        <w:t xml:space="preserve"> </w:t>
      </w:r>
    </w:p>
    <w:p xmlns:wp14="http://schemas.microsoft.com/office/word/2010/wordml" w:rsidP="71FC6224" wp14:paraId="0FD0E772" wp14:textId="6A3134A2">
      <w:pPr>
        <w:spacing w:before="240" w:beforeAutospacing="off" w:after="240" w:afterAutospacing="off" w:line="360" w:lineRule="auto"/>
        <w:jc w:val="center"/>
      </w:pPr>
      <w:r w:rsidRPr="71FC6224" w:rsidR="79BE910C">
        <w:rPr>
          <w:rFonts w:ascii="Arial" w:hAnsi="Arial" w:eastAsia="Arial" w:cs="Arial"/>
          <w:b w:val="1"/>
          <w:bCs w:val="1"/>
          <w:noProof w:val="0"/>
          <w:sz w:val="24"/>
          <w:szCs w:val="24"/>
          <w:lang w:val="es-ES"/>
        </w:rPr>
        <w:t>CONCLUSIÓN</w:t>
      </w:r>
    </w:p>
    <w:p xmlns:wp14="http://schemas.microsoft.com/office/word/2010/wordml" w:rsidP="71FC6224" wp14:paraId="7EB8E5A8" wp14:textId="05CAEB4E">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Esta investigación se realizó con el fin de dar a conocer la cultura de la comunidad a través del uso de la música de dos personajes de este lugar Pedro Hernández Y </w:t>
      </w:r>
      <w:r w:rsidRPr="71FC6224" w:rsidR="4F7CD23B">
        <w:rPr>
          <w:rFonts w:ascii="Arial" w:hAnsi="Arial" w:eastAsia="Arial" w:cs="Arial"/>
          <w:noProof w:val="0"/>
          <w:sz w:val="24"/>
          <w:szCs w:val="24"/>
          <w:lang w:val="es-ES"/>
        </w:rPr>
        <w:t>María Rodríguez</w:t>
      </w:r>
      <w:r w:rsidRPr="71FC6224" w:rsidR="79BE910C">
        <w:rPr>
          <w:rFonts w:ascii="Arial" w:hAnsi="Arial" w:eastAsia="Arial" w:cs="Arial"/>
          <w:noProof w:val="0"/>
          <w:sz w:val="24"/>
          <w:szCs w:val="24"/>
          <w:lang w:val="es-ES"/>
        </w:rPr>
        <w:t xml:space="preserve">, lo que a su vez facilitó que los estudiantes conocieran a representantes de su entorno y aprendan a través de sus músicas aspectos de lectura y escritura. Creándose así un </w:t>
      </w:r>
      <w:r w:rsidRPr="71FC6224" w:rsidR="091A4DF6">
        <w:rPr>
          <w:rFonts w:ascii="Arial" w:hAnsi="Arial" w:eastAsia="Arial" w:cs="Arial"/>
          <w:noProof w:val="0"/>
          <w:sz w:val="24"/>
          <w:szCs w:val="24"/>
          <w:lang w:val="es-ES"/>
        </w:rPr>
        <w:t>binomio:</w:t>
      </w:r>
      <w:r w:rsidRPr="71FC6224" w:rsidR="79BE910C">
        <w:rPr>
          <w:rFonts w:ascii="Arial" w:hAnsi="Arial" w:eastAsia="Arial" w:cs="Arial"/>
          <w:noProof w:val="0"/>
          <w:sz w:val="24"/>
          <w:szCs w:val="24"/>
          <w:lang w:val="es-ES"/>
        </w:rPr>
        <w:t xml:space="preserve"> comunidad y jóvenes de la Institución, esta investigación </w:t>
      </w:r>
      <w:r w:rsidRPr="71FC6224" w:rsidR="73548DA9">
        <w:rPr>
          <w:rFonts w:ascii="Arial" w:hAnsi="Arial" w:eastAsia="Arial" w:cs="Arial"/>
          <w:noProof w:val="0"/>
          <w:sz w:val="24"/>
          <w:szCs w:val="24"/>
          <w:lang w:val="es-ES"/>
        </w:rPr>
        <w:t>permite poner</w:t>
      </w:r>
      <w:r w:rsidRPr="71FC6224" w:rsidR="79BE910C">
        <w:rPr>
          <w:rFonts w:ascii="Arial" w:hAnsi="Arial" w:eastAsia="Arial" w:cs="Arial"/>
          <w:noProof w:val="0"/>
          <w:sz w:val="24"/>
          <w:szCs w:val="24"/>
          <w:lang w:val="es-ES"/>
        </w:rPr>
        <w:t xml:space="preserve"> en el tapete   una temática actual </w:t>
      </w:r>
      <w:r w:rsidRPr="71FC6224" w:rsidR="507967DD">
        <w:rPr>
          <w:rFonts w:ascii="Arial" w:hAnsi="Arial" w:eastAsia="Arial" w:cs="Arial"/>
          <w:noProof w:val="0"/>
          <w:sz w:val="24"/>
          <w:szCs w:val="24"/>
          <w:lang w:val="es-ES"/>
        </w:rPr>
        <w:t xml:space="preserve">y </w:t>
      </w:r>
      <w:r w:rsidRPr="71FC6224" w:rsidR="4226D994">
        <w:rPr>
          <w:rFonts w:ascii="Arial" w:hAnsi="Arial" w:eastAsia="Arial" w:cs="Arial"/>
          <w:noProof w:val="0"/>
          <w:sz w:val="24"/>
          <w:szCs w:val="24"/>
          <w:lang w:val="es-ES"/>
        </w:rPr>
        <w:t>genera estrategias</w:t>
      </w:r>
      <w:r w:rsidRPr="71FC6224" w:rsidR="79BE910C">
        <w:rPr>
          <w:rFonts w:ascii="Arial" w:hAnsi="Arial" w:eastAsia="Arial" w:cs="Arial"/>
          <w:noProof w:val="0"/>
          <w:sz w:val="24"/>
          <w:szCs w:val="24"/>
          <w:lang w:val="es-ES"/>
        </w:rPr>
        <w:t xml:space="preserve"> de aprendizaje. </w:t>
      </w:r>
    </w:p>
    <w:p xmlns:wp14="http://schemas.microsoft.com/office/word/2010/wordml" w:rsidP="71FC6224" wp14:paraId="74651468" wp14:textId="286A4D2C">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La música juega un </w:t>
      </w:r>
      <w:r w:rsidRPr="71FC6224" w:rsidR="403E09CB">
        <w:rPr>
          <w:rFonts w:ascii="Arial" w:hAnsi="Arial" w:eastAsia="Arial" w:cs="Arial"/>
          <w:noProof w:val="0"/>
          <w:sz w:val="24"/>
          <w:szCs w:val="24"/>
          <w:lang w:val="es-ES"/>
        </w:rPr>
        <w:t>rol fundamental</w:t>
      </w:r>
      <w:r w:rsidRPr="71FC6224" w:rsidR="79BE910C">
        <w:rPr>
          <w:rFonts w:ascii="Arial" w:hAnsi="Arial" w:eastAsia="Arial" w:cs="Arial"/>
          <w:noProof w:val="0"/>
          <w:sz w:val="24"/>
          <w:szCs w:val="24"/>
          <w:lang w:val="es-ES"/>
        </w:rPr>
        <w:t xml:space="preserve">, ya que ayuda al individuo a desenvolverse en un mundo real y globalizado, y lo más importante es que nos permitió rescatar </w:t>
      </w:r>
      <w:r w:rsidRPr="71FC6224" w:rsidR="2ADB46AA">
        <w:rPr>
          <w:rFonts w:ascii="Arial" w:hAnsi="Arial" w:eastAsia="Arial" w:cs="Arial"/>
          <w:noProof w:val="0"/>
          <w:sz w:val="24"/>
          <w:szCs w:val="24"/>
          <w:lang w:val="es-ES"/>
        </w:rPr>
        <w:t>la historia</w:t>
      </w:r>
      <w:r w:rsidRPr="71FC6224" w:rsidR="79BE910C">
        <w:rPr>
          <w:rFonts w:ascii="Arial" w:hAnsi="Arial" w:eastAsia="Arial" w:cs="Arial"/>
          <w:noProof w:val="0"/>
          <w:sz w:val="24"/>
          <w:szCs w:val="24"/>
          <w:lang w:val="es-ES"/>
        </w:rPr>
        <w:t xml:space="preserve"> de” La Trinidad” que se encuentra un poco olvidada. Además, hubo acercamiento profundo al proceso de aprender y disfrutar a través del contacto con la cultura de la comunidad, su gente, sus creaciones y sus valores. </w:t>
      </w:r>
    </w:p>
    <w:p xmlns:wp14="http://schemas.microsoft.com/office/word/2010/wordml" w:rsidP="71FC6224" wp14:paraId="74C9FA57" wp14:textId="5C3271D4">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La canción ennoblece la vida de los seres humanos permitiendo un equilibrio emocional, psicológico y social. Por otra parte, es como una herramienta que forma, </w:t>
      </w:r>
      <w:r w:rsidRPr="71FC6224" w:rsidR="02297031">
        <w:rPr>
          <w:rFonts w:ascii="Arial" w:hAnsi="Arial" w:eastAsia="Arial" w:cs="Arial"/>
          <w:noProof w:val="0"/>
          <w:sz w:val="24"/>
          <w:szCs w:val="24"/>
          <w:lang w:val="es-ES"/>
        </w:rPr>
        <w:t xml:space="preserve">instruye </w:t>
      </w:r>
      <w:r w:rsidRPr="71FC6224" w:rsidR="04424BB2">
        <w:rPr>
          <w:rFonts w:ascii="Arial" w:hAnsi="Arial" w:eastAsia="Arial" w:cs="Arial"/>
          <w:noProof w:val="0"/>
          <w:sz w:val="24"/>
          <w:szCs w:val="24"/>
          <w:lang w:val="es-ES"/>
        </w:rPr>
        <w:t>y perfecciona</w:t>
      </w:r>
      <w:r w:rsidRPr="71FC6224" w:rsidR="79BE910C">
        <w:rPr>
          <w:rFonts w:ascii="Arial" w:hAnsi="Arial" w:eastAsia="Arial" w:cs="Arial"/>
          <w:noProof w:val="0"/>
          <w:sz w:val="24"/>
          <w:szCs w:val="24"/>
          <w:lang w:val="es-ES"/>
        </w:rPr>
        <w:t xml:space="preserve"> en el proceso de enseñanza-aprendizaje del individuo desde su nacimiento aumentando su creatividad, mejorando la autoestima, desarrollando habilidades sociales, motoras y psicomotriz. </w:t>
      </w:r>
    </w:p>
    <w:p xmlns:wp14="http://schemas.microsoft.com/office/word/2010/wordml" w:rsidP="71FC6224" wp14:paraId="75D18DA1" wp14:textId="5E7FAC11">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En el proceso de enseñanza aprendizaje, la </w:t>
      </w:r>
      <w:r w:rsidRPr="71FC6224" w:rsidR="4273F2F7">
        <w:rPr>
          <w:rFonts w:ascii="Arial" w:hAnsi="Arial" w:eastAsia="Arial" w:cs="Arial"/>
          <w:noProof w:val="0"/>
          <w:sz w:val="24"/>
          <w:szCs w:val="24"/>
          <w:lang w:val="es-ES"/>
        </w:rPr>
        <w:t>música perfecciona</w:t>
      </w:r>
      <w:r w:rsidRPr="71FC6224" w:rsidR="79BE910C">
        <w:rPr>
          <w:rFonts w:ascii="Arial" w:hAnsi="Arial" w:eastAsia="Arial" w:cs="Arial"/>
          <w:noProof w:val="0"/>
          <w:sz w:val="24"/>
          <w:szCs w:val="24"/>
          <w:lang w:val="es-ES"/>
        </w:rPr>
        <w:t xml:space="preserve"> </w:t>
      </w:r>
      <w:r w:rsidRPr="71FC6224" w:rsidR="2E23BF3D">
        <w:rPr>
          <w:rFonts w:ascii="Arial" w:hAnsi="Arial" w:eastAsia="Arial" w:cs="Arial"/>
          <w:noProof w:val="0"/>
          <w:sz w:val="24"/>
          <w:szCs w:val="24"/>
          <w:lang w:val="es-ES"/>
        </w:rPr>
        <w:t>el oído</w:t>
      </w:r>
      <w:r w:rsidRPr="71FC6224" w:rsidR="79BE910C">
        <w:rPr>
          <w:rFonts w:ascii="Arial" w:hAnsi="Arial" w:eastAsia="Arial" w:cs="Arial"/>
          <w:noProof w:val="0"/>
          <w:sz w:val="24"/>
          <w:szCs w:val="24"/>
          <w:lang w:val="es-ES"/>
        </w:rPr>
        <w:t xml:space="preserve"> y permite   identificar fonemas de las lenguas, </w:t>
      </w:r>
      <w:r w:rsidRPr="71FC6224" w:rsidR="5193F1FC">
        <w:rPr>
          <w:rFonts w:ascii="Arial" w:hAnsi="Arial" w:eastAsia="Arial" w:cs="Arial"/>
          <w:noProof w:val="0"/>
          <w:sz w:val="24"/>
          <w:szCs w:val="24"/>
          <w:lang w:val="es-ES"/>
        </w:rPr>
        <w:t>facilita la</w:t>
      </w:r>
      <w:r w:rsidRPr="71FC6224" w:rsidR="79BE910C">
        <w:rPr>
          <w:rFonts w:ascii="Arial" w:hAnsi="Arial" w:eastAsia="Arial" w:cs="Arial"/>
          <w:noProof w:val="0"/>
          <w:sz w:val="24"/>
          <w:szCs w:val="24"/>
          <w:lang w:val="es-ES"/>
        </w:rPr>
        <w:t xml:space="preserve"> reconstrucción de conocimientos con emotividad y alegría. Además, el canto es un valioso recurso educativo para el desarrollo de las diferentes competencias curriculares.</w:t>
      </w:r>
    </w:p>
    <w:p xmlns:wp14="http://schemas.microsoft.com/office/word/2010/wordml" w:rsidP="71FC6224" wp14:paraId="69CCBFD6" wp14:textId="12928E1B">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La presente investigación generó aprendizaje por parte de los </w:t>
      </w:r>
      <w:r w:rsidRPr="71FC6224" w:rsidR="1564F83B">
        <w:rPr>
          <w:rFonts w:ascii="Arial" w:hAnsi="Arial" w:eastAsia="Arial" w:cs="Arial"/>
          <w:noProof w:val="0"/>
          <w:sz w:val="24"/>
          <w:szCs w:val="24"/>
          <w:lang w:val="es-ES"/>
        </w:rPr>
        <w:t>estudiantes, de</w:t>
      </w:r>
      <w:r w:rsidRPr="71FC6224" w:rsidR="79BE910C">
        <w:rPr>
          <w:rFonts w:ascii="Arial" w:hAnsi="Arial" w:eastAsia="Arial" w:cs="Arial"/>
          <w:noProof w:val="0"/>
          <w:sz w:val="24"/>
          <w:szCs w:val="24"/>
          <w:lang w:val="es-ES"/>
        </w:rPr>
        <w:t xml:space="preserve"> manera divertida y sencilla hicieron uso de la música para valorarla, comprenderla y aplicarla en la lectura y escritura; enfocándose principalmente en </w:t>
      </w:r>
      <w:r w:rsidRPr="71FC6224" w:rsidR="1E9E2FBA">
        <w:rPr>
          <w:rFonts w:ascii="Arial" w:hAnsi="Arial" w:eastAsia="Arial" w:cs="Arial"/>
          <w:noProof w:val="0"/>
          <w:sz w:val="24"/>
          <w:szCs w:val="24"/>
          <w:lang w:val="es-ES"/>
        </w:rPr>
        <w:t>la letra</w:t>
      </w:r>
      <w:r w:rsidRPr="71FC6224" w:rsidR="79BE910C">
        <w:rPr>
          <w:rFonts w:ascii="Arial" w:hAnsi="Arial" w:eastAsia="Arial" w:cs="Arial"/>
          <w:noProof w:val="0"/>
          <w:sz w:val="24"/>
          <w:szCs w:val="24"/>
          <w:lang w:val="es-ES"/>
        </w:rPr>
        <w:t xml:space="preserve"> de las canciones, para tener un conocimiento más amplio sobre el </w:t>
      </w:r>
      <w:r w:rsidRPr="71FC6224" w:rsidR="23C04725">
        <w:rPr>
          <w:rFonts w:ascii="Arial" w:hAnsi="Arial" w:eastAsia="Arial" w:cs="Arial"/>
          <w:noProof w:val="0"/>
          <w:sz w:val="24"/>
          <w:szCs w:val="24"/>
          <w:lang w:val="es-ES"/>
        </w:rPr>
        <w:t>canto, la</w:t>
      </w:r>
      <w:r w:rsidRPr="71FC6224" w:rsidR="79BE910C">
        <w:rPr>
          <w:rFonts w:ascii="Arial" w:hAnsi="Arial" w:eastAsia="Arial" w:cs="Arial"/>
          <w:noProof w:val="0"/>
          <w:sz w:val="24"/>
          <w:szCs w:val="24"/>
          <w:lang w:val="es-ES"/>
        </w:rPr>
        <w:t xml:space="preserve"> música la vida de la localidad, al mismo tiempo que sirvió como estrategia facilitadora y adecuada para proceso creador, comprensivo y expresivo de los jóvenes. </w:t>
      </w:r>
    </w:p>
    <w:p xmlns:wp14="http://schemas.microsoft.com/office/word/2010/wordml" w:rsidP="71FC6224" wp14:paraId="07965063" wp14:textId="7278719B">
      <w:pPr>
        <w:spacing w:before="240" w:beforeAutospacing="off" w:after="240" w:afterAutospacing="off" w:line="360" w:lineRule="auto"/>
        <w:jc w:val="both"/>
      </w:pPr>
      <w:r w:rsidRPr="71FC6224" w:rsidR="79BE910C">
        <w:rPr>
          <w:rFonts w:ascii="Arial" w:hAnsi="Arial" w:eastAsia="Arial" w:cs="Arial"/>
          <w:noProof w:val="0"/>
          <w:sz w:val="24"/>
          <w:szCs w:val="24"/>
          <w:lang w:val="es-ES"/>
        </w:rPr>
        <w:t>Miembros de la Institución educativa y de la comunidad se unieron para conocer, reconocer, valorar, producir, crear y construir en colectivo.</w:t>
      </w:r>
    </w:p>
    <w:p xmlns:wp14="http://schemas.microsoft.com/office/word/2010/wordml" w:rsidP="71FC6224" wp14:paraId="05AB5964" wp14:textId="45CB62DB">
      <w:pPr>
        <w:spacing w:before="240" w:beforeAutospacing="off" w:after="240" w:afterAutospacing="off" w:line="360" w:lineRule="auto"/>
        <w:jc w:val="both"/>
      </w:pPr>
      <w:r w:rsidRPr="71FC6224" w:rsidR="79BE910C">
        <w:rPr>
          <w:rFonts w:ascii="Arial" w:hAnsi="Arial" w:eastAsia="Arial" w:cs="Arial"/>
          <w:b w:val="1"/>
          <w:bCs w:val="1"/>
          <w:noProof w:val="0"/>
          <w:sz w:val="24"/>
          <w:szCs w:val="24"/>
          <w:lang w:val="es-ES"/>
        </w:rPr>
        <w:t xml:space="preserve"> </w:t>
      </w:r>
    </w:p>
    <w:p xmlns:wp14="http://schemas.microsoft.com/office/word/2010/wordml" w:rsidP="71FC6224" wp14:paraId="6F40A24E" wp14:textId="1249FBE2">
      <w:pPr>
        <w:tabs>
          <w:tab w:val="left" w:leader="none" w:pos="3840"/>
        </w:tabs>
        <w:spacing w:before="240" w:beforeAutospacing="off" w:after="240" w:afterAutospacing="off" w:line="360" w:lineRule="auto"/>
        <w:jc w:val="both"/>
      </w:pPr>
      <w:r w:rsidRPr="71FC6224" w:rsidR="79BE910C">
        <w:rPr>
          <w:rFonts w:ascii="Arial" w:hAnsi="Arial" w:eastAsia="Arial" w:cs="Arial"/>
          <w:b w:val="1"/>
          <w:bCs w:val="1"/>
          <w:noProof w:val="0"/>
          <w:sz w:val="24"/>
          <w:szCs w:val="24"/>
          <w:lang w:val="es-ES"/>
        </w:rPr>
        <w:t>BIBLIOGRAFÍA</w:t>
      </w:r>
    </w:p>
    <w:p xmlns:wp14="http://schemas.microsoft.com/office/word/2010/wordml" w:rsidP="71FC6224" wp14:paraId="1CD83776" wp14:textId="431AAFAF">
      <w:pPr>
        <w:spacing w:before="240" w:beforeAutospacing="off" w:after="240" w:afterAutospacing="off" w:line="360" w:lineRule="auto"/>
        <w:jc w:val="both"/>
      </w:pPr>
      <w:r w:rsidRPr="71FC6224" w:rsidR="79BE910C">
        <w:rPr>
          <w:rFonts w:ascii="Arial" w:hAnsi="Arial" w:eastAsia="Arial" w:cs="Arial"/>
          <w:noProof w:val="0"/>
          <w:color w:val="000000" w:themeColor="text1" w:themeTint="FF" w:themeShade="FF"/>
          <w:sz w:val="24"/>
          <w:szCs w:val="24"/>
          <w:lang w:val="es-ES"/>
        </w:rPr>
        <w:t xml:space="preserve">Álvarez, C. (2007) La Investigación Acción Participativa como Instrumento para la Resolución </w:t>
      </w:r>
    </w:p>
    <w:p xmlns:wp14="http://schemas.microsoft.com/office/word/2010/wordml" w:rsidP="71FC6224" wp14:paraId="559537E3" wp14:textId="361A3A4B">
      <w:pPr>
        <w:spacing w:before="240" w:beforeAutospacing="off" w:after="240" w:afterAutospacing="off" w:line="360" w:lineRule="auto"/>
        <w:jc w:val="both"/>
      </w:pPr>
      <w:r w:rsidRPr="71FC6224" w:rsidR="79BE910C">
        <w:rPr>
          <w:rFonts w:ascii="Arial" w:hAnsi="Arial" w:eastAsia="Arial" w:cs="Arial"/>
          <w:noProof w:val="0"/>
          <w:color w:val="000000" w:themeColor="text1" w:themeTint="FF" w:themeShade="FF"/>
          <w:sz w:val="24"/>
          <w:szCs w:val="24"/>
          <w:lang w:val="es-ES"/>
        </w:rPr>
        <w:t xml:space="preserve">        de Problemas Sociales. </w:t>
      </w:r>
      <w:r w:rsidRPr="71FC6224" w:rsidR="79BE910C">
        <w:rPr>
          <w:rFonts w:ascii="Arial" w:hAnsi="Arial" w:eastAsia="Arial" w:cs="Arial"/>
          <w:i w:val="1"/>
          <w:iCs w:val="1"/>
          <w:noProof w:val="0"/>
          <w:color w:val="000000" w:themeColor="text1" w:themeTint="FF" w:themeShade="FF"/>
          <w:sz w:val="24"/>
          <w:szCs w:val="24"/>
          <w:lang w:val="es-ES"/>
        </w:rPr>
        <w:t>Revista Anuario</w:t>
      </w:r>
      <w:r w:rsidRPr="71FC6224" w:rsidR="79BE910C">
        <w:rPr>
          <w:rFonts w:ascii="Arial" w:hAnsi="Arial" w:eastAsia="Arial" w:cs="Arial"/>
          <w:noProof w:val="0"/>
          <w:color w:val="000000" w:themeColor="text1" w:themeTint="FF" w:themeShade="FF"/>
          <w:sz w:val="24"/>
          <w:szCs w:val="24"/>
          <w:lang w:val="es-ES"/>
        </w:rPr>
        <w:t xml:space="preserve">, (30). 226. </w:t>
      </w:r>
    </w:p>
    <w:p xmlns:wp14="http://schemas.microsoft.com/office/word/2010/wordml" w:rsidP="71FC6224" wp14:paraId="091FA8A8" wp14:textId="58C12554">
      <w:pPr>
        <w:spacing w:before="240" w:beforeAutospacing="off" w:after="240" w:afterAutospacing="off" w:line="360" w:lineRule="auto"/>
        <w:jc w:val="both"/>
      </w:pPr>
      <w:r w:rsidRPr="71FC6224" w:rsidR="79BE910C">
        <w:rPr>
          <w:rFonts w:ascii="Arial" w:hAnsi="Arial" w:eastAsia="Arial" w:cs="Arial"/>
          <w:noProof w:val="0"/>
          <w:color w:val="000000" w:themeColor="text1" w:themeTint="FF" w:themeShade="FF"/>
          <w:sz w:val="24"/>
          <w:szCs w:val="24"/>
          <w:lang w:val="es-ES"/>
        </w:rPr>
        <w:t xml:space="preserve">        </w:t>
      </w:r>
      <w:hyperlink r:id="R67875e66909a46a7">
        <w:r w:rsidRPr="71FC6224" w:rsidR="79BE910C">
          <w:rPr>
            <w:rStyle w:val="Hyperlink"/>
            <w:rFonts w:ascii="Arial" w:hAnsi="Arial" w:eastAsia="Arial" w:cs="Arial"/>
            <w:noProof w:val="0"/>
            <w:sz w:val="24"/>
            <w:szCs w:val="24"/>
            <w:lang w:val="es-ES"/>
          </w:rPr>
          <w:t>http://servicio.bc.uc.edu.ve/derecho/revista/idc30/30-6.pdf</w:t>
        </w:r>
      </w:hyperlink>
      <w:r w:rsidRPr="71FC6224" w:rsidR="79BE910C">
        <w:rPr>
          <w:rFonts w:ascii="Arial" w:hAnsi="Arial" w:eastAsia="Arial" w:cs="Arial"/>
          <w:noProof w:val="0"/>
          <w:color w:val="000000" w:themeColor="text1" w:themeTint="FF" w:themeShade="FF"/>
          <w:sz w:val="24"/>
          <w:szCs w:val="24"/>
          <w:lang w:val="es-ES"/>
        </w:rPr>
        <w:t xml:space="preserve"> </w:t>
      </w:r>
    </w:p>
    <w:p xmlns:wp14="http://schemas.microsoft.com/office/word/2010/wordml" w:rsidP="71FC6224" wp14:paraId="5F147356" wp14:textId="5D4E44CE">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Ander-Egg, E. (2011). </w:t>
      </w:r>
      <w:r w:rsidRPr="71FC6224" w:rsidR="79BE910C">
        <w:rPr>
          <w:rFonts w:ascii="Arial" w:hAnsi="Arial" w:eastAsia="Arial" w:cs="Arial"/>
          <w:i w:val="1"/>
          <w:iCs w:val="1"/>
          <w:noProof w:val="0"/>
          <w:sz w:val="24"/>
          <w:szCs w:val="24"/>
          <w:lang w:val="es-ES"/>
        </w:rPr>
        <w:t>Aprender a investigar: nociones básicas para la investigación social</w:t>
      </w:r>
      <w:r w:rsidRPr="71FC6224" w:rsidR="79BE910C">
        <w:rPr>
          <w:rFonts w:ascii="Arial" w:hAnsi="Arial" w:eastAsia="Arial" w:cs="Arial"/>
          <w:noProof w:val="0"/>
          <w:sz w:val="24"/>
          <w:szCs w:val="24"/>
          <w:lang w:val="es-ES"/>
        </w:rPr>
        <w:t xml:space="preserve">.  Editorial Brujas. </w:t>
      </w:r>
      <w:hyperlink r:id="R9089c03660204121">
        <w:r w:rsidRPr="71FC6224" w:rsidR="79BE910C">
          <w:rPr>
            <w:rStyle w:val="Hyperlink"/>
            <w:rFonts w:ascii="Arial" w:hAnsi="Arial" w:eastAsia="Arial" w:cs="Arial"/>
            <w:strike w:val="0"/>
            <w:dstrike w:val="0"/>
            <w:noProof w:val="0"/>
            <w:sz w:val="24"/>
            <w:szCs w:val="24"/>
            <w:u w:val="single"/>
            <w:lang w:val="es-ES"/>
          </w:rPr>
          <w:t>https://abacoenred.com/wp-content/uploads/2017/05/Aprender-a-investigar-nociones-basicas-Ander-Egg-Ezequiel-2011.pdf.pdf</w:t>
        </w:r>
      </w:hyperlink>
    </w:p>
    <w:p xmlns:wp14="http://schemas.microsoft.com/office/word/2010/wordml" w:rsidP="71FC6224" wp14:paraId="4B98BA5E" wp14:textId="7B8D6664">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Antillano, L. (1998). </w:t>
      </w:r>
      <w:r w:rsidRPr="71FC6224" w:rsidR="79BE910C">
        <w:rPr>
          <w:rFonts w:ascii="Arial" w:hAnsi="Arial" w:eastAsia="Arial" w:cs="Arial"/>
          <w:i w:val="1"/>
          <w:iCs w:val="1"/>
          <w:noProof w:val="0"/>
          <w:sz w:val="24"/>
          <w:szCs w:val="24"/>
          <w:lang w:val="es-ES"/>
        </w:rPr>
        <w:t>Literatura y oralidad: Una perspectiva venezolana</w:t>
      </w:r>
      <w:r w:rsidRPr="71FC6224" w:rsidR="79BE910C">
        <w:rPr>
          <w:rFonts w:ascii="Arial" w:hAnsi="Arial" w:eastAsia="Arial" w:cs="Arial"/>
          <w:noProof w:val="0"/>
          <w:sz w:val="24"/>
          <w:szCs w:val="24"/>
          <w:lang w:val="es-ES"/>
        </w:rPr>
        <w:t xml:space="preserve">. Monte Ávila Editores. </w:t>
      </w:r>
    </w:p>
    <w:p xmlns:wp14="http://schemas.microsoft.com/office/word/2010/wordml" w:rsidP="71FC6224" wp14:paraId="16FDF9AC" wp14:textId="6ED3BD06">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Cassany, D. (2001). </w:t>
      </w:r>
      <w:r w:rsidRPr="71FC6224" w:rsidR="79BE910C">
        <w:rPr>
          <w:rFonts w:ascii="Arial" w:hAnsi="Arial" w:eastAsia="Arial" w:cs="Arial"/>
          <w:i w:val="1"/>
          <w:iCs w:val="1"/>
          <w:noProof w:val="0"/>
          <w:sz w:val="24"/>
          <w:szCs w:val="24"/>
          <w:lang w:val="es-ES"/>
        </w:rPr>
        <w:t>Describir el escribir: Cómo se aprende a escribir</w:t>
      </w:r>
      <w:r w:rsidRPr="71FC6224" w:rsidR="79BE910C">
        <w:rPr>
          <w:rFonts w:ascii="Arial" w:hAnsi="Arial" w:eastAsia="Arial" w:cs="Arial"/>
          <w:noProof w:val="0"/>
          <w:sz w:val="24"/>
          <w:szCs w:val="24"/>
          <w:lang w:val="es-ES"/>
        </w:rPr>
        <w:t>. Paidós.</w:t>
      </w:r>
    </w:p>
    <w:p xmlns:wp14="http://schemas.microsoft.com/office/word/2010/wordml" w:rsidP="71FC6224" wp14:paraId="11EA6BF1" wp14:textId="46F5B2DC">
      <w:pPr>
        <w:spacing w:before="240" w:beforeAutospacing="off" w:after="240" w:afterAutospacing="off"/>
        <w:jc w:val="both"/>
      </w:pPr>
      <w:r w:rsidRPr="71FC6224" w:rsidR="79BE910C">
        <w:rPr>
          <w:rFonts w:ascii="Arial" w:hAnsi="Arial" w:eastAsia="Arial" w:cs="Arial"/>
          <w:noProof w:val="0"/>
          <w:sz w:val="24"/>
          <w:szCs w:val="24"/>
          <w:lang w:val="es-ES"/>
        </w:rPr>
        <w:t xml:space="preserve">Cassany, D. (2001). Explorando las necesidades actuales de comprensión: Aproximaciones </w:t>
      </w:r>
    </w:p>
    <w:p xmlns:wp14="http://schemas.microsoft.com/office/word/2010/wordml" w:rsidP="71FC6224" wp14:paraId="3274E1AA" wp14:textId="1894D3B7">
      <w:pPr>
        <w:spacing w:before="240" w:beforeAutospacing="off" w:after="240" w:afterAutospacing="off"/>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6541D68A" wp14:textId="281A3C00">
      <w:pPr>
        <w:spacing w:before="240" w:beforeAutospacing="off" w:after="240" w:afterAutospacing="off"/>
        <w:jc w:val="both"/>
      </w:pPr>
      <w:r w:rsidRPr="71FC6224" w:rsidR="79BE910C">
        <w:rPr>
          <w:rFonts w:ascii="Arial" w:hAnsi="Arial" w:eastAsia="Arial" w:cs="Arial"/>
          <w:noProof w:val="0"/>
          <w:sz w:val="24"/>
          <w:szCs w:val="24"/>
          <w:lang w:val="es-ES"/>
        </w:rPr>
        <w:t xml:space="preserve">a la comprensión crítica. </w:t>
      </w:r>
      <w:r w:rsidRPr="71FC6224" w:rsidR="79BE910C">
        <w:rPr>
          <w:rFonts w:ascii="Arial" w:hAnsi="Arial" w:eastAsia="Arial" w:cs="Arial"/>
          <w:i w:val="1"/>
          <w:iCs w:val="1"/>
          <w:noProof w:val="0"/>
          <w:sz w:val="24"/>
          <w:szCs w:val="24"/>
          <w:lang w:val="es-ES"/>
        </w:rPr>
        <w:t>Revista de Investigación en Lectura</w:t>
      </w:r>
      <w:r w:rsidRPr="71FC6224" w:rsidR="79BE910C">
        <w:rPr>
          <w:rFonts w:ascii="Arial" w:hAnsi="Arial" w:eastAsia="Arial" w:cs="Arial"/>
          <w:noProof w:val="0"/>
          <w:sz w:val="24"/>
          <w:szCs w:val="24"/>
          <w:lang w:val="es-ES"/>
        </w:rPr>
        <w:t xml:space="preserve">, </w:t>
      </w:r>
      <w:r w:rsidRPr="71FC6224" w:rsidR="79BE910C">
        <w:rPr>
          <w:rFonts w:ascii="Arial" w:hAnsi="Arial" w:eastAsia="Arial" w:cs="Arial"/>
          <w:i w:val="1"/>
          <w:iCs w:val="1"/>
          <w:noProof w:val="0"/>
          <w:sz w:val="24"/>
          <w:szCs w:val="24"/>
          <w:lang w:val="es-ES"/>
        </w:rPr>
        <w:t>X</w:t>
      </w:r>
      <w:r w:rsidRPr="71FC6224" w:rsidR="79BE910C">
        <w:rPr>
          <w:rFonts w:ascii="Arial" w:hAnsi="Arial" w:eastAsia="Arial" w:cs="Arial"/>
          <w:noProof w:val="0"/>
          <w:sz w:val="24"/>
          <w:szCs w:val="24"/>
          <w:lang w:val="es-ES"/>
        </w:rPr>
        <w:t xml:space="preserve">(X), XX-XX. </w:t>
      </w:r>
    </w:p>
    <w:p xmlns:wp14="http://schemas.microsoft.com/office/word/2010/wordml" w:rsidP="71FC6224" wp14:paraId="1B6F97E9" wp14:textId="40B4F016">
      <w:pPr>
        <w:spacing w:before="240" w:beforeAutospacing="off" w:after="240" w:afterAutospacing="off"/>
        <w:jc w:val="both"/>
      </w:pPr>
      <w:hyperlink r:id="R4cf3b839efda4508">
        <w:r w:rsidRPr="71FC6224" w:rsidR="79BE910C">
          <w:rPr>
            <w:rStyle w:val="Hyperlink"/>
            <w:rFonts w:ascii="Arial" w:hAnsi="Arial" w:eastAsia="Arial" w:cs="Arial"/>
            <w:noProof w:val="0"/>
            <w:sz w:val="24"/>
            <w:szCs w:val="24"/>
            <w:lang w:val="es-ES"/>
          </w:rPr>
          <w:t>http://hdl.handle.net/10230/21237</w:t>
        </w:r>
      </w:hyperlink>
    </w:p>
    <w:p xmlns:wp14="http://schemas.microsoft.com/office/word/2010/wordml" w:rsidP="71FC6224" wp14:paraId="385674A8" wp14:textId="12EFCE23">
      <w:pPr>
        <w:spacing w:before="240" w:beforeAutospacing="off" w:after="240" w:afterAutospacing="off" w:line="278" w:lineRule="auto"/>
        <w:jc w:val="both"/>
      </w:pPr>
      <w:r w:rsidRPr="71FC6224" w:rsidR="79BE910C">
        <w:rPr>
          <w:rFonts w:ascii="Arial" w:hAnsi="Arial" w:eastAsia="Arial" w:cs="Arial"/>
          <w:noProof w:val="0"/>
          <w:sz w:val="24"/>
          <w:szCs w:val="24"/>
          <w:lang w:val="es-ES"/>
        </w:rPr>
        <w:t xml:space="preserve">Colombres, A. (2004). </w:t>
      </w:r>
      <w:r w:rsidRPr="71FC6224" w:rsidR="79BE910C">
        <w:rPr>
          <w:rFonts w:ascii="Arial" w:hAnsi="Arial" w:eastAsia="Arial" w:cs="Arial"/>
          <w:i w:val="1"/>
          <w:iCs w:val="1"/>
          <w:noProof w:val="0"/>
          <w:sz w:val="24"/>
          <w:szCs w:val="24"/>
          <w:lang w:val="es-ES"/>
        </w:rPr>
        <w:t>Oralidad y literatura oral</w:t>
      </w:r>
      <w:r w:rsidRPr="71FC6224" w:rsidR="79BE910C">
        <w:rPr>
          <w:rFonts w:ascii="Arial" w:hAnsi="Arial" w:eastAsia="Arial" w:cs="Arial"/>
          <w:noProof w:val="0"/>
          <w:sz w:val="24"/>
          <w:szCs w:val="24"/>
          <w:lang w:val="es-ES"/>
        </w:rPr>
        <w:t xml:space="preserve">. Ediciones del Sol. </w:t>
      </w:r>
    </w:p>
    <w:p xmlns:wp14="http://schemas.microsoft.com/office/word/2010/wordml" w:rsidP="71FC6224" wp14:paraId="5B119D43" wp14:textId="5DC088CF">
      <w:pPr>
        <w:spacing w:before="240" w:beforeAutospacing="off" w:after="240" w:afterAutospacing="off" w:line="278" w:lineRule="auto"/>
        <w:jc w:val="both"/>
      </w:pPr>
      <w:r w:rsidRPr="71FC6224" w:rsidR="79BE910C">
        <w:rPr>
          <w:rFonts w:ascii="Arial" w:hAnsi="Arial" w:eastAsia="Arial" w:cs="Arial"/>
          <w:noProof w:val="0"/>
          <w:sz w:val="24"/>
          <w:szCs w:val="24"/>
          <w:lang w:val="es-ES"/>
        </w:rPr>
        <w:t xml:space="preserve">Taylor, S., &amp; Bogdan, R. (1987). </w:t>
      </w:r>
      <w:r w:rsidRPr="71FC6224" w:rsidR="79BE910C">
        <w:rPr>
          <w:rFonts w:ascii="Arial" w:hAnsi="Arial" w:eastAsia="Arial" w:cs="Arial"/>
          <w:i w:val="1"/>
          <w:iCs w:val="1"/>
          <w:noProof w:val="0"/>
          <w:sz w:val="24"/>
          <w:szCs w:val="24"/>
          <w:lang w:val="es-ES"/>
        </w:rPr>
        <w:t>Introducción a los métodos cualitativos de investigación</w:t>
      </w:r>
      <w:r w:rsidRPr="71FC6224" w:rsidR="79BE910C">
        <w:rPr>
          <w:rFonts w:ascii="Arial" w:hAnsi="Arial" w:eastAsia="Arial" w:cs="Arial"/>
          <w:noProof w:val="0"/>
          <w:sz w:val="24"/>
          <w:szCs w:val="24"/>
          <w:lang w:val="es-ES"/>
        </w:rPr>
        <w:t xml:space="preserve">. </w:t>
      </w:r>
    </w:p>
    <w:p xmlns:wp14="http://schemas.microsoft.com/office/word/2010/wordml" w:rsidP="71FC6224" wp14:paraId="2C7A0E3E" wp14:textId="522DF660">
      <w:pPr>
        <w:spacing w:before="240" w:beforeAutospacing="off" w:after="240" w:afterAutospacing="off" w:line="278" w:lineRule="auto"/>
        <w:jc w:val="both"/>
      </w:pPr>
      <w:r w:rsidRPr="71FC6224" w:rsidR="79BE910C">
        <w:rPr>
          <w:rFonts w:ascii="Arial" w:hAnsi="Arial" w:eastAsia="Arial" w:cs="Arial"/>
          <w:noProof w:val="0"/>
          <w:sz w:val="24"/>
          <w:szCs w:val="24"/>
          <w:lang w:val="es-ES"/>
        </w:rPr>
        <w:t xml:space="preserve">Paidós. </w:t>
      </w:r>
    </w:p>
    <w:p xmlns:wp14="http://schemas.microsoft.com/office/word/2010/wordml" w:rsidP="71FC6224" wp14:paraId="792E1ECC" wp14:textId="7A17AEFC">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13A0273E" wp14:textId="6A7691CF">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017CD7A8" wp14:textId="5027D74C">
      <w:pPr>
        <w:tabs>
          <w:tab w:val="left" w:leader="none" w:pos="4100"/>
        </w:tabs>
        <w:spacing w:before="240" w:beforeAutospacing="off" w:after="240" w:afterAutospacing="off" w:line="360" w:lineRule="auto"/>
        <w:jc w:val="both"/>
      </w:pPr>
      <w:r w:rsidRPr="71FC6224" w:rsidR="79BE910C">
        <w:rPr>
          <w:rFonts w:ascii="Arial" w:hAnsi="Arial" w:eastAsia="Arial" w:cs="Arial"/>
          <w:b w:val="1"/>
          <w:bCs w:val="1"/>
          <w:noProof w:val="0"/>
          <w:sz w:val="24"/>
          <w:szCs w:val="24"/>
          <w:lang w:val="es-ES"/>
        </w:rPr>
        <w:t xml:space="preserve"> </w:t>
      </w:r>
    </w:p>
    <w:p xmlns:wp14="http://schemas.microsoft.com/office/word/2010/wordml" w:rsidP="71FC6224" wp14:paraId="7889CCDF" wp14:textId="3F50C475">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75B4B0AF" wp14:textId="6AA4E263">
      <w:pPr>
        <w:spacing w:before="240" w:beforeAutospacing="off" w:after="240" w:afterAutospacing="off" w:line="360" w:lineRule="auto"/>
        <w:jc w:val="both"/>
      </w:pPr>
      <w:r w:rsidRPr="71FC6224" w:rsidR="79BE910C">
        <w:rPr>
          <w:rFonts w:ascii="Arial" w:hAnsi="Arial" w:eastAsia="Arial" w:cs="Arial"/>
          <w:noProof w:val="0"/>
          <w:sz w:val="24"/>
          <w:szCs w:val="24"/>
          <w:lang w:val="es-ES"/>
        </w:rPr>
        <w:t xml:space="preserve"> </w:t>
      </w:r>
    </w:p>
    <w:p xmlns:wp14="http://schemas.microsoft.com/office/word/2010/wordml" w:rsidP="71FC6224" wp14:paraId="48B14856" wp14:textId="2BC065AF">
      <w:pPr>
        <w:tabs>
          <w:tab w:val="left" w:leader="none" w:pos="4100"/>
        </w:tabs>
        <w:spacing w:before="240" w:beforeAutospacing="off" w:after="240" w:afterAutospacing="off" w:line="360" w:lineRule="auto"/>
        <w:jc w:val="both"/>
        <w:rPr>
          <w:rFonts w:ascii="Arial" w:hAnsi="Arial" w:eastAsia="Arial" w:cs="Arial"/>
          <w:b w:val="1"/>
          <w:bCs w:val="1"/>
          <w:noProof w:val="0"/>
          <w:sz w:val="24"/>
          <w:szCs w:val="24"/>
          <w:lang w:val="es-ES"/>
        </w:rPr>
      </w:pPr>
    </w:p>
    <w:p xmlns:wp14="http://schemas.microsoft.com/office/word/2010/wordml" wp14:paraId="5C1A07E2" wp14:textId="10934B0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R4OGFIG7VRFISs" int2:id="OLm8d0DO">
      <int2:state int2:type="spell" int2:value="Rejected"/>
    </int2:textHash>
    <int2:textHash int2:hashCode="IgRKKfxz4+M6VS" int2:id="5aQmrZol">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4d7e98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3712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a08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2030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b1e4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062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514235"/>
    <w:rsid w:val="007568B6"/>
    <w:rsid w:val="0087DEBD"/>
    <w:rsid w:val="013B741D"/>
    <w:rsid w:val="01B5296A"/>
    <w:rsid w:val="02297031"/>
    <w:rsid w:val="02490ADD"/>
    <w:rsid w:val="02F7BCAF"/>
    <w:rsid w:val="034BF820"/>
    <w:rsid w:val="03CE6DFC"/>
    <w:rsid w:val="04424BB2"/>
    <w:rsid w:val="07411CEB"/>
    <w:rsid w:val="07C0635B"/>
    <w:rsid w:val="07E9EF7D"/>
    <w:rsid w:val="0808D59A"/>
    <w:rsid w:val="08234CD4"/>
    <w:rsid w:val="091A4DF6"/>
    <w:rsid w:val="0B1DE64C"/>
    <w:rsid w:val="0CDCD137"/>
    <w:rsid w:val="0CF52C50"/>
    <w:rsid w:val="0DF14ED4"/>
    <w:rsid w:val="0F972290"/>
    <w:rsid w:val="1003EBF9"/>
    <w:rsid w:val="1027FAC8"/>
    <w:rsid w:val="105860AD"/>
    <w:rsid w:val="10B87FAF"/>
    <w:rsid w:val="1117009F"/>
    <w:rsid w:val="12FFC9BC"/>
    <w:rsid w:val="13E32855"/>
    <w:rsid w:val="1434AC3B"/>
    <w:rsid w:val="15514235"/>
    <w:rsid w:val="1564F83B"/>
    <w:rsid w:val="1672FA81"/>
    <w:rsid w:val="16A63867"/>
    <w:rsid w:val="177CE323"/>
    <w:rsid w:val="17AD8D47"/>
    <w:rsid w:val="17C15BDA"/>
    <w:rsid w:val="17D67451"/>
    <w:rsid w:val="1A9F95C4"/>
    <w:rsid w:val="1C03A816"/>
    <w:rsid w:val="1C6D34C0"/>
    <w:rsid w:val="1CD61F0B"/>
    <w:rsid w:val="1CFD5B8D"/>
    <w:rsid w:val="1E9E2FBA"/>
    <w:rsid w:val="2030DD8F"/>
    <w:rsid w:val="2109B1F4"/>
    <w:rsid w:val="214977CE"/>
    <w:rsid w:val="221F316B"/>
    <w:rsid w:val="225F4BF8"/>
    <w:rsid w:val="23C04725"/>
    <w:rsid w:val="251078E3"/>
    <w:rsid w:val="269859C7"/>
    <w:rsid w:val="2812A7C5"/>
    <w:rsid w:val="282896AC"/>
    <w:rsid w:val="28CFB637"/>
    <w:rsid w:val="29BF4E3B"/>
    <w:rsid w:val="29DEC810"/>
    <w:rsid w:val="2ADB46AA"/>
    <w:rsid w:val="2D25DA1C"/>
    <w:rsid w:val="2D454C20"/>
    <w:rsid w:val="2DF9FC92"/>
    <w:rsid w:val="2E23BF3D"/>
    <w:rsid w:val="2FE7F72D"/>
    <w:rsid w:val="30CD941B"/>
    <w:rsid w:val="319A209B"/>
    <w:rsid w:val="321334BC"/>
    <w:rsid w:val="321F7BCB"/>
    <w:rsid w:val="33F292AA"/>
    <w:rsid w:val="33FE9365"/>
    <w:rsid w:val="3410C712"/>
    <w:rsid w:val="3545813E"/>
    <w:rsid w:val="36262E71"/>
    <w:rsid w:val="364D5DC5"/>
    <w:rsid w:val="392D372C"/>
    <w:rsid w:val="39B3F090"/>
    <w:rsid w:val="39F2426B"/>
    <w:rsid w:val="3A6E172C"/>
    <w:rsid w:val="3A899392"/>
    <w:rsid w:val="3C1C38B2"/>
    <w:rsid w:val="3C659DE7"/>
    <w:rsid w:val="403E09CB"/>
    <w:rsid w:val="41C4EA95"/>
    <w:rsid w:val="4217B021"/>
    <w:rsid w:val="4226D994"/>
    <w:rsid w:val="4273F2F7"/>
    <w:rsid w:val="42CF6AFC"/>
    <w:rsid w:val="4674868B"/>
    <w:rsid w:val="46C51C51"/>
    <w:rsid w:val="476A900F"/>
    <w:rsid w:val="4902F89B"/>
    <w:rsid w:val="4918D7E5"/>
    <w:rsid w:val="495B85C8"/>
    <w:rsid w:val="4A8C15F0"/>
    <w:rsid w:val="4CB5DB1D"/>
    <w:rsid w:val="4E397448"/>
    <w:rsid w:val="4ED9D1F0"/>
    <w:rsid w:val="4F67FF2C"/>
    <w:rsid w:val="4F7CD23B"/>
    <w:rsid w:val="4FF76341"/>
    <w:rsid w:val="507967DD"/>
    <w:rsid w:val="5193F1FC"/>
    <w:rsid w:val="52539EA3"/>
    <w:rsid w:val="529AFA73"/>
    <w:rsid w:val="54CFDDA8"/>
    <w:rsid w:val="57D04A72"/>
    <w:rsid w:val="5BC6644E"/>
    <w:rsid w:val="5BCEAF36"/>
    <w:rsid w:val="5C377F20"/>
    <w:rsid w:val="5D0D3A12"/>
    <w:rsid w:val="5D1894CE"/>
    <w:rsid w:val="5D710F03"/>
    <w:rsid w:val="5E908043"/>
    <w:rsid w:val="5F42B4BC"/>
    <w:rsid w:val="603A3DF9"/>
    <w:rsid w:val="628E33D6"/>
    <w:rsid w:val="63EF9080"/>
    <w:rsid w:val="641DA125"/>
    <w:rsid w:val="653B44E2"/>
    <w:rsid w:val="653E660B"/>
    <w:rsid w:val="65B01BF0"/>
    <w:rsid w:val="65B46CE4"/>
    <w:rsid w:val="660D840F"/>
    <w:rsid w:val="66CDF975"/>
    <w:rsid w:val="684DABA4"/>
    <w:rsid w:val="6C1AB65C"/>
    <w:rsid w:val="6C3F0F0B"/>
    <w:rsid w:val="6D20A68F"/>
    <w:rsid w:val="6DDC4413"/>
    <w:rsid w:val="6E063B45"/>
    <w:rsid w:val="6E505292"/>
    <w:rsid w:val="6E8E5F6D"/>
    <w:rsid w:val="6EC2DD97"/>
    <w:rsid w:val="6F2690DA"/>
    <w:rsid w:val="704F132E"/>
    <w:rsid w:val="71FC6224"/>
    <w:rsid w:val="7303E2A5"/>
    <w:rsid w:val="73548DA9"/>
    <w:rsid w:val="73AB12D2"/>
    <w:rsid w:val="7541F46F"/>
    <w:rsid w:val="7596748A"/>
    <w:rsid w:val="763A5C3E"/>
    <w:rsid w:val="77987C56"/>
    <w:rsid w:val="78B42C7C"/>
    <w:rsid w:val="7915B7B5"/>
    <w:rsid w:val="793D140E"/>
    <w:rsid w:val="79BE910C"/>
    <w:rsid w:val="7AB9C19F"/>
    <w:rsid w:val="7B7F30A5"/>
    <w:rsid w:val="7C05DBF1"/>
    <w:rsid w:val="7D5E0478"/>
    <w:rsid w:val="7EC6210E"/>
    <w:rsid w:val="7F922020"/>
    <w:rsid w:val="7FCD5C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363D"/>
  <w15:chartTrackingRefBased/>
  <w15:docId w15:val="{834A5D01-DCB7-4AF0-AFB4-44389F8A6B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1FC6224"/>
    <w:pPr>
      <w:spacing/>
      <w:ind w:left="720"/>
      <w:contextualSpacing/>
    </w:pPr>
  </w:style>
  <w:style w:type="character" w:styleId="Hyperlink">
    <w:uiPriority w:val="99"/>
    <w:name w:val="Hyperlink"/>
    <w:basedOn w:val="DefaultParagraphFont"/>
    <w:unhideWhenUsed/>
    <w:rsid w:val="71FC622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rvicio.bc.uc.edu.ve/derecho/revista/idc30/30-6.pdf" TargetMode="External" Id="R67875e66909a46a7" /><Relationship Type="http://schemas.openxmlformats.org/officeDocument/2006/relationships/hyperlink" Target="https://abacoenred.com/wp-content/uploads/2017/05/Aprender-a-investigar-nociones-basicas-Ander-Egg-Ezequiel-2011.pdf.pdf" TargetMode="External" Id="R9089c03660204121" /><Relationship Type="http://schemas.openxmlformats.org/officeDocument/2006/relationships/hyperlink" Target="http://hdl.handle.net/10230/21237" TargetMode="External" Id="R4cf3b839efda4508" /><Relationship Type="http://schemas.microsoft.com/office/2020/10/relationships/intelligence" Target="intelligence2.xml" Id="R9d85acc013ba4a0a" /><Relationship Type="http://schemas.openxmlformats.org/officeDocument/2006/relationships/numbering" Target="numbering.xml" Id="Rf65d0d0ceed44d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2026-04-14T20:47:13.7724419Z</dcterms:created>
  <dcterms:modified xsi:type="dcterms:W3CDTF">2026-04-14T23:14:07.2235416Z</dcterms:modified>
  <dc:creator>Leriennys Josefina de Figuera Pereira</dc:creator>
  <lastModifiedBy>Leriennys Josefina de Figuera Pereira</lastModifiedBy>
</coreProperties>
</file>