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828" w:rsidRPr="00706722" w:rsidRDefault="00596828" w:rsidP="00596828">
      <w:pPr>
        <w:pStyle w:val="Subttulo"/>
        <w:rPr>
          <w:b/>
          <w:bCs/>
          <w:color w:val="auto"/>
          <w:sz w:val="40"/>
          <w:szCs w:val="22"/>
        </w:rPr>
      </w:pPr>
    </w:p>
    <w:p w:rsidR="00596828" w:rsidRPr="00706722" w:rsidRDefault="00596828" w:rsidP="00596828">
      <w:pPr>
        <w:pStyle w:val="Subttulo"/>
        <w:rPr>
          <w:b/>
          <w:bCs/>
          <w:color w:val="auto"/>
          <w:sz w:val="40"/>
          <w:szCs w:val="22"/>
        </w:rPr>
      </w:pPr>
    </w:p>
    <w:p w:rsidR="00596828" w:rsidRPr="00706722" w:rsidRDefault="00596828" w:rsidP="00596828">
      <w:pPr>
        <w:pStyle w:val="Subttulo"/>
        <w:rPr>
          <w:b/>
          <w:bCs/>
          <w:color w:val="auto"/>
          <w:sz w:val="40"/>
          <w:szCs w:val="22"/>
        </w:rPr>
      </w:pPr>
    </w:p>
    <w:p w:rsidR="00596828" w:rsidRPr="00706722" w:rsidRDefault="00596828" w:rsidP="00596828">
      <w:pPr>
        <w:pStyle w:val="Subttulo"/>
        <w:rPr>
          <w:b/>
          <w:bCs/>
          <w:color w:val="auto"/>
          <w:sz w:val="40"/>
          <w:szCs w:val="22"/>
        </w:rPr>
      </w:pPr>
    </w:p>
    <w:p w:rsidR="00596828" w:rsidRPr="00706722" w:rsidRDefault="00596828" w:rsidP="00596828">
      <w:pPr>
        <w:pStyle w:val="Subttulo"/>
        <w:rPr>
          <w:b/>
          <w:bCs/>
          <w:color w:val="auto"/>
          <w:sz w:val="40"/>
          <w:szCs w:val="22"/>
        </w:rPr>
      </w:pPr>
    </w:p>
    <w:p w:rsidR="00596828" w:rsidRPr="00706722" w:rsidRDefault="00596828" w:rsidP="00596828">
      <w:pPr>
        <w:pStyle w:val="Subttulo"/>
        <w:rPr>
          <w:b/>
          <w:bCs/>
          <w:color w:val="auto"/>
          <w:sz w:val="40"/>
          <w:szCs w:val="22"/>
        </w:rPr>
      </w:pPr>
      <w:r w:rsidRPr="00706722">
        <w:rPr>
          <w:b/>
          <w:bCs/>
          <w:color w:val="auto"/>
          <w:sz w:val="40"/>
          <w:szCs w:val="22"/>
        </w:rPr>
        <w:t>IMPLEMENTACIÓN DE ARQUITECTURA DDD PARA EL PROYECTO DE MICROSERVICIOS DE GESTIÓN DE CITAS MÉDICAS</w:t>
      </w:r>
    </w:p>
    <w:p w:rsidR="00596828" w:rsidRPr="00706722" w:rsidRDefault="00E97710" w:rsidP="00596828"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50662</wp:posOffset>
                </wp:positionV>
                <wp:extent cx="5947576" cy="19160"/>
                <wp:effectExtent l="0" t="0" r="3429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7576" cy="1916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D8215D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4pt" to="468.3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7mwQEAAMoDAAAOAAAAZHJzL2Uyb0RvYy54bWysU8tu2zAQvBfoPxC8x5Ls2mkEyzk4aC9F&#10;a/TxAQy1tAjwhSVr2X/fJeUoRVsgQJELKS53ZneGq+392Rp2Aozau443i5ozcNL32h07/uP7h5v3&#10;nMUkXC+Md9DxC0R+v3v7ZjuGFpZ+8KYHZETiYjuGjg8phbaqohzAirjwARxdKo9WJDrisepRjMRu&#10;TbWs6001euwDegkxUvRhuuS7wq8UyPRFqQiJmY5Tb6msWNbHvFa7rWiPKMKg5bUN8R9dWKEdFZ2p&#10;HkQS7Cfqv6isluijV2khva28UlpC0UBqmvoPNd8GEaBoIXNimG2Kr0crP58OyHTf8RVnTlh6oj09&#10;lEweGeaNrbJHY4gtpe7dAa+nGA6YBZ8V2ryTFHYuvl5mX+GcmKTg+u7d7fp2w5mku+au2RTfq2dw&#10;wJg+grcsf3TcaJdli1acPsVEBSn1KSWHjcux3NPURflKFwPT5VdQpIjqrgpJmSXYG2QnQVMgpASX&#10;1lkV0RpH2RmmtDEzsH4ZeM3PUChzNoOXL4NnRKnsXZrBVjuP/yJI5+basprynxyYdGcLHn1/Ke9T&#10;rKGBKQqvw50n8vdzgT//grtfAAAA//8DAFBLAwQUAAYACAAAACEA5hf/wtsAAAAFAQAADwAAAGRy&#10;cy9kb3ducmV2LnhtbEyPzW7CMBCE75V4B2sr9VYcQI0gjYMQUumFHvgRZxNvY6vxOooNSd++21N7&#10;Gq1mNPNtuR59K+7YRxdIwWyagUCqg3HUKDif3p6XIGLSZHQbCBV8Y4R1NXkodWHCQAe8H1MjuIRi&#10;oRXYlLpCylhb9DpOQ4fE3mfovU589o00vR643LdynmW59NoRL1jd4dZi/XW8eQUr+/7icN992J3b&#10;LnaHudlfhqTU0+O4eQWRcEx/YfjFZ3SomOkabmSiaBXwI0nBkoXN1SLPQVw5NctAVqX8T1/9AAAA&#10;//8DAFBLAQItABQABgAIAAAAIQC2gziS/gAAAOEBAAATAAAAAAAAAAAAAAAAAAAAAABbQ29udGVu&#10;dF9UeXBlc10ueG1sUEsBAi0AFAAGAAgAAAAhADj9If/WAAAAlAEAAAsAAAAAAAAAAAAAAAAALwEA&#10;AF9yZWxzLy5yZWxzUEsBAi0AFAAGAAgAAAAhAF0WzubBAQAAygMAAA4AAAAAAAAAAAAAAAAALgIA&#10;AGRycy9lMm9Eb2MueG1sUEsBAi0AFAAGAAgAAAAhAOYX/8LbAAAABQEAAA8AAAAAAAAAAAAAAAAA&#10;GwQAAGRycy9kb3ducmV2LnhtbFBLBQYAAAAABAAEAPMAAAAjBQAAAAA=&#10;" strokecolor="#4472c4 [3208]" strokeweight="1.5pt">
                <v:stroke joinstyle="miter"/>
                <w10:wrap anchorx="margin"/>
              </v:line>
            </w:pict>
          </mc:Fallback>
        </mc:AlternateContent>
      </w:r>
    </w:p>
    <w:p w:rsidR="00596828" w:rsidRPr="00706722" w:rsidRDefault="00596828" w:rsidP="00596828">
      <w:pPr>
        <w:jc w:val="center"/>
      </w:pPr>
    </w:p>
    <w:p w:rsidR="00596828" w:rsidRPr="00706722" w:rsidRDefault="00596828" w:rsidP="00596828">
      <w:pPr>
        <w:pStyle w:val="Subttulo"/>
        <w:rPr>
          <w:noProof/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706722" w:rsidRPr="00706722" w:rsidRDefault="00706722" w:rsidP="00706722">
      <w:pPr>
        <w:rPr>
          <w:lang w:val="es-CO" w:eastAsia="es-CO"/>
        </w:rPr>
      </w:pPr>
    </w:p>
    <w:p w:rsidR="001620C0" w:rsidRPr="001620C0" w:rsidRDefault="001620C0" w:rsidP="001620C0">
      <w:pPr>
        <w:pStyle w:val="Ttulo3"/>
        <w:rPr>
          <w:rFonts w:ascii="Arial" w:eastAsia="Times New Roman" w:hAnsi="Arial" w:cs="Arial"/>
          <w:b/>
          <w:color w:val="auto"/>
          <w:sz w:val="28"/>
          <w:lang w:val="es-CO"/>
        </w:rPr>
      </w:pPr>
      <w:r w:rsidRPr="001620C0">
        <w:rPr>
          <w:rFonts w:ascii="Arial" w:hAnsi="Arial" w:cs="Arial"/>
          <w:b/>
          <w:color w:val="auto"/>
          <w:sz w:val="28"/>
        </w:rPr>
        <w:lastRenderedPageBreak/>
        <w:t>Introducción</w:t>
      </w:r>
    </w:p>
    <w:p w:rsidR="001620C0" w:rsidRDefault="001620C0" w:rsidP="001620C0">
      <w:pPr>
        <w:pStyle w:val="NormalWeb"/>
        <w:rPr>
          <w:rFonts w:ascii="Arial" w:hAnsi="Arial" w:cs="Arial"/>
        </w:rPr>
      </w:pPr>
      <w:r w:rsidRPr="001620C0">
        <w:rPr>
          <w:rFonts w:ascii="Arial" w:hAnsi="Arial" w:cs="Arial"/>
        </w:rPr>
        <w:t>El proyecto consta de tres microservicios independientes pero interconectados para la gestión de citas médicas y recetas asociadas. Cada microservicio manejará su propia base de datos de manera aislada, asegurando una arquitectura desacoplada y escalable.</w:t>
      </w:r>
    </w:p>
    <w:p w:rsidR="001620C0" w:rsidRPr="001620C0" w:rsidRDefault="001620C0" w:rsidP="001620C0">
      <w:pPr>
        <w:pStyle w:val="NormalWeb"/>
        <w:rPr>
          <w:rFonts w:ascii="Arial" w:hAnsi="Arial" w:cs="Arial"/>
        </w:rPr>
      </w:pPr>
    </w:p>
    <w:p w:rsidR="001620C0" w:rsidRPr="001620C0" w:rsidRDefault="001620C0" w:rsidP="001620C0">
      <w:pPr>
        <w:pStyle w:val="Ttulo3"/>
        <w:rPr>
          <w:rFonts w:ascii="Arial" w:hAnsi="Arial" w:cs="Arial"/>
          <w:b/>
          <w:color w:val="auto"/>
          <w:sz w:val="28"/>
        </w:rPr>
      </w:pPr>
      <w:r w:rsidRPr="001620C0">
        <w:rPr>
          <w:rFonts w:ascii="Arial" w:hAnsi="Arial" w:cs="Arial"/>
          <w:b/>
          <w:color w:val="auto"/>
          <w:sz w:val="28"/>
        </w:rPr>
        <w:t>Arquitectura DDD</w:t>
      </w:r>
    </w:p>
    <w:p w:rsidR="001620C0" w:rsidRPr="001620C0" w:rsidRDefault="001620C0" w:rsidP="001620C0">
      <w:pPr>
        <w:pStyle w:val="NormalWeb"/>
        <w:rPr>
          <w:rFonts w:ascii="Arial" w:hAnsi="Arial" w:cs="Arial"/>
        </w:rPr>
      </w:pPr>
      <w:r w:rsidRPr="001620C0">
        <w:rPr>
          <w:rFonts w:ascii="Arial" w:hAnsi="Arial" w:cs="Arial"/>
        </w:rPr>
        <w:t xml:space="preserve">Cada microservicio seguirá el enfoque de </w:t>
      </w:r>
      <w:proofErr w:type="spellStart"/>
      <w:r w:rsidRPr="001620C0">
        <w:rPr>
          <w:rStyle w:val="Textoennegrita"/>
          <w:rFonts w:ascii="Arial" w:eastAsiaTheme="majorEastAsia" w:hAnsi="Arial" w:cs="Arial"/>
        </w:rPr>
        <w:t>Domain-Driven</w:t>
      </w:r>
      <w:proofErr w:type="spellEnd"/>
      <w:r w:rsidRPr="001620C0">
        <w:rPr>
          <w:rStyle w:val="Textoennegrita"/>
          <w:rFonts w:ascii="Arial" w:eastAsiaTheme="majorEastAsia" w:hAnsi="Arial" w:cs="Arial"/>
        </w:rPr>
        <w:t xml:space="preserve"> </w:t>
      </w:r>
      <w:proofErr w:type="spellStart"/>
      <w:r w:rsidRPr="001620C0">
        <w:rPr>
          <w:rStyle w:val="Textoennegrita"/>
          <w:rFonts w:ascii="Arial" w:eastAsiaTheme="majorEastAsia" w:hAnsi="Arial" w:cs="Arial"/>
        </w:rPr>
        <w:t>Design</w:t>
      </w:r>
      <w:proofErr w:type="spellEnd"/>
      <w:r w:rsidRPr="001620C0">
        <w:rPr>
          <w:rStyle w:val="Textoennegrita"/>
          <w:rFonts w:ascii="Arial" w:eastAsiaTheme="majorEastAsia" w:hAnsi="Arial" w:cs="Arial"/>
        </w:rPr>
        <w:t xml:space="preserve"> (DDD)</w:t>
      </w:r>
      <w:r w:rsidRPr="001620C0">
        <w:rPr>
          <w:rFonts w:ascii="Arial" w:hAnsi="Arial" w:cs="Arial"/>
        </w:rPr>
        <w:t xml:space="preserve"> con las siguientes capas:</w:t>
      </w:r>
    </w:p>
    <w:p w:rsidR="001620C0" w:rsidRPr="001620C0" w:rsidRDefault="001620C0" w:rsidP="001620C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620C0">
        <w:rPr>
          <w:rStyle w:val="Textoennegrita"/>
          <w:rFonts w:ascii="Arial" w:eastAsiaTheme="majorEastAsia" w:hAnsi="Arial" w:cs="Arial"/>
        </w:rPr>
        <w:t>Capa de Dominio</w:t>
      </w:r>
      <w:r w:rsidRPr="001620C0">
        <w:rPr>
          <w:rFonts w:ascii="Arial" w:hAnsi="Arial" w:cs="Arial"/>
        </w:rPr>
        <w:t>: Define las entidades, agregados y lógica de negocio.</w:t>
      </w:r>
    </w:p>
    <w:p w:rsidR="001620C0" w:rsidRPr="001620C0" w:rsidRDefault="001620C0" w:rsidP="001620C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620C0">
        <w:rPr>
          <w:rStyle w:val="Textoennegrita"/>
          <w:rFonts w:ascii="Arial" w:eastAsiaTheme="majorEastAsia" w:hAnsi="Arial" w:cs="Arial"/>
        </w:rPr>
        <w:t>Capa de Aplicación</w:t>
      </w:r>
      <w:r w:rsidRPr="001620C0">
        <w:rPr>
          <w:rFonts w:ascii="Arial" w:hAnsi="Arial" w:cs="Arial"/>
        </w:rPr>
        <w:t>: Contiene los casos de uso y servicios de aplicación.</w:t>
      </w:r>
    </w:p>
    <w:p w:rsidR="001620C0" w:rsidRPr="001620C0" w:rsidRDefault="001620C0" w:rsidP="001620C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620C0">
        <w:rPr>
          <w:rStyle w:val="Textoennegrita"/>
          <w:rFonts w:ascii="Arial" w:eastAsiaTheme="majorEastAsia" w:hAnsi="Arial" w:cs="Arial"/>
        </w:rPr>
        <w:t>Capa de Infraestructura</w:t>
      </w:r>
      <w:r w:rsidRPr="001620C0">
        <w:rPr>
          <w:rFonts w:ascii="Arial" w:hAnsi="Arial" w:cs="Arial"/>
        </w:rPr>
        <w:t>: Implementa repositorios, integración con bases de datos y mensajería.</w:t>
      </w:r>
    </w:p>
    <w:p w:rsidR="001620C0" w:rsidRPr="001620C0" w:rsidRDefault="001620C0" w:rsidP="001620C0">
      <w:pPr>
        <w:pStyle w:val="NormalWeb"/>
        <w:numPr>
          <w:ilvl w:val="0"/>
          <w:numId w:val="10"/>
        </w:numPr>
        <w:rPr>
          <w:rFonts w:ascii="Arial" w:hAnsi="Arial" w:cs="Arial"/>
        </w:rPr>
      </w:pPr>
      <w:r w:rsidRPr="001620C0">
        <w:rPr>
          <w:rStyle w:val="Textoennegrita"/>
          <w:rFonts w:ascii="Arial" w:eastAsiaTheme="majorEastAsia" w:hAnsi="Arial" w:cs="Arial"/>
        </w:rPr>
        <w:t>Capa de Presentación</w:t>
      </w:r>
      <w:r w:rsidRPr="001620C0">
        <w:rPr>
          <w:rFonts w:ascii="Arial" w:hAnsi="Arial" w:cs="Arial"/>
        </w:rPr>
        <w:t>: Expone la API a través de controladores REST.</w:t>
      </w:r>
    </w:p>
    <w:p w:rsidR="001620C0" w:rsidRPr="001620C0" w:rsidRDefault="001620C0" w:rsidP="001620C0">
      <w:pPr>
        <w:rPr>
          <w:sz w:val="24"/>
          <w:szCs w:val="24"/>
        </w:rPr>
      </w:pPr>
    </w:p>
    <w:p w:rsidR="001620C0" w:rsidRDefault="001620C0" w:rsidP="001620C0">
      <w:pPr>
        <w:pStyle w:val="Ttulo3"/>
        <w:rPr>
          <w:rFonts w:ascii="Arial" w:hAnsi="Arial" w:cs="Arial"/>
          <w:b/>
          <w:color w:val="auto"/>
          <w:sz w:val="28"/>
        </w:rPr>
      </w:pPr>
      <w:r w:rsidRPr="001620C0">
        <w:rPr>
          <w:rFonts w:ascii="Arial" w:hAnsi="Arial" w:cs="Arial"/>
          <w:b/>
          <w:color w:val="auto"/>
          <w:sz w:val="28"/>
        </w:rPr>
        <w:t>Diseño de Bases de Datos por Microservicio</w:t>
      </w:r>
    </w:p>
    <w:p w:rsidR="001620C0" w:rsidRPr="001620C0" w:rsidRDefault="001620C0" w:rsidP="001620C0"/>
    <w:p w:rsidR="001620C0" w:rsidRPr="001620C0" w:rsidRDefault="001620C0" w:rsidP="001620C0">
      <w:pPr>
        <w:pStyle w:val="Ttulo3"/>
        <w:rPr>
          <w:rFonts w:ascii="Arial" w:hAnsi="Arial" w:cs="Arial"/>
          <w:b/>
          <w:color w:val="auto"/>
          <w:sz w:val="28"/>
        </w:rPr>
      </w:pPr>
      <w:r w:rsidRPr="001620C0">
        <w:rPr>
          <w:b/>
          <w:color w:val="auto"/>
          <w:sz w:val="28"/>
        </w:rPr>
        <w:t>1. Microservicio de Personas</w:t>
      </w:r>
    </w:p>
    <w:p w:rsidR="001620C0" w:rsidRPr="001620C0" w:rsidRDefault="001620C0" w:rsidP="001620C0">
      <w:pPr>
        <w:pStyle w:val="NormalWeb"/>
        <w:numPr>
          <w:ilvl w:val="0"/>
          <w:numId w:val="11"/>
        </w:numPr>
        <w:rPr>
          <w:rFonts w:ascii="Arial" w:hAnsi="Arial" w:cs="Arial"/>
        </w:rPr>
      </w:pPr>
      <w:r w:rsidRPr="001620C0">
        <w:rPr>
          <w:rStyle w:val="Textoennegrita"/>
          <w:rFonts w:ascii="Arial" w:eastAsiaTheme="majorEastAsia" w:hAnsi="Arial" w:cs="Arial"/>
        </w:rPr>
        <w:t>Entidad: Persona</w:t>
      </w:r>
    </w:p>
    <w:p w:rsidR="001620C0" w:rsidRPr="001620C0" w:rsidRDefault="001620C0" w:rsidP="001620C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Id</w:t>
      </w:r>
      <w:r w:rsidRPr="001620C0">
        <w:rPr>
          <w:rFonts w:ascii="Arial" w:hAnsi="Arial" w:cs="Arial"/>
        </w:rPr>
        <w:t xml:space="preserve"> (PK, GUID)</w:t>
      </w:r>
    </w:p>
    <w:p w:rsidR="001620C0" w:rsidRPr="001620C0" w:rsidRDefault="001620C0" w:rsidP="001620C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Nombre</w:t>
      </w:r>
      <w:r w:rsidRPr="001620C0">
        <w:rPr>
          <w:rFonts w:ascii="Arial" w:hAnsi="Arial" w:cs="Arial"/>
        </w:rPr>
        <w:t xml:space="preserve"> (VARCHAR)</w:t>
      </w:r>
    </w:p>
    <w:p w:rsidR="001620C0" w:rsidRPr="001620C0" w:rsidRDefault="001620C0" w:rsidP="001620C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Apellido</w:t>
      </w:r>
      <w:r w:rsidRPr="001620C0">
        <w:rPr>
          <w:rFonts w:ascii="Arial" w:hAnsi="Arial" w:cs="Arial"/>
        </w:rPr>
        <w:t xml:space="preserve"> (VARCHAR)</w:t>
      </w:r>
    </w:p>
    <w:p w:rsidR="001620C0" w:rsidRPr="001620C0" w:rsidRDefault="00F45844" w:rsidP="001620C0">
      <w:pPr>
        <w:pStyle w:val="NormalWeb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Style w:val="CdigoHTML"/>
          <w:rFonts w:ascii="Arial" w:eastAsiaTheme="majorEastAsia" w:hAnsi="Arial" w:cs="Arial"/>
          <w:sz w:val="24"/>
          <w:szCs w:val="24"/>
        </w:rPr>
        <w:t>Id</w:t>
      </w:r>
      <w:r w:rsidR="001620C0" w:rsidRPr="001620C0">
        <w:rPr>
          <w:rStyle w:val="CdigoHTML"/>
          <w:rFonts w:ascii="Arial" w:eastAsiaTheme="majorEastAsia" w:hAnsi="Arial" w:cs="Arial"/>
          <w:sz w:val="24"/>
          <w:szCs w:val="24"/>
        </w:rPr>
        <w:t>TipoPersona</w:t>
      </w:r>
      <w:proofErr w:type="spellEnd"/>
      <w:r w:rsidR="001620C0" w:rsidRPr="001620C0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FK</w:t>
      </w:r>
      <w:r w:rsidR="001620C0" w:rsidRPr="001620C0">
        <w:rPr>
          <w:rFonts w:ascii="Arial" w:hAnsi="Arial" w:cs="Arial"/>
        </w:rPr>
        <w:t>)</w:t>
      </w:r>
    </w:p>
    <w:p w:rsidR="001620C0" w:rsidRPr="001620C0" w:rsidRDefault="001620C0" w:rsidP="001620C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Email</w:t>
      </w:r>
      <w:r w:rsidRPr="001620C0">
        <w:rPr>
          <w:rFonts w:ascii="Arial" w:hAnsi="Arial" w:cs="Arial"/>
        </w:rPr>
        <w:t xml:space="preserve"> (VARCHAR)</w:t>
      </w:r>
    </w:p>
    <w:p w:rsidR="001620C0" w:rsidRDefault="001620C0" w:rsidP="001620C0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Teléfono</w:t>
      </w:r>
      <w:r w:rsidRPr="001620C0">
        <w:rPr>
          <w:rFonts w:ascii="Arial" w:hAnsi="Arial" w:cs="Arial"/>
        </w:rPr>
        <w:t xml:space="preserve"> (VARCHAR)</w:t>
      </w:r>
    </w:p>
    <w:p w:rsidR="003531C9" w:rsidRDefault="003531C9" w:rsidP="001620C0">
      <w:pPr>
        <w:pStyle w:val="NormalWeb"/>
        <w:numPr>
          <w:ilvl w:val="1"/>
          <w:numId w:val="1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FechaNacimiento</w:t>
      </w:r>
      <w:proofErr w:type="spellEnd"/>
      <w:r>
        <w:rPr>
          <w:rFonts w:ascii="Arial" w:hAnsi="Arial" w:cs="Arial"/>
        </w:rPr>
        <w:t xml:space="preserve"> (DATE)</w:t>
      </w:r>
    </w:p>
    <w:p w:rsidR="003531C9" w:rsidRDefault="003531C9" w:rsidP="00F45844">
      <w:pPr>
        <w:pStyle w:val="NormalWeb"/>
        <w:numPr>
          <w:ilvl w:val="1"/>
          <w:numId w:val="11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Especialidad (VARCHAR)</w:t>
      </w:r>
    </w:p>
    <w:p w:rsidR="00F45844" w:rsidRDefault="00F45844" w:rsidP="00F45844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</w:rPr>
      </w:pPr>
    </w:p>
    <w:p w:rsidR="00F45844" w:rsidRPr="00F45844" w:rsidRDefault="00F45844" w:rsidP="00F45844">
      <w:pPr>
        <w:pStyle w:val="NormalWeb"/>
        <w:spacing w:before="0" w:beforeAutospacing="0" w:after="0" w:afterAutospacing="0"/>
        <w:ind w:left="1440"/>
        <w:rPr>
          <w:rFonts w:ascii="Arial" w:hAnsi="Arial" w:cs="Arial"/>
          <w:b/>
        </w:rPr>
      </w:pPr>
    </w:p>
    <w:p w:rsidR="00F45844" w:rsidRDefault="00F45844" w:rsidP="00F45844">
      <w:pPr>
        <w:pStyle w:val="NormalWeb"/>
        <w:numPr>
          <w:ilvl w:val="0"/>
          <w:numId w:val="11"/>
        </w:numPr>
        <w:spacing w:before="0" w:beforeAutospacing="0" w:after="0" w:afterAutospacing="0"/>
        <w:rPr>
          <w:rFonts w:ascii="Arial" w:hAnsi="Arial" w:cs="Arial"/>
          <w:b/>
        </w:rPr>
      </w:pPr>
      <w:r w:rsidRPr="00F45844">
        <w:rPr>
          <w:rFonts w:ascii="Arial" w:hAnsi="Arial" w:cs="Arial"/>
          <w:b/>
        </w:rPr>
        <w:t xml:space="preserve">Entidad: </w:t>
      </w:r>
      <w:proofErr w:type="spellStart"/>
      <w:r w:rsidRPr="00F45844">
        <w:rPr>
          <w:rFonts w:ascii="Arial" w:hAnsi="Arial" w:cs="Arial"/>
          <w:b/>
        </w:rPr>
        <w:t>TipoPersona</w:t>
      </w:r>
      <w:proofErr w:type="spellEnd"/>
    </w:p>
    <w:p w:rsidR="00F45844" w:rsidRPr="001620C0" w:rsidRDefault="00F45844" w:rsidP="00F45844">
      <w:pPr>
        <w:pStyle w:val="NormalWeb"/>
        <w:numPr>
          <w:ilvl w:val="1"/>
          <w:numId w:val="11"/>
        </w:numPr>
        <w:rPr>
          <w:rFonts w:ascii="Arial" w:hAnsi="Arial" w:cs="Arial"/>
        </w:rPr>
      </w:pPr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Id</w:t>
      </w:r>
      <w:r w:rsidRPr="001620C0">
        <w:rPr>
          <w:rFonts w:ascii="Arial" w:hAnsi="Arial" w:cs="Arial"/>
        </w:rPr>
        <w:t xml:space="preserve"> (PK, GUID)</w:t>
      </w:r>
    </w:p>
    <w:p w:rsidR="00F45844" w:rsidRPr="001620C0" w:rsidRDefault="00F45844" w:rsidP="00F45844">
      <w:pPr>
        <w:pStyle w:val="NormalWeb"/>
        <w:numPr>
          <w:ilvl w:val="1"/>
          <w:numId w:val="11"/>
        </w:numPr>
        <w:rPr>
          <w:rFonts w:ascii="Arial" w:hAnsi="Arial" w:cs="Arial"/>
        </w:rPr>
      </w:pPr>
      <w:r>
        <w:rPr>
          <w:rStyle w:val="CdigoHTML"/>
          <w:rFonts w:ascii="Arial" w:eastAsiaTheme="majorEastAsia" w:hAnsi="Arial" w:cs="Arial"/>
          <w:sz w:val="24"/>
          <w:szCs w:val="24"/>
        </w:rPr>
        <w:t>Descriptor</w:t>
      </w:r>
      <w:r w:rsidRPr="001620C0">
        <w:rPr>
          <w:rFonts w:ascii="Arial" w:hAnsi="Arial" w:cs="Arial"/>
        </w:rPr>
        <w:t xml:space="preserve"> (VARCHAR)</w:t>
      </w:r>
    </w:p>
    <w:p w:rsidR="00F45844" w:rsidRDefault="00F45844" w:rsidP="00F4584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</w:rPr>
      </w:pPr>
    </w:p>
    <w:p w:rsidR="00F45844" w:rsidRPr="00F45844" w:rsidRDefault="00F45844" w:rsidP="00F45844">
      <w:pPr>
        <w:pStyle w:val="NormalWeb"/>
        <w:spacing w:before="0" w:beforeAutospacing="0" w:after="0" w:afterAutospacing="0"/>
        <w:ind w:left="720"/>
        <w:rPr>
          <w:rFonts w:ascii="Arial" w:hAnsi="Arial" w:cs="Arial"/>
          <w:b/>
        </w:rPr>
      </w:pPr>
    </w:p>
    <w:p w:rsidR="001620C0" w:rsidRPr="001620C0" w:rsidRDefault="001620C0" w:rsidP="001620C0">
      <w:pPr>
        <w:pStyle w:val="Ttulo3"/>
        <w:rPr>
          <w:b/>
          <w:color w:val="auto"/>
          <w:sz w:val="28"/>
        </w:rPr>
      </w:pPr>
      <w:r w:rsidRPr="001620C0">
        <w:rPr>
          <w:b/>
          <w:color w:val="auto"/>
          <w:sz w:val="28"/>
        </w:rPr>
        <w:lastRenderedPageBreak/>
        <w:t>2. Microservicio de Citas</w:t>
      </w:r>
    </w:p>
    <w:p w:rsidR="001620C0" w:rsidRPr="001620C0" w:rsidRDefault="001620C0" w:rsidP="001620C0">
      <w:pPr>
        <w:pStyle w:val="NormalWeb"/>
        <w:numPr>
          <w:ilvl w:val="0"/>
          <w:numId w:val="12"/>
        </w:numPr>
        <w:rPr>
          <w:rFonts w:ascii="Arial" w:hAnsi="Arial" w:cs="Arial"/>
        </w:rPr>
      </w:pPr>
      <w:r w:rsidRPr="001620C0">
        <w:rPr>
          <w:rStyle w:val="Textoennegrita"/>
          <w:rFonts w:ascii="Arial" w:eastAsiaTheme="majorEastAsia" w:hAnsi="Arial" w:cs="Arial"/>
        </w:rPr>
        <w:t>Entidad: Cita</w:t>
      </w:r>
    </w:p>
    <w:p w:rsidR="001620C0" w:rsidRPr="001620C0" w:rsidRDefault="001620C0" w:rsidP="001620C0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Id</w:t>
      </w:r>
      <w:r w:rsidRPr="001620C0">
        <w:rPr>
          <w:rFonts w:ascii="Arial" w:hAnsi="Arial" w:cs="Arial"/>
        </w:rPr>
        <w:t xml:space="preserve"> (PK, GUID)</w:t>
      </w:r>
    </w:p>
    <w:p w:rsidR="001620C0" w:rsidRPr="001620C0" w:rsidRDefault="001620C0" w:rsidP="001620C0">
      <w:pPr>
        <w:pStyle w:val="NormalWeb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PacienteId</w:t>
      </w:r>
      <w:proofErr w:type="spellEnd"/>
      <w:r w:rsidRPr="001620C0">
        <w:rPr>
          <w:rFonts w:ascii="Arial" w:hAnsi="Arial" w:cs="Arial"/>
        </w:rPr>
        <w:t xml:space="preserve"> (GUID, externo)</w:t>
      </w:r>
    </w:p>
    <w:p w:rsidR="001620C0" w:rsidRPr="001620C0" w:rsidRDefault="001620C0" w:rsidP="001620C0">
      <w:pPr>
        <w:pStyle w:val="NormalWeb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MedicoId</w:t>
      </w:r>
      <w:proofErr w:type="spellEnd"/>
      <w:r w:rsidRPr="001620C0">
        <w:rPr>
          <w:rFonts w:ascii="Arial" w:hAnsi="Arial" w:cs="Arial"/>
        </w:rPr>
        <w:t xml:space="preserve"> (GUID, externo)</w:t>
      </w:r>
    </w:p>
    <w:p w:rsidR="001620C0" w:rsidRPr="001620C0" w:rsidRDefault="001620C0" w:rsidP="001620C0">
      <w:pPr>
        <w:pStyle w:val="NormalWeb"/>
        <w:numPr>
          <w:ilvl w:val="1"/>
          <w:numId w:val="12"/>
        </w:numPr>
        <w:rPr>
          <w:rFonts w:ascii="Arial" w:hAnsi="Arial" w:cs="Arial"/>
        </w:rPr>
      </w:pPr>
      <w:proofErr w:type="spellStart"/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FechaHora</w:t>
      </w:r>
      <w:proofErr w:type="spellEnd"/>
      <w:r w:rsidRPr="001620C0">
        <w:rPr>
          <w:rFonts w:ascii="Arial" w:hAnsi="Arial" w:cs="Arial"/>
        </w:rPr>
        <w:t xml:space="preserve"> (DATETIME)</w:t>
      </w:r>
    </w:p>
    <w:p w:rsidR="001620C0" w:rsidRPr="001620C0" w:rsidRDefault="001620C0" w:rsidP="001620C0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Lugar</w:t>
      </w:r>
      <w:r w:rsidRPr="001620C0">
        <w:rPr>
          <w:rFonts w:ascii="Arial" w:hAnsi="Arial" w:cs="Arial"/>
        </w:rPr>
        <w:t xml:space="preserve"> (VARCHAR)</w:t>
      </w:r>
    </w:p>
    <w:p w:rsidR="001620C0" w:rsidRPr="001620C0" w:rsidRDefault="001620C0" w:rsidP="001620C0">
      <w:pPr>
        <w:pStyle w:val="NormalWeb"/>
        <w:numPr>
          <w:ilvl w:val="1"/>
          <w:numId w:val="12"/>
        </w:numPr>
        <w:rPr>
          <w:rFonts w:ascii="Arial" w:hAnsi="Arial" w:cs="Arial"/>
        </w:rPr>
      </w:pPr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Estado</w:t>
      </w:r>
      <w:r w:rsidRPr="001620C0">
        <w:rPr>
          <w:rFonts w:ascii="Arial" w:hAnsi="Arial" w:cs="Arial"/>
        </w:rPr>
        <w:t xml:space="preserve"> (ENUM: Pendiente/En proceso/Finalizada)</w:t>
      </w:r>
    </w:p>
    <w:p w:rsidR="001620C0" w:rsidRPr="001620C0" w:rsidRDefault="001620C0" w:rsidP="001620C0">
      <w:pPr>
        <w:pStyle w:val="Ttulo3"/>
        <w:rPr>
          <w:b/>
          <w:color w:val="auto"/>
          <w:sz w:val="28"/>
        </w:rPr>
      </w:pPr>
      <w:r w:rsidRPr="001620C0">
        <w:rPr>
          <w:b/>
          <w:color w:val="auto"/>
          <w:sz w:val="28"/>
        </w:rPr>
        <w:t>3. Microservicio de Recetas</w:t>
      </w:r>
    </w:p>
    <w:p w:rsidR="001620C0" w:rsidRPr="001620C0" w:rsidRDefault="001620C0" w:rsidP="001620C0">
      <w:pPr>
        <w:pStyle w:val="NormalWeb"/>
        <w:numPr>
          <w:ilvl w:val="0"/>
          <w:numId w:val="13"/>
        </w:numPr>
        <w:rPr>
          <w:rFonts w:ascii="Arial" w:hAnsi="Arial" w:cs="Arial"/>
        </w:rPr>
      </w:pPr>
      <w:r w:rsidRPr="001620C0">
        <w:rPr>
          <w:rStyle w:val="Textoennegrita"/>
          <w:rFonts w:ascii="Arial" w:eastAsiaTheme="majorEastAsia" w:hAnsi="Arial" w:cs="Arial"/>
        </w:rPr>
        <w:t>Entidad: Receta</w:t>
      </w:r>
    </w:p>
    <w:p w:rsidR="001620C0" w:rsidRPr="001620C0" w:rsidRDefault="001620C0" w:rsidP="001620C0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Id</w:t>
      </w:r>
      <w:r w:rsidRPr="001620C0">
        <w:rPr>
          <w:rFonts w:ascii="Arial" w:hAnsi="Arial" w:cs="Arial"/>
        </w:rPr>
        <w:t xml:space="preserve"> (PK, GUID)</w:t>
      </w:r>
    </w:p>
    <w:p w:rsidR="001620C0" w:rsidRPr="001620C0" w:rsidRDefault="001620C0" w:rsidP="001620C0">
      <w:pPr>
        <w:pStyle w:val="NormalWeb"/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CitaId</w:t>
      </w:r>
      <w:proofErr w:type="spellEnd"/>
      <w:r w:rsidRPr="001620C0">
        <w:rPr>
          <w:rFonts w:ascii="Arial" w:hAnsi="Arial" w:cs="Arial"/>
        </w:rPr>
        <w:t xml:space="preserve"> (GUID, externo)</w:t>
      </w:r>
    </w:p>
    <w:p w:rsidR="001620C0" w:rsidRDefault="001620C0" w:rsidP="001620C0">
      <w:pPr>
        <w:pStyle w:val="NormalWeb"/>
        <w:numPr>
          <w:ilvl w:val="1"/>
          <w:numId w:val="13"/>
        </w:numPr>
        <w:rPr>
          <w:rFonts w:ascii="Arial" w:hAnsi="Arial" w:cs="Arial"/>
        </w:rPr>
      </w:pPr>
      <w:proofErr w:type="spellStart"/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PacienteId</w:t>
      </w:r>
      <w:proofErr w:type="spellEnd"/>
      <w:r w:rsidRPr="001620C0">
        <w:rPr>
          <w:rFonts w:ascii="Arial" w:hAnsi="Arial" w:cs="Arial"/>
        </w:rPr>
        <w:t xml:space="preserve"> (GUID, externo)</w:t>
      </w:r>
    </w:p>
    <w:p w:rsidR="00E13C1B" w:rsidRDefault="00E13C1B" w:rsidP="001620C0">
      <w:pPr>
        <w:pStyle w:val="NormalWeb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Paciente </w:t>
      </w:r>
      <w:r w:rsidRPr="001620C0">
        <w:rPr>
          <w:rFonts w:ascii="Arial" w:hAnsi="Arial" w:cs="Arial"/>
        </w:rPr>
        <w:t>(VARCHAR)</w:t>
      </w:r>
    </w:p>
    <w:p w:rsidR="00E13C1B" w:rsidRDefault="00E13C1B" w:rsidP="001620C0">
      <w:pPr>
        <w:pStyle w:val="NormalWeb"/>
        <w:numPr>
          <w:ilvl w:val="1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IdMedico</w:t>
      </w:r>
      <w:proofErr w:type="spellEnd"/>
      <w:r>
        <w:rPr>
          <w:rFonts w:ascii="Arial" w:hAnsi="Arial" w:cs="Arial"/>
        </w:rPr>
        <w:t xml:space="preserve"> (GUID externo)</w:t>
      </w:r>
    </w:p>
    <w:p w:rsidR="00E13C1B" w:rsidRDefault="00E13C1B" w:rsidP="001620C0">
      <w:pPr>
        <w:pStyle w:val="NormalWeb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Medico (VARCHAR)</w:t>
      </w:r>
    </w:p>
    <w:p w:rsidR="00E13C1B" w:rsidRDefault="00E13C1B" w:rsidP="001620C0">
      <w:pPr>
        <w:pStyle w:val="NormalWeb"/>
        <w:numPr>
          <w:ilvl w:val="1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Fecha_Emision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datatime</w:t>
      </w:r>
      <w:proofErr w:type="spellEnd"/>
      <w:r>
        <w:rPr>
          <w:rFonts w:ascii="Arial" w:hAnsi="Arial" w:cs="Arial"/>
        </w:rPr>
        <w:t>)</w:t>
      </w:r>
    </w:p>
    <w:p w:rsidR="00E13C1B" w:rsidRDefault="00E13C1B" w:rsidP="001620C0">
      <w:pPr>
        <w:pStyle w:val="NormalWeb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Descriptor</w:t>
      </w:r>
    </w:p>
    <w:p w:rsidR="00E13C1B" w:rsidRDefault="00E13C1B" w:rsidP="00E13C1B">
      <w:pPr>
        <w:pStyle w:val="NormalWeb"/>
        <w:ind w:left="1440"/>
        <w:rPr>
          <w:rFonts w:ascii="Arial" w:hAnsi="Arial" w:cs="Arial"/>
        </w:rPr>
      </w:pPr>
    </w:p>
    <w:p w:rsidR="00E13C1B" w:rsidRPr="00E13C1B" w:rsidRDefault="00E13C1B" w:rsidP="00E13C1B">
      <w:pPr>
        <w:pStyle w:val="NormalWeb"/>
        <w:numPr>
          <w:ilvl w:val="0"/>
          <w:numId w:val="13"/>
        </w:num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b/>
        </w:rPr>
        <w:t>Entidad:Medicamento</w:t>
      </w:r>
      <w:proofErr w:type="spellEnd"/>
      <w:proofErr w:type="gramEnd"/>
    </w:p>
    <w:p w:rsidR="00E13C1B" w:rsidRPr="00E13C1B" w:rsidRDefault="00E13C1B" w:rsidP="00E13C1B">
      <w:pPr>
        <w:pStyle w:val="NormalWeb"/>
        <w:numPr>
          <w:ilvl w:val="1"/>
          <w:numId w:val="13"/>
        </w:numPr>
        <w:rPr>
          <w:rFonts w:ascii="Arial" w:hAnsi="Arial" w:cs="Arial"/>
        </w:rPr>
      </w:pPr>
      <w:r w:rsidRPr="001620C0">
        <w:rPr>
          <w:rStyle w:val="CdigoHTML"/>
          <w:rFonts w:ascii="Arial" w:eastAsiaTheme="majorEastAsia" w:hAnsi="Arial" w:cs="Arial"/>
          <w:sz w:val="24"/>
          <w:szCs w:val="24"/>
        </w:rPr>
        <w:t>Id</w:t>
      </w:r>
      <w:r w:rsidRPr="001620C0">
        <w:rPr>
          <w:rFonts w:ascii="Arial" w:hAnsi="Arial" w:cs="Arial"/>
        </w:rPr>
        <w:t xml:space="preserve"> (PK, GUID)</w:t>
      </w:r>
    </w:p>
    <w:p w:rsidR="00E13C1B" w:rsidRDefault="00E13C1B" w:rsidP="00E13C1B">
      <w:pPr>
        <w:pStyle w:val="NormalWeb"/>
        <w:numPr>
          <w:ilvl w:val="1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IdReceta</w:t>
      </w:r>
      <w:proofErr w:type="spellEnd"/>
      <w:r>
        <w:rPr>
          <w:rFonts w:ascii="Arial" w:hAnsi="Arial" w:cs="Arial"/>
        </w:rPr>
        <w:t xml:space="preserve"> </w:t>
      </w:r>
      <w:r w:rsidRPr="001620C0">
        <w:rPr>
          <w:rFonts w:ascii="Arial" w:hAnsi="Arial" w:cs="Arial"/>
        </w:rPr>
        <w:t>(</w:t>
      </w:r>
      <w:r>
        <w:rPr>
          <w:rFonts w:ascii="Arial" w:hAnsi="Arial" w:cs="Arial"/>
        </w:rPr>
        <w:t>FK</w:t>
      </w:r>
      <w:r w:rsidRPr="001620C0">
        <w:rPr>
          <w:rFonts w:ascii="Arial" w:hAnsi="Arial" w:cs="Arial"/>
        </w:rPr>
        <w:t>)</w:t>
      </w:r>
    </w:p>
    <w:p w:rsidR="00E13C1B" w:rsidRDefault="00E13C1B" w:rsidP="00E13C1B">
      <w:pPr>
        <w:pStyle w:val="NormalWeb"/>
        <w:numPr>
          <w:ilvl w:val="1"/>
          <w:numId w:val="1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NombreMedicamento</w:t>
      </w:r>
      <w:proofErr w:type="spellEnd"/>
      <w:r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VARCHAR</w:t>
      </w:r>
      <w:r>
        <w:rPr>
          <w:rFonts w:ascii="Arial" w:hAnsi="Arial" w:cs="Arial"/>
        </w:rPr>
        <w:t>)</w:t>
      </w:r>
    </w:p>
    <w:p w:rsidR="00E13C1B" w:rsidRDefault="00E13C1B" w:rsidP="00E13C1B">
      <w:pPr>
        <w:pStyle w:val="NormalWeb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Dosis</w:t>
      </w:r>
      <w:r>
        <w:rPr>
          <w:rFonts w:ascii="Arial" w:hAnsi="Arial" w:cs="Arial"/>
        </w:rPr>
        <w:t xml:space="preserve"> (VARCHAR)</w:t>
      </w:r>
    </w:p>
    <w:p w:rsidR="00E13C1B" w:rsidRDefault="00E13C1B" w:rsidP="00E13C1B">
      <w:pPr>
        <w:pStyle w:val="NormalWeb"/>
        <w:numPr>
          <w:ilvl w:val="1"/>
          <w:numId w:val="13"/>
        </w:numPr>
        <w:rPr>
          <w:rFonts w:ascii="Arial" w:hAnsi="Arial" w:cs="Arial"/>
        </w:rPr>
      </w:pPr>
      <w:r>
        <w:rPr>
          <w:rFonts w:ascii="Arial" w:hAnsi="Arial" w:cs="Arial"/>
        </w:rPr>
        <w:t>Frecuencia(VARCHAR)</w:t>
      </w:r>
    </w:p>
    <w:p w:rsidR="001620C0" w:rsidRPr="001620C0" w:rsidRDefault="001620C0" w:rsidP="001620C0">
      <w:pPr>
        <w:rPr>
          <w:b/>
          <w:sz w:val="28"/>
          <w:szCs w:val="24"/>
        </w:rPr>
      </w:pPr>
      <w:r w:rsidRPr="001620C0">
        <w:rPr>
          <w:b/>
          <w:sz w:val="28"/>
          <w:szCs w:val="24"/>
        </w:rPr>
        <w:t>Comunicación entre Microservicios</w:t>
      </w:r>
    </w:p>
    <w:p w:rsidR="001620C0" w:rsidRPr="001620C0" w:rsidRDefault="001620C0" w:rsidP="001620C0">
      <w:pPr>
        <w:rPr>
          <w:b/>
          <w:sz w:val="28"/>
          <w:szCs w:val="24"/>
        </w:rPr>
      </w:pPr>
      <w:r w:rsidRPr="001620C0">
        <w:rPr>
          <w:b/>
          <w:sz w:val="28"/>
          <w:szCs w:val="24"/>
        </w:rPr>
        <w:t>Comunicación Síncrona (API REST)</w:t>
      </w:r>
    </w:p>
    <w:p w:rsidR="001620C0" w:rsidRPr="001620C0" w:rsidRDefault="001620C0" w:rsidP="001620C0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1620C0">
        <w:rPr>
          <w:rFonts w:ascii="Arial" w:hAnsi="Arial" w:cs="Arial"/>
        </w:rPr>
        <w:t xml:space="preserve">El microservicio de </w:t>
      </w:r>
      <w:r w:rsidRPr="001620C0">
        <w:rPr>
          <w:rStyle w:val="Textoennegrita"/>
          <w:rFonts w:ascii="Arial" w:eastAsiaTheme="majorEastAsia" w:hAnsi="Arial" w:cs="Arial"/>
        </w:rPr>
        <w:t>Citas</w:t>
      </w:r>
      <w:r w:rsidRPr="001620C0">
        <w:rPr>
          <w:rFonts w:ascii="Arial" w:hAnsi="Arial" w:cs="Arial"/>
        </w:rPr>
        <w:t xml:space="preserve"> consulta a </w:t>
      </w:r>
      <w:r w:rsidRPr="001620C0">
        <w:rPr>
          <w:rStyle w:val="Textoennegrita"/>
          <w:rFonts w:ascii="Arial" w:eastAsiaTheme="majorEastAsia" w:hAnsi="Arial" w:cs="Arial"/>
        </w:rPr>
        <w:t>Personas</w:t>
      </w:r>
      <w:r w:rsidRPr="001620C0">
        <w:rPr>
          <w:rFonts w:ascii="Arial" w:hAnsi="Arial" w:cs="Arial"/>
        </w:rPr>
        <w:t xml:space="preserve"> para obtener información de pacientes y médicos.</w:t>
      </w:r>
    </w:p>
    <w:p w:rsidR="001620C0" w:rsidRDefault="001620C0" w:rsidP="001620C0">
      <w:pPr>
        <w:pStyle w:val="NormalWeb"/>
        <w:numPr>
          <w:ilvl w:val="0"/>
          <w:numId w:val="14"/>
        </w:numPr>
        <w:rPr>
          <w:rFonts w:ascii="Arial" w:hAnsi="Arial" w:cs="Arial"/>
        </w:rPr>
      </w:pPr>
      <w:r w:rsidRPr="001620C0">
        <w:rPr>
          <w:rFonts w:ascii="Arial" w:hAnsi="Arial" w:cs="Arial"/>
        </w:rPr>
        <w:t xml:space="preserve">El microservicio de </w:t>
      </w:r>
      <w:r w:rsidRPr="001620C0">
        <w:rPr>
          <w:rStyle w:val="Textoennegrita"/>
          <w:rFonts w:ascii="Arial" w:eastAsiaTheme="majorEastAsia" w:hAnsi="Arial" w:cs="Arial"/>
        </w:rPr>
        <w:t>Recetas</w:t>
      </w:r>
      <w:r w:rsidRPr="001620C0">
        <w:rPr>
          <w:rFonts w:ascii="Arial" w:hAnsi="Arial" w:cs="Arial"/>
        </w:rPr>
        <w:t xml:space="preserve"> consulta a </w:t>
      </w:r>
      <w:r w:rsidRPr="001620C0">
        <w:rPr>
          <w:rStyle w:val="Textoennegrita"/>
          <w:rFonts w:ascii="Arial" w:eastAsiaTheme="majorEastAsia" w:hAnsi="Arial" w:cs="Arial"/>
        </w:rPr>
        <w:t>Citas</w:t>
      </w:r>
      <w:r w:rsidRPr="001620C0">
        <w:rPr>
          <w:rFonts w:ascii="Arial" w:hAnsi="Arial" w:cs="Arial"/>
        </w:rPr>
        <w:t xml:space="preserve"> para verificar información de la cita asociada.</w:t>
      </w:r>
    </w:p>
    <w:p w:rsidR="001D7F9C" w:rsidRDefault="001620C0" w:rsidP="001D7F9C">
      <w:pPr>
        <w:rPr>
          <w:b/>
          <w:sz w:val="28"/>
          <w:szCs w:val="24"/>
        </w:rPr>
      </w:pPr>
      <w:r w:rsidRPr="001620C0">
        <w:rPr>
          <w:b/>
          <w:sz w:val="28"/>
          <w:szCs w:val="24"/>
        </w:rPr>
        <w:t>Comunicación Asíncrona (</w:t>
      </w:r>
      <w:proofErr w:type="spellStart"/>
      <w:r w:rsidRPr="001620C0">
        <w:rPr>
          <w:b/>
          <w:sz w:val="28"/>
          <w:szCs w:val="24"/>
        </w:rPr>
        <w:t>RabbitMQ</w:t>
      </w:r>
      <w:proofErr w:type="spellEnd"/>
      <w:r w:rsidRPr="001620C0">
        <w:rPr>
          <w:b/>
          <w:sz w:val="28"/>
          <w:szCs w:val="24"/>
        </w:rPr>
        <w:t>)</w:t>
      </w:r>
    </w:p>
    <w:p w:rsidR="001620C0" w:rsidRPr="00D13F51" w:rsidRDefault="001620C0" w:rsidP="001D7F9C">
      <w:pPr>
        <w:rPr>
          <w:sz w:val="24"/>
        </w:rPr>
      </w:pPr>
      <w:r w:rsidRPr="00D13F51">
        <w:rPr>
          <w:rStyle w:val="Textoennegrita"/>
          <w:rFonts w:eastAsiaTheme="majorEastAsia"/>
          <w:sz w:val="24"/>
        </w:rPr>
        <w:t>Citas → Recetas</w:t>
      </w:r>
      <w:r w:rsidRPr="00D13F51">
        <w:rPr>
          <w:sz w:val="24"/>
        </w:rPr>
        <w:t xml:space="preserve">: Cuando una cita cambia a "Finalizada", se envía un mensaje a </w:t>
      </w:r>
      <w:proofErr w:type="spellStart"/>
      <w:r w:rsidRPr="00D13F51">
        <w:rPr>
          <w:sz w:val="24"/>
        </w:rPr>
        <w:t>RabbitMQ</w:t>
      </w:r>
      <w:proofErr w:type="spellEnd"/>
      <w:r w:rsidRPr="00D13F51">
        <w:rPr>
          <w:sz w:val="24"/>
        </w:rPr>
        <w:t xml:space="preserve"> para que </w:t>
      </w:r>
      <w:r w:rsidRPr="00D13F51">
        <w:rPr>
          <w:rStyle w:val="Textoennegrita"/>
          <w:rFonts w:eastAsiaTheme="majorEastAsia"/>
          <w:sz w:val="24"/>
        </w:rPr>
        <w:t>Recetas</w:t>
      </w:r>
      <w:r w:rsidRPr="00D13F51">
        <w:rPr>
          <w:sz w:val="24"/>
        </w:rPr>
        <w:t xml:space="preserve"> cree una nueva receta médica.</w:t>
      </w:r>
    </w:p>
    <w:p w:rsidR="00E2065A" w:rsidRPr="00D14AB2" w:rsidRDefault="00E2065A" w:rsidP="00E2065A">
      <w:pPr>
        <w:rPr>
          <w:b/>
          <w:color w:val="0070C0"/>
          <w:sz w:val="24"/>
        </w:rPr>
      </w:pPr>
      <w:r w:rsidRPr="00D14AB2">
        <w:rPr>
          <w:b/>
          <w:color w:val="0070C0"/>
          <w:sz w:val="24"/>
        </w:rPr>
        <w:lastRenderedPageBreak/>
        <w:t>DIAGRAMA ENTIDAD RELACIÓN DE CADA BASE DE DATOS, RESPECTIVAMENTE:</w:t>
      </w:r>
    </w:p>
    <w:p w:rsidR="006F42EE" w:rsidRDefault="00F45844" w:rsidP="00E2065A">
      <w:pPr>
        <w:rPr>
          <w:b/>
          <w:sz w:val="24"/>
        </w:rPr>
      </w:pPr>
      <w:r>
        <w:rPr>
          <w:b/>
          <w:noProof/>
          <w:sz w:val="24"/>
          <w:lang w:val="es-CO" w:eastAsia="es-CO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47377</wp:posOffset>
            </wp:positionV>
            <wp:extent cx="4301656" cy="3895333"/>
            <wp:effectExtent l="0" t="0" r="381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656" cy="389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42EE" w:rsidRPr="006F42EE" w:rsidRDefault="006F42EE" w:rsidP="006F42EE">
      <w:pPr>
        <w:rPr>
          <w:sz w:val="24"/>
        </w:rPr>
      </w:pPr>
    </w:p>
    <w:p w:rsidR="006F42EE" w:rsidRPr="006F42EE" w:rsidRDefault="006F42EE" w:rsidP="006F42EE">
      <w:pPr>
        <w:rPr>
          <w:sz w:val="24"/>
        </w:rPr>
      </w:pPr>
    </w:p>
    <w:p w:rsidR="006F42EE" w:rsidRPr="006F42EE" w:rsidRDefault="006F42EE" w:rsidP="006F42EE">
      <w:pPr>
        <w:rPr>
          <w:sz w:val="24"/>
        </w:rPr>
      </w:pPr>
    </w:p>
    <w:p w:rsidR="006F42EE" w:rsidRPr="006F42EE" w:rsidRDefault="006F42EE" w:rsidP="006F42EE">
      <w:pPr>
        <w:rPr>
          <w:sz w:val="24"/>
        </w:rPr>
      </w:pPr>
    </w:p>
    <w:p w:rsidR="006F42EE" w:rsidRPr="006F42EE" w:rsidRDefault="006F42EE" w:rsidP="006F42EE">
      <w:pPr>
        <w:rPr>
          <w:sz w:val="24"/>
        </w:rPr>
      </w:pPr>
    </w:p>
    <w:p w:rsidR="006F42EE" w:rsidRPr="006F42EE" w:rsidRDefault="006F42EE" w:rsidP="006F42EE">
      <w:pPr>
        <w:rPr>
          <w:sz w:val="24"/>
        </w:rPr>
      </w:pPr>
    </w:p>
    <w:p w:rsidR="006F42EE" w:rsidRDefault="006F42EE" w:rsidP="006F42EE">
      <w:pPr>
        <w:rPr>
          <w:sz w:val="24"/>
        </w:rPr>
      </w:pPr>
    </w:p>
    <w:p w:rsidR="00E2065A" w:rsidRDefault="006F42EE" w:rsidP="006F42EE">
      <w:pPr>
        <w:tabs>
          <w:tab w:val="left" w:pos="1402"/>
        </w:tabs>
        <w:rPr>
          <w:sz w:val="24"/>
        </w:rPr>
      </w:pPr>
      <w:r>
        <w:rPr>
          <w:sz w:val="24"/>
        </w:rPr>
        <w:tab/>
      </w:r>
    </w:p>
    <w:p w:rsidR="006F42EE" w:rsidRDefault="006F42EE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  <w:r>
        <w:rPr>
          <w:b/>
          <w:noProof/>
          <w:sz w:val="24"/>
          <w:lang w:val="es-CO" w:eastAsia="es-CO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3086348</wp:posOffset>
            </wp:positionH>
            <wp:positionV relativeFrom="paragraph">
              <wp:posOffset>9359</wp:posOffset>
            </wp:positionV>
            <wp:extent cx="1868556" cy="2298384"/>
            <wp:effectExtent l="0" t="0" r="0" b="698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556" cy="2298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4"/>
          <w:lang w:val="es-CO" w:eastAsia="es-CO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653497</wp:posOffset>
            </wp:positionH>
            <wp:positionV relativeFrom="paragraph">
              <wp:posOffset>8945</wp:posOffset>
            </wp:positionV>
            <wp:extent cx="1940118" cy="1930631"/>
            <wp:effectExtent l="0" t="0" r="317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18" cy="193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F45844" w:rsidRDefault="00F45844" w:rsidP="006F42EE">
      <w:pPr>
        <w:tabs>
          <w:tab w:val="left" w:pos="1402"/>
        </w:tabs>
        <w:rPr>
          <w:sz w:val="24"/>
        </w:rPr>
      </w:pPr>
    </w:p>
    <w:p w:rsidR="005B530A" w:rsidRDefault="005B530A" w:rsidP="006F42EE">
      <w:pPr>
        <w:tabs>
          <w:tab w:val="left" w:pos="1402"/>
        </w:tabs>
        <w:rPr>
          <w:sz w:val="24"/>
        </w:rPr>
      </w:pPr>
    </w:p>
    <w:p w:rsidR="00E80EFA" w:rsidRDefault="00E80EFA" w:rsidP="006F42EE">
      <w:pPr>
        <w:tabs>
          <w:tab w:val="left" w:pos="1402"/>
        </w:tabs>
        <w:rPr>
          <w:b/>
          <w:bCs/>
          <w:sz w:val="28"/>
        </w:rPr>
      </w:pPr>
    </w:p>
    <w:p w:rsidR="006F42EE" w:rsidRDefault="006F42EE" w:rsidP="006F42EE">
      <w:pPr>
        <w:tabs>
          <w:tab w:val="left" w:pos="1402"/>
        </w:tabs>
        <w:rPr>
          <w:b/>
          <w:bCs/>
          <w:sz w:val="28"/>
        </w:rPr>
      </w:pPr>
      <w:r w:rsidRPr="006F42EE">
        <w:rPr>
          <w:b/>
          <w:bCs/>
          <w:sz w:val="28"/>
        </w:rPr>
        <w:lastRenderedPageBreak/>
        <w:t>Estructura general del proyecto en DDD:</w:t>
      </w:r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proofErr w:type="spellStart"/>
      <w:r w:rsidRPr="00440F16">
        <w:rPr>
          <w:b/>
          <w:bCs/>
          <w:sz w:val="24"/>
        </w:rPr>
        <w:t>GestionCitasMedicas</w:t>
      </w:r>
      <w:proofErr w:type="spellEnd"/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├──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r w:rsidRPr="00440F16">
        <w:rPr>
          <w:b/>
          <w:bCs/>
          <w:sz w:val="24"/>
          <w:highlight w:val="yellow"/>
        </w:rPr>
        <w:t>Personas</w:t>
      </w:r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├──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proofErr w:type="spellStart"/>
      <w:r w:rsidRPr="00440F16">
        <w:rPr>
          <w:b/>
          <w:bCs/>
          <w:sz w:val="24"/>
          <w:highlight w:val="lightGray"/>
        </w:rPr>
        <w:t>Application</w:t>
      </w:r>
      <w:proofErr w:type="spellEnd"/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│    ├── </w:t>
      </w:r>
      <w:proofErr w:type="spellStart"/>
      <w:r w:rsidRPr="00440F16">
        <w:rPr>
          <w:b/>
          <w:bCs/>
          <w:sz w:val="24"/>
        </w:rPr>
        <w:t>DTOs</w:t>
      </w:r>
      <w:proofErr w:type="spellEnd"/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│    ├── </w:t>
      </w:r>
      <w:proofErr w:type="spellStart"/>
      <w:r w:rsidRPr="00440F16">
        <w:rPr>
          <w:b/>
          <w:bCs/>
          <w:sz w:val="24"/>
        </w:rPr>
        <w:t>Services</w:t>
      </w:r>
      <w:proofErr w:type="spellEnd"/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│    └── </w:t>
      </w:r>
      <w:proofErr w:type="spellStart"/>
      <w:r w:rsidRPr="00440F16">
        <w:rPr>
          <w:b/>
          <w:bCs/>
          <w:sz w:val="24"/>
        </w:rPr>
        <w:t>Commands</w:t>
      </w:r>
      <w:proofErr w:type="spellEnd"/>
      <w:r w:rsidRPr="00440F16">
        <w:rPr>
          <w:b/>
          <w:bCs/>
          <w:sz w:val="24"/>
        </w:rPr>
        <w:t xml:space="preserve"> &amp; </w:t>
      </w:r>
      <w:proofErr w:type="spellStart"/>
      <w:r w:rsidRPr="00440F16">
        <w:rPr>
          <w:b/>
          <w:bCs/>
          <w:sz w:val="24"/>
        </w:rPr>
        <w:t>Queries</w:t>
      </w:r>
      <w:proofErr w:type="spellEnd"/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├──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proofErr w:type="spellStart"/>
      <w:r w:rsidRPr="00440F16">
        <w:rPr>
          <w:b/>
          <w:bCs/>
          <w:sz w:val="24"/>
          <w:highlight w:val="lightGray"/>
        </w:rPr>
        <w:t>Domain</w:t>
      </w:r>
      <w:proofErr w:type="spellEnd"/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│    ├── </w:t>
      </w:r>
      <w:proofErr w:type="spellStart"/>
      <w:r w:rsidRPr="00440F16">
        <w:rPr>
          <w:b/>
          <w:bCs/>
          <w:sz w:val="24"/>
        </w:rPr>
        <w:t>Entities</w:t>
      </w:r>
      <w:proofErr w:type="spellEnd"/>
    </w:p>
    <w:p w:rsidR="00440F16" w:rsidRPr="00440F16" w:rsidRDefault="002D1C59" w:rsidP="00440F16">
      <w:pPr>
        <w:tabs>
          <w:tab w:val="left" w:pos="1402"/>
        </w:tabs>
        <w:spacing w:after="0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 w:rsidR="00440F16" w:rsidRPr="00440F16">
        <w:rPr>
          <w:b/>
          <w:bCs/>
          <w:sz w:val="24"/>
        </w:rPr>
        <w:t>│    │    └── Interfaces</w:t>
      </w:r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├──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proofErr w:type="spellStart"/>
      <w:r w:rsidRPr="00440F16">
        <w:rPr>
          <w:b/>
          <w:bCs/>
          <w:sz w:val="24"/>
          <w:highlight w:val="lightGray"/>
        </w:rPr>
        <w:t>Infrastructure</w:t>
      </w:r>
      <w:proofErr w:type="spellEnd"/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│    ├── </w:t>
      </w:r>
      <w:proofErr w:type="spellStart"/>
      <w:r w:rsidRPr="00440F16">
        <w:rPr>
          <w:b/>
          <w:bCs/>
          <w:sz w:val="24"/>
        </w:rPr>
        <w:t>Persistence</w:t>
      </w:r>
      <w:proofErr w:type="spellEnd"/>
      <w:r w:rsidRPr="00440F16">
        <w:rPr>
          <w:b/>
          <w:bCs/>
          <w:sz w:val="24"/>
        </w:rPr>
        <w:t xml:space="preserve"> (EF Core / </w:t>
      </w:r>
      <w:proofErr w:type="spellStart"/>
      <w:r w:rsidRPr="00440F16">
        <w:rPr>
          <w:b/>
          <w:bCs/>
          <w:sz w:val="24"/>
        </w:rPr>
        <w:t>Dapper</w:t>
      </w:r>
      <w:proofErr w:type="spellEnd"/>
      <w:r w:rsidRPr="00440F16">
        <w:rPr>
          <w:b/>
          <w:bCs/>
          <w:sz w:val="24"/>
        </w:rPr>
        <w:t>)</w:t>
      </w:r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│    ├── </w:t>
      </w:r>
      <w:proofErr w:type="spellStart"/>
      <w:r w:rsidRPr="00440F16">
        <w:rPr>
          <w:b/>
          <w:bCs/>
          <w:sz w:val="24"/>
        </w:rPr>
        <w:t>Repositories</w:t>
      </w:r>
      <w:bookmarkStart w:id="0" w:name="_GoBack"/>
      <w:bookmarkEnd w:id="0"/>
      <w:proofErr w:type="spellEnd"/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│    ├── </w:t>
      </w:r>
      <w:proofErr w:type="spellStart"/>
      <w:r w:rsidRPr="00440F16">
        <w:rPr>
          <w:b/>
          <w:bCs/>
          <w:sz w:val="24"/>
        </w:rPr>
        <w:t>Configurations</w:t>
      </w:r>
      <w:proofErr w:type="spellEnd"/>
    </w:p>
    <w:p w:rsid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│    └── </w:t>
      </w:r>
      <w:proofErr w:type="spellStart"/>
      <w:r w:rsidRPr="00440F16">
        <w:rPr>
          <w:b/>
          <w:bCs/>
          <w:sz w:val="24"/>
        </w:rPr>
        <w:t>Messaging</w:t>
      </w:r>
      <w:proofErr w:type="spellEnd"/>
      <w:r w:rsidRPr="00440F16">
        <w:rPr>
          <w:b/>
          <w:bCs/>
          <w:sz w:val="24"/>
        </w:rPr>
        <w:t xml:space="preserve"> (</w:t>
      </w:r>
      <w:proofErr w:type="spellStart"/>
      <w:r w:rsidRPr="00440F16">
        <w:rPr>
          <w:b/>
          <w:bCs/>
          <w:sz w:val="24"/>
        </w:rPr>
        <w:t>RabbitMQ</w:t>
      </w:r>
      <w:proofErr w:type="spellEnd"/>
      <w:r w:rsidRPr="00440F16">
        <w:rPr>
          <w:b/>
          <w:bCs/>
          <w:sz w:val="24"/>
        </w:rPr>
        <w:t>)</w:t>
      </w:r>
    </w:p>
    <w:p w:rsidR="005B530A" w:rsidRPr="00440F16" w:rsidRDefault="005B530A" w:rsidP="00440F16">
      <w:pPr>
        <w:tabs>
          <w:tab w:val="left" w:pos="1402"/>
        </w:tabs>
        <w:spacing w:after="0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 w:rsidRPr="00440F16">
        <w:rPr>
          <w:b/>
          <w:bCs/>
          <w:sz w:val="24"/>
        </w:rPr>
        <w:t xml:space="preserve">│    └──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proofErr w:type="spellStart"/>
      <w:r w:rsidRPr="005B530A">
        <w:rPr>
          <w:b/>
          <w:bCs/>
          <w:sz w:val="24"/>
          <w:highlight w:val="lightGray"/>
        </w:rPr>
        <w:t>Mgration</w:t>
      </w:r>
      <w:proofErr w:type="spellEnd"/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├──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proofErr w:type="spellStart"/>
      <w:r w:rsidRPr="00440F16">
        <w:rPr>
          <w:b/>
          <w:bCs/>
          <w:sz w:val="24"/>
          <w:highlight w:val="lightGray"/>
        </w:rPr>
        <w:t>Presentation</w:t>
      </w:r>
      <w:proofErr w:type="spellEnd"/>
    </w:p>
    <w:p w:rsid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│    │    ├── </w:t>
      </w:r>
      <w:proofErr w:type="spellStart"/>
      <w:r w:rsidRPr="00440F16">
        <w:rPr>
          <w:b/>
          <w:bCs/>
          <w:sz w:val="24"/>
        </w:rPr>
        <w:t>Controllers</w:t>
      </w:r>
      <w:proofErr w:type="spellEnd"/>
      <w:r w:rsidR="00EF4051">
        <w:rPr>
          <w:b/>
          <w:bCs/>
          <w:sz w:val="24"/>
        </w:rPr>
        <w:t xml:space="preserve"> </w:t>
      </w:r>
    </w:p>
    <w:p w:rsidR="005B530A" w:rsidRPr="00440F16" w:rsidRDefault="005B530A" w:rsidP="00440F16">
      <w:pPr>
        <w:tabs>
          <w:tab w:val="left" w:pos="1402"/>
        </w:tabs>
        <w:spacing w:after="0"/>
        <w:rPr>
          <w:b/>
          <w:bCs/>
          <w:sz w:val="24"/>
        </w:rPr>
      </w:pPr>
      <w:r>
        <w:rPr>
          <w:b/>
          <w:bCs/>
          <w:sz w:val="24"/>
        </w:rPr>
        <w:t xml:space="preserve"> </w:t>
      </w:r>
      <w:r w:rsidRPr="00440F16">
        <w:rPr>
          <w:b/>
          <w:bCs/>
          <w:sz w:val="24"/>
        </w:rPr>
        <w:t>│</w:t>
      </w:r>
      <w:r>
        <w:rPr>
          <w:b/>
          <w:bCs/>
          <w:sz w:val="24"/>
        </w:rPr>
        <w:t xml:space="preserve">    </w:t>
      </w:r>
      <w:r w:rsidRPr="00440F16">
        <w:rPr>
          <w:b/>
          <w:bCs/>
          <w:sz w:val="24"/>
        </w:rPr>
        <w:t xml:space="preserve">└──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proofErr w:type="spellStart"/>
      <w:r w:rsidRPr="00440F16">
        <w:rPr>
          <w:b/>
          <w:bCs/>
          <w:sz w:val="24"/>
          <w:highlight w:val="lightGray"/>
        </w:rPr>
        <w:t>Tests</w:t>
      </w:r>
      <w:proofErr w:type="spellEnd"/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├──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r w:rsidRPr="00440F16">
        <w:rPr>
          <w:b/>
          <w:bCs/>
          <w:sz w:val="24"/>
          <w:highlight w:val="yellow"/>
        </w:rPr>
        <w:t>Citas</w:t>
      </w:r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├──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r w:rsidRPr="00440F16">
        <w:rPr>
          <w:b/>
          <w:bCs/>
          <w:sz w:val="24"/>
          <w:highlight w:val="yellow"/>
        </w:rPr>
        <w:t>Recetas</w:t>
      </w:r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├──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proofErr w:type="spellStart"/>
      <w:r w:rsidRPr="00440F16">
        <w:rPr>
          <w:b/>
          <w:bCs/>
          <w:sz w:val="24"/>
        </w:rPr>
        <w:t>SharedKernel</w:t>
      </w:r>
      <w:proofErr w:type="spellEnd"/>
      <w:r w:rsidRPr="00440F16">
        <w:rPr>
          <w:b/>
          <w:bCs/>
          <w:sz w:val="24"/>
        </w:rPr>
        <w:t xml:space="preserve"> (Componentes compartidos)</w:t>
      </w:r>
    </w:p>
    <w:p w:rsidR="00440F16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├──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API Gateway (Opcional)</w:t>
      </w:r>
    </w:p>
    <w:p w:rsidR="006F42EE" w:rsidRPr="00440F16" w:rsidRDefault="00440F16" w:rsidP="00440F16">
      <w:pPr>
        <w:tabs>
          <w:tab w:val="left" w:pos="1402"/>
        </w:tabs>
        <w:spacing w:after="0"/>
        <w:rPr>
          <w:b/>
          <w:bCs/>
          <w:sz w:val="24"/>
        </w:rPr>
      </w:pPr>
      <w:r w:rsidRPr="00440F16">
        <w:rPr>
          <w:b/>
          <w:bCs/>
          <w:sz w:val="24"/>
        </w:rPr>
        <w:t xml:space="preserve"> └── </w:t>
      </w:r>
      <w:r w:rsidRPr="00440F16">
        <w:rPr>
          <w:rFonts w:ascii="Segoe UI Symbol" w:hAnsi="Segoe UI Symbol" w:cs="Segoe UI Symbol"/>
          <w:b/>
          <w:bCs/>
          <w:sz w:val="24"/>
        </w:rPr>
        <w:t>📂</w:t>
      </w:r>
      <w:r w:rsidRPr="00440F16">
        <w:rPr>
          <w:b/>
          <w:bCs/>
          <w:sz w:val="24"/>
        </w:rPr>
        <w:t xml:space="preserve"> </w:t>
      </w:r>
      <w:proofErr w:type="spellStart"/>
      <w:r w:rsidRPr="00440F16">
        <w:rPr>
          <w:b/>
          <w:bCs/>
          <w:sz w:val="24"/>
        </w:rPr>
        <w:t>Docs</w:t>
      </w:r>
      <w:proofErr w:type="spellEnd"/>
      <w:r w:rsidRPr="00440F16">
        <w:rPr>
          <w:b/>
          <w:bCs/>
          <w:sz w:val="24"/>
        </w:rPr>
        <w:t xml:space="preserve"> (Modelos y especificaciones)</w:t>
      </w:r>
    </w:p>
    <w:p w:rsidR="006F42EE" w:rsidRPr="006F42EE" w:rsidRDefault="006076B7" w:rsidP="006F42EE">
      <w:pPr>
        <w:tabs>
          <w:tab w:val="left" w:pos="1402"/>
        </w:tabs>
        <w:rPr>
          <w:b/>
          <w:bCs/>
          <w:sz w:val="28"/>
        </w:rPr>
      </w:pPr>
      <w:r w:rsidRPr="003A4D63">
        <w:rPr>
          <w:b/>
          <w:noProof/>
          <w:color w:val="0070C0"/>
          <w:sz w:val="24"/>
          <w:lang w:val="es-CO" w:eastAsia="es-CO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185613</wp:posOffset>
            </wp:positionV>
            <wp:extent cx="4071068" cy="2974567"/>
            <wp:effectExtent l="0" t="0" r="5715" b="0"/>
            <wp:wrapNone/>
            <wp:docPr id="10" name="Imagen 10" descr="C:\Users\leidy.hernandez\AppData\Local\Microsoft\Windows\INetCache\Content.MSO\AFB5B6E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leidy.hernandez\AppData\Local\Microsoft\Windows\INetCache\Content.MSO\AFB5B6E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068" cy="297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A4D63" w:rsidRPr="003A4D63" w:rsidRDefault="003A4D63" w:rsidP="003A4D63">
      <w:pPr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CO" w:eastAsia="es-CO"/>
        </w:rPr>
      </w:pPr>
    </w:p>
    <w:p w:rsidR="006F42EE" w:rsidRDefault="006F42EE" w:rsidP="006F42EE">
      <w:pPr>
        <w:tabs>
          <w:tab w:val="left" w:pos="1402"/>
        </w:tabs>
        <w:rPr>
          <w:b/>
          <w:color w:val="0070C0"/>
          <w:sz w:val="24"/>
        </w:rPr>
      </w:pPr>
    </w:p>
    <w:p w:rsidR="003A4D63" w:rsidRDefault="003A4D63" w:rsidP="006F42EE">
      <w:pPr>
        <w:tabs>
          <w:tab w:val="left" w:pos="1402"/>
        </w:tabs>
        <w:rPr>
          <w:b/>
          <w:color w:val="0070C0"/>
          <w:sz w:val="24"/>
        </w:rPr>
      </w:pPr>
    </w:p>
    <w:p w:rsidR="003A4D63" w:rsidRDefault="003A4D63" w:rsidP="006F42EE">
      <w:pPr>
        <w:tabs>
          <w:tab w:val="left" w:pos="1402"/>
        </w:tabs>
        <w:rPr>
          <w:b/>
          <w:color w:val="0070C0"/>
          <w:sz w:val="24"/>
        </w:rPr>
      </w:pPr>
    </w:p>
    <w:p w:rsidR="003A4D63" w:rsidRDefault="003A4D63" w:rsidP="006F42EE">
      <w:pPr>
        <w:tabs>
          <w:tab w:val="left" w:pos="1402"/>
        </w:tabs>
        <w:rPr>
          <w:b/>
          <w:color w:val="0070C0"/>
          <w:sz w:val="24"/>
        </w:rPr>
      </w:pPr>
    </w:p>
    <w:p w:rsidR="003A4D63" w:rsidRPr="006F42EE" w:rsidRDefault="003A4D63" w:rsidP="006F42EE">
      <w:pPr>
        <w:tabs>
          <w:tab w:val="left" w:pos="1402"/>
        </w:tabs>
        <w:rPr>
          <w:b/>
          <w:color w:val="0070C0"/>
          <w:sz w:val="24"/>
        </w:rPr>
      </w:pPr>
    </w:p>
    <w:sectPr w:rsidR="003A4D63" w:rsidRPr="006F42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F7E2B"/>
    <w:multiLevelType w:val="multilevel"/>
    <w:tmpl w:val="FEB28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DF295A"/>
    <w:multiLevelType w:val="multilevel"/>
    <w:tmpl w:val="214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52445"/>
    <w:multiLevelType w:val="multilevel"/>
    <w:tmpl w:val="6C14C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F741B0"/>
    <w:multiLevelType w:val="multilevel"/>
    <w:tmpl w:val="707A6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6771D7"/>
    <w:multiLevelType w:val="multilevel"/>
    <w:tmpl w:val="4088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324AC7"/>
    <w:multiLevelType w:val="multilevel"/>
    <w:tmpl w:val="0D8CF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666004"/>
    <w:multiLevelType w:val="multilevel"/>
    <w:tmpl w:val="6F129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A7737"/>
    <w:multiLevelType w:val="multilevel"/>
    <w:tmpl w:val="A5B6A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6D4595"/>
    <w:multiLevelType w:val="multilevel"/>
    <w:tmpl w:val="54D01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866EF3"/>
    <w:multiLevelType w:val="multilevel"/>
    <w:tmpl w:val="7774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D36946"/>
    <w:multiLevelType w:val="multilevel"/>
    <w:tmpl w:val="BADE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301A62"/>
    <w:multiLevelType w:val="multilevel"/>
    <w:tmpl w:val="B762A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75EFF"/>
    <w:multiLevelType w:val="multilevel"/>
    <w:tmpl w:val="6E8E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392BE0"/>
    <w:multiLevelType w:val="multilevel"/>
    <w:tmpl w:val="DD98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74055"/>
    <w:multiLevelType w:val="multilevel"/>
    <w:tmpl w:val="8ED4E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6"/>
  </w:num>
  <w:num w:numId="5">
    <w:abstractNumId w:val="8"/>
  </w:num>
  <w:num w:numId="6">
    <w:abstractNumId w:val="9"/>
  </w:num>
  <w:num w:numId="7">
    <w:abstractNumId w:val="14"/>
  </w:num>
  <w:num w:numId="8">
    <w:abstractNumId w:val="13"/>
  </w:num>
  <w:num w:numId="9">
    <w:abstractNumId w:val="11"/>
  </w:num>
  <w:num w:numId="10">
    <w:abstractNumId w:val="5"/>
  </w:num>
  <w:num w:numId="11">
    <w:abstractNumId w:val="0"/>
  </w:num>
  <w:num w:numId="12">
    <w:abstractNumId w:val="4"/>
  </w:num>
  <w:num w:numId="13">
    <w:abstractNumId w:val="1"/>
  </w:num>
  <w:num w:numId="14">
    <w:abstractNumId w:val="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350"/>
    <w:rsid w:val="001620C0"/>
    <w:rsid w:val="001D7F9C"/>
    <w:rsid w:val="00226E6B"/>
    <w:rsid w:val="00280013"/>
    <w:rsid w:val="002D1C59"/>
    <w:rsid w:val="003531C9"/>
    <w:rsid w:val="003A4D63"/>
    <w:rsid w:val="00440F16"/>
    <w:rsid w:val="004E786F"/>
    <w:rsid w:val="005459F8"/>
    <w:rsid w:val="00596828"/>
    <w:rsid w:val="005B530A"/>
    <w:rsid w:val="006076B7"/>
    <w:rsid w:val="006F42EE"/>
    <w:rsid w:val="00706722"/>
    <w:rsid w:val="008C079F"/>
    <w:rsid w:val="00996BC3"/>
    <w:rsid w:val="00A24EF8"/>
    <w:rsid w:val="00B02350"/>
    <w:rsid w:val="00B9247C"/>
    <w:rsid w:val="00C715BA"/>
    <w:rsid w:val="00D13F51"/>
    <w:rsid w:val="00D14AB2"/>
    <w:rsid w:val="00DF0FF1"/>
    <w:rsid w:val="00E13C1B"/>
    <w:rsid w:val="00E2065A"/>
    <w:rsid w:val="00E80EFA"/>
    <w:rsid w:val="00E97710"/>
    <w:rsid w:val="00EF4051"/>
    <w:rsid w:val="00F4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DB184"/>
  <w15:chartTrackingRefBased/>
  <w15:docId w15:val="{8218EC1D-BF95-4AD3-8D9D-C8CDBEF9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828"/>
    <w:pPr>
      <w:spacing w:after="120" w:line="276" w:lineRule="auto"/>
      <w:jc w:val="both"/>
    </w:pPr>
    <w:rPr>
      <w:rFonts w:ascii="Arial" w:eastAsia="Arial" w:hAnsi="Arial" w:cs="Arial"/>
      <w:lang w:val="es-ES"/>
    </w:rPr>
  </w:style>
  <w:style w:type="paragraph" w:styleId="Ttulo1">
    <w:name w:val="heading 1"/>
    <w:basedOn w:val="Normal"/>
    <w:link w:val="Ttulo1Car"/>
    <w:uiPriority w:val="9"/>
    <w:qFormat/>
    <w:rsid w:val="00596828"/>
    <w:pPr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s-CO" w:eastAsia="es-CO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6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67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6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596828"/>
    <w:pPr>
      <w:spacing w:before="120"/>
      <w:jc w:val="center"/>
    </w:pPr>
    <w:rPr>
      <w:color w:val="CD3039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6828"/>
    <w:rPr>
      <w:rFonts w:ascii="Arial" w:eastAsia="Arial" w:hAnsi="Arial" w:cs="Arial"/>
      <w:color w:val="CD3039"/>
      <w:sz w:val="28"/>
      <w:szCs w:val="28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59682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Textoennegrita">
    <w:name w:val="Strong"/>
    <w:basedOn w:val="Fuentedeprrafopredeter"/>
    <w:uiPriority w:val="22"/>
    <w:qFormat/>
    <w:rsid w:val="0059682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70672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672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6722"/>
    <w:rPr>
      <w:rFonts w:asciiTheme="majorHAnsi" w:eastAsiaTheme="majorEastAsia" w:hAnsiTheme="majorHAnsi" w:cstheme="majorBidi"/>
      <w:i/>
      <w:iCs/>
      <w:color w:val="2E74B5" w:themeColor="accent1" w:themeShade="BF"/>
      <w:lang w:val="es-ES"/>
    </w:rPr>
  </w:style>
  <w:style w:type="paragraph" w:styleId="NormalWeb">
    <w:name w:val="Normal (Web)"/>
    <w:basedOn w:val="Normal"/>
    <w:uiPriority w:val="99"/>
    <w:unhideWhenUsed/>
    <w:rsid w:val="0070672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styleId="CdigoHTML">
    <w:name w:val="HTML Code"/>
    <w:basedOn w:val="Fuentedeprrafopredeter"/>
    <w:uiPriority w:val="99"/>
    <w:semiHidden/>
    <w:unhideWhenUsed/>
    <w:rsid w:val="001620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4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5659</TotalTime>
  <Pages>5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Hernandez-Varon Leidy-Stephania</dc:creator>
  <cp:keywords/>
  <dc:description/>
  <cp:lastModifiedBy>Hernandez-Varon Leidy-Stephania</cp:lastModifiedBy>
  <cp:revision>28</cp:revision>
  <dcterms:created xsi:type="dcterms:W3CDTF">2025-02-22T06:47:00Z</dcterms:created>
  <dcterms:modified xsi:type="dcterms:W3CDTF">2025-02-28T07:54:00Z</dcterms:modified>
</cp:coreProperties>
</file>