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aconcuadrcula"/>
        <w:tblW w:w="0" w:type="auto"/>
        <w:tblLook w:val="04A0" w:firstRow="1" w:lastRow="0" w:firstColumn="1" w:lastColumn="0" w:noHBand="0" w:noVBand="1"/>
      </w:tblPr>
      <w:tblGrid>
        <w:gridCol w:w="3075"/>
        <w:gridCol w:w="5753"/>
      </w:tblGrid>
      <w:tr w:rsidR="00C9173C" w:rsidRPr="00344B39" w14:paraId="32EA97D8" w14:textId="77777777" w:rsidTr="004E7AB2">
        <w:tc>
          <w:tcPr>
            <w:tcW w:w="3085" w:type="dxa"/>
          </w:tcPr>
          <w:p w14:paraId="16B4619A" w14:textId="77777777" w:rsidR="00C9173C" w:rsidRPr="00344B39" w:rsidRDefault="00C9173C" w:rsidP="004E7AB2">
            <w:pPr>
              <w:spacing w:line="180" w:lineRule="atLeast"/>
              <w:contextualSpacing/>
              <w:jc w:val="both"/>
              <w:outlineLvl w:val="0"/>
              <w:rPr>
                <w:rFonts w:asciiTheme="majorHAnsi" w:hAnsiTheme="majorHAnsi" w:cstheme="majorHAnsi"/>
                <w:b/>
                <w:sz w:val="24"/>
                <w:szCs w:val="24"/>
              </w:rPr>
            </w:pPr>
            <w:r w:rsidRPr="00344B39">
              <w:rPr>
                <w:rFonts w:asciiTheme="majorHAnsi" w:hAnsiTheme="majorHAnsi" w:cstheme="majorHAnsi"/>
                <w:noProof/>
                <w:sz w:val="24"/>
                <w:szCs w:val="24"/>
                <w:lang w:val="en-US"/>
              </w:rPr>
              <w:drawing>
                <wp:inline distT="0" distB="0" distL="0" distR="0" wp14:anchorId="41EB6342" wp14:editId="7E4BA3BA">
                  <wp:extent cx="1688906" cy="527685"/>
                  <wp:effectExtent l="0" t="0" r="6985"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UniandesMinEducacion.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49861" cy="546730"/>
                          </a:xfrm>
                          <a:prstGeom prst="rect">
                            <a:avLst/>
                          </a:prstGeom>
                        </pic:spPr>
                      </pic:pic>
                    </a:graphicData>
                  </a:graphic>
                </wp:inline>
              </w:drawing>
            </w:r>
          </w:p>
        </w:tc>
        <w:tc>
          <w:tcPr>
            <w:tcW w:w="5969" w:type="dxa"/>
          </w:tcPr>
          <w:p w14:paraId="21111ECD" w14:textId="77777777" w:rsidR="00C9173C" w:rsidRPr="00344B39" w:rsidRDefault="00C9173C" w:rsidP="004E7AB2">
            <w:pPr>
              <w:spacing w:line="180" w:lineRule="atLeast"/>
              <w:contextualSpacing/>
              <w:jc w:val="both"/>
              <w:outlineLvl w:val="0"/>
              <w:rPr>
                <w:rFonts w:asciiTheme="majorHAnsi" w:hAnsiTheme="majorHAnsi" w:cstheme="majorHAnsi"/>
                <w:b/>
                <w:sz w:val="24"/>
                <w:szCs w:val="24"/>
              </w:rPr>
            </w:pPr>
            <w:r w:rsidRPr="00344B39">
              <w:rPr>
                <w:rFonts w:asciiTheme="majorHAnsi" w:hAnsiTheme="majorHAnsi" w:cstheme="majorHAnsi"/>
                <w:b/>
                <w:sz w:val="24"/>
                <w:szCs w:val="24"/>
              </w:rPr>
              <w:t>Maestría en Ingeniería de Información (MINE)</w:t>
            </w:r>
          </w:p>
          <w:p w14:paraId="28D752E3" w14:textId="77777777" w:rsidR="00C9173C" w:rsidRPr="00344B39" w:rsidRDefault="00C9173C" w:rsidP="004E7AB2">
            <w:pPr>
              <w:spacing w:line="180" w:lineRule="atLeast"/>
              <w:contextualSpacing/>
              <w:jc w:val="both"/>
              <w:outlineLvl w:val="0"/>
              <w:rPr>
                <w:rFonts w:asciiTheme="majorHAnsi" w:hAnsiTheme="majorHAnsi" w:cstheme="majorHAnsi"/>
                <w:b/>
                <w:sz w:val="24"/>
                <w:szCs w:val="24"/>
              </w:rPr>
            </w:pPr>
            <w:r w:rsidRPr="00344B39">
              <w:rPr>
                <w:rFonts w:asciiTheme="majorHAnsi" w:hAnsiTheme="majorHAnsi" w:cstheme="majorHAnsi"/>
                <w:b/>
                <w:sz w:val="24"/>
                <w:szCs w:val="24"/>
              </w:rPr>
              <w:t>Ingeniería de Sistemas y Computación</w:t>
            </w:r>
          </w:p>
          <w:p w14:paraId="67939755" w14:textId="77777777" w:rsidR="00C9173C" w:rsidRPr="00344B39" w:rsidRDefault="00C9173C" w:rsidP="004E7AB2">
            <w:pPr>
              <w:spacing w:line="180" w:lineRule="atLeast"/>
              <w:contextualSpacing/>
              <w:jc w:val="both"/>
              <w:outlineLvl w:val="0"/>
              <w:rPr>
                <w:rFonts w:asciiTheme="majorHAnsi" w:hAnsiTheme="majorHAnsi" w:cstheme="majorHAnsi"/>
                <w:b/>
                <w:sz w:val="24"/>
                <w:szCs w:val="24"/>
              </w:rPr>
            </w:pPr>
            <w:r w:rsidRPr="00344B39">
              <w:rPr>
                <w:rFonts w:asciiTheme="majorHAnsi" w:hAnsiTheme="majorHAnsi" w:cstheme="majorHAnsi"/>
                <w:b/>
                <w:sz w:val="24"/>
                <w:szCs w:val="24"/>
              </w:rPr>
              <w:t>Curso: MINE 4101-Ciencia de datos aplicada</w:t>
            </w:r>
          </w:p>
          <w:p w14:paraId="2421774D" w14:textId="77777777" w:rsidR="00C9173C" w:rsidRPr="00344B39" w:rsidRDefault="00C9173C" w:rsidP="004E7AB2">
            <w:pPr>
              <w:spacing w:line="180" w:lineRule="atLeast"/>
              <w:contextualSpacing/>
              <w:jc w:val="both"/>
              <w:outlineLvl w:val="0"/>
              <w:rPr>
                <w:rFonts w:asciiTheme="majorHAnsi" w:hAnsiTheme="majorHAnsi" w:cstheme="majorHAnsi"/>
                <w:b/>
                <w:sz w:val="24"/>
                <w:szCs w:val="24"/>
              </w:rPr>
            </w:pPr>
            <w:r w:rsidRPr="00344B39">
              <w:rPr>
                <w:rFonts w:asciiTheme="majorHAnsi" w:hAnsiTheme="majorHAnsi" w:cstheme="majorHAnsi"/>
                <w:b/>
                <w:sz w:val="24"/>
                <w:szCs w:val="24"/>
              </w:rPr>
              <w:t>Taller combinación de técnicas</w:t>
            </w:r>
          </w:p>
        </w:tc>
      </w:tr>
    </w:tbl>
    <w:p w14:paraId="6CD00F42" w14:textId="77777777" w:rsidR="00C9173C" w:rsidRPr="00344B39" w:rsidRDefault="00C9173C" w:rsidP="00C9173C">
      <w:pPr>
        <w:rPr>
          <w:rFonts w:asciiTheme="majorHAnsi" w:hAnsiTheme="majorHAnsi" w:cstheme="majorHAnsi"/>
          <w:sz w:val="24"/>
          <w:szCs w:val="24"/>
        </w:rPr>
      </w:pPr>
    </w:p>
    <w:p w14:paraId="04E6565C" w14:textId="77777777" w:rsidR="00C9173C" w:rsidRPr="00344B39" w:rsidRDefault="00C9173C" w:rsidP="00C9173C">
      <w:pPr>
        <w:jc w:val="center"/>
        <w:rPr>
          <w:rFonts w:asciiTheme="majorHAnsi" w:hAnsiTheme="majorHAnsi" w:cstheme="majorHAnsi"/>
          <w:b/>
          <w:bCs/>
          <w:sz w:val="24"/>
          <w:szCs w:val="24"/>
        </w:rPr>
      </w:pPr>
      <w:r w:rsidRPr="00344B39">
        <w:rPr>
          <w:rFonts w:asciiTheme="majorHAnsi" w:hAnsiTheme="majorHAnsi" w:cstheme="majorHAnsi"/>
          <w:b/>
          <w:bCs/>
          <w:sz w:val="24"/>
          <w:szCs w:val="24"/>
        </w:rPr>
        <w:t>Caso: financiera Alpes</w:t>
      </w:r>
    </w:p>
    <w:p w14:paraId="138BB2CF" w14:textId="77777777" w:rsidR="00C9173C" w:rsidRPr="00344B39" w:rsidRDefault="00C9173C" w:rsidP="00C9173C">
      <w:pPr>
        <w:jc w:val="both"/>
        <w:rPr>
          <w:rFonts w:asciiTheme="majorHAnsi" w:hAnsiTheme="majorHAnsi" w:cstheme="majorHAnsi"/>
          <w:sz w:val="24"/>
          <w:szCs w:val="24"/>
        </w:rPr>
      </w:pPr>
      <w:r w:rsidRPr="00344B39">
        <w:rPr>
          <w:rFonts w:asciiTheme="majorHAnsi" w:hAnsiTheme="majorHAnsi" w:cstheme="majorHAnsi"/>
          <w:sz w:val="24"/>
          <w:szCs w:val="24"/>
        </w:rPr>
        <w:t>Financiera de los Alpes, es una empresa del sector financiero, que ofrece tres productos: TDC (tarjeta de crédito), CC (crédito de consumo o de libre inversión) y SBG (sobregiro). Esa empresa, desea generar estrategias comerciales que permitan reducir el número de clientes perdidos por mal comportamiento crediticio. En particular, se entiende como mal comportamiento, clientes con una altura de mora mayor a 90 días en algunos de sus productos. Cuando es</w:t>
      </w:r>
      <w:r>
        <w:rPr>
          <w:rFonts w:asciiTheme="majorHAnsi" w:hAnsiTheme="majorHAnsi" w:cstheme="majorHAnsi"/>
          <w:sz w:val="24"/>
          <w:szCs w:val="24"/>
        </w:rPr>
        <w:t>t</w:t>
      </w:r>
      <w:r w:rsidRPr="00344B39">
        <w:rPr>
          <w:rFonts w:asciiTheme="majorHAnsi" w:hAnsiTheme="majorHAnsi" w:cstheme="majorHAnsi"/>
          <w:sz w:val="24"/>
          <w:szCs w:val="24"/>
        </w:rPr>
        <w:t>a situación ocurre, la entidad bloquea todos los productos de ese cliente y no es posible cambiar su estado, llevando a la pérdida definitiva del cliente.  En la actualidad, financiera de los Alpes presenta un porcentaje relativamente alto de clientes perdidos por su mal comportamiento crediticio y desea generar estrategias que permitan mejorar esta situación.</w:t>
      </w:r>
    </w:p>
    <w:p w14:paraId="71576931" w14:textId="77777777" w:rsidR="00C9173C" w:rsidRPr="00344B39" w:rsidRDefault="00C9173C" w:rsidP="00C9173C">
      <w:pPr>
        <w:jc w:val="both"/>
        <w:rPr>
          <w:rFonts w:asciiTheme="majorHAnsi" w:hAnsiTheme="majorHAnsi" w:cstheme="majorHAnsi"/>
          <w:sz w:val="24"/>
          <w:szCs w:val="24"/>
        </w:rPr>
      </w:pPr>
      <w:r w:rsidRPr="00344B39">
        <w:rPr>
          <w:rFonts w:asciiTheme="majorHAnsi" w:hAnsiTheme="majorHAnsi" w:cstheme="majorHAnsi"/>
          <w:sz w:val="24"/>
          <w:szCs w:val="24"/>
        </w:rPr>
        <w:t xml:space="preserve">Con el fin de abordar esa problemática, </w:t>
      </w:r>
      <w:r>
        <w:rPr>
          <w:rFonts w:asciiTheme="majorHAnsi" w:hAnsiTheme="majorHAnsi" w:cstheme="majorHAnsi"/>
          <w:sz w:val="24"/>
          <w:szCs w:val="24"/>
        </w:rPr>
        <w:t>F</w:t>
      </w:r>
      <w:r w:rsidRPr="00344B39">
        <w:rPr>
          <w:rFonts w:asciiTheme="majorHAnsi" w:hAnsiTheme="majorHAnsi" w:cstheme="majorHAnsi"/>
          <w:sz w:val="24"/>
          <w:szCs w:val="24"/>
        </w:rPr>
        <w:t xml:space="preserve">inanciera de los Alpes, ha puesto a su disposición una </w:t>
      </w:r>
      <w:r w:rsidRPr="00344B39">
        <w:rPr>
          <w:rFonts w:asciiTheme="majorHAnsi" w:hAnsiTheme="majorHAnsi" w:cstheme="majorHAnsi"/>
          <w:b/>
          <w:bCs/>
          <w:sz w:val="24"/>
          <w:szCs w:val="24"/>
        </w:rPr>
        <w:t>muestra de datos</w:t>
      </w:r>
      <w:r w:rsidRPr="00344B39">
        <w:rPr>
          <w:rFonts w:asciiTheme="majorHAnsi" w:hAnsiTheme="majorHAnsi" w:cstheme="majorHAnsi"/>
          <w:sz w:val="24"/>
          <w:szCs w:val="24"/>
        </w:rPr>
        <w:t xml:space="preserve"> (archivo adjunto en SICUA) que permite identificar las características de los clientes que pueden ser más propensos a perderse por mal comportamiento crediticio.</w:t>
      </w:r>
    </w:p>
    <w:p w14:paraId="416B6D45" w14:textId="77777777" w:rsidR="00C9173C" w:rsidRPr="00344B39" w:rsidRDefault="00C9173C" w:rsidP="00C9173C">
      <w:pPr>
        <w:pStyle w:val="Default"/>
        <w:jc w:val="both"/>
        <w:rPr>
          <w:rFonts w:asciiTheme="majorHAnsi" w:hAnsiTheme="majorHAnsi" w:cstheme="majorHAnsi"/>
        </w:rPr>
      </w:pPr>
      <w:r w:rsidRPr="00344B39">
        <w:rPr>
          <w:rFonts w:asciiTheme="majorHAnsi" w:hAnsiTheme="majorHAnsi" w:cstheme="majorHAnsi"/>
        </w:rPr>
        <w:t>De acuerdo con la descripción del caso, responda las siguientes preguntas:</w:t>
      </w:r>
    </w:p>
    <w:p w14:paraId="514BBC45" w14:textId="77777777" w:rsidR="00C9173C" w:rsidRPr="00344B39" w:rsidRDefault="00C9173C" w:rsidP="00C9173C">
      <w:pPr>
        <w:rPr>
          <w:rFonts w:asciiTheme="majorHAnsi" w:hAnsiTheme="majorHAnsi" w:cstheme="majorHAnsi"/>
          <w:sz w:val="24"/>
          <w:szCs w:val="24"/>
        </w:rPr>
      </w:pPr>
    </w:p>
    <w:p w14:paraId="6182727D" w14:textId="77777777" w:rsidR="00C9173C" w:rsidRPr="00344B39" w:rsidRDefault="00C9173C" w:rsidP="00C9173C">
      <w:pPr>
        <w:pStyle w:val="Default"/>
        <w:numPr>
          <w:ilvl w:val="0"/>
          <w:numId w:val="1"/>
        </w:numPr>
        <w:jc w:val="both"/>
        <w:rPr>
          <w:rFonts w:asciiTheme="majorHAnsi" w:hAnsiTheme="majorHAnsi" w:cstheme="majorHAnsi"/>
        </w:rPr>
      </w:pPr>
      <w:r w:rsidRPr="00344B39">
        <w:rPr>
          <w:rFonts w:asciiTheme="majorHAnsi" w:hAnsiTheme="majorHAnsi" w:cstheme="majorHAnsi"/>
        </w:rPr>
        <w:t xml:space="preserve">Describa el resultado del perfilamiento de datos e indique para cada variable si es categórica o no. </w:t>
      </w:r>
    </w:p>
    <w:p w14:paraId="646F13ED" w14:textId="77777777" w:rsidR="00C9173C" w:rsidRPr="00344B39" w:rsidRDefault="00C9173C" w:rsidP="00C9173C">
      <w:pPr>
        <w:pStyle w:val="Default"/>
        <w:numPr>
          <w:ilvl w:val="0"/>
          <w:numId w:val="1"/>
        </w:numPr>
        <w:jc w:val="both"/>
        <w:rPr>
          <w:rFonts w:asciiTheme="majorHAnsi" w:hAnsiTheme="majorHAnsi" w:cstheme="majorHAnsi"/>
        </w:rPr>
      </w:pPr>
      <w:r w:rsidRPr="00344B39">
        <w:rPr>
          <w:rFonts w:asciiTheme="majorHAnsi" w:hAnsiTheme="majorHAnsi" w:cstheme="majorHAnsi"/>
        </w:rPr>
        <w:t>Describa e ilustre los problemas de calidad de los datos que pueden afectar los análisis posteriores, justifique su respuesta.</w:t>
      </w:r>
    </w:p>
    <w:p w14:paraId="145C683B" w14:textId="77777777" w:rsidR="00C9173C" w:rsidRPr="00344B39" w:rsidRDefault="00C9173C" w:rsidP="00C9173C">
      <w:pPr>
        <w:pStyle w:val="Default"/>
        <w:numPr>
          <w:ilvl w:val="0"/>
          <w:numId w:val="1"/>
        </w:numPr>
        <w:jc w:val="both"/>
        <w:rPr>
          <w:rFonts w:asciiTheme="majorHAnsi" w:hAnsiTheme="majorHAnsi" w:cstheme="majorHAnsi"/>
        </w:rPr>
      </w:pPr>
      <w:r w:rsidRPr="00344B39">
        <w:rPr>
          <w:rFonts w:asciiTheme="majorHAnsi" w:hAnsiTheme="majorHAnsi" w:cstheme="majorHAnsi"/>
        </w:rPr>
        <w:t>Realice los ajustes que considere necesarios sobre los datos y justifique sus decisiones.</w:t>
      </w:r>
    </w:p>
    <w:p w14:paraId="38175FF3" w14:textId="77777777" w:rsidR="00C9173C" w:rsidRPr="00344B39" w:rsidRDefault="00C9173C" w:rsidP="00C9173C">
      <w:pPr>
        <w:pStyle w:val="Default"/>
        <w:numPr>
          <w:ilvl w:val="0"/>
          <w:numId w:val="1"/>
        </w:numPr>
        <w:jc w:val="both"/>
        <w:rPr>
          <w:rFonts w:asciiTheme="majorHAnsi" w:hAnsiTheme="majorHAnsi" w:cstheme="majorHAnsi"/>
        </w:rPr>
      </w:pPr>
      <w:r w:rsidRPr="00344B39">
        <w:rPr>
          <w:rFonts w:asciiTheme="majorHAnsi" w:hAnsiTheme="majorHAnsi" w:cstheme="majorHAnsi"/>
          <w:b/>
          <w:bCs/>
        </w:rPr>
        <w:t xml:space="preserve"> </w:t>
      </w:r>
      <w:r w:rsidRPr="00344B39">
        <w:rPr>
          <w:rFonts w:asciiTheme="majorHAnsi" w:hAnsiTheme="majorHAnsi" w:cstheme="majorHAnsi"/>
        </w:rPr>
        <w:t xml:space="preserve">Describa el entendimiento que tiene del negocio a partir de los datos suministrados. </w:t>
      </w:r>
    </w:p>
    <w:p w14:paraId="73C8AFD0" w14:textId="77777777" w:rsidR="00C9173C" w:rsidRPr="00344B39" w:rsidRDefault="00C9173C" w:rsidP="00C9173C">
      <w:pPr>
        <w:pStyle w:val="Prrafodelista"/>
        <w:numPr>
          <w:ilvl w:val="0"/>
          <w:numId w:val="1"/>
        </w:numPr>
        <w:spacing w:after="0" w:line="240" w:lineRule="auto"/>
        <w:jc w:val="both"/>
        <w:rPr>
          <w:rFonts w:asciiTheme="majorHAnsi" w:hAnsiTheme="majorHAnsi" w:cstheme="majorHAnsi"/>
          <w:b/>
          <w:sz w:val="24"/>
          <w:szCs w:val="24"/>
          <w:lang w:val="es-CO"/>
        </w:rPr>
      </w:pPr>
      <w:r w:rsidRPr="00344B39">
        <w:rPr>
          <w:rFonts w:asciiTheme="majorHAnsi" w:hAnsiTheme="majorHAnsi" w:cstheme="majorHAnsi"/>
          <w:sz w:val="24"/>
          <w:szCs w:val="24"/>
          <w:lang w:val="es-CO"/>
        </w:rPr>
        <w:t>Plantee 3 hipótesis de interés para el negocio que al resolverlas generen un beneficio. Estas hipótesis deben considerar múltiples variables.</w:t>
      </w:r>
    </w:p>
    <w:p w14:paraId="750DA3CA" w14:textId="77777777" w:rsidR="00C9173C" w:rsidRDefault="00C9173C" w:rsidP="00C9173C">
      <w:pPr>
        <w:pStyle w:val="Default"/>
        <w:numPr>
          <w:ilvl w:val="0"/>
          <w:numId w:val="1"/>
        </w:numPr>
        <w:jc w:val="both"/>
        <w:rPr>
          <w:rFonts w:asciiTheme="majorHAnsi" w:eastAsia="Times New Roman" w:hAnsiTheme="majorHAnsi" w:cstheme="majorHAnsi"/>
          <w:lang w:eastAsia="es-MX"/>
        </w:rPr>
      </w:pPr>
      <w:r w:rsidRPr="00344B39">
        <w:rPr>
          <w:rFonts w:asciiTheme="majorHAnsi" w:hAnsiTheme="majorHAnsi" w:cstheme="majorHAnsi"/>
        </w:rPr>
        <w:t>Seleccione una hipótesis del punto anterior</w:t>
      </w:r>
      <w:r>
        <w:rPr>
          <w:rFonts w:asciiTheme="majorHAnsi" w:hAnsiTheme="majorHAnsi" w:cstheme="majorHAnsi"/>
        </w:rPr>
        <w:t>,</w:t>
      </w:r>
      <w:r w:rsidRPr="00344B39">
        <w:rPr>
          <w:rFonts w:asciiTheme="majorHAnsi" w:hAnsiTheme="majorHAnsi" w:cstheme="majorHAnsi"/>
        </w:rPr>
        <w:t xml:space="preserve"> e</w:t>
      </w:r>
      <w:r w:rsidRPr="00344B39">
        <w:rPr>
          <w:rFonts w:asciiTheme="majorHAnsi" w:eastAsia="Times New Roman" w:hAnsiTheme="majorHAnsi" w:cstheme="majorHAnsi"/>
          <w:lang w:eastAsia="es-MX"/>
        </w:rPr>
        <w:t>scoja y justifique la técnica o modelo a utilizar para validarla (por ejemplo, regresión lineal, , árboles de decisión</w:t>
      </w:r>
      <w:r>
        <w:rPr>
          <w:rFonts w:asciiTheme="majorHAnsi" w:eastAsia="Times New Roman" w:hAnsiTheme="majorHAnsi" w:cstheme="majorHAnsi"/>
          <w:lang w:eastAsia="es-MX"/>
        </w:rPr>
        <w:t>,</w:t>
      </w:r>
      <w:r w:rsidRPr="00344B39">
        <w:rPr>
          <w:rFonts w:asciiTheme="majorHAnsi" w:eastAsia="Times New Roman" w:hAnsiTheme="majorHAnsi" w:cstheme="majorHAnsi"/>
          <w:lang w:eastAsia="es-MX"/>
        </w:rPr>
        <w:t xml:space="preserve"> etc.). Cualquiera que sea su elección, justifíquela basado en los criterios que considere relevantes para su caso en particular. Por ejemplo, puede utilizar criterios de disponibilidad en su software estadístico, conocimiento personal, </w:t>
      </w:r>
      <w:proofErr w:type="spellStart"/>
      <w:r w:rsidRPr="00344B39">
        <w:rPr>
          <w:rFonts w:asciiTheme="majorHAnsi" w:eastAsia="Times New Roman" w:hAnsiTheme="majorHAnsi" w:cstheme="majorHAnsi"/>
          <w:lang w:eastAsia="es-MX"/>
        </w:rPr>
        <w:t>explicabilidad</w:t>
      </w:r>
      <w:proofErr w:type="spellEnd"/>
      <w:r w:rsidRPr="00344B39">
        <w:rPr>
          <w:rFonts w:asciiTheme="majorHAnsi" w:eastAsia="Times New Roman" w:hAnsiTheme="majorHAnsi" w:cstheme="majorHAnsi"/>
          <w:lang w:eastAsia="es-MX"/>
        </w:rPr>
        <w:t xml:space="preserve"> del modelo, complejidad de implementación, etc.</w:t>
      </w:r>
    </w:p>
    <w:p w14:paraId="27516582" w14:textId="77777777" w:rsidR="00C9173C" w:rsidRPr="00344B39" w:rsidRDefault="00C9173C" w:rsidP="00C9173C">
      <w:pPr>
        <w:spacing w:after="0" w:line="240" w:lineRule="auto"/>
        <w:jc w:val="both"/>
        <w:rPr>
          <w:rFonts w:asciiTheme="majorHAnsi" w:eastAsia="Times New Roman" w:hAnsiTheme="majorHAnsi" w:cstheme="majorHAnsi"/>
          <w:sz w:val="24"/>
          <w:szCs w:val="24"/>
          <w:lang w:eastAsia="es-MX"/>
        </w:rPr>
      </w:pPr>
    </w:p>
    <w:p w14:paraId="78B00011" w14:textId="77777777" w:rsidR="00C9173C" w:rsidRPr="00344B39" w:rsidRDefault="00C9173C" w:rsidP="00C9173C">
      <w:pPr>
        <w:pStyle w:val="Prrafodelista"/>
        <w:numPr>
          <w:ilvl w:val="0"/>
          <w:numId w:val="1"/>
        </w:numPr>
        <w:spacing w:after="0" w:line="240" w:lineRule="auto"/>
        <w:jc w:val="both"/>
        <w:rPr>
          <w:rFonts w:asciiTheme="majorHAnsi" w:eastAsia="Times New Roman" w:hAnsiTheme="majorHAnsi" w:cstheme="majorHAnsi"/>
          <w:sz w:val="24"/>
          <w:szCs w:val="24"/>
          <w:lang w:eastAsia="es-MX"/>
        </w:rPr>
      </w:pPr>
      <w:r w:rsidRPr="00344B39">
        <w:rPr>
          <w:rFonts w:asciiTheme="majorHAnsi" w:eastAsia="Times New Roman" w:hAnsiTheme="majorHAnsi" w:cstheme="majorHAnsi"/>
          <w:sz w:val="24"/>
          <w:szCs w:val="24"/>
          <w:lang w:eastAsia="es-MX"/>
        </w:rPr>
        <w:t>Describa el proceso general para la construcción de su modelo, en particular, utilice los siguientes puntos como guía:</w:t>
      </w:r>
    </w:p>
    <w:p w14:paraId="12FF9632" w14:textId="77777777" w:rsidR="00C9173C" w:rsidRPr="00344B39" w:rsidRDefault="00C9173C" w:rsidP="00C9173C">
      <w:pPr>
        <w:spacing w:after="0" w:line="240" w:lineRule="auto"/>
        <w:jc w:val="both"/>
        <w:rPr>
          <w:rFonts w:asciiTheme="majorHAnsi" w:eastAsia="Times New Roman" w:hAnsiTheme="majorHAnsi" w:cstheme="majorHAnsi"/>
          <w:sz w:val="24"/>
          <w:szCs w:val="24"/>
          <w:lang w:eastAsia="es-MX"/>
        </w:rPr>
      </w:pPr>
    </w:p>
    <w:p w14:paraId="7231C61E" w14:textId="77777777" w:rsidR="00C9173C" w:rsidRPr="00344B39" w:rsidRDefault="00C9173C" w:rsidP="00C9173C">
      <w:pPr>
        <w:pStyle w:val="Prrafodelista"/>
        <w:numPr>
          <w:ilvl w:val="1"/>
          <w:numId w:val="1"/>
        </w:numPr>
        <w:spacing w:after="0" w:line="240" w:lineRule="auto"/>
        <w:jc w:val="both"/>
        <w:rPr>
          <w:rFonts w:asciiTheme="majorHAnsi" w:eastAsia="Times New Roman" w:hAnsiTheme="majorHAnsi" w:cstheme="majorHAnsi"/>
          <w:sz w:val="24"/>
          <w:szCs w:val="24"/>
          <w:lang w:eastAsia="es-MX"/>
        </w:rPr>
      </w:pPr>
      <w:r w:rsidRPr="00344B39">
        <w:rPr>
          <w:rFonts w:asciiTheme="majorHAnsi" w:eastAsia="Times New Roman" w:hAnsiTheme="majorHAnsi" w:cstheme="majorHAnsi"/>
          <w:sz w:val="24"/>
          <w:szCs w:val="24"/>
          <w:lang w:eastAsia="es-MX"/>
        </w:rPr>
        <w:lastRenderedPageBreak/>
        <w:t>¿Qué variables decidió incluir y por qué?</w:t>
      </w:r>
    </w:p>
    <w:p w14:paraId="7A8A5173" w14:textId="77777777" w:rsidR="00C9173C" w:rsidRPr="00344B39" w:rsidRDefault="00C9173C" w:rsidP="00C9173C">
      <w:pPr>
        <w:spacing w:after="0" w:line="240" w:lineRule="auto"/>
        <w:jc w:val="both"/>
        <w:rPr>
          <w:rFonts w:asciiTheme="majorHAnsi" w:eastAsia="Times New Roman" w:hAnsiTheme="majorHAnsi" w:cstheme="majorHAnsi"/>
          <w:sz w:val="24"/>
          <w:szCs w:val="24"/>
          <w:lang w:eastAsia="es-MX"/>
        </w:rPr>
      </w:pPr>
    </w:p>
    <w:p w14:paraId="27639FFD" w14:textId="77777777" w:rsidR="00C9173C" w:rsidRPr="00344B39" w:rsidRDefault="00C9173C" w:rsidP="00C9173C">
      <w:pPr>
        <w:pStyle w:val="Prrafodelista"/>
        <w:numPr>
          <w:ilvl w:val="1"/>
          <w:numId w:val="1"/>
        </w:numPr>
        <w:spacing w:after="0" w:line="240" w:lineRule="auto"/>
        <w:jc w:val="both"/>
        <w:rPr>
          <w:rFonts w:asciiTheme="majorHAnsi" w:eastAsia="Times New Roman" w:hAnsiTheme="majorHAnsi" w:cstheme="majorHAnsi"/>
          <w:sz w:val="24"/>
          <w:szCs w:val="24"/>
          <w:lang w:eastAsia="es-MX"/>
        </w:rPr>
      </w:pPr>
      <w:r w:rsidRPr="00344B39">
        <w:rPr>
          <w:rFonts w:asciiTheme="majorHAnsi" w:eastAsia="Times New Roman" w:hAnsiTheme="majorHAnsi" w:cstheme="majorHAnsi"/>
          <w:sz w:val="24"/>
          <w:szCs w:val="24"/>
          <w:lang w:eastAsia="es-MX"/>
        </w:rPr>
        <w:t xml:space="preserve">¿Realizó transformaciones </w:t>
      </w:r>
      <w:r>
        <w:rPr>
          <w:rFonts w:asciiTheme="majorHAnsi" w:eastAsia="Times New Roman" w:hAnsiTheme="majorHAnsi" w:cstheme="majorHAnsi"/>
          <w:sz w:val="24"/>
          <w:szCs w:val="24"/>
          <w:lang w:eastAsia="es-MX"/>
        </w:rPr>
        <w:t>sobre los</w:t>
      </w:r>
      <w:r w:rsidRPr="00344B39">
        <w:rPr>
          <w:rFonts w:asciiTheme="majorHAnsi" w:eastAsia="Times New Roman" w:hAnsiTheme="majorHAnsi" w:cstheme="majorHAnsi"/>
          <w:sz w:val="24"/>
          <w:szCs w:val="24"/>
          <w:lang w:eastAsia="es-MX"/>
        </w:rPr>
        <w:t xml:space="preserve"> datos</w:t>
      </w:r>
      <w:r>
        <w:rPr>
          <w:rFonts w:asciiTheme="majorHAnsi" w:eastAsia="Times New Roman" w:hAnsiTheme="majorHAnsi" w:cstheme="majorHAnsi"/>
          <w:sz w:val="24"/>
          <w:szCs w:val="24"/>
          <w:lang w:eastAsia="es-MX"/>
        </w:rPr>
        <w:t>?</w:t>
      </w:r>
      <w:r w:rsidRPr="00344B39">
        <w:rPr>
          <w:rFonts w:asciiTheme="majorHAnsi" w:eastAsia="Times New Roman" w:hAnsiTheme="majorHAnsi" w:cstheme="majorHAnsi"/>
          <w:sz w:val="24"/>
          <w:szCs w:val="24"/>
          <w:lang w:eastAsia="es-MX"/>
        </w:rPr>
        <w:t xml:space="preserve"> Por ejemplo, algunos algoritmos requieren transformar variables categóricas a variables binarias (una por cada categoría), o decidió convertir una variable continua a categórica (como transformar edad en años a “joven” vs. “adulto”)</w:t>
      </w:r>
    </w:p>
    <w:p w14:paraId="33FD8673" w14:textId="77777777" w:rsidR="00C9173C" w:rsidRPr="00344B39" w:rsidRDefault="00C9173C" w:rsidP="00C9173C">
      <w:pPr>
        <w:spacing w:after="0" w:line="240" w:lineRule="auto"/>
        <w:jc w:val="both"/>
        <w:rPr>
          <w:rFonts w:asciiTheme="majorHAnsi" w:eastAsia="Times New Roman" w:hAnsiTheme="majorHAnsi" w:cstheme="majorHAnsi"/>
          <w:sz w:val="24"/>
          <w:szCs w:val="24"/>
          <w:lang w:eastAsia="es-MX"/>
        </w:rPr>
      </w:pPr>
    </w:p>
    <w:p w14:paraId="201BC5F1" w14:textId="77777777" w:rsidR="00C9173C" w:rsidRPr="00344B39" w:rsidRDefault="00C9173C" w:rsidP="00C9173C">
      <w:pPr>
        <w:pStyle w:val="Prrafodelista"/>
        <w:numPr>
          <w:ilvl w:val="1"/>
          <w:numId w:val="1"/>
        </w:numPr>
        <w:spacing w:after="0" w:line="240" w:lineRule="auto"/>
        <w:jc w:val="both"/>
        <w:rPr>
          <w:rFonts w:asciiTheme="majorHAnsi" w:eastAsia="Times New Roman" w:hAnsiTheme="majorHAnsi" w:cstheme="majorHAnsi"/>
          <w:sz w:val="24"/>
          <w:szCs w:val="24"/>
          <w:lang w:eastAsia="es-MX"/>
        </w:rPr>
      </w:pPr>
      <w:r w:rsidRPr="00344B39">
        <w:rPr>
          <w:rFonts w:asciiTheme="majorHAnsi" w:eastAsia="Times New Roman" w:hAnsiTheme="majorHAnsi" w:cstheme="majorHAnsi"/>
          <w:sz w:val="24"/>
          <w:szCs w:val="24"/>
          <w:lang w:eastAsia="es-MX"/>
        </w:rPr>
        <w:t xml:space="preserve">En ejercicios de pronóstico, es importante dividir el conjunto de datos en “entrenamiento” y “test”. Explique el </w:t>
      </w:r>
      <w:proofErr w:type="spellStart"/>
      <w:r w:rsidRPr="00344B39">
        <w:rPr>
          <w:rFonts w:asciiTheme="majorHAnsi" w:eastAsia="Times New Roman" w:hAnsiTheme="majorHAnsi" w:cstheme="majorHAnsi"/>
          <w:sz w:val="24"/>
          <w:szCs w:val="24"/>
          <w:lang w:eastAsia="es-MX"/>
        </w:rPr>
        <w:t>por</w:t>
      </w:r>
      <w:r>
        <w:rPr>
          <w:rFonts w:asciiTheme="majorHAnsi" w:eastAsia="Times New Roman" w:hAnsiTheme="majorHAnsi" w:cstheme="majorHAnsi"/>
          <w:sz w:val="24"/>
          <w:szCs w:val="24"/>
          <w:lang w:eastAsia="es-MX"/>
        </w:rPr>
        <w:t xml:space="preserve"> </w:t>
      </w:r>
      <w:r w:rsidRPr="00344B39">
        <w:rPr>
          <w:rFonts w:asciiTheme="majorHAnsi" w:eastAsia="Times New Roman" w:hAnsiTheme="majorHAnsi" w:cstheme="majorHAnsi"/>
          <w:sz w:val="24"/>
          <w:szCs w:val="24"/>
          <w:lang w:eastAsia="es-MX"/>
        </w:rPr>
        <w:t>qué</w:t>
      </w:r>
      <w:proofErr w:type="spellEnd"/>
      <w:r w:rsidRPr="00344B39">
        <w:rPr>
          <w:rFonts w:asciiTheme="majorHAnsi" w:eastAsia="Times New Roman" w:hAnsiTheme="majorHAnsi" w:cstheme="majorHAnsi"/>
          <w:sz w:val="24"/>
          <w:szCs w:val="24"/>
          <w:lang w:eastAsia="es-MX"/>
        </w:rPr>
        <w:t xml:space="preserve"> de esta separación y cómo la implementa en su ejercicio. Sea explícito sobre qué datos incluyó para cada uno (fechas, cantidad de registros, etc.)</w:t>
      </w:r>
    </w:p>
    <w:p w14:paraId="6485720F" w14:textId="77777777" w:rsidR="00C9173C" w:rsidRPr="00344B39" w:rsidRDefault="00C9173C" w:rsidP="00C9173C">
      <w:pPr>
        <w:spacing w:after="0" w:line="240" w:lineRule="auto"/>
        <w:jc w:val="both"/>
        <w:rPr>
          <w:rFonts w:asciiTheme="majorHAnsi" w:eastAsia="Times New Roman" w:hAnsiTheme="majorHAnsi" w:cstheme="majorHAnsi"/>
          <w:sz w:val="24"/>
          <w:szCs w:val="24"/>
          <w:lang w:eastAsia="es-MX"/>
        </w:rPr>
      </w:pPr>
    </w:p>
    <w:p w14:paraId="6E759C89" w14:textId="77777777" w:rsidR="00C9173C" w:rsidRPr="00344B39" w:rsidRDefault="00C9173C" w:rsidP="00C9173C">
      <w:pPr>
        <w:pStyle w:val="Prrafodelista"/>
        <w:numPr>
          <w:ilvl w:val="1"/>
          <w:numId w:val="1"/>
        </w:numPr>
        <w:spacing w:after="0" w:line="240" w:lineRule="auto"/>
        <w:jc w:val="both"/>
        <w:rPr>
          <w:rFonts w:asciiTheme="majorHAnsi" w:eastAsia="Times New Roman" w:hAnsiTheme="majorHAnsi" w:cstheme="majorHAnsi"/>
          <w:sz w:val="24"/>
          <w:szCs w:val="24"/>
          <w:lang w:eastAsia="es-MX"/>
        </w:rPr>
      </w:pPr>
      <w:r w:rsidRPr="00344B39">
        <w:rPr>
          <w:rFonts w:asciiTheme="majorHAnsi" w:eastAsia="Times New Roman" w:hAnsiTheme="majorHAnsi" w:cstheme="majorHAnsi"/>
          <w:sz w:val="24"/>
          <w:szCs w:val="24"/>
          <w:lang w:eastAsia="es-MX"/>
        </w:rPr>
        <w:t xml:space="preserve">Si incluye ajustes de </w:t>
      </w:r>
      <w:proofErr w:type="spellStart"/>
      <w:r w:rsidRPr="00344B39">
        <w:rPr>
          <w:rFonts w:asciiTheme="majorHAnsi" w:eastAsia="Times New Roman" w:hAnsiTheme="majorHAnsi" w:cstheme="majorHAnsi"/>
          <w:sz w:val="24"/>
          <w:szCs w:val="24"/>
          <w:lang w:eastAsia="es-MX"/>
        </w:rPr>
        <w:t>h</w:t>
      </w:r>
      <w:r>
        <w:rPr>
          <w:rFonts w:asciiTheme="majorHAnsi" w:eastAsia="Times New Roman" w:hAnsiTheme="majorHAnsi" w:cstheme="majorHAnsi"/>
          <w:sz w:val="24"/>
          <w:szCs w:val="24"/>
          <w:lang w:eastAsia="es-MX"/>
        </w:rPr>
        <w:t>i</w:t>
      </w:r>
      <w:r w:rsidRPr="00344B39">
        <w:rPr>
          <w:rFonts w:asciiTheme="majorHAnsi" w:eastAsia="Times New Roman" w:hAnsiTheme="majorHAnsi" w:cstheme="majorHAnsi"/>
          <w:sz w:val="24"/>
          <w:szCs w:val="24"/>
          <w:lang w:eastAsia="es-MX"/>
        </w:rPr>
        <w:t>perparámetros</w:t>
      </w:r>
      <w:proofErr w:type="spellEnd"/>
      <w:r w:rsidRPr="00344B39">
        <w:rPr>
          <w:rFonts w:asciiTheme="majorHAnsi" w:eastAsia="Times New Roman" w:hAnsiTheme="majorHAnsi" w:cstheme="majorHAnsi"/>
          <w:sz w:val="24"/>
          <w:szCs w:val="24"/>
          <w:lang w:eastAsia="es-MX"/>
        </w:rPr>
        <w:t xml:space="preserve"> en su modelo para mejorar el pronóstico, describa el proceso. Si no lo hace, explique la intuición de hacerlo y si su modelo tiene la posibilidad de ser ajustado de esta manera</w:t>
      </w:r>
    </w:p>
    <w:p w14:paraId="310333F9" w14:textId="77777777" w:rsidR="00C9173C" w:rsidRPr="00344B39" w:rsidRDefault="00C9173C" w:rsidP="00C9173C">
      <w:pPr>
        <w:spacing w:after="0" w:line="240" w:lineRule="auto"/>
        <w:jc w:val="both"/>
        <w:rPr>
          <w:rFonts w:asciiTheme="majorHAnsi" w:eastAsia="Times New Roman" w:hAnsiTheme="majorHAnsi" w:cstheme="majorHAnsi"/>
          <w:sz w:val="24"/>
          <w:szCs w:val="24"/>
          <w:lang w:eastAsia="es-MX"/>
        </w:rPr>
      </w:pPr>
    </w:p>
    <w:p w14:paraId="62EDA934" w14:textId="77777777" w:rsidR="00C9173C" w:rsidRPr="00344B39" w:rsidRDefault="00C9173C" w:rsidP="00C9173C">
      <w:pPr>
        <w:pStyle w:val="Prrafodelista"/>
        <w:numPr>
          <w:ilvl w:val="0"/>
          <w:numId w:val="1"/>
        </w:numPr>
        <w:spacing w:after="0" w:line="240" w:lineRule="auto"/>
        <w:jc w:val="both"/>
        <w:rPr>
          <w:rFonts w:asciiTheme="majorHAnsi" w:eastAsia="Times New Roman" w:hAnsiTheme="majorHAnsi" w:cstheme="majorHAnsi"/>
          <w:sz w:val="24"/>
          <w:szCs w:val="24"/>
          <w:lang w:eastAsia="es-MX"/>
        </w:rPr>
      </w:pPr>
      <w:r w:rsidRPr="00344B39">
        <w:rPr>
          <w:rFonts w:asciiTheme="majorHAnsi" w:eastAsia="Times New Roman" w:hAnsiTheme="majorHAnsi" w:cstheme="majorHAnsi"/>
          <w:sz w:val="24"/>
          <w:szCs w:val="24"/>
          <w:lang w:eastAsia="es-MX"/>
        </w:rPr>
        <w:t xml:space="preserve">Muestre los resultados predictivos de su modelo. ¿Qué métricas de desempeño (R cuadrado, </w:t>
      </w:r>
      <w:proofErr w:type="spellStart"/>
      <w:r>
        <w:rPr>
          <w:rFonts w:asciiTheme="majorHAnsi" w:eastAsia="Times New Roman" w:hAnsiTheme="majorHAnsi" w:cstheme="majorHAnsi"/>
          <w:sz w:val="24"/>
          <w:szCs w:val="24"/>
          <w:lang w:eastAsia="es-MX"/>
        </w:rPr>
        <w:t>recall</w:t>
      </w:r>
      <w:proofErr w:type="spellEnd"/>
      <w:r>
        <w:rPr>
          <w:rFonts w:asciiTheme="majorHAnsi" w:eastAsia="Times New Roman" w:hAnsiTheme="majorHAnsi" w:cstheme="majorHAnsi"/>
          <w:sz w:val="24"/>
          <w:szCs w:val="24"/>
          <w:lang w:eastAsia="es-MX"/>
        </w:rPr>
        <w:t>, precisión,</w:t>
      </w:r>
      <w:r w:rsidRPr="00344B39">
        <w:rPr>
          <w:rFonts w:asciiTheme="majorHAnsi" w:eastAsia="Times New Roman" w:hAnsiTheme="majorHAnsi" w:cstheme="majorHAnsi"/>
          <w:sz w:val="24"/>
          <w:szCs w:val="24"/>
          <w:lang w:eastAsia="es-MX"/>
        </w:rPr>
        <w:t xml:space="preserve"> matriz de confusión, </w:t>
      </w:r>
      <w:proofErr w:type="spellStart"/>
      <w:r w:rsidRPr="00344B39">
        <w:rPr>
          <w:rFonts w:asciiTheme="majorHAnsi" w:eastAsia="Times New Roman" w:hAnsiTheme="majorHAnsi" w:cstheme="majorHAnsi"/>
          <w:sz w:val="24"/>
          <w:szCs w:val="24"/>
          <w:lang w:eastAsia="es-MX"/>
        </w:rPr>
        <w:t>etc</w:t>
      </w:r>
      <w:proofErr w:type="spellEnd"/>
      <w:r w:rsidRPr="00344B39">
        <w:rPr>
          <w:rFonts w:asciiTheme="majorHAnsi" w:eastAsia="Times New Roman" w:hAnsiTheme="majorHAnsi" w:cstheme="majorHAnsi"/>
          <w:sz w:val="24"/>
          <w:szCs w:val="24"/>
          <w:lang w:eastAsia="es-MX"/>
        </w:rPr>
        <w:t xml:space="preserve">) considera relevantes para su modelo? Explique la intuición y el </w:t>
      </w:r>
      <w:proofErr w:type="spellStart"/>
      <w:r w:rsidRPr="00344B39">
        <w:rPr>
          <w:rFonts w:asciiTheme="majorHAnsi" w:eastAsia="Times New Roman" w:hAnsiTheme="majorHAnsi" w:cstheme="majorHAnsi"/>
          <w:sz w:val="24"/>
          <w:szCs w:val="24"/>
          <w:lang w:eastAsia="es-MX"/>
        </w:rPr>
        <w:t>por qué</w:t>
      </w:r>
      <w:proofErr w:type="spellEnd"/>
      <w:r w:rsidRPr="00344B39">
        <w:rPr>
          <w:rFonts w:asciiTheme="majorHAnsi" w:eastAsia="Times New Roman" w:hAnsiTheme="majorHAnsi" w:cstheme="majorHAnsi"/>
          <w:sz w:val="24"/>
          <w:szCs w:val="24"/>
          <w:lang w:eastAsia="es-MX"/>
        </w:rPr>
        <w:t xml:space="preserve"> </w:t>
      </w:r>
      <w:r>
        <w:rPr>
          <w:rFonts w:asciiTheme="majorHAnsi" w:eastAsia="Times New Roman" w:hAnsiTheme="majorHAnsi" w:cstheme="majorHAnsi"/>
          <w:sz w:val="24"/>
          <w:szCs w:val="24"/>
          <w:lang w:eastAsia="es-MX"/>
        </w:rPr>
        <w:t xml:space="preserve">de </w:t>
      </w:r>
      <w:r w:rsidRPr="00344B39">
        <w:rPr>
          <w:rFonts w:asciiTheme="majorHAnsi" w:eastAsia="Times New Roman" w:hAnsiTheme="majorHAnsi" w:cstheme="majorHAnsi"/>
          <w:sz w:val="24"/>
          <w:szCs w:val="24"/>
          <w:lang w:eastAsia="es-MX"/>
        </w:rPr>
        <w:t>la utilización de esta métrica, mostrando a través de gráficas, tablas o cualquier herramienta que considere necesaria, los resultados más relevantes. ¿Considera “buenos” los resultados del modelo?</w:t>
      </w:r>
    </w:p>
    <w:p w14:paraId="5281103F" w14:textId="77777777" w:rsidR="00C9173C" w:rsidRPr="00344B39" w:rsidRDefault="00C9173C" w:rsidP="00C9173C">
      <w:pPr>
        <w:pStyle w:val="Prrafodelista"/>
        <w:spacing w:after="0" w:line="240" w:lineRule="auto"/>
        <w:jc w:val="both"/>
        <w:rPr>
          <w:rFonts w:asciiTheme="majorHAnsi" w:eastAsia="Times New Roman" w:hAnsiTheme="majorHAnsi" w:cstheme="majorHAnsi"/>
          <w:sz w:val="24"/>
          <w:szCs w:val="24"/>
          <w:lang w:eastAsia="es-MX"/>
        </w:rPr>
      </w:pPr>
    </w:p>
    <w:p w14:paraId="3C59315B" w14:textId="77777777" w:rsidR="00C9173C" w:rsidRPr="00344B39" w:rsidRDefault="00C9173C" w:rsidP="00C9173C">
      <w:pPr>
        <w:pStyle w:val="Prrafodelista"/>
        <w:numPr>
          <w:ilvl w:val="0"/>
          <w:numId w:val="1"/>
        </w:numPr>
        <w:spacing w:after="0" w:line="240" w:lineRule="auto"/>
        <w:jc w:val="both"/>
        <w:rPr>
          <w:rFonts w:asciiTheme="majorHAnsi" w:hAnsiTheme="majorHAnsi" w:cstheme="majorHAnsi"/>
          <w:sz w:val="24"/>
          <w:szCs w:val="24"/>
        </w:rPr>
      </w:pPr>
      <w:r w:rsidRPr="00344B39">
        <w:rPr>
          <w:rFonts w:asciiTheme="majorHAnsi" w:eastAsia="Times New Roman" w:hAnsiTheme="majorHAnsi" w:cstheme="majorHAnsi"/>
          <w:sz w:val="24"/>
          <w:szCs w:val="24"/>
          <w:lang w:eastAsia="es-MX"/>
        </w:rPr>
        <w:t xml:space="preserve">¿De qué forma se podría utilizar </w:t>
      </w:r>
      <w:r>
        <w:rPr>
          <w:rFonts w:asciiTheme="majorHAnsi" w:eastAsia="Times New Roman" w:hAnsiTheme="majorHAnsi" w:cstheme="majorHAnsi"/>
          <w:sz w:val="24"/>
          <w:szCs w:val="24"/>
          <w:lang w:eastAsia="es-MX"/>
        </w:rPr>
        <w:t>en el</w:t>
      </w:r>
      <w:r w:rsidRPr="00344B39">
        <w:rPr>
          <w:rFonts w:asciiTheme="majorHAnsi" w:eastAsia="Times New Roman" w:hAnsiTheme="majorHAnsi" w:cstheme="majorHAnsi"/>
          <w:sz w:val="24"/>
          <w:szCs w:val="24"/>
          <w:lang w:eastAsia="es-MX"/>
        </w:rPr>
        <w:t xml:space="preserve"> negocio los resultados del ejercicio? Sea explícito en la forma en que esto se haría, con qué objetivos concretos y cómo se tomarían las decisiones</w:t>
      </w:r>
    </w:p>
    <w:p w14:paraId="44C73C30" w14:textId="77777777" w:rsidR="00C9173C" w:rsidRDefault="00C9173C" w:rsidP="00C9173C">
      <w:pPr>
        <w:rPr>
          <w:rFonts w:asciiTheme="majorHAnsi" w:hAnsiTheme="majorHAnsi" w:cstheme="majorHAnsi"/>
          <w:sz w:val="24"/>
          <w:szCs w:val="24"/>
          <w:lang w:val="es-MX"/>
        </w:rPr>
      </w:pPr>
    </w:p>
    <w:p w14:paraId="2A5CC5E5" w14:textId="77777777" w:rsidR="00C9173C" w:rsidRDefault="00C9173C" w:rsidP="00C9173C">
      <w:pPr>
        <w:rPr>
          <w:rFonts w:asciiTheme="majorHAnsi" w:hAnsiTheme="majorHAnsi" w:cstheme="majorHAnsi"/>
          <w:sz w:val="24"/>
          <w:szCs w:val="24"/>
          <w:lang w:val="es-MX"/>
        </w:rPr>
      </w:pPr>
    </w:p>
    <w:p w14:paraId="4420AE78" w14:textId="77777777" w:rsidR="00C9173C" w:rsidRDefault="00C9173C" w:rsidP="00C9173C">
      <w:pPr>
        <w:rPr>
          <w:rFonts w:asciiTheme="majorHAnsi" w:hAnsiTheme="majorHAnsi" w:cstheme="majorHAnsi"/>
          <w:sz w:val="24"/>
          <w:szCs w:val="24"/>
          <w:lang w:val="es-MX"/>
        </w:rPr>
      </w:pPr>
    </w:p>
    <w:p w14:paraId="34D207FD" w14:textId="77777777" w:rsidR="00C9173C" w:rsidRDefault="00C9173C" w:rsidP="00C9173C">
      <w:pPr>
        <w:rPr>
          <w:rFonts w:asciiTheme="majorHAnsi" w:hAnsiTheme="majorHAnsi" w:cstheme="majorHAnsi"/>
          <w:sz w:val="24"/>
          <w:szCs w:val="24"/>
          <w:lang w:val="es-MX"/>
        </w:rPr>
      </w:pPr>
    </w:p>
    <w:p w14:paraId="788938F1" w14:textId="77777777" w:rsidR="00C9173C" w:rsidRDefault="00C9173C" w:rsidP="00C9173C">
      <w:pPr>
        <w:rPr>
          <w:rFonts w:asciiTheme="majorHAnsi" w:hAnsiTheme="majorHAnsi" w:cstheme="majorHAnsi"/>
          <w:sz w:val="24"/>
          <w:szCs w:val="24"/>
          <w:lang w:val="es-MX"/>
        </w:rPr>
      </w:pPr>
    </w:p>
    <w:p w14:paraId="435A730E" w14:textId="77777777" w:rsidR="00C9173C" w:rsidRDefault="00C9173C" w:rsidP="00C9173C">
      <w:pPr>
        <w:rPr>
          <w:rFonts w:asciiTheme="majorHAnsi" w:hAnsiTheme="majorHAnsi" w:cstheme="majorHAnsi"/>
          <w:sz w:val="24"/>
          <w:szCs w:val="24"/>
          <w:lang w:val="es-MX"/>
        </w:rPr>
      </w:pPr>
    </w:p>
    <w:p w14:paraId="7FFCC383" w14:textId="77777777" w:rsidR="00C9173C" w:rsidRDefault="00C9173C" w:rsidP="00C9173C">
      <w:pPr>
        <w:rPr>
          <w:rFonts w:asciiTheme="majorHAnsi" w:hAnsiTheme="majorHAnsi" w:cstheme="majorHAnsi"/>
          <w:sz w:val="24"/>
          <w:szCs w:val="24"/>
          <w:lang w:val="es-MX"/>
        </w:rPr>
      </w:pPr>
    </w:p>
    <w:p w14:paraId="1EE57A38" w14:textId="77777777" w:rsidR="00C9173C" w:rsidRDefault="00C9173C" w:rsidP="00C9173C">
      <w:pPr>
        <w:rPr>
          <w:rFonts w:asciiTheme="majorHAnsi" w:hAnsiTheme="majorHAnsi" w:cstheme="majorHAnsi"/>
          <w:sz w:val="24"/>
          <w:szCs w:val="24"/>
          <w:lang w:val="es-MX"/>
        </w:rPr>
      </w:pPr>
    </w:p>
    <w:p w14:paraId="648E731C" w14:textId="77777777" w:rsidR="00C9173C" w:rsidRDefault="00C9173C" w:rsidP="00C9173C">
      <w:pPr>
        <w:rPr>
          <w:rFonts w:asciiTheme="majorHAnsi" w:hAnsiTheme="majorHAnsi" w:cstheme="majorHAnsi"/>
          <w:sz w:val="24"/>
          <w:szCs w:val="24"/>
          <w:lang w:val="es-MX"/>
        </w:rPr>
      </w:pPr>
    </w:p>
    <w:p w14:paraId="47E2DEED" w14:textId="77777777" w:rsidR="00C9173C" w:rsidRDefault="00C9173C" w:rsidP="00C9173C">
      <w:pPr>
        <w:rPr>
          <w:rFonts w:asciiTheme="majorHAnsi" w:hAnsiTheme="majorHAnsi" w:cstheme="majorHAnsi"/>
          <w:sz w:val="24"/>
          <w:szCs w:val="24"/>
          <w:lang w:val="es-MX"/>
        </w:rPr>
      </w:pPr>
    </w:p>
    <w:p w14:paraId="658EF732" w14:textId="77777777" w:rsidR="00C9173C" w:rsidRDefault="00C9173C" w:rsidP="00C9173C">
      <w:pPr>
        <w:rPr>
          <w:rFonts w:asciiTheme="majorHAnsi" w:hAnsiTheme="majorHAnsi" w:cstheme="majorHAnsi"/>
          <w:sz w:val="24"/>
          <w:szCs w:val="24"/>
          <w:lang w:val="es-MX"/>
        </w:rPr>
      </w:pPr>
    </w:p>
    <w:p w14:paraId="38AE35D8" w14:textId="77777777" w:rsidR="00C9173C" w:rsidRDefault="00C9173C" w:rsidP="00C9173C">
      <w:pPr>
        <w:rPr>
          <w:rFonts w:asciiTheme="majorHAnsi" w:hAnsiTheme="majorHAnsi" w:cstheme="majorHAnsi"/>
          <w:sz w:val="24"/>
          <w:szCs w:val="24"/>
          <w:lang w:val="es-MX"/>
        </w:rPr>
      </w:pPr>
    </w:p>
    <w:p w14:paraId="0E5482E7" w14:textId="77777777" w:rsidR="00C9173C" w:rsidRPr="0066324D" w:rsidRDefault="00C9173C" w:rsidP="00C9173C">
      <w:pPr>
        <w:jc w:val="center"/>
        <w:rPr>
          <w:rFonts w:asciiTheme="majorHAnsi" w:hAnsiTheme="majorHAnsi" w:cstheme="majorHAnsi"/>
          <w:b/>
          <w:sz w:val="24"/>
          <w:szCs w:val="24"/>
        </w:rPr>
      </w:pPr>
      <w:r w:rsidRPr="0066324D">
        <w:rPr>
          <w:rFonts w:asciiTheme="majorHAnsi" w:hAnsiTheme="majorHAnsi" w:cstheme="majorHAnsi"/>
          <w:b/>
          <w:sz w:val="24"/>
          <w:szCs w:val="24"/>
        </w:rPr>
        <w:lastRenderedPageBreak/>
        <w:t>Descripción de variables</w:t>
      </w:r>
    </w:p>
    <w:p w14:paraId="5B2E8CD1" w14:textId="77777777" w:rsidR="00C9173C" w:rsidRPr="0066324D" w:rsidRDefault="00C9173C" w:rsidP="00C9173C">
      <w:pPr>
        <w:jc w:val="center"/>
        <w:rPr>
          <w:rFonts w:asciiTheme="majorHAnsi" w:hAnsiTheme="majorHAnsi" w:cstheme="majorHAnsi"/>
          <w:b/>
          <w:sz w:val="24"/>
          <w:szCs w:val="24"/>
        </w:rPr>
      </w:pPr>
    </w:p>
    <w:tbl>
      <w:tblPr>
        <w:tblStyle w:val="Tablaconcuadrculaclara"/>
        <w:tblW w:w="11374" w:type="dxa"/>
        <w:tblInd w:w="-1173" w:type="dxa"/>
        <w:tblLook w:val="04A0" w:firstRow="1" w:lastRow="0" w:firstColumn="1" w:lastColumn="0" w:noHBand="0" w:noVBand="1"/>
      </w:tblPr>
      <w:tblGrid>
        <w:gridCol w:w="3750"/>
        <w:gridCol w:w="7624"/>
      </w:tblGrid>
      <w:tr w:rsidR="00C9173C" w:rsidRPr="00BC7787" w14:paraId="59E5D06D" w14:textId="77777777" w:rsidTr="004E7AB2">
        <w:trPr>
          <w:trHeight w:val="207"/>
        </w:trPr>
        <w:tc>
          <w:tcPr>
            <w:tcW w:w="3750" w:type="dxa"/>
            <w:hideMark/>
          </w:tcPr>
          <w:p w14:paraId="23DD10E8" w14:textId="77777777" w:rsidR="00C9173C" w:rsidRPr="00BC7787" w:rsidRDefault="00C9173C" w:rsidP="004E7AB2">
            <w:pPr>
              <w:rPr>
                <w:rFonts w:eastAsia="Times New Roman" w:cstheme="minorHAnsi"/>
                <w:b/>
                <w:bCs/>
                <w:sz w:val="20"/>
                <w:szCs w:val="20"/>
                <w:lang w:eastAsia="es-CO"/>
              </w:rPr>
            </w:pPr>
            <w:r w:rsidRPr="00BC7787">
              <w:rPr>
                <w:rFonts w:eastAsia="Times New Roman" w:cstheme="minorHAnsi"/>
                <w:b/>
                <w:bCs/>
                <w:sz w:val="20"/>
                <w:szCs w:val="20"/>
                <w:lang w:eastAsia="es-CO"/>
              </w:rPr>
              <w:t>Variable</w:t>
            </w:r>
          </w:p>
        </w:tc>
        <w:tc>
          <w:tcPr>
            <w:tcW w:w="7624" w:type="dxa"/>
            <w:hideMark/>
          </w:tcPr>
          <w:p w14:paraId="72DE6C18" w14:textId="77777777" w:rsidR="00C9173C" w:rsidRPr="00BC7787" w:rsidRDefault="00C9173C" w:rsidP="004E7AB2">
            <w:pPr>
              <w:rPr>
                <w:rFonts w:eastAsia="Times New Roman" w:cstheme="minorHAnsi"/>
                <w:b/>
                <w:bCs/>
                <w:sz w:val="20"/>
                <w:szCs w:val="20"/>
                <w:lang w:eastAsia="es-CO"/>
              </w:rPr>
            </w:pPr>
            <w:r w:rsidRPr="00BC7787">
              <w:rPr>
                <w:rFonts w:eastAsia="Times New Roman" w:cstheme="minorHAnsi"/>
                <w:b/>
                <w:bCs/>
                <w:sz w:val="20"/>
                <w:szCs w:val="20"/>
                <w:lang w:eastAsia="es-CO"/>
              </w:rPr>
              <w:t>Descripción</w:t>
            </w:r>
          </w:p>
        </w:tc>
      </w:tr>
      <w:tr w:rsidR="00C9173C" w:rsidRPr="00BC7787" w14:paraId="5CEA61EF" w14:textId="77777777" w:rsidTr="004E7AB2">
        <w:trPr>
          <w:trHeight w:val="221"/>
        </w:trPr>
        <w:tc>
          <w:tcPr>
            <w:tcW w:w="3750" w:type="dxa"/>
            <w:hideMark/>
          </w:tcPr>
          <w:p w14:paraId="6079BB3D" w14:textId="77777777" w:rsidR="00C9173C" w:rsidRPr="00BC7787" w:rsidRDefault="00C9173C" w:rsidP="004E7AB2">
            <w:pPr>
              <w:rPr>
                <w:rFonts w:eastAsia="Times New Roman" w:cstheme="minorHAnsi"/>
                <w:sz w:val="20"/>
                <w:szCs w:val="20"/>
                <w:lang w:eastAsia="es-CO"/>
              </w:rPr>
            </w:pPr>
            <w:r w:rsidRPr="00BC7787">
              <w:rPr>
                <w:rFonts w:eastAsia="Times New Roman" w:cstheme="minorHAnsi"/>
                <w:sz w:val="20"/>
                <w:szCs w:val="20"/>
                <w:lang w:eastAsia="es-CO"/>
              </w:rPr>
              <w:t>CUENTA_TDC</w:t>
            </w:r>
          </w:p>
        </w:tc>
        <w:tc>
          <w:tcPr>
            <w:tcW w:w="7624" w:type="dxa"/>
            <w:hideMark/>
          </w:tcPr>
          <w:p w14:paraId="3911049A" w14:textId="77777777" w:rsidR="00C9173C" w:rsidRPr="00BC7787" w:rsidRDefault="00C9173C" w:rsidP="004E7AB2">
            <w:pPr>
              <w:rPr>
                <w:rFonts w:eastAsia="Times New Roman" w:cstheme="minorHAnsi"/>
                <w:sz w:val="20"/>
                <w:szCs w:val="20"/>
                <w:lang w:eastAsia="es-CO"/>
              </w:rPr>
            </w:pPr>
            <w:r w:rsidRPr="00BC7787">
              <w:rPr>
                <w:rFonts w:eastAsia="Times New Roman" w:cstheme="minorHAnsi"/>
                <w:sz w:val="20"/>
                <w:szCs w:val="20"/>
                <w:lang w:eastAsia="es-CO"/>
              </w:rPr>
              <w:t>Número de cuenta TDC</w:t>
            </w:r>
            <w:r w:rsidRPr="00C40B26">
              <w:rPr>
                <w:rFonts w:eastAsia="Times New Roman" w:cstheme="minorHAnsi"/>
                <w:sz w:val="20"/>
                <w:szCs w:val="20"/>
                <w:lang w:eastAsia="es-CO"/>
              </w:rPr>
              <w:t xml:space="preserve"> </w:t>
            </w:r>
          </w:p>
        </w:tc>
      </w:tr>
      <w:tr w:rsidR="00C9173C" w:rsidRPr="00BC7787" w14:paraId="4E69CCEE" w14:textId="77777777" w:rsidTr="004E7AB2">
        <w:trPr>
          <w:trHeight w:val="207"/>
        </w:trPr>
        <w:tc>
          <w:tcPr>
            <w:tcW w:w="3750" w:type="dxa"/>
            <w:hideMark/>
          </w:tcPr>
          <w:p w14:paraId="26BBED6F" w14:textId="77777777" w:rsidR="00C9173C" w:rsidRPr="00BC7787" w:rsidRDefault="00C9173C" w:rsidP="004E7AB2">
            <w:pPr>
              <w:rPr>
                <w:rFonts w:eastAsia="Times New Roman" w:cstheme="minorHAnsi"/>
                <w:sz w:val="20"/>
                <w:szCs w:val="20"/>
                <w:lang w:eastAsia="es-CO"/>
              </w:rPr>
            </w:pPr>
            <w:r w:rsidRPr="00BC7787">
              <w:rPr>
                <w:rFonts w:eastAsia="Times New Roman" w:cstheme="minorHAnsi"/>
                <w:sz w:val="20"/>
                <w:szCs w:val="20"/>
                <w:lang w:eastAsia="es-CO"/>
              </w:rPr>
              <w:t>ALTURA_MORA_TDC</w:t>
            </w:r>
          </w:p>
        </w:tc>
        <w:tc>
          <w:tcPr>
            <w:tcW w:w="7624" w:type="dxa"/>
            <w:hideMark/>
          </w:tcPr>
          <w:p w14:paraId="12908C7A" w14:textId="77777777" w:rsidR="00C9173C" w:rsidRPr="00BC7787" w:rsidRDefault="00C9173C" w:rsidP="004E7AB2">
            <w:pPr>
              <w:rPr>
                <w:rFonts w:eastAsia="Times New Roman" w:cstheme="minorHAnsi"/>
                <w:sz w:val="20"/>
                <w:szCs w:val="20"/>
                <w:lang w:eastAsia="es-CO"/>
              </w:rPr>
            </w:pPr>
            <w:r w:rsidRPr="00BC7787">
              <w:rPr>
                <w:rFonts w:eastAsia="Times New Roman" w:cstheme="minorHAnsi"/>
                <w:sz w:val="20"/>
                <w:szCs w:val="20"/>
                <w:lang w:eastAsia="es-CO"/>
              </w:rPr>
              <w:t>Días de mora actual en la TDC</w:t>
            </w:r>
          </w:p>
        </w:tc>
      </w:tr>
      <w:tr w:rsidR="00C9173C" w:rsidRPr="00BC7787" w14:paraId="1DC06530" w14:textId="77777777" w:rsidTr="004E7AB2">
        <w:trPr>
          <w:trHeight w:val="207"/>
        </w:trPr>
        <w:tc>
          <w:tcPr>
            <w:tcW w:w="3750" w:type="dxa"/>
            <w:hideMark/>
          </w:tcPr>
          <w:p w14:paraId="4BE7B188" w14:textId="77777777" w:rsidR="00C9173C" w:rsidRPr="00BC7787" w:rsidRDefault="00C9173C" w:rsidP="004E7AB2">
            <w:pPr>
              <w:rPr>
                <w:rFonts w:eastAsia="Times New Roman" w:cstheme="minorHAnsi"/>
                <w:sz w:val="20"/>
                <w:szCs w:val="20"/>
                <w:lang w:eastAsia="es-CO"/>
              </w:rPr>
            </w:pPr>
            <w:r w:rsidRPr="00BC7787">
              <w:rPr>
                <w:rFonts w:eastAsia="Times New Roman" w:cstheme="minorHAnsi"/>
                <w:sz w:val="20"/>
                <w:szCs w:val="20"/>
                <w:lang w:eastAsia="es-CO"/>
              </w:rPr>
              <w:t>HABITO_PAGO_TDC</w:t>
            </w:r>
          </w:p>
        </w:tc>
        <w:tc>
          <w:tcPr>
            <w:tcW w:w="7624" w:type="dxa"/>
            <w:hideMark/>
          </w:tcPr>
          <w:p w14:paraId="12929DE7" w14:textId="77777777" w:rsidR="00C9173C" w:rsidRPr="00BC7787" w:rsidRDefault="00C9173C" w:rsidP="004E7AB2">
            <w:pPr>
              <w:rPr>
                <w:rFonts w:eastAsia="Times New Roman" w:cstheme="minorHAnsi"/>
                <w:sz w:val="20"/>
                <w:szCs w:val="20"/>
                <w:lang w:eastAsia="es-CO"/>
              </w:rPr>
            </w:pPr>
            <w:r w:rsidRPr="00BC7787">
              <w:rPr>
                <w:rFonts w:eastAsia="Times New Roman" w:cstheme="minorHAnsi"/>
                <w:sz w:val="20"/>
                <w:szCs w:val="20"/>
                <w:lang w:eastAsia="es-CO"/>
              </w:rPr>
              <w:t>Hábito de pago en la TDC</w:t>
            </w:r>
          </w:p>
        </w:tc>
      </w:tr>
      <w:tr w:rsidR="00C9173C" w:rsidRPr="00BC7787" w14:paraId="49BA04D9" w14:textId="77777777" w:rsidTr="004E7AB2">
        <w:trPr>
          <w:trHeight w:val="221"/>
        </w:trPr>
        <w:tc>
          <w:tcPr>
            <w:tcW w:w="3750" w:type="dxa"/>
            <w:hideMark/>
          </w:tcPr>
          <w:p w14:paraId="78F693BD" w14:textId="77777777" w:rsidR="00C9173C" w:rsidRPr="00BC7787" w:rsidRDefault="00C9173C" w:rsidP="004E7AB2">
            <w:pPr>
              <w:rPr>
                <w:rFonts w:eastAsia="Times New Roman" w:cstheme="minorHAnsi"/>
                <w:sz w:val="20"/>
                <w:szCs w:val="20"/>
                <w:lang w:eastAsia="es-CO"/>
              </w:rPr>
            </w:pPr>
            <w:r w:rsidRPr="00BC7787">
              <w:rPr>
                <w:rFonts w:eastAsia="Times New Roman" w:cstheme="minorHAnsi"/>
                <w:sz w:val="20"/>
                <w:szCs w:val="20"/>
                <w:lang w:eastAsia="es-CO"/>
              </w:rPr>
              <w:t>Edad</w:t>
            </w:r>
          </w:p>
        </w:tc>
        <w:tc>
          <w:tcPr>
            <w:tcW w:w="7624" w:type="dxa"/>
            <w:hideMark/>
          </w:tcPr>
          <w:p w14:paraId="268EA76F" w14:textId="77777777" w:rsidR="00C9173C" w:rsidRPr="00BC7787" w:rsidRDefault="00C9173C" w:rsidP="004E7AB2">
            <w:pPr>
              <w:rPr>
                <w:rFonts w:eastAsia="Times New Roman" w:cstheme="minorHAnsi"/>
                <w:sz w:val="20"/>
                <w:szCs w:val="20"/>
                <w:lang w:eastAsia="es-CO"/>
              </w:rPr>
            </w:pPr>
            <w:r w:rsidRPr="00BC7787">
              <w:rPr>
                <w:rFonts w:eastAsia="Times New Roman" w:cstheme="minorHAnsi"/>
                <w:sz w:val="20"/>
                <w:szCs w:val="20"/>
                <w:lang w:eastAsia="es-CO"/>
              </w:rPr>
              <w:t>Edad en años del cliente</w:t>
            </w:r>
          </w:p>
        </w:tc>
      </w:tr>
      <w:tr w:rsidR="00C9173C" w:rsidRPr="00BC7787" w14:paraId="0E7F528F" w14:textId="77777777" w:rsidTr="004E7AB2">
        <w:trPr>
          <w:trHeight w:val="207"/>
        </w:trPr>
        <w:tc>
          <w:tcPr>
            <w:tcW w:w="3750" w:type="dxa"/>
            <w:hideMark/>
          </w:tcPr>
          <w:p w14:paraId="0058C32A" w14:textId="77777777" w:rsidR="00C9173C" w:rsidRPr="00BC7787" w:rsidRDefault="00C9173C" w:rsidP="004E7AB2">
            <w:pPr>
              <w:rPr>
                <w:rFonts w:eastAsia="Times New Roman" w:cstheme="minorHAnsi"/>
                <w:sz w:val="20"/>
                <w:szCs w:val="20"/>
                <w:lang w:eastAsia="es-CO"/>
              </w:rPr>
            </w:pPr>
            <w:r w:rsidRPr="00BC7787">
              <w:rPr>
                <w:rFonts w:eastAsia="Times New Roman" w:cstheme="minorHAnsi"/>
                <w:sz w:val="20"/>
                <w:szCs w:val="20"/>
                <w:lang w:eastAsia="es-CO"/>
              </w:rPr>
              <w:t>ALTURA_MORA_CC</w:t>
            </w:r>
          </w:p>
        </w:tc>
        <w:tc>
          <w:tcPr>
            <w:tcW w:w="7624" w:type="dxa"/>
            <w:hideMark/>
          </w:tcPr>
          <w:p w14:paraId="6843DCED" w14:textId="77777777" w:rsidR="00C9173C" w:rsidRPr="00BC7787" w:rsidRDefault="00C9173C" w:rsidP="004E7AB2">
            <w:pPr>
              <w:rPr>
                <w:rFonts w:eastAsia="Times New Roman" w:cstheme="minorHAnsi"/>
                <w:sz w:val="20"/>
                <w:szCs w:val="20"/>
                <w:lang w:eastAsia="es-CO"/>
              </w:rPr>
            </w:pPr>
            <w:r w:rsidRPr="00BC7787">
              <w:rPr>
                <w:rFonts w:eastAsia="Times New Roman" w:cstheme="minorHAnsi"/>
                <w:sz w:val="20"/>
                <w:szCs w:val="20"/>
                <w:lang w:eastAsia="es-CO"/>
              </w:rPr>
              <w:t>Días de mora actual en el crédito fijo</w:t>
            </w:r>
          </w:p>
        </w:tc>
      </w:tr>
      <w:tr w:rsidR="00C9173C" w:rsidRPr="00BC7787" w14:paraId="71549F9C" w14:textId="77777777" w:rsidTr="004E7AB2">
        <w:trPr>
          <w:trHeight w:val="207"/>
        </w:trPr>
        <w:tc>
          <w:tcPr>
            <w:tcW w:w="3750" w:type="dxa"/>
            <w:hideMark/>
          </w:tcPr>
          <w:p w14:paraId="458EED60" w14:textId="77777777" w:rsidR="00C9173C" w:rsidRPr="00BC7787" w:rsidRDefault="00C9173C" w:rsidP="004E7AB2">
            <w:pPr>
              <w:rPr>
                <w:rFonts w:eastAsia="Times New Roman" w:cstheme="minorHAnsi"/>
                <w:sz w:val="20"/>
                <w:szCs w:val="20"/>
                <w:lang w:eastAsia="es-CO"/>
              </w:rPr>
            </w:pPr>
            <w:r w:rsidRPr="00BC7787">
              <w:rPr>
                <w:rFonts w:eastAsia="Times New Roman" w:cstheme="minorHAnsi"/>
                <w:sz w:val="20"/>
                <w:szCs w:val="20"/>
                <w:lang w:eastAsia="es-CO"/>
              </w:rPr>
              <w:t>ALTURA_MORA_SBG</w:t>
            </w:r>
          </w:p>
        </w:tc>
        <w:tc>
          <w:tcPr>
            <w:tcW w:w="7624" w:type="dxa"/>
            <w:hideMark/>
          </w:tcPr>
          <w:p w14:paraId="173542E9" w14:textId="77777777" w:rsidR="00C9173C" w:rsidRPr="00BC7787" w:rsidRDefault="00C9173C" w:rsidP="004E7AB2">
            <w:pPr>
              <w:rPr>
                <w:rFonts w:eastAsia="Times New Roman" w:cstheme="minorHAnsi"/>
                <w:sz w:val="20"/>
                <w:szCs w:val="20"/>
                <w:lang w:eastAsia="es-CO"/>
              </w:rPr>
            </w:pPr>
            <w:r w:rsidRPr="00BC7787">
              <w:rPr>
                <w:rFonts w:eastAsia="Times New Roman" w:cstheme="minorHAnsi"/>
                <w:sz w:val="20"/>
                <w:szCs w:val="20"/>
                <w:lang w:eastAsia="es-CO"/>
              </w:rPr>
              <w:t>Días de mora en el sobregiro</w:t>
            </w:r>
          </w:p>
        </w:tc>
      </w:tr>
      <w:tr w:rsidR="00C9173C" w:rsidRPr="00BC7787" w14:paraId="430E8039" w14:textId="77777777" w:rsidTr="004E7AB2">
        <w:trPr>
          <w:trHeight w:val="429"/>
        </w:trPr>
        <w:tc>
          <w:tcPr>
            <w:tcW w:w="3750" w:type="dxa"/>
            <w:hideMark/>
          </w:tcPr>
          <w:p w14:paraId="567C2200" w14:textId="77777777" w:rsidR="00C9173C" w:rsidRPr="00BC7787" w:rsidRDefault="00C9173C" w:rsidP="004E7AB2">
            <w:pPr>
              <w:rPr>
                <w:rFonts w:eastAsia="Times New Roman" w:cstheme="minorHAnsi"/>
                <w:sz w:val="20"/>
                <w:szCs w:val="20"/>
                <w:lang w:eastAsia="es-CO"/>
              </w:rPr>
            </w:pPr>
            <w:r w:rsidRPr="00BC7787">
              <w:rPr>
                <w:rFonts w:eastAsia="Times New Roman" w:cstheme="minorHAnsi"/>
                <w:sz w:val="20"/>
                <w:szCs w:val="20"/>
                <w:lang w:eastAsia="es-CO"/>
              </w:rPr>
              <w:t>ALTURA_MOR_MAX</w:t>
            </w:r>
          </w:p>
        </w:tc>
        <w:tc>
          <w:tcPr>
            <w:tcW w:w="7624" w:type="dxa"/>
            <w:hideMark/>
          </w:tcPr>
          <w:p w14:paraId="73313D6D" w14:textId="77777777" w:rsidR="00C9173C" w:rsidRPr="00BC7787" w:rsidRDefault="00C9173C" w:rsidP="004E7AB2">
            <w:pPr>
              <w:rPr>
                <w:rFonts w:eastAsia="Times New Roman" w:cstheme="minorHAnsi"/>
                <w:sz w:val="20"/>
                <w:szCs w:val="20"/>
                <w:lang w:eastAsia="es-CO"/>
              </w:rPr>
            </w:pPr>
            <w:r w:rsidRPr="00C40B26">
              <w:rPr>
                <w:rFonts w:eastAsia="Times New Roman" w:cstheme="minorHAnsi"/>
                <w:sz w:val="20"/>
                <w:szCs w:val="20"/>
                <w:lang w:eastAsia="es-CO"/>
              </w:rPr>
              <w:t>MAX (</w:t>
            </w:r>
            <w:r w:rsidRPr="00BC7787">
              <w:rPr>
                <w:rFonts w:eastAsia="Times New Roman" w:cstheme="minorHAnsi"/>
                <w:sz w:val="20"/>
                <w:szCs w:val="20"/>
                <w:lang w:eastAsia="es-CO"/>
              </w:rPr>
              <w:t>ALTURA_MORA_TDC;</w:t>
            </w:r>
            <w:r w:rsidRPr="00C40B26">
              <w:rPr>
                <w:rFonts w:eastAsia="Times New Roman" w:cstheme="minorHAnsi"/>
                <w:sz w:val="20"/>
                <w:szCs w:val="20"/>
                <w:lang w:eastAsia="es-CO"/>
              </w:rPr>
              <w:t xml:space="preserve"> </w:t>
            </w:r>
            <w:r w:rsidRPr="00BC7787">
              <w:rPr>
                <w:rFonts w:eastAsia="Times New Roman" w:cstheme="minorHAnsi"/>
                <w:sz w:val="20"/>
                <w:szCs w:val="20"/>
                <w:lang w:eastAsia="es-CO"/>
              </w:rPr>
              <w:t>ALTURA_MORA_CC;</w:t>
            </w:r>
            <w:r w:rsidRPr="00C40B26">
              <w:rPr>
                <w:rFonts w:eastAsia="Times New Roman" w:cstheme="minorHAnsi"/>
                <w:sz w:val="20"/>
                <w:szCs w:val="20"/>
                <w:lang w:eastAsia="es-CO"/>
              </w:rPr>
              <w:t xml:space="preserve"> </w:t>
            </w:r>
            <w:r w:rsidRPr="00BC7787">
              <w:rPr>
                <w:rFonts w:eastAsia="Times New Roman" w:cstheme="minorHAnsi"/>
                <w:sz w:val="20"/>
                <w:szCs w:val="20"/>
                <w:lang w:eastAsia="es-CO"/>
              </w:rPr>
              <w:t>ALTURA_MORA_SBG)</w:t>
            </w:r>
            <w:r w:rsidRPr="00C40B26">
              <w:rPr>
                <w:rFonts w:eastAsia="Times New Roman" w:cstheme="minorHAnsi"/>
                <w:sz w:val="20"/>
                <w:szCs w:val="20"/>
                <w:lang w:eastAsia="es-CO"/>
              </w:rPr>
              <w:t>, son los días de mora más altos que tiene el cliente.</w:t>
            </w:r>
          </w:p>
        </w:tc>
      </w:tr>
      <w:tr w:rsidR="00C9173C" w:rsidRPr="00BC7787" w14:paraId="32B3A53D" w14:textId="77777777" w:rsidTr="004E7AB2">
        <w:trPr>
          <w:trHeight w:val="207"/>
        </w:trPr>
        <w:tc>
          <w:tcPr>
            <w:tcW w:w="3750" w:type="dxa"/>
            <w:hideMark/>
          </w:tcPr>
          <w:p w14:paraId="1E59EDD7" w14:textId="77777777" w:rsidR="00C9173C" w:rsidRPr="00BC7787" w:rsidRDefault="00C9173C" w:rsidP="004E7AB2">
            <w:pPr>
              <w:rPr>
                <w:rFonts w:eastAsia="Times New Roman" w:cstheme="minorHAnsi"/>
                <w:sz w:val="20"/>
                <w:szCs w:val="20"/>
                <w:lang w:eastAsia="es-CO"/>
              </w:rPr>
            </w:pPr>
            <w:r w:rsidRPr="00BC7787">
              <w:rPr>
                <w:rFonts w:eastAsia="Times New Roman" w:cstheme="minorHAnsi"/>
                <w:sz w:val="20"/>
                <w:szCs w:val="20"/>
                <w:lang w:eastAsia="es-CO"/>
              </w:rPr>
              <w:t>SALDO_TDC</w:t>
            </w:r>
          </w:p>
        </w:tc>
        <w:tc>
          <w:tcPr>
            <w:tcW w:w="7624" w:type="dxa"/>
            <w:hideMark/>
          </w:tcPr>
          <w:p w14:paraId="7B06107E" w14:textId="77777777" w:rsidR="00C9173C" w:rsidRPr="00BC7787" w:rsidRDefault="00C9173C" w:rsidP="004E7AB2">
            <w:pPr>
              <w:rPr>
                <w:rFonts w:eastAsia="Times New Roman" w:cstheme="minorHAnsi"/>
                <w:sz w:val="20"/>
                <w:szCs w:val="20"/>
                <w:lang w:eastAsia="es-CO"/>
              </w:rPr>
            </w:pPr>
            <w:r w:rsidRPr="00BC7787">
              <w:rPr>
                <w:rFonts w:eastAsia="Times New Roman" w:cstheme="minorHAnsi"/>
                <w:sz w:val="20"/>
                <w:szCs w:val="20"/>
                <w:lang w:eastAsia="es-CO"/>
              </w:rPr>
              <w:t>Saldo actual de la TDC</w:t>
            </w:r>
            <w:r w:rsidRPr="00C40B26">
              <w:rPr>
                <w:rFonts w:eastAsia="Times New Roman" w:cstheme="minorHAnsi"/>
                <w:sz w:val="20"/>
                <w:szCs w:val="20"/>
                <w:lang w:eastAsia="es-CO"/>
              </w:rPr>
              <w:t xml:space="preserve"> (lo que el cliente debe en su tarjeta de crédito)</w:t>
            </w:r>
          </w:p>
        </w:tc>
      </w:tr>
      <w:tr w:rsidR="00C9173C" w:rsidRPr="00BC7787" w14:paraId="5D622CE7" w14:textId="77777777" w:rsidTr="004E7AB2">
        <w:trPr>
          <w:trHeight w:val="221"/>
        </w:trPr>
        <w:tc>
          <w:tcPr>
            <w:tcW w:w="3750" w:type="dxa"/>
            <w:hideMark/>
          </w:tcPr>
          <w:p w14:paraId="30D6EB8E" w14:textId="77777777" w:rsidR="00C9173C" w:rsidRPr="00BC7787" w:rsidRDefault="00C9173C" w:rsidP="004E7AB2">
            <w:pPr>
              <w:rPr>
                <w:rFonts w:eastAsia="Times New Roman" w:cstheme="minorHAnsi"/>
                <w:sz w:val="20"/>
                <w:szCs w:val="20"/>
                <w:lang w:eastAsia="es-CO"/>
              </w:rPr>
            </w:pPr>
            <w:r w:rsidRPr="00BC7787">
              <w:rPr>
                <w:rFonts w:eastAsia="Times New Roman" w:cstheme="minorHAnsi"/>
                <w:sz w:val="20"/>
                <w:szCs w:val="20"/>
                <w:lang w:eastAsia="es-CO"/>
              </w:rPr>
              <w:t>SALDO_CC</w:t>
            </w:r>
          </w:p>
        </w:tc>
        <w:tc>
          <w:tcPr>
            <w:tcW w:w="7624" w:type="dxa"/>
            <w:hideMark/>
          </w:tcPr>
          <w:p w14:paraId="40176A9F" w14:textId="77777777" w:rsidR="00C9173C" w:rsidRPr="00BC7787" w:rsidRDefault="00C9173C" w:rsidP="004E7AB2">
            <w:pPr>
              <w:rPr>
                <w:rFonts w:eastAsia="Times New Roman" w:cstheme="minorHAnsi"/>
                <w:sz w:val="20"/>
                <w:szCs w:val="20"/>
                <w:lang w:eastAsia="es-CO"/>
              </w:rPr>
            </w:pPr>
            <w:r w:rsidRPr="00BC7787">
              <w:rPr>
                <w:rFonts w:eastAsia="Times New Roman" w:cstheme="minorHAnsi"/>
                <w:sz w:val="20"/>
                <w:szCs w:val="20"/>
                <w:lang w:eastAsia="es-CO"/>
              </w:rPr>
              <w:t>Saldo actual del crédito fijo</w:t>
            </w:r>
            <w:r w:rsidRPr="00C40B26">
              <w:rPr>
                <w:rFonts w:eastAsia="Times New Roman" w:cstheme="minorHAnsi"/>
                <w:sz w:val="20"/>
                <w:szCs w:val="20"/>
                <w:lang w:eastAsia="es-CO"/>
              </w:rPr>
              <w:t xml:space="preserve"> (lo que el cliente debe en su crédito de consumo)</w:t>
            </w:r>
          </w:p>
        </w:tc>
      </w:tr>
      <w:tr w:rsidR="00C9173C" w:rsidRPr="00BC7787" w14:paraId="5B7B324F" w14:textId="77777777" w:rsidTr="004E7AB2">
        <w:trPr>
          <w:trHeight w:val="207"/>
        </w:trPr>
        <w:tc>
          <w:tcPr>
            <w:tcW w:w="3750" w:type="dxa"/>
            <w:hideMark/>
          </w:tcPr>
          <w:p w14:paraId="1A617D47" w14:textId="77777777" w:rsidR="00C9173C" w:rsidRPr="00BC7787" w:rsidRDefault="00C9173C" w:rsidP="004E7AB2">
            <w:pPr>
              <w:rPr>
                <w:rFonts w:eastAsia="Times New Roman" w:cstheme="minorHAnsi"/>
                <w:sz w:val="20"/>
                <w:szCs w:val="20"/>
                <w:lang w:eastAsia="es-CO"/>
              </w:rPr>
            </w:pPr>
            <w:r w:rsidRPr="00BC7787">
              <w:rPr>
                <w:rFonts w:eastAsia="Times New Roman" w:cstheme="minorHAnsi"/>
                <w:sz w:val="20"/>
                <w:szCs w:val="20"/>
                <w:lang w:eastAsia="es-CO"/>
              </w:rPr>
              <w:t>SALDO_SBG</w:t>
            </w:r>
          </w:p>
        </w:tc>
        <w:tc>
          <w:tcPr>
            <w:tcW w:w="7624" w:type="dxa"/>
            <w:hideMark/>
          </w:tcPr>
          <w:p w14:paraId="290FBABA" w14:textId="77777777" w:rsidR="00C9173C" w:rsidRPr="00BC7787" w:rsidRDefault="00C9173C" w:rsidP="004E7AB2">
            <w:pPr>
              <w:rPr>
                <w:rFonts w:eastAsia="Times New Roman" w:cstheme="minorHAnsi"/>
                <w:sz w:val="20"/>
                <w:szCs w:val="20"/>
                <w:lang w:eastAsia="es-CO"/>
              </w:rPr>
            </w:pPr>
            <w:r w:rsidRPr="00BC7787">
              <w:rPr>
                <w:rFonts w:eastAsia="Times New Roman" w:cstheme="minorHAnsi"/>
                <w:sz w:val="20"/>
                <w:szCs w:val="20"/>
                <w:lang w:eastAsia="es-CO"/>
              </w:rPr>
              <w:t>Saldo actual del sobregiro</w:t>
            </w:r>
            <w:r w:rsidRPr="00C40B26">
              <w:rPr>
                <w:rFonts w:eastAsia="Times New Roman" w:cstheme="minorHAnsi"/>
                <w:sz w:val="20"/>
                <w:szCs w:val="20"/>
                <w:lang w:eastAsia="es-CO"/>
              </w:rPr>
              <w:t xml:space="preserve"> (lo que el cliente debe en su sobregiro)</w:t>
            </w:r>
          </w:p>
        </w:tc>
      </w:tr>
      <w:tr w:rsidR="00C9173C" w:rsidRPr="00BC7787" w14:paraId="352DC8BA" w14:textId="77777777" w:rsidTr="004E7AB2">
        <w:trPr>
          <w:trHeight w:val="207"/>
        </w:trPr>
        <w:tc>
          <w:tcPr>
            <w:tcW w:w="3750" w:type="dxa"/>
            <w:hideMark/>
          </w:tcPr>
          <w:p w14:paraId="2045D825" w14:textId="77777777" w:rsidR="00C9173C" w:rsidRPr="00BC7787" w:rsidRDefault="00C9173C" w:rsidP="004E7AB2">
            <w:pPr>
              <w:rPr>
                <w:rFonts w:eastAsia="Times New Roman" w:cstheme="minorHAnsi"/>
                <w:sz w:val="20"/>
                <w:szCs w:val="20"/>
                <w:lang w:eastAsia="es-CO"/>
              </w:rPr>
            </w:pPr>
            <w:r w:rsidRPr="00BC7787">
              <w:rPr>
                <w:rFonts w:eastAsia="Times New Roman" w:cstheme="minorHAnsi"/>
                <w:sz w:val="20"/>
                <w:szCs w:val="20"/>
                <w:lang w:eastAsia="es-CO"/>
              </w:rPr>
              <w:t>CUPO_TDC</w:t>
            </w:r>
          </w:p>
        </w:tc>
        <w:tc>
          <w:tcPr>
            <w:tcW w:w="7624" w:type="dxa"/>
            <w:hideMark/>
          </w:tcPr>
          <w:p w14:paraId="3281B5F2" w14:textId="77777777" w:rsidR="00C9173C" w:rsidRPr="00BC7787" w:rsidRDefault="00C9173C" w:rsidP="004E7AB2">
            <w:pPr>
              <w:rPr>
                <w:rFonts w:eastAsia="Times New Roman" w:cstheme="minorHAnsi"/>
                <w:sz w:val="20"/>
                <w:szCs w:val="20"/>
                <w:lang w:eastAsia="es-CO"/>
              </w:rPr>
            </w:pPr>
            <w:r w:rsidRPr="00BC7787">
              <w:rPr>
                <w:rFonts w:eastAsia="Times New Roman" w:cstheme="minorHAnsi"/>
                <w:sz w:val="20"/>
                <w:szCs w:val="20"/>
                <w:lang w:eastAsia="es-CO"/>
              </w:rPr>
              <w:t>Cupo actual tarjeta de crédito</w:t>
            </w:r>
          </w:p>
        </w:tc>
      </w:tr>
      <w:tr w:rsidR="00C9173C" w:rsidRPr="00BC7787" w14:paraId="118841C2" w14:textId="77777777" w:rsidTr="004E7AB2">
        <w:trPr>
          <w:trHeight w:val="221"/>
        </w:trPr>
        <w:tc>
          <w:tcPr>
            <w:tcW w:w="3750" w:type="dxa"/>
            <w:hideMark/>
          </w:tcPr>
          <w:p w14:paraId="387A49CF" w14:textId="77777777" w:rsidR="00C9173C" w:rsidRPr="00BC7787" w:rsidRDefault="00C9173C" w:rsidP="004E7AB2">
            <w:pPr>
              <w:rPr>
                <w:rFonts w:eastAsia="Times New Roman" w:cstheme="minorHAnsi"/>
                <w:sz w:val="20"/>
                <w:szCs w:val="20"/>
                <w:lang w:eastAsia="es-CO"/>
              </w:rPr>
            </w:pPr>
            <w:r w:rsidRPr="00BC7787">
              <w:rPr>
                <w:rFonts w:eastAsia="Times New Roman" w:cstheme="minorHAnsi"/>
                <w:sz w:val="20"/>
                <w:szCs w:val="20"/>
                <w:lang w:eastAsia="es-CO"/>
              </w:rPr>
              <w:t>CUPO_CC</w:t>
            </w:r>
          </w:p>
        </w:tc>
        <w:tc>
          <w:tcPr>
            <w:tcW w:w="7624" w:type="dxa"/>
            <w:hideMark/>
          </w:tcPr>
          <w:p w14:paraId="466E538E" w14:textId="77777777" w:rsidR="00C9173C" w:rsidRPr="00BC7787" w:rsidRDefault="00C9173C" w:rsidP="004E7AB2">
            <w:pPr>
              <w:rPr>
                <w:rFonts w:eastAsia="Times New Roman" w:cstheme="minorHAnsi"/>
                <w:sz w:val="20"/>
                <w:szCs w:val="20"/>
                <w:lang w:eastAsia="es-CO"/>
              </w:rPr>
            </w:pPr>
            <w:r w:rsidRPr="00BC7787">
              <w:rPr>
                <w:rFonts w:eastAsia="Times New Roman" w:cstheme="minorHAnsi"/>
                <w:sz w:val="20"/>
                <w:szCs w:val="20"/>
                <w:lang w:eastAsia="es-CO"/>
              </w:rPr>
              <w:t>Cupo actual crédito de consumo</w:t>
            </w:r>
          </w:p>
        </w:tc>
      </w:tr>
      <w:tr w:rsidR="00C9173C" w:rsidRPr="00BC7787" w14:paraId="4EBAEBAF" w14:textId="77777777" w:rsidTr="004E7AB2">
        <w:trPr>
          <w:trHeight w:val="207"/>
        </w:trPr>
        <w:tc>
          <w:tcPr>
            <w:tcW w:w="3750" w:type="dxa"/>
            <w:hideMark/>
          </w:tcPr>
          <w:p w14:paraId="334F7AC8" w14:textId="77777777" w:rsidR="00C9173C" w:rsidRPr="00BC7787" w:rsidRDefault="00C9173C" w:rsidP="004E7AB2">
            <w:pPr>
              <w:rPr>
                <w:rFonts w:eastAsia="Times New Roman" w:cstheme="minorHAnsi"/>
                <w:sz w:val="20"/>
                <w:szCs w:val="20"/>
                <w:lang w:eastAsia="es-CO"/>
              </w:rPr>
            </w:pPr>
            <w:r w:rsidRPr="00BC7787">
              <w:rPr>
                <w:rFonts w:eastAsia="Times New Roman" w:cstheme="minorHAnsi"/>
                <w:sz w:val="20"/>
                <w:szCs w:val="20"/>
                <w:lang w:eastAsia="es-CO"/>
              </w:rPr>
              <w:t>CUPO_SBG</w:t>
            </w:r>
          </w:p>
        </w:tc>
        <w:tc>
          <w:tcPr>
            <w:tcW w:w="7624" w:type="dxa"/>
            <w:hideMark/>
          </w:tcPr>
          <w:p w14:paraId="0B261331" w14:textId="77777777" w:rsidR="00C9173C" w:rsidRPr="00BC7787" w:rsidRDefault="00C9173C" w:rsidP="004E7AB2">
            <w:pPr>
              <w:rPr>
                <w:rFonts w:eastAsia="Times New Roman" w:cstheme="minorHAnsi"/>
                <w:sz w:val="20"/>
                <w:szCs w:val="20"/>
                <w:lang w:eastAsia="es-CO"/>
              </w:rPr>
            </w:pPr>
            <w:r w:rsidRPr="00BC7787">
              <w:rPr>
                <w:rFonts w:eastAsia="Times New Roman" w:cstheme="minorHAnsi"/>
                <w:sz w:val="20"/>
                <w:szCs w:val="20"/>
                <w:lang w:eastAsia="es-CO"/>
              </w:rPr>
              <w:t>Cupo actual sobregiro</w:t>
            </w:r>
          </w:p>
        </w:tc>
      </w:tr>
      <w:tr w:rsidR="00C9173C" w:rsidRPr="00BC7787" w14:paraId="4F64DD38" w14:textId="77777777" w:rsidTr="004E7AB2">
        <w:trPr>
          <w:trHeight w:val="429"/>
        </w:trPr>
        <w:tc>
          <w:tcPr>
            <w:tcW w:w="3750" w:type="dxa"/>
            <w:hideMark/>
          </w:tcPr>
          <w:p w14:paraId="73F06AD8" w14:textId="77777777" w:rsidR="00C9173C" w:rsidRPr="00BC7787" w:rsidRDefault="00C9173C" w:rsidP="004E7AB2">
            <w:pPr>
              <w:rPr>
                <w:rFonts w:eastAsia="Times New Roman" w:cstheme="minorHAnsi"/>
                <w:sz w:val="20"/>
                <w:szCs w:val="20"/>
                <w:lang w:eastAsia="es-CO"/>
              </w:rPr>
            </w:pPr>
            <w:r w:rsidRPr="00BC7787">
              <w:rPr>
                <w:rFonts w:eastAsia="Times New Roman" w:cstheme="minorHAnsi"/>
                <w:sz w:val="20"/>
                <w:szCs w:val="20"/>
                <w:lang w:eastAsia="es-CO"/>
              </w:rPr>
              <w:t>SALDO_TOTAL</w:t>
            </w:r>
          </w:p>
        </w:tc>
        <w:tc>
          <w:tcPr>
            <w:tcW w:w="7624" w:type="dxa"/>
            <w:hideMark/>
          </w:tcPr>
          <w:p w14:paraId="693FCB3D" w14:textId="77777777" w:rsidR="00C9173C" w:rsidRPr="00BC7787" w:rsidRDefault="00C9173C" w:rsidP="004E7AB2">
            <w:pPr>
              <w:rPr>
                <w:rFonts w:eastAsia="Times New Roman" w:cstheme="minorHAnsi"/>
                <w:sz w:val="20"/>
                <w:szCs w:val="20"/>
                <w:lang w:eastAsia="es-CO"/>
              </w:rPr>
            </w:pPr>
            <w:r w:rsidRPr="00C40B26">
              <w:rPr>
                <w:rFonts w:eastAsia="Times New Roman" w:cstheme="minorHAnsi"/>
                <w:sz w:val="20"/>
                <w:szCs w:val="20"/>
                <w:lang w:eastAsia="es-CO"/>
              </w:rPr>
              <w:t>SUMA (</w:t>
            </w:r>
            <w:r w:rsidRPr="00BC7787">
              <w:rPr>
                <w:rFonts w:eastAsia="Times New Roman" w:cstheme="minorHAnsi"/>
                <w:sz w:val="20"/>
                <w:szCs w:val="20"/>
                <w:lang w:eastAsia="es-CO"/>
              </w:rPr>
              <w:t>SALDO_TDC</w:t>
            </w:r>
            <w:r w:rsidRPr="00C40B26">
              <w:rPr>
                <w:rFonts w:eastAsia="Times New Roman" w:cstheme="minorHAnsi"/>
                <w:sz w:val="20"/>
                <w:szCs w:val="20"/>
                <w:lang w:eastAsia="es-CO"/>
              </w:rPr>
              <w:t xml:space="preserve"> </w:t>
            </w:r>
            <w:r w:rsidRPr="00BC7787">
              <w:rPr>
                <w:rFonts w:eastAsia="Times New Roman" w:cstheme="minorHAnsi"/>
                <w:sz w:val="20"/>
                <w:szCs w:val="20"/>
                <w:lang w:eastAsia="es-CO"/>
              </w:rPr>
              <w:t>SALDO_CC</w:t>
            </w:r>
            <w:r w:rsidRPr="00C40B26">
              <w:rPr>
                <w:rFonts w:eastAsia="Times New Roman" w:cstheme="minorHAnsi"/>
                <w:sz w:val="20"/>
                <w:szCs w:val="20"/>
                <w:lang w:eastAsia="es-CO"/>
              </w:rPr>
              <w:t xml:space="preserve"> </w:t>
            </w:r>
            <w:r w:rsidRPr="00BC7787">
              <w:rPr>
                <w:rFonts w:eastAsia="Times New Roman" w:cstheme="minorHAnsi"/>
                <w:sz w:val="20"/>
                <w:szCs w:val="20"/>
                <w:lang w:eastAsia="es-CO"/>
              </w:rPr>
              <w:t>SALDO</w:t>
            </w:r>
            <w:r w:rsidRPr="00C40B26">
              <w:rPr>
                <w:rFonts w:eastAsia="Times New Roman" w:cstheme="minorHAnsi"/>
                <w:sz w:val="20"/>
                <w:szCs w:val="20"/>
                <w:lang w:eastAsia="es-CO"/>
              </w:rPr>
              <w:t xml:space="preserve"> </w:t>
            </w:r>
            <w:r w:rsidRPr="00BC7787">
              <w:rPr>
                <w:rFonts w:eastAsia="Times New Roman" w:cstheme="minorHAnsi"/>
                <w:sz w:val="20"/>
                <w:szCs w:val="20"/>
                <w:lang w:eastAsia="es-CO"/>
              </w:rPr>
              <w:t>SBG)</w:t>
            </w:r>
            <w:r w:rsidRPr="00C40B26">
              <w:rPr>
                <w:rFonts w:eastAsia="Times New Roman" w:cstheme="minorHAnsi"/>
                <w:sz w:val="20"/>
                <w:szCs w:val="20"/>
                <w:lang w:eastAsia="es-CO"/>
              </w:rPr>
              <w:t>, es la deuda total que tiene el cliente con la entidad financiera</w:t>
            </w:r>
          </w:p>
        </w:tc>
      </w:tr>
      <w:tr w:rsidR="00C9173C" w:rsidRPr="00BC7787" w14:paraId="67FBA3DD" w14:textId="77777777" w:rsidTr="004E7AB2">
        <w:trPr>
          <w:trHeight w:val="429"/>
        </w:trPr>
        <w:tc>
          <w:tcPr>
            <w:tcW w:w="3750" w:type="dxa"/>
            <w:hideMark/>
          </w:tcPr>
          <w:p w14:paraId="6B87830F" w14:textId="77777777" w:rsidR="00C9173C" w:rsidRPr="00BC7787" w:rsidRDefault="00C9173C" w:rsidP="004E7AB2">
            <w:pPr>
              <w:rPr>
                <w:rFonts w:eastAsia="Times New Roman" w:cstheme="minorHAnsi"/>
                <w:sz w:val="20"/>
                <w:szCs w:val="20"/>
                <w:lang w:eastAsia="es-CO"/>
              </w:rPr>
            </w:pPr>
            <w:r w:rsidRPr="00BC7787">
              <w:rPr>
                <w:rFonts w:eastAsia="Times New Roman" w:cstheme="minorHAnsi"/>
                <w:sz w:val="20"/>
                <w:szCs w:val="20"/>
                <w:lang w:eastAsia="es-CO"/>
              </w:rPr>
              <w:t>Y</w:t>
            </w:r>
          </w:p>
        </w:tc>
        <w:tc>
          <w:tcPr>
            <w:tcW w:w="7624" w:type="dxa"/>
            <w:hideMark/>
          </w:tcPr>
          <w:p w14:paraId="48BBCEDC" w14:textId="77777777" w:rsidR="00C9173C" w:rsidRPr="00BC7787" w:rsidRDefault="00C9173C" w:rsidP="004E7AB2">
            <w:pPr>
              <w:rPr>
                <w:rFonts w:eastAsia="Times New Roman" w:cstheme="minorHAnsi"/>
                <w:sz w:val="20"/>
                <w:szCs w:val="20"/>
                <w:lang w:eastAsia="es-CO"/>
              </w:rPr>
            </w:pPr>
            <w:r w:rsidRPr="00BC7787">
              <w:rPr>
                <w:rFonts w:eastAsia="Times New Roman" w:cstheme="minorHAnsi"/>
                <w:sz w:val="20"/>
                <w:szCs w:val="20"/>
                <w:lang w:eastAsia="es-CO"/>
              </w:rPr>
              <w:t>1: Si el cliente se pierde por mal comportamiento</w:t>
            </w:r>
            <w:r w:rsidRPr="00C40B26">
              <w:rPr>
                <w:rFonts w:eastAsia="Times New Roman" w:cstheme="minorHAnsi"/>
                <w:sz w:val="20"/>
                <w:szCs w:val="20"/>
                <w:lang w:eastAsia="es-CO"/>
              </w:rPr>
              <w:t xml:space="preserve"> </w:t>
            </w:r>
            <w:r w:rsidRPr="00BC7787">
              <w:rPr>
                <w:rFonts w:eastAsia="Times New Roman" w:cstheme="minorHAnsi"/>
                <w:sz w:val="20"/>
                <w:szCs w:val="20"/>
                <w:lang w:eastAsia="es-CO"/>
              </w:rPr>
              <w:t>y 0 en caso contrario</w:t>
            </w:r>
          </w:p>
        </w:tc>
      </w:tr>
      <w:tr w:rsidR="00C9173C" w:rsidRPr="00BC7787" w14:paraId="37608FDE" w14:textId="77777777" w:rsidTr="004E7AB2">
        <w:trPr>
          <w:trHeight w:val="207"/>
        </w:trPr>
        <w:tc>
          <w:tcPr>
            <w:tcW w:w="3750" w:type="dxa"/>
            <w:hideMark/>
          </w:tcPr>
          <w:p w14:paraId="3BCA3C3D" w14:textId="77777777" w:rsidR="00C9173C" w:rsidRPr="00BC7787" w:rsidRDefault="00C9173C" w:rsidP="004E7AB2">
            <w:pPr>
              <w:rPr>
                <w:rFonts w:eastAsia="Times New Roman" w:cstheme="minorHAnsi"/>
                <w:sz w:val="20"/>
                <w:szCs w:val="20"/>
                <w:lang w:eastAsia="es-CO"/>
              </w:rPr>
            </w:pPr>
            <w:r w:rsidRPr="00BC7787">
              <w:rPr>
                <w:rFonts w:eastAsia="Times New Roman" w:cstheme="minorHAnsi"/>
                <w:sz w:val="20"/>
                <w:szCs w:val="20"/>
                <w:lang w:eastAsia="es-CO"/>
              </w:rPr>
              <w:t>UTIL_TDC</w:t>
            </w:r>
          </w:p>
        </w:tc>
        <w:tc>
          <w:tcPr>
            <w:tcW w:w="7624" w:type="dxa"/>
            <w:hideMark/>
          </w:tcPr>
          <w:p w14:paraId="5875B9AA" w14:textId="77777777" w:rsidR="00C9173C" w:rsidRPr="00BC7787" w:rsidRDefault="00C9173C" w:rsidP="004E7AB2">
            <w:pPr>
              <w:rPr>
                <w:rFonts w:eastAsia="Times New Roman" w:cstheme="minorHAnsi"/>
                <w:sz w:val="20"/>
                <w:szCs w:val="20"/>
                <w:lang w:eastAsia="es-CO"/>
              </w:rPr>
            </w:pPr>
            <w:r w:rsidRPr="00BC7787">
              <w:rPr>
                <w:rFonts w:eastAsia="Times New Roman" w:cstheme="minorHAnsi"/>
                <w:sz w:val="20"/>
                <w:szCs w:val="20"/>
                <w:lang w:eastAsia="es-CO"/>
              </w:rPr>
              <w:t>Porcentaje de uso en la TDC, se define como SALDO</w:t>
            </w:r>
            <w:r w:rsidRPr="00C40B26">
              <w:rPr>
                <w:rFonts w:eastAsia="Times New Roman" w:cstheme="minorHAnsi"/>
                <w:sz w:val="20"/>
                <w:szCs w:val="20"/>
                <w:lang w:eastAsia="es-CO"/>
              </w:rPr>
              <w:t xml:space="preserve"> </w:t>
            </w:r>
            <w:r w:rsidRPr="00BC7787">
              <w:rPr>
                <w:rFonts w:eastAsia="Times New Roman" w:cstheme="minorHAnsi"/>
                <w:sz w:val="20"/>
                <w:szCs w:val="20"/>
                <w:lang w:eastAsia="es-CO"/>
              </w:rPr>
              <w:t>TDC/CUPO</w:t>
            </w:r>
            <w:r w:rsidRPr="00C40B26">
              <w:rPr>
                <w:rFonts w:eastAsia="Times New Roman" w:cstheme="minorHAnsi"/>
                <w:sz w:val="20"/>
                <w:szCs w:val="20"/>
                <w:lang w:eastAsia="es-CO"/>
              </w:rPr>
              <w:t xml:space="preserve"> </w:t>
            </w:r>
            <w:r w:rsidRPr="00BC7787">
              <w:rPr>
                <w:rFonts w:eastAsia="Times New Roman" w:cstheme="minorHAnsi"/>
                <w:sz w:val="20"/>
                <w:szCs w:val="20"/>
                <w:lang w:eastAsia="es-CO"/>
              </w:rPr>
              <w:t>TDC</w:t>
            </w:r>
          </w:p>
        </w:tc>
      </w:tr>
      <w:tr w:rsidR="00C9173C" w:rsidRPr="00BC7787" w14:paraId="57CCD241" w14:textId="77777777" w:rsidTr="004E7AB2">
        <w:trPr>
          <w:trHeight w:val="429"/>
        </w:trPr>
        <w:tc>
          <w:tcPr>
            <w:tcW w:w="3750" w:type="dxa"/>
            <w:hideMark/>
          </w:tcPr>
          <w:p w14:paraId="0E7BFAB6" w14:textId="77777777" w:rsidR="00C9173C" w:rsidRPr="00BC7787" w:rsidRDefault="00C9173C" w:rsidP="004E7AB2">
            <w:pPr>
              <w:rPr>
                <w:rFonts w:eastAsia="Times New Roman" w:cstheme="minorHAnsi"/>
                <w:sz w:val="20"/>
                <w:szCs w:val="20"/>
                <w:lang w:eastAsia="es-CO"/>
              </w:rPr>
            </w:pPr>
            <w:r w:rsidRPr="00BC7787">
              <w:rPr>
                <w:rFonts w:eastAsia="Times New Roman" w:cstheme="minorHAnsi"/>
                <w:sz w:val="20"/>
                <w:szCs w:val="20"/>
                <w:lang w:eastAsia="es-CO"/>
              </w:rPr>
              <w:t>CUPO_TOTAL</w:t>
            </w:r>
          </w:p>
        </w:tc>
        <w:tc>
          <w:tcPr>
            <w:tcW w:w="7624" w:type="dxa"/>
            <w:hideMark/>
          </w:tcPr>
          <w:p w14:paraId="454DE166" w14:textId="77777777" w:rsidR="00C9173C" w:rsidRPr="00BC7787" w:rsidRDefault="00C9173C" w:rsidP="004E7AB2">
            <w:pPr>
              <w:rPr>
                <w:rFonts w:eastAsia="Times New Roman" w:cstheme="minorHAnsi"/>
                <w:sz w:val="20"/>
                <w:szCs w:val="20"/>
                <w:lang w:eastAsia="es-CO"/>
              </w:rPr>
            </w:pPr>
            <w:r w:rsidRPr="00C40B26">
              <w:rPr>
                <w:rFonts w:eastAsia="Times New Roman" w:cstheme="minorHAnsi"/>
                <w:sz w:val="20"/>
                <w:szCs w:val="20"/>
                <w:lang w:eastAsia="es-CO"/>
              </w:rPr>
              <w:t>SUMA (CUPO</w:t>
            </w:r>
            <w:r w:rsidRPr="00BC7787">
              <w:rPr>
                <w:rFonts w:eastAsia="Times New Roman" w:cstheme="minorHAnsi"/>
                <w:sz w:val="20"/>
                <w:szCs w:val="20"/>
                <w:lang w:eastAsia="es-CO"/>
              </w:rPr>
              <w:t>_TDC;</w:t>
            </w:r>
            <w:r w:rsidRPr="00C40B26">
              <w:rPr>
                <w:rFonts w:eastAsia="Times New Roman" w:cstheme="minorHAnsi"/>
                <w:sz w:val="20"/>
                <w:szCs w:val="20"/>
                <w:lang w:eastAsia="es-CO"/>
              </w:rPr>
              <w:t xml:space="preserve"> CUPO</w:t>
            </w:r>
            <w:r w:rsidRPr="00BC7787">
              <w:rPr>
                <w:rFonts w:eastAsia="Times New Roman" w:cstheme="minorHAnsi"/>
                <w:sz w:val="20"/>
                <w:szCs w:val="20"/>
                <w:lang w:eastAsia="es-CO"/>
              </w:rPr>
              <w:t>_CC;</w:t>
            </w:r>
            <w:r w:rsidRPr="00C40B26">
              <w:rPr>
                <w:rFonts w:eastAsia="Times New Roman" w:cstheme="minorHAnsi"/>
                <w:sz w:val="20"/>
                <w:szCs w:val="20"/>
                <w:lang w:eastAsia="es-CO"/>
              </w:rPr>
              <w:t xml:space="preserve"> CUPO</w:t>
            </w:r>
            <w:r w:rsidRPr="00BC7787">
              <w:rPr>
                <w:rFonts w:eastAsia="Times New Roman" w:cstheme="minorHAnsi"/>
                <w:sz w:val="20"/>
                <w:szCs w:val="20"/>
                <w:lang w:eastAsia="es-CO"/>
              </w:rPr>
              <w:t>_SBG)</w:t>
            </w:r>
            <w:r w:rsidRPr="00C40B26">
              <w:rPr>
                <w:rFonts w:eastAsia="Times New Roman" w:cstheme="minorHAnsi"/>
                <w:sz w:val="20"/>
                <w:szCs w:val="20"/>
                <w:lang w:eastAsia="es-CO"/>
              </w:rPr>
              <w:t>, es el cupo total que tiene el cliente en todos los productos.</w:t>
            </w:r>
          </w:p>
        </w:tc>
      </w:tr>
      <w:tr w:rsidR="00C9173C" w:rsidRPr="00BC7787" w14:paraId="09967E2C" w14:textId="77777777" w:rsidTr="004E7AB2">
        <w:trPr>
          <w:trHeight w:val="429"/>
        </w:trPr>
        <w:tc>
          <w:tcPr>
            <w:tcW w:w="3750" w:type="dxa"/>
            <w:hideMark/>
          </w:tcPr>
          <w:p w14:paraId="67AAFD66" w14:textId="77777777" w:rsidR="00C9173C" w:rsidRPr="00BC7787" w:rsidRDefault="00C9173C" w:rsidP="004E7AB2">
            <w:pPr>
              <w:rPr>
                <w:rFonts w:eastAsia="Times New Roman" w:cstheme="minorHAnsi"/>
                <w:sz w:val="20"/>
                <w:szCs w:val="20"/>
                <w:lang w:eastAsia="es-CO"/>
              </w:rPr>
            </w:pPr>
            <w:r w:rsidRPr="00BC7787">
              <w:rPr>
                <w:rFonts w:eastAsia="Times New Roman" w:cstheme="minorHAnsi"/>
                <w:sz w:val="20"/>
                <w:szCs w:val="20"/>
                <w:lang w:eastAsia="es-CO"/>
              </w:rPr>
              <w:t>UTIL_TOTAL</w:t>
            </w:r>
          </w:p>
        </w:tc>
        <w:tc>
          <w:tcPr>
            <w:tcW w:w="7624" w:type="dxa"/>
            <w:hideMark/>
          </w:tcPr>
          <w:p w14:paraId="25C82093" w14:textId="77777777" w:rsidR="00C9173C" w:rsidRPr="00BC7787" w:rsidRDefault="00C9173C" w:rsidP="004E7AB2">
            <w:pPr>
              <w:rPr>
                <w:rFonts w:eastAsia="Times New Roman" w:cstheme="minorHAnsi"/>
                <w:sz w:val="20"/>
                <w:szCs w:val="20"/>
                <w:lang w:eastAsia="es-CO"/>
              </w:rPr>
            </w:pPr>
            <w:r w:rsidRPr="00BC7787">
              <w:rPr>
                <w:rFonts w:eastAsia="Times New Roman" w:cstheme="minorHAnsi"/>
                <w:sz w:val="20"/>
                <w:szCs w:val="20"/>
                <w:lang w:eastAsia="es-CO"/>
              </w:rPr>
              <w:t>Porcentaje de uso de todos los productos del cliente, se define como SALDO_TOTAL/CUPO_TOTAL</w:t>
            </w:r>
          </w:p>
        </w:tc>
      </w:tr>
      <w:tr w:rsidR="00C9173C" w:rsidRPr="00BC7787" w14:paraId="01F75980" w14:textId="77777777" w:rsidTr="004E7AB2">
        <w:trPr>
          <w:trHeight w:val="429"/>
        </w:trPr>
        <w:tc>
          <w:tcPr>
            <w:tcW w:w="3750" w:type="dxa"/>
            <w:hideMark/>
          </w:tcPr>
          <w:p w14:paraId="6D731E7F" w14:textId="77777777" w:rsidR="00C9173C" w:rsidRPr="00BC7787" w:rsidRDefault="00C9173C" w:rsidP="004E7AB2">
            <w:pPr>
              <w:rPr>
                <w:rFonts w:eastAsia="Times New Roman" w:cstheme="minorHAnsi"/>
                <w:sz w:val="20"/>
                <w:szCs w:val="20"/>
                <w:lang w:eastAsia="es-CO"/>
              </w:rPr>
            </w:pPr>
            <w:r w:rsidRPr="00BC7787">
              <w:rPr>
                <w:rFonts w:eastAsia="Times New Roman" w:cstheme="minorHAnsi"/>
                <w:sz w:val="20"/>
                <w:szCs w:val="20"/>
                <w:lang w:eastAsia="es-CO"/>
              </w:rPr>
              <w:t>SUMA_ALTURA_MORA</w:t>
            </w:r>
          </w:p>
        </w:tc>
        <w:tc>
          <w:tcPr>
            <w:tcW w:w="7624" w:type="dxa"/>
            <w:hideMark/>
          </w:tcPr>
          <w:p w14:paraId="7465D709" w14:textId="77777777" w:rsidR="00C9173C" w:rsidRPr="00BC7787" w:rsidRDefault="00C9173C" w:rsidP="004E7AB2">
            <w:pPr>
              <w:rPr>
                <w:rFonts w:eastAsia="Times New Roman" w:cstheme="minorHAnsi"/>
                <w:sz w:val="20"/>
                <w:szCs w:val="20"/>
                <w:lang w:eastAsia="es-CO"/>
              </w:rPr>
            </w:pPr>
            <w:r w:rsidRPr="00C40B26">
              <w:rPr>
                <w:rFonts w:eastAsia="Times New Roman" w:cstheme="minorHAnsi"/>
                <w:sz w:val="20"/>
                <w:szCs w:val="20"/>
                <w:lang w:eastAsia="es-CO"/>
              </w:rPr>
              <w:t>SUMA (</w:t>
            </w:r>
            <w:r w:rsidRPr="00BC7787">
              <w:rPr>
                <w:rFonts w:eastAsia="Times New Roman" w:cstheme="minorHAnsi"/>
                <w:sz w:val="20"/>
                <w:szCs w:val="20"/>
                <w:lang w:eastAsia="es-CO"/>
              </w:rPr>
              <w:t>ALTURA_MORA_TDC;</w:t>
            </w:r>
            <w:r w:rsidRPr="00C40B26">
              <w:rPr>
                <w:rFonts w:eastAsia="Times New Roman" w:cstheme="minorHAnsi"/>
                <w:sz w:val="20"/>
                <w:szCs w:val="20"/>
                <w:lang w:eastAsia="es-CO"/>
              </w:rPr>
              <w:t xml:space="preserve"> </w:t>
            </w:r>
            <w:r w:rsidRPr="00BC7787">
              <w:rPr>
                <w:rFonts w:eastAsia="Times New Roman" w:cstheme="minorHAnsi"/>
                <w:sz w:val="20"/>
                <w:szCs w:val="20"/>
                <w:lang w:eastAsia="es-CO"/>
              </w:rPr>
              <w:t>ALTURA_MORA_SBG;</w:t>
            </w:r>
            <w:r w:rsidRPr="00C40B26">
              <w:rPr>
                <w:rFonts w:eastAsia="Times New Roman" w:cstheme="minorHAnsi"/>
                <w:sz w:val="20"/>
                <w:szCs w:val="20"/>
                <w:lang w:eastAsia="es-CO"/>
              </w:rPr>
              <w:t xml:space="preserve"> </w:t>
            </w:r>
            <w:r w:rsidRPr="00BC7787">
              <w:rPr>
                <w:rFonts w:eastAsia="Times New Roman" w:cstheme="minorHAnsi"/>
                <w:sz w:val="20"/>
                <w:szCs w:val="20"/>
                <w:lang w:eastAsia="es-CO"/>
              </w:rPr>
              <w:t>ALTURA_MORA_CC)</w:t>
            </w:r>
            <w:r w:rsidRPr="00C40B26">
              <w:rPr>
                <w:rFonts w:eastAsia="Times New Roman" w:cstheme="minorHAnsi"/>
                <w:sz w:val="20"/>
                <w:szCs w:val="20"/>
                <w:lang w:eastAsia="es-CO"/>
              </w:rPr>
              <w:t>, es la suma de las alturas de mora de todos los productos financieros</w:t>
            </w:r>
          </w:p>
        </w:tc>
      </w:tr>
      <w:tr w:rsidR="00C9173C" w:rsidRPr="00BC7787" w14:paraId="29B1C1DA" w14:textId="77777777" w:rsidTr="004E7AB2">
        <w:trPr>
          <w:trHeight w:val="429"/>
        </w:trPr>
        <w:tc>
          <w:tcPr>
            <w:tcW w:w="3750" w:type="dxa"/>
            <w:hideMark/>
          </w:tcPr>
          <w:p w14:paraId="09314644" w14:textId="77777777" w:rsidR="00C9173C" w:rsidRPr="00BC7787" w:rsidRDefault="00C9173C" w:rsidP="004E7AB2">
            <w:pPr>
              <w:rPr>
                <w:rFonts w:eastAsia="Times New Roman" w:cstheme="minorHAnsi"/>
                <w:sz w:val="20"/>
                <w:szCs w:val="20"/>
                <w:lang w:eastAsia="es-CO"/>
              </w:rPr>
            </w:pPr>
            <w:r w:rsidRPr="00BC7787">
              <w:rPr>
                <w:rFonts w:eastAsia="Times New Roman" w:cstheme="minorHAnsi"/>
                <w:sz w:val="20"/>
                <w:szCs w:val="20"/>
                <w:lang w:eastAsia="es-CO"/>
              </w:rPr>
              <w:t>MORA_MAX_N_12</w:t>
            </w:r>
          </w:p>
        </w:tc>
        <w:tc>
          <w:tcPr>
            <w:tcW w:w="7624" w:type="dxa"/>
            <w:hideMark/>
          </w:tcPr>
          <w:p w14:paraId="42614C1D" w14:textId="77777777" w:rsidR="00C9173C" w:rsidRPr="00BC7787" w:rsidRDefault="00C9173C" w:rsidP="004E7AB2">
            <w:pPr>
              <w:rPr>
                <w:rFonts w:eastAsia="Times New Roman" w:cstheme="minorHAnsi"/>
                <w:sz w:val="20"/>
                <w:szCs w:val="20"/>
                <w:lang w:eastAsia="es-CO"/>
              </w:rPr>
            </w:pPr>
            <w:r w:rsidRPr="00BC7787">
              <w:rPr>
                <w:rFonts w:eastAsia="Times New Roman" w:cstheme="minorHAnsi"/>
                <w:sz w:val="20"/>
                <w:szCs w:val="20"/>
                <w:lang w:eastAsia="es-CO"/>
              </w:rPr>
              <w:t xml:space="preserve">Altura de mora </w:t>
            </w:r>
            <w:r w:rsidRPr="00C40B26">
              <w:rPr>
                <w:rFonts w:eastAsia="Times New Roman" w:cstheme="minorHAnsi"/>
                <w:sz w:val="20"/>
                <w:szCs w:val="20"/>
                <w:lang w:eastAsia="es-CO"/>
              </w:rPr>
              <w:t>máxima</w:t>
            </w:r>
            <w:r w:rsidRPr="00BC7787">
              <w:rPr>
                <w:rFonts w:eastAsia="Times New Roman" w:cstheme="minorHAnsi"/>
                <w:sz w:val="20"/>
                <w:szCs w:val="20"/>
                <w:lang w:eastAsia="es-CO"/>
              </w:rPr>
              <w:t xml:space="preserve"> que ha tenido el cliente en los últimos 12 meses (sin incluir el mes actual)</w:t>
            </w:r>
          </w:p>
        </w:tc>
      </w:tr>
      <w:tr w:rsidR="00C9173C" w:rsidRPr="00BC7787" w14:paraId="0874FFE2" w14:textId="77777777" w:rsidTr="004E7AB2">
        <w:trPr>
          <w:trHeight w:val="207"/>
        </w:trPr>
        <w:tc>
          <w:tcPr>
            <w:tcW w:w="3750" w:type="dxa"/>
            <w:hideMark/>
          </w:tcPr>
          <w:p w14:paraId="2366A422" w14:textId="77777777" w:rsidR="00C9173C" w:rsidRPr="00BC7787" w:rsidRDefault="00C9173C" w:rsidP="004E7AB2">
            <w:pPr>
              <w:rPr>
                <w:rFonts w:eastAsia="Times New Roman" w:cstheme="minorHAnsi"/>
                <w:sz w:val="20"/>
                <w:szCs w:val="20"/>
                <w:lang w:eastAsia="es-CO"/>
              </w:rPr>
            </w:pPr>
            <w:r w:rsidRPr="00BC7787">
              <w:rPr>
                <w:rFonts w:eastAsia="Times New Roman" w:cstheme="minorHAnsi"/>
                <w:sz w:val="20"/>
                <w:szCs w:val="20"/>
                <w:lang w:eastAsia="es-CO"/>
              </w:rPr>
              <w:t>MAX_CUPO_TDC_3</w:t>
            </w:r>
          </w:p>
        </w:tc>
        <w:tc>
          <w:tcPr>
            <w:tcW w:w="7624" w:type="dxa"/>
            <w:hideMark/>
          </w:tcPr>
          <w:p w14:paraId="33B38152" w14:textId="77777777" w:rsidR="00C9173C" w:rsidRPr="00BC7787" w:rsidRDefault="00C9173C" w:rsidP="004E7AB2">
            <w:pPr>
              <w:rPr>
                <w:rFonts w:eastAsia="Times New Roman" w:cstheme="minorHAnsi"/>
                <w:sz w:val="20"/>
                <w:szCs w:val="20"/>
                <w:lang w:eastAsia="es-CO"/>
              </w:rPr>
            </w:pPr>
            <w:r w:rsidRPr="00BC7787">
              <w:rPr>
                <w:rFonts w:eastAsia="Times New Roman" w:cstheme="minorHAnsi"/>
                <w:sz w:val="20"/>
                <w:szCs w:val="20"/>
                <w:lang w:eastAsia="es-CO"/>
              </w:rPr>
              <w:t>Máximo cupo que ha tenido el cliente en su TDC en los últimos 3 meses</w:t>
            </w:r>
          </w:p>
        </w:tc>
      </w:tr>
      <w:tr w:rsidR="00C9173C" w:rsidRPr="00BC7787" w14:paraId="58ABE4B7" w14:textId="77777777" w:rsidTr="004E7AB2">
        <w:trPr>
          <w:trHeight w:val="221"/>
        </w:trPr>
        <w:tc>
          <w:tcPr>
            <w:tcW w:w="3750" w:type="dxa"/>
            <w:hideMark/>
          </w:tcPr>
          <w:p w14:paraId="0B893375" w14:textId="77777777" w:rsidR="00C9173C" w:rsidRPr="00BC7787" w:rsidRDefault="00C9173C" w:rsidP="004E7AB2">
            <w:pPr>
              <w:rPr>
                <w:rFonts w:eastAsia="Times New Roman" w:cstheme="minorHAnsi"/>
                <w:sz w:val="20"/>
                <w:szCs w:val="20"/>
                <w:lang w:eastAsia="es-CO"/>
              </w:rPr>
            </w:pPr>
            <w:r w:rsidRPr="00BC7787">
              <w:rPr>
                <w:rFonts w:eastAsia="Times New Roman" w:cstheme="minorHAnsi"/>
                <w:sz w:val="20"/>
                <w:szCs w:val="20"/>
                <w:lang w:eastAsia="es-CO"/>
              </w:rPr>
              <w:t>MAX_CUPO_TDC_6</w:t>
            </w:r>
          </w:p>
        </w:tc>
        <w:tc>
          <w:tcPr>
            <w:tcW w:w="7624" w:type="dxa"/>
            <w:hideMark/>
          </w:tcPr>
          <w:p w14:paraId="2987C561" w14:textId="77777777" w:rsidR="00C9173C" w:rsidRPr="00BC7787" w:rsidRDefault="00C9173C" w:rsidP="004E7AB2">
            <w:pPr>
              <w:rPr>
                <w:rFonts w:eastAsia="Times New Roman" w:cstheme="minorHAnsi"/>
                <w:sz w:val="20"/>
                <w:szCs w:val="20"/>
                <w:lang w:eastAsia="es-CO"/>
              </w:rPr>
            </w:pPr>
            <w:r w:rsidRPr="00BC7787">
              <w:rPr>
                <w:rFonts w:eastAsia="Times New Roman" w:cstheme="minorHAnsi"/>
                <w:sz w:val="20"/>
                <w:szCs w:val="20"/>
                <w:lang w:eastAsia="es-CO"/>
              </w:rPr>
              <w:t>Máximo cupo que ha tenido el cliente en su TDC en los últimos 6 meses</w:t>
            </w:r>
          </w:p>
        </w:tc>
      </w:tr>
      <w:tr w:rsidR="00C9173C" w:rsidRPr="00BC7787" w14:paraId="6098666C" w14:textId="77777777" w:rsidTr="004E7AB2">
        <w:trPr>
          <w:trHeight w:val="207"/>
        </w:trPr>
        <w:tc>
          <w:tcPr>
            <w:tcW w:w="3750" w:type="dxa"/>
            <w:hideMark/>
          </w:tcPr>
          <w:p w14:paraId="55722F73" w14:textId="77777777" w:rsidR="00C9173C" w:rsidRPr="00BC7787" w:rsidRDefault="00C9173C" w:rsidP="004E7AB2">
            <w:pPr>
              <w:rPr>
                <w:rFonts w:eastAsia="Times New Roman" w:cstheme="minorHAnsi"/>
                <w:sz w:val="20"/>
                <w:szCs w:val="20"/>
                <w:lang w:eastAsia="es-CO"/>
              </w:rPr>
            </w:pPr>
            <w:r w:rsidRPr="00BC7787">
              <w:rPr>
                <w:rFonts w:eastAsia="Times New Roman" w:cstheme="minorHAnsi"/>
                <w:sz w:val="20"/>
                <w:szCs w:val="20"/>
                <w:lang w:eastAsia="es-CO"/>
              </w:rPr>
              <w:t>MAX_CUPO_TDC_12</w:t>
            </w:r>
          </w:p>
        </w:tc>
        <w:tc>
          <w:tcPr>
            <w:tcW w:w="7624" w:type="dxa"/>
            <w:hideMark/>
          </w:tcPr>
          <w:p w14:paraId="189328FE" w14:textId="77777777" w:rsidR="00C9173C" w:rsidRPr="00BC7787" w:rsidRDefault="00C9173C" w:rsidP="004E7AB2">
            <w:pPr>
              <w:rPr>
                <w:rFonts w:eastAsia="Times New Roman" w:cstheme="minorHAnsi"/>
                <w:sz w:val="20"/>
                <w:szCs w:val="20"/>
                <w:lang w:eastAsia="es-CO"/>
              </w:rPr>
            </w:pPr>
            <w:r w:rsidRPr="00BC7787">
              <w:rPr>
                <w:rFonts w:eastAsia="Times New Roman" w:cstheme="minorHAnsi"/>
                <w:sz w:val="20"/>
                <w:szCs w:val="20"/>
                <w:lang w:eastAsia="es-CO"/>
              </w:rPr>
              <w:t>Máximo cupo que ha tenido el cliente en su TDC en los últimos 12 meses</w:t>
            </w:r>
          </w:p>
        </w:tc>
      </w:tr>
      <w:tr w:rsidR="00C9173C" w:rsidRPr="00BC7787" w14:paraId="39B43E89" w14:textId="77777777" w:rsidTr="004E7AB2">
        <w:trPr>
          <w:trHeight w:val="207"/>
        </w:trPr>
        <w:tc>
          <w:tcPr>
            <w:tcW w:w="3750" w:type="dxa"/>
            <w:hideMark/>
          </w:tcPr>
          <w:p w14:paraId="519E2862" w14:textId="77777777" w:rsidR="00C9173C" w:rsidRPr="00BC7787" w:rsidRDefault="00C9173C" w:rsidP="004E7AB2">
            <w:pPr>
              <w:rPr>
                <w:rFonts w:eastAsia="Times New Roman" w:cstheme="minorHAnsi"/>
                <w:sz w:val="20"/>
                <w:szCs w:val="20"/>
                <w:lang w:eastAsia="es-CO"/>
              </w:rPr>
            </w:pPr>
            <w:r w:rsidRPr="00BC7787">
              <w:rPr>
                <w:rFonts w:eastAsia="Times New Roman" w:cstheme="minorHAnsi"/>
                <w:sz w:val="20"/>
                <w:szCs w:val="20"/>
                <w:lang w:eastAsia="es-CO"/>
              </w:rPr>
              <w:t>NUM_MESES_SIN_MORA_3</w:t>
            </w:r>
          </w:p>
        </w:tc>
        <w:tc>
          <w:tcPr>
            <w:tcW w:w="7624" w:type="dxa"/>
            <w:hideMark/>
          </w:tcPr>
          <w:p w14:paraId="3B8007B3" w14:textId="77777777" w:rsidR="00C9173C" w:rsidRPr="00BC7787" w:rsidRDefault="00C9173C" w:rsidP="004E7AB2">
            <w:pPr>
              <w:rPr>
                <w:rFonts w:eastAsia="Times New Roman" w:cstheme="minorHAnsi"/>
                <w:sz w:val="20"/>
                <w:szCs w:val="20"/>
                <w:lang w:eastAsia="es-CO"/>
              </w:rPr>
            </w:pPr>
            <w:r w:rsidRPr="00BC7787">
              <w:rPr>
                <w:rFonts w:eastAsia="Times New Roman" w:cstheme="minorHAnsi"/>
                <w:sz w:val="20"/>
                <w:szCs w:val="20"/>
                <w:lang w:eastAsia="es-CO"/>
              </w:rPr>
              <w:t>Número de meses sin mora en los últimos 3 meses (sin incluir el mes actual)</w:t>
            </w:r>
          </w:p>
        </w:tc>
      </w:tr>
      <w:tr w:rsidR="00C9173C" w:rsidRPr="00BC7787" w14:paraId="5BD9A4FB" w14:textId="77777777" w:rsidTr="004E7AB2">
        <w:trPr>
          <w:trHeight w:val="221"/>
        </w:trPr>
        <w:tc>
          <w:tcPr>
            <w:tcW w:w="3750" w:type="dxa"/>
            <w:hideMark/>
          </w:tcPr>
          <w:p w14:paraId="52CFE5CF" w14:textId="77777777" w:rsidR="00C9173C" w:rsidRPr="00BC7787" w:rsidRDefault="00C9173C" w:rsidP="004E7AB2">
            <w:pPr>
              <w:rPr>
                <w:rFonts w:eastAsia="Times New Roman" w:cstheme="minorHAnsi"/>
                <w:sz w:val="20"/>
                <w:szCs w:val="20"/>
                <w:lang w:eastAsia="es-CO"/>
              </w:rPr>
            </w:pPr>
            <w:r w:rsidRPr="00BC7787">
              <w:rPr>
                <w:rFonts w:eastAsia="Times New Roman" w:cstheme="minorHAnsi"/>
                <w:sz w:val="20"/>
                <w:szCs w:val="20"/>
                <w:lang w:eastAsia="es-CO"/>
              </w:rPr>
              <w:t>NUM_MESES_SIN_MORA_6</w:t>
            </w:r>
          </w:p>
        </w:tc>
        <w:tc>
          <w:tcPr>
            <w:tcW w:w="7624" w:type="dxa"/>
            <w:hideMark/>
          </w:tcPr>
          <w:p w14:paraId="0CB02073" w14:textId="77777777" w:rsidR="00C9173C" w:rsidRPr="00BC7787" w:rsidRDefault="00C9173C" w:rsidP="004E7AB2">
            <w:pPr>
              <w:rPr>
                <w:rFonts w:eastAsia="Times New Roman" w:cstheme="minorHAnsi"/>
                <w:sz w:val="20"/>
                <w:szCs w:val="20"/>
                <w:lang w:eastAsia="es-CO"/>
              </w:rPr>
            </w:pPr>
            <w:r w:rsidRPr="00BC7787">
              <w:rPr>
                <w:rFonts w:eastAsia="Times New Roman" w:cstheme="minorHAnsi"/>
                <w:sz w:val="20"/>
                <w:szCs w:val="20"/>
                <w:lang w:eastAsia="es-CO"/>
              </w:rPr>
              <w:t>Número de meses sin mora en los últimos 6 meses (sin incluir el mes actual)</w:t>
            </w:r>
          </w:p>
        </w:tc>
      </w:tr>
      <w:tr w:rsidR="00C9173C" w:rsidRPr="00BC7787" w14:paraId="745DAAAB" w14:textId="77777777" w:rsidTr="004E7AB2">
        <w:trPr>
          <w:trHeight w:val="207"/>
        </w:trPr>
        <w:tc>
          <w:tcPr>
            <w:tcW w:w="3750" w:type="dxa"/>
            <w:hideMark/>
          </w:tcPr>
          <w:p w14:paraId="479B1CC8" w14:textId="77777777" w:rsidR="00C9173C" w:rsidRPr="00BC7787" w:rsidRDefault="00C9173C" w:rsidP="004E7AB2">
            <w:pPr>
              <w:rPr>
                <w:rFonts w:eastAsia="Times New Roman" w:cstheme="minorHAnsi"/>
                <w:sz w:val="20"/>
                <w:szCs w:val="20"/>
                <w:lang w:eastAsia="es-CO"/>
              </w:rPr>
            </w:pPr>
            <w:r w:rsidRPr="00BC7787">
              <w:rPr>
                <w:rFonts w:eastAsia="Times New Roman" w:cstheme="minorHAnsi"/>
                <w:sz w:val="20"/>
                <w:szCs w:val="20"/>
                <w:lang w:eastAsia="es-CO"/>
              </w:rPr>
              <w:t>NUM_MESES_SIN_MORA_12</w:t>
            </w:r>
          </w:p>
        </w:tc>
        <w:tc>
          <w:tcPr>
            <w:tcW w:w="7624" w:type="dxa"/>
            <w:hideMark/>
          </w:tcPr>
          <w:p w14:paraId="24ABF834" w14:textId="77777777" w:rsidR="00C9173C" w:rsidRPr="00BC7787" w:rsidRDefault="00C9173C" w:rsidP="004E7AB2">
            <w:pPr>
              <w:rPr>
                <w:rFonts w:eastAsia="Times New Roman" w:cstheme="minorHAnsi"/>
                <w:sz w:val="20"/>
                <w:szCs w:val="20"/>
                <w:lang w:eastAsia="es-CO"/>
              </w:rPr>
            </w:pPr>
            <w:r w:rsidRPr="00BC7787">
              <w:rPr>
                <w:rFonts w:eastAsia="Times New Roman" w:cstheme="minorHAnsi"/>
                <w:sz w:val="20"/>
                <w:szCs w:val="20"/>
                <w:lang w:eastAsia="es-CO"/>
              </w:rPr>
              <w:t>Número de meses sin mora en los últimos 12 meses (sin incluir el mes actual)</w:t>
            </w:r>
          </w:p>
        </w:tc>
      </w:tr>
      <w:tr w:rsidR="00C9173C" w:rsidRPr="00BC7787" w14:paraId="0EC06243" w14:textId="77777777" w:rsidTr="004E7AB2">
        <w:trPr>
          <w:trHeight w:val="207"/>
        </w:trPr>
        <w:tc>
          <w:tcPr>
            <w:tcW w:w="3750" w:type="dxa"/>
            <w:hideMark/>
          </w:tcPr>
          <w:p w14:paraId="486962C6" w14:textId="77777777" w:rsidR="00C9173C" w:rsidRPr="00BC7787" w:rsidRDefault="00C9173C" w:rsidP="004E7AB2">
            <w:pPr>
              <w:rPr>
                <w:rFonts w:eastAsia="Times New Roman" w:cstheme="minorHAnsi"/>
                <w:sz w:val="20"/>
                <w:szCs w:val="20"/>
                <w:lang w:eastAsia="es-CO"/>
              </w:rPr>
            </w:pPr>
            <w:r w:rsidRPr="00BC7787">
              <w:rPr>
                <w:rFonts w:eastAsia="Times New Roman" w:cstheme="minorHAnsi"/>
                <w:sz w:val="20"/>
                <w:szCs w:val="20"/>
                <w:lang w:eastAsia="es-CO"/>
              </w:rPr>
              <w:t>estrato</w:t>
            </w:r>
          </w:p>
        </w:tc>
        <w:tc>
          <w:tcPr>
            <w:tcW w:w="7624" w:type="dxa"/>
            <w:hideMark/>
          </w:tcPr>
          <w:p w14:paraId="0DFF1B20" w14:textId="77777777" w:rsidR="00C9173C" w:rsidRPr="00BC7787" w:rsidRDefault="00C9173C" w:rsidP="004E7AB2">
            <w:pPr>
              <w:rPr>
                <w:rFonts w:eastAsia="Times New Roman" w:cstheme="minorHAnsi"/>
                <w:sz w:val="20"/>
                <w:szCs w:val="20"/>
                <w:lang w:eastAsia="es-CO"/>
              </w:rPr>
            </w:pPr>
            <w:r w:rsidRPr="00BC7787">
              <w:rPr>
                <w:rFonts w:eastAsia="Times New Roman" w:cstheme="minorHAnsi"/>
                <w:sz w:val="20"/>
                <w:szCs w:val="20"/>
                <w:lang w:eastAsia="es-CO"/>
              </w:rPr>
              <w:t>Estrato socioeconómico</w:t>
            </w:r>
          </w:p>
        </w:tc>
      </w:tr>
      <w:tr w:rsidR="00C9173C" w:rsidRPr="00BC7787" w14:paraId="6B9158A6" w14:textId="77777777" w:rsidTr="004E7AB2">
        <w:trPr>
          <w:trHeight w:val="221"/>
        </w:trPr>
        <w:tc>
          <w:tcPr>
            <w:tcW w:w="3750" w:type="dxa"/>
            <w:hideMark/>
          </w:tcPr>
          <w:p w14:paraId="05864A55" w14:textId="77777777" w:rsidR="00C9173C" w:rsidRPr="00BC7787" w:rsidRDefault="00C9173C" w:rsidP="004E7AB2">
            <w:pPr>
              <w:rPr>
                <w:rFonts w:eastAsia="Times New Roman" w:cstheme="minorHAnsi"/>
                <w:sz w:val="20"/>
                <w:szCs w:val="20"/>
                <w:lang w:eastAsia="es-CO"/>
              </w:rPr>
            </w:pPr>
            <w:r w:rsidRPr="00BC7787">
              <w:rPr>
                <w:rFonts w:eastAsia="Times New Roman" w:cstheme="minorHAnsi"/>
                <w:sz w:val="20"/>
                <w:szCs w:val="20"/>
                <w:lang w:eastAsia="es-CO"/>
              </w:rPr>
              <w:t>NOMBRE_CIUDAD</w:t>
            </w:r>
          </w:p>
        </w:tc>
        <w:tc>
          <w:tcPr>
            <w:tcW w:w="7624" w:type="dxa"/>
            <w:hideMark/>
          </w:tcPr>
          <w:p w14:paraId="0BDE55E1" w14:textId="77777777" w:rsidR="00C9173C" w:rsidRPr="00BC7787" w:rsidRDefault="00C9173C" w:rsidP="004E7AB2">
            <w:pPr>
              <w:rPr>
                <w:rFonts w:eastAsia="Times New Roman" w:cstheme="minorHAnsi"/>
                <w:sz w:val="20"/>
                <w:szCs w:val="20"/>
                <w:lang w:eastAsia="es-CO"/>
              </w:rPr>
            </w:pPr>
            <w:r w:rsidRPr="00BC7787">
              <w:rPr>
                <w:rFonts w:eastAsia="Times New Roman" w:cstheme="minorHAnsi"/>
                <w:sz w:val="20"/>
                <w:szCs w:val="20"/>
                <w:lang w:eastAsia="es-CO"/>
              </w:rPr>
              <w:t>Ciudad donde el cliente sacó su primer producto</w:t>
            </w:r>
          </w:p>
        </w:tc>
      </w:tr>
      <w:tr w:rsidR="00C9173C" w:rsidRPr="00BC7787" w14:paraId="7C5FB255" w14:textId="77777777" w:rsidTr="004E7AB2">
        <w:trPr>
          <w:trHeight w:val="207"/>
        </w:trPr>
        <w:tc>
          <w:tcPr>
            <w:tcW w:w="3750" w:type="dxa"/>
            <w:hideMark/>
          </w:tcPr>
          <w:p w14:paraId="4202D62F" w14:textId="77777777" w:rsidR="00C9173C" w:rsidRPr="00BC7787" w:rsidRDefault="00C9173C" w:rsidP="004E7AB2">
            <w:pPr>
              <w:rPr>
                <w:rFonts w:eastAsia="Times New Roman" w:cstheme="minorHAnsi"/>
                <w:sz w:val="20"/>
                <w:szCs w:val="20"/>
                <w:lang w:eastAsia="es-CO"/>
              </w:rPr>
            </w:pPr>
            <w:r w:rsidRPr="00BC7787">
              <w:rPr>
                <w:rFonts w:eastAsia="Times New Roman" w:cstheme="minorHAnsi"/>
                <w:sz w:val="20"/>
                <w:szCs w:val="20"/>
                <w:lang w:eastAsia="es-CO"/>
              </w:rPr>
              <w:t>DEPARTAMENTO</w:t>
            </w:r>
          </w:p>
        </w:tc>
        <w:tc>
          <w:tcPr>
            <w:tcW w:w="7624" w:type="dxa"/>
            <w:hideMark/>
          </w:tcPr>
          <w:p w14:paraId="01DFA8E9" w14:textId="77777777" w:rsidR="00C9173C" w:rsidRPr="00BC7787" w:rsidRDefault="00C9173C" w:rsidP="004E7AB2">
            <w:pPr>
              <w:rPr>
                <w:rFonts w:eastAsia="Times New Roman" w:cstheme="minorHAnsi"/>
                <w:sz w:val="20"/>
                <w:szCs w:val="20"/>
                <w:lang w:eastAsia="es-CO"/>
              </w:rPr>
            </w:pPr>
            <w:r w:rsidRPr="00BC7787">
              <w:rPr>
                <w:rFonts w:eastAsia="Times New Roman" w:cstheme="minorHAnsi"/>
                <w:sz w:val="20"/>
                <w:szCs w:val="20"/>
                <w:lang w:eastAsia="es-CO"/>
              </w:rPr>
              <w:t>Departamento donde el cliente sacó su primer producto</w:t>
            </w:r>
          </w:p>
        </w:tc>
      </w:tr>
      <w:tr w:rsidR="00C9173C" w:rsidRPr="00BC7787" w14:paraId="7A6A3BA0" w14:textId="77777777" w:rsidTr="004E7AB2">
        <w:trPr>
          <w:trHeight w:val="207"/>
        </w:trPr>
        <w:tc>
          <w:tcPr>
            <w:tcW w:w="3750" w:type="dxa"/>
            <w:hideMark/>
          </w:tcPr>
          <w:p w14:paraId="7E494FDA" w14:textId="77777777" w:rsidR="00C9173C" w:rsidRPr="00BC7787" w:rsidRDefault="00C9173C" w:rsidP="004E7AB2">
            <w:pPr>
              <w:rPr>
                <w:rFonts w:eastAsia="Times New Roman" w:cstheme="minorHAnsi"/>
                <w:sz w:val="20"/>
                <w:szCs w:val="20"/>
                <w:lang w:eastAsia="es-CO"/>
              </w:rPr>
            </w:pPr>
            <w:r w:rsidRPr="00BC7787">
              <w:rPr>
                <w:rFonts w:eastAsia="Times New Roman" w:cstheme="minorHAnsi"/>
                <w:sz w:val="20"/>
                <w:szCs w:val="20"/>
                <w:lang w:eastAsia="es-CO"/>
              </w:rPr>
              <w:t>ACT_ECO</w:t>
            </w:r>
          </w:p>
        </w:tc>
        <w:tc>
          <w:tcPr>
            <w:tcW w:w="7624" w:type="dxa"/>
            <w:hideMark/>
          </w:tcPr>
          <w:p w14:paraId="5D896165" w14:textId="77777777" w:rsidR="00C9173C" w:rsidRPr="00BC7787" w:rsidRDefault="00C9173C" w:rsidP="004E7AB2">
            <w:pPr>
              <w:rPr>
                <w:rFonts w:eastAsia="Times New Roman" w:cstheme="minorHAnsi"/>
                <w:sz w:val="20"/>
                <w:szCs w:val="20"/>
                <w:lang w:eastAsia="es-CO"/>
              </w:rPr>
            </w:pPr>
            <w:r w:rsidRPr="00BC7787">
              <w:rPr>
                <w:rFonts w:eastAsia="Times New Roman" w:cstheme="minorHAnsi"/>
                <w:sz w:val="20"/>
                <w:szCs w:val="20"/>
                <w:lang w:eastAsia="es-CO"/>
              </w:rPr>
              <w:t>Actividad económica del cliente</w:t>
            </w:r>
          </w:p>
        </w:tc>
      </w:tr>
      <w:tr w:rsidR="00C9173C" w:rsidRPr="00BC7787" w14:paraId="5EA920AC" w14:textId="77777777" w:rsidTr="004E7AB2">
        <w:trPr>
          <w:trHeight w:val="221"/>
        </w:trPr>
        <w:tc>
          <w:tcPr>
            <w:tcW w:w="3750" w:type="dxa"/>
            <w:hideMark/>
          </w:tcPr>
          <w:p w14:paraId="587E6475" w14:textId="77777777" w:rsidR="00C9173C" w:rsidRPr="00BC7787" w:rsidRDefault="00C9173C" w:rsidP="004E7AB2">
            <w:pPr>
              <w:rPr>
                <w:rFonts w:eastAsia="Times New Roman" w:cstheme="minorHAnsi"/>
                <w:sz w:val="20"/>
                <w:szCs w:val="20"/>
                <w:lang w:eastAsia="es-CO"/>
              </w:rPr>
            </w:pPr>
            <w:r w:rsidRPr="00BC7787">
              <w:rPr>
                <w:rFonts w:eastAsia="Times New Roman" w:cstheme="minorHAnsi"/>
                <w:sz w:val="20"/>
                <w:szCs w:val="20"/>
                <w:lang w:eastAsia="es-CO"/>
              </w:rPr>
              <w:t>SEXO</w:t>
            </w:r>
          </w:p>
        </w:tc>
        <w:tc>
          <w:tcPr>
            <w:tcW w:w="7624" w:type="dxa"/>
            <w:hideMark/>
          </w:tcPr>
          <w:p w14:paraId="03E0B5BF" w14:textId="77777777" w:rsidR="00C9173C" w:rsidRPr="00BC7787" w:rsidRDefault="00C9173C" w:rsidP="004E7AB2">
            <w:pPr>
              <w:rPr>
                <w:rFonts w:eastAsia="Times New Roman" w:cstheme="minorHAnsi"/>
                <w:sz w:val="20"/>
                <w:szCs w:val="20"/>
                <w:lang w:eastAsia="es-CO"/>
              </w:rPr>
            </w:pPr>
            <w:r w:rsidRPr="00BC7787">
              <w:rPr>
                <w:rFonts w:eastAsia="Times New Roman" w:cstheme="minorHAnsi"/>
                <w:sz w:val="20"/>
                <w:szCs w:val="20"/>
                <w:lang w:eastAsia="es-CO"/>
              </w:rPr>
              <w:t>Género del cliente</w:t>
            </w:r>
          </w:p>
        </w:tc>
      </w:tr>
      <w:tr w:rsidR="00C9173C" w:rsidRPr="00BC7787" w14:paraId="361FD997" w14:textId="77777777" w:rsidTr="004E7AB2">
        <w:trPr>
          <w:trHeight w:val="318"/>
        </w:trPr>
        <w:tc>
          <w:tcPr>
            <w:tcW w:w="3750" w:type="dxa"/>
            <w:hideMark/>
          </w:tcPr>
          <w:p w14:paraId="195760D8" w14:textId="77777777" w:rsidR="00C9173C" w:rsidRPr="00BC7787" w:rsidRDefault="00C9173C" w:rsidP="004E7AB2">
            <w:pPr>
              <w:rPr>
                <w:rFonts w:eastAsia="Times New Roman" w:cstheme="minorHAnsi"/>
                <w:sz w:val="20"/>
                <w:szCs w:val="20"/>
                <w:lang w:eastAsia="es-CO"/>
              </w:rPr>
            </w:pPr>
            <w:r w:rsidRPr="00BC7787">
              <w:rPr>
                <w:rFonts w:eastAsia="Times New Roman" w:cstheme="minorHAnsi"/>
                <w:sz w:val="20"/>
                <w:szCs w:val="20"/>
                <w:lang w:eastAsia="es-CO"/>
              </w:rPr>
              <w:t>NIVEL_EST</w:t>
            </w:r>
          </w:p>
        </w:tc>
        <w:tc>
          <w:tcPr>
            <w:tcW w:w="7624" w:type="dxa"/>
            <w:hideMark/>
          </w:tcPr>
          <w:p w14:paraId="482B09B2" w14:textId="77777777" w:rsidR="00C9173C" w:rsidRPr="00BC7787" w:rsidRDefault="00C9173C" w:rsidP="004E7AB2">
            <w:pPr>
              <w:rPr>
                <w:rFonts w:eastAsia="Times New Roman" w:cstheme="minorHAnsi"/>
                <w:sz w:val="20"/>
                <w:szCs w:val="20"/>
                <w:lang w:eastAsia="es-CO"/>
              </w:rPr>
            </w:pPr>
            <w:r w:rsidRPr="00BC7787">
              <w:rPr>
                <w:rFonts w:eastAsia="Times New Roman" w:cstheme="minorHAnsi"/>
                <w:sz w:val="20"/>
                <w:szCs w:val="20"/>
                <w:lang w:eastAsia="es-CO"/>
              </w:rPr>
              <w:t>Nivel de estudios del cliente</w:t>
            </w:r>
          </w:p>
        </w:tc>
      </w:tr>
    </w:tbl>
    <w:p w14:paraId="7EEB4D38" w14:textId="77777777" w:rsidR="00C9173C" w:rsidRPr="0066324D" w:rsidRDefault="00C9173C" w:rsidP="00C9173C">
      <w:pPr>
        <w:rPr>
          <w:rFonts w:asciiTheme="majorHAnsi" w:hAnsiTheme="majorHAnsi" w:cstheme="majorHAnsi"/>
          <w:sz w:val="24"/>
          <w:szCs w:val="24"/>
        </w:rPr>
      </w:pPr>
    </w:p>
    <w:p w14:paraId="23FE559B" w14:textId="77777777" w:rsidR="00C9173C" w:rsidRPr="00440F7A" w:rsidRDefault="00C9173C" w:rsidP="00C9173C">
      <w:pPr>
        <w:rPr>
          <w:rFonts w:asciiTheme="majorHAnsi" w:hAnsiTheme="majorHAnsi" w:cstheme="majorHAnsi"/>
          <w:sz w:val="24"/>
          <w:szCs w:val="24"/>
        </w:rPr>
      </w:pPr>
    </w:p>
    <w:p w14:paraId="6F26E350" w14:textId="77777777" w:rsidR="00F760C1" w:rsidRDefault="00F760C1"/>
    <w:sectPr w:rsidR="00F760C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2471D3"/>
    <w:multiLevelType w:val="hybridMultilevel"/>
    <w:tmpl w:val="0A0A8350"/>
    <w:lvl w:ilvl="0" w:tplc="F9FCDCBE">
      <w:start w:val="1"/>
      <w:numFmt w:val="decimal"/>
      <w:lvlText w:val="%1."/>
      <w:lvlJc w:val="left"/>
      <w:pPr>
        <w:ind w:left="720" w:hanging="360"/>
      </w:pPr>
      <w:rPr>
        <w:b/>
        <w:bCs/>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173C"/>
    <w:rsid w:val="002B75CF"/>
    <w:rsid w:val="00C9173C"/>
    <w:rsid w:val="00F760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C830D"/>
  <w15:chartTrackingRefBased/>
  <w15:docId w15:val="{580D90A9-9757-49A2-A21B-469296858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173C"/>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9173C"/>
    <w:pPr>
      <w:ind w:left="720"/>
      <w:contextualSpacing/>
    </w:pPr>
    <w:rPr>
      <w:lang w:val="es-MX"/>
    </w:rPr>
  </w:style>
  <w:style w:type="table" w:styleId="Tablaconcuadrcula">
    <w:name w:val="Table Grid"/>
    <w:basedOn w:val="Tablanormal"/>
    <w:uiPriority w:val="59"/>
    <w:rsid w:val="00C9173C"/>
    <w:pPr>
      <w:spacing w:after="0" w:line="240" w:lineRule="auto"/>
    </w:pPr>
    <w:rPr>
      <w:rFonts w:ascii="Times New Roman" w:eastAsiaTheme="minorEastAsia"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C9173C"/>
    <w:pPr>
      <w:autoSpaceDE w:val="0"/>
      <w:autoSpaceDN w:val="0"/>
      <w:adjustRightInd w:val="0"/>
      <w:spacing w:after="0" w:line="240" w:lineRule="auto"/>
    </w:pPr>
    <w:rPr>
      <w:rFonts w:ascii="Times New Roman" w:hAnsi="Times New Roman" w:cs="Times New Roman"/>
      <w:color w:val="000000"/>
      <w:sz w:val="24"/>
      <w:szCs w:val="24"/>
      <w:lang w:val="es-CO"/>
    </w:rPr>
  </w:style>
  <w:style w:type="table" w:styleId="Tablaconcuadrculaclara">
    <w:name w:val="Grid Table Light"/>
    <w:basedOn w:val="Tablanormal"/>
    <w:uiPriority w:val="40"/>
    <w:rsid w:val="00C9173C"/>
    <w:pPr>
      <w:spacing w:after="0" w:line="240" w:lineRule="auto"/>
    </w:pPr>
    <w:rPr>
      <w:lang w:val="es-CO"/>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962</Words>
  <Characters>5296</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Leidy Romero</cp:lastModifiedBy>
  <cp:revision>2</cp:revision>
  <dcterms:created xsi:type="dcterms:W3CDTF">2020-11-19T23:49:00Z</dcterms:created>
  <dcterms:modified xsi:type="dcterms:W3CDTF">2020-11-19T23:49:00Z</dcterms:modified>
</cp:coreProperties>
</file>