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8F" w:rsidRPr="003055BA" w:rsidRDefault="00C6028F" w:rsidP="005B77CB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3055BA">
        <w:rPr>
          <w:b/>
          <w:sz w:val="44"/>
          <w:szCs w:val="44"/>
        </w:rPr>
        <w:t xml:space="preserve">About the C64 </w:t>
      </w:r>
      <w:proofErr w:type="spellStart"/>
      <w:r w:rsidRPr="003055BA">
        <w:rPr>
          <w:b/>
          <w:sz w:val="44"/>
          <w:szCs w:val="44"/>
        </w:rPr>
        <w:t>MicroView</w:t>
      </w:r>
      <w:proofErr w:type="spellEnd"/>
      <w:r w:rsidRPr="003055BA">
        <w:rPr>
          <w:b/>
          <w:sz w:val="44"/>
          <w:szCs w:val="44"/>
        </w:rPr>
        <w:t xml:space="preserve"> and Wi-Fi </w:t>
      </w:r>
      <w:r w:rsidR="00FC6E67">
        <w:rPr>
          <w:b/>
          <w:sz w:val="44"/>
          <w:szCs w:val="44"/>
        </w:rPr>
        <w:t>Modem</w:t>
      </w:r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4116R-1-331LF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8F24C6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1C6597">
        <w:rPr>
          <w:b/>
          <w:sz w:val="44"/>
          <w:szCs w:val="44"/>
        </w:rPr>
        <w:lastRenderedPageBreak/>
        <w:t>Configurations</w:t>
      </w:r>
    </w:p>
    <w:p w:rsidR="007C35EE" w:rsidRPr="006F62CB" w:rsidRDefault="007C35EE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6F62CB">
        <w:rPr>
          <w:b/>
          <w:sz w:val="36"/>
          <w:szCs w:val="36"/>
        </w:rPr>
        <w:t>Default Configuration</w:t>
      </w:r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0579B4" w:rsidRPr="008A26C6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  <w:r w:rsidR="00012E43">
        <w:br/>
      </w:r>
      <w:r w:rsidR="008A26C6">
        <w:br/>
      </w:r>
    </w:p>
    <w:p w:rsidR="005B517F" w:rsidRPr="0087210D" w:rsidRDefault="00C31F4B" w:rsidP="0087210D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87210D">
        <w:rPr>
          <w:b/>
          <w:sz w:val="36"/>
          <w:szCs w:val="36"/>
        </w:rPr>
        <w:t>C</w:t>
      </w:r>
      <w:r w:rsidR="005B517F" w:rsidRPr="0087210D">
        <w:rPr>
          <w:b/>
          <w:sz w:val="36"/>
          <w:szCs w:val="36"/>
        </w:rPr>
        <w:t xml:space="preserve">64 </w:t>
      </w:r>
      <w:r w:rsidRPr="0087210D">
        <w:rPr>
          <w:b/>
          <w:sz w:val="36"/>
          <w:szCs w:val="36"/>
        </w:rPr>
        <w:t>D</w:t>
      </w:r>
      <w:r w:rsidR="005B517F" w:rsidRPr="0087210D">
        <w:rPr>
          <w:b/>
          <w:sz w:val="36"/>
          <w:szCs w:val="36"/>
        </w:rPr>
        <w:t xml:space="preserve">irectly </w:t>
      </w:r>
      <w:r w:rsidRPr="0087210D">
        <w:rPr>
          <w:b/>
          <w:sz w:val="36"/>
          <w:szCs w:val="36"/>
        </w:rPr>
        <w:t xml:space="preserve">Connected </w:t>
      </w:r>
      <w:r w:rsidR="005B517F" w:rsidRPr="0087210D">
        <w:rPr>
          <w:b/>
          <w:sz w:val="36"/>
          <w:szCs w:val="36"/>
        </w:rPr>
        <w:t xml:space="preserve">to </w:t>
      </w:r>
      <w:r w:rsidR="003F2F13" w:rsidRPr="0087210D">
        <w:rPr>
          <w:b/>
          <w:sz w:val="36"/>
          <w:szCs w:val="36"/>
        </w:rPr>
        <w:t>Wi-Fi Module</w:t>
      </w:r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 w:rsidRPr="006F62CB">
        <w:rPr>
          <w:b/>
          <w:sz w:val="36"/>
        </w:rPr>
        <w:lastRenderedPageBreak/>
        <w:t>Standalone</w:t>
      </w:r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Default="00967EC7" w:rsidP="00EE60BA">
      <w:r w:rsidRPr="00967EC7">
        <w:rPr>
          <w:b/>
          <w:i/>
        </w:rPr>
        <w:t>Note:</w:t>
      </w:r>
      <w:r>
        <w:t xml:space="preserve"> </w:t>
      </w:r>
      <w:r w:rsidR="00EE60BA">
        <w:t xml:space="preserve">Do </w:t>
      </w:r>
      <w:r w:rsidR="00EE60BA" w:rsidRPr="00B95B89">
        <w:rPr>
          <w:u w:val="single"/>
        </w:rPr>
        <w:t>not</w:t>
      </w:r>
      <w:r w:rsidR="00EE60BA">
        <w:t xml:space="preserve"> </w:t>
      </w:r>
      <w:r w:rsidR="0079557E">
        <w:t>connect</w:t>
      </w:r>
      <w:r w:rsidR="00EE60BA">
        <w:t xml:space="preserve"> the external </w:t>
      </w:r>
      <w:r w:rsidR="00581B99">
        <w:t>VIN</w:t>
      </w:r>
      <w:r w:rsidR="00EE60BA">
        <w:t xml:space="preserve"> when the </w:t>
      </w:r>
      <w:r w:rsidR="003315A9">
        <w:t>boar</w:t>
      </w:r>
      <w:r w:rsidR="0017024A">
        <w:t>d is connected to the User Port!</w:t>
      </w:r>
    </w:p>
    <w:p w:rsidR="00D4611B" w:rsidRDefault="00D4611B" w:rsidP="00EE60BA"/>
    <w:p w:rsidR="00D4611B" w:rsidRPr="00510555" w:rsidRDefault="00C26BD8" w:rsidP="00510555">
      <w:pPr>
        <w:pStyle w:val="ListParagraph"/>
        <w:numPr>
          <w:ilvl w:val="1"/>
          <w:numId w:val="6"/>
        </w:numPr>
        <w:ind w:left="720" w:hanging="720"/>
        <w:rPr>
          <w:b/>
          <w:sz w:val="36"/>
          <w:szCs w:val="36"/>
        </w:rPr>
      </w:pPr>
      <w:proofErr w:type="spellStart"/>
      <w:r w:rsidRPr="00510555">
        <w:rPr>
          <w:b/>
          <w:sz w:val="36"/>
          <w:szCs w:val="36"/>
        </w:rPr>
        <w:t>MicroView</w:t>
      </w:r>
      <w:proofErr w:type="spellEnd"/>
      <w:r w:rsidRPr="00510555">
        <w:rPr>
          <w:b/>
          <w:sz w:val="36"/>
          <w:szCs w:val="36"/>
        </w:rPr>
        <w:t xml:space="preserve"> as an I</w:t>
      </w:r>
      <w:r w:rsidR="00A2728C" w:rsidRPr="00510555">
        <w:rPr>
          <w:b/>
          <w:sz w:val="36"/>
          <w:szCs w:val="36"/>
        </w:rPr>
        <w:t xml:space="preserve">nterface </w:t>
      </w:r>
      <w:r w:rsidRPr="00510555">
        <w:rPr>
          <w:b/>
          <w:sz w:val="36"/>
          <w:szCs w:val="36"/>
        </w:rPr>
        <w:t>D</w:t>
      </w:r>
      <w:r w:rsidR="00A2728C" w:rsidRPr="00510555">
        <w:rPr>
          <w:b/>
          <w:sz w:val="36"/>
          <w:szCs w:val="36"/>
        </w:rPr>
        <w:t>evice to the C64</w:t>
      </w:r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A72D78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br w:type="page"/>
      </w:r>
      <w:proofErr w:type="spellStart"/>
      <w:r w:rsidR="003348F0" w:rsidRPr="00A72D78">
        <w:rPr>
          <w:b/>
          <w:sz w:val="44"/>
          <w:szCs w:val="44"/>
        </w:rPr>
        <w:lastRenderedPageBreak/>
        <w:t>MicroView</w:t>
      </w:r>
      <w:proofErr w:type="spellEnd"/>
      <w:r w:rsidR="003348F0" w:rsidRPr="00A72D78">
        <w:rPr>
          <w:b/>
          <w:sz w:val="44"/>
          <w:szCs w:val="44"/>
        </w:rPr>
        <w:t xml:space="preserve"> Pinout</w:t>
      </w:r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  <w:lang w:val="en-CA" w:eastAsia="en-CA"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A6FD8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A6FD8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A6FD8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A6FD8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A6FD8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</w:t>
            </w:r>
            <w:bookmarkStart w:id="0" w:name="_GoBack"/>
            <w:bookmarkEnd w:id="0"/>
            <w:r w:rsidR="00837AAE">
              <w:t>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A6FD8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A6FD8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A6FD8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External VIN for standalone use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6F02ED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="006F02ED">
        <w:rPr>
          <w:b/>
          <w:sz w:val="44"/>
          <w:szCs w:val="44"/>
        </w:rPr>
        <w:t>Schematic</w:t>
      </w:r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E5CA9" w:rsidRDefault="00F95E3D" w:rsidP="00FE5CA9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Software Support</w:t>
      </w:r>
    </w:p>
    <w:p w:rsidR="00F95E3D" w:rsidRDefault="00F95E3D" w:rsidP="00F95E3D">
      <w:pPr>
        <w:pStyle w:val="ListParagraph"/>
        <w:ind w:left="360"/>
        <w:rPr>
          <w:b/>
          <w:sz w:val="44"/>
          <w:szCs w:val="44"/>
        </w:rPr>
      </w:pPr>
    </w:p>
    <w:p w:rsidR="0050434F" w:rsidRDefault="0050434F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UP9600 Support</w:t>
      </w:r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50434F" w:rsidRDefault="00271A2D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CommodoreServer</w:t>
      </w:r>
      <w:proofErr w:type="spellEnd"/>
      <w:r>
        <w:rPr>
          <w:b/>
          <w:sz w:val="36"/>
          <w:szCs w:val="36"/>
        </w:rPr>
        <w:t xml:space="preserve"> Support</w:t>
      </w:r>
      <w:r w:rsidR="003F3058">
        <w:rPr>
          <w:b/>
          <w:sz w:val="36"/>
          <w:szCs w:val="36"/>
        </w:rPr>
        <w:br/>
      </w:r>
    </w:p>
    <w:p w:rsidR="003F3058" w:rsidRPr="006F62CB" w:rsidRDefault="003F3058" w:rsidP="003F3058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QuantumLink</w:t>
      </w:r>
      <w:proofErr w:type="spellEnd"/>
      <w:r>
        <w:rPr>
          <w:b/>
          <w:sz w:val="36"/>
          <w:szCs w:val="36"/>
        </w:rPr>
        <w:t xml:space="preserve"> RELOADED</w:t>
      </w:r>
    </w:p>
    <w:p w:rsidR="003F3058" w:rsidRPr="006F62CB" w:rsidRDefault="003F3058" w:rsidP="003F3058">
      <w:pPr>
        <w:pStyle w:val="ListParagraph"/>
        <w:ind w:left="360"/>
        <w:rPr>
          <w:b/>
          <w:sz w:val="36"/>
          <w:szCs w:val="36"/>
        </w:rPr>
      </w:pPr>
    </w:p>
    <w:p w:rsidR="006F02ED" w:rsidRPr="001C6597" w:rsidRDefault="006F02ED" w:rsidP="006F02ED">
      <w:pPr>
        <w:pStyle w:val="ListParagraph"/>
        <w:ind w:left="360"/>
        <w:rPr>
          <w:b/>
          <w:sz w:val="44"/>
          <w:szCs w:val="44"/>
        </w:rPr>
      </w:pPr>
    </w:p>
    <w:p w:rsidR="005316A6" w:rsidRPr="004F53E4" w:rsidRDefault="005316A6" w:rsidP="00E65240"/>
    <w:sectPr w:rsidR="005316A6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A1164"/>
    <w:rsid w:val="001B3273"/>
    <w:rsid w:val="001C5279"/>
    <w:rsid w:val="001C6597"/>
    <w:rsid w:val="001D7431"/>
    <w:rsid w:val="001E1049"/>
    <w:rsid w:val="001F614D"/>
    <w:rsid w:val="00204B1E"/>
    <w:rsid w:val="00216BB1"/>
    <w:rsid w:val="002222D9"/>
    <w:rsid w:val="00250CD6"/>
    <w:rsid w:val="0025529A"/>
    <w:rsid w:val="0027022C"/>
    <w:rsid w:val="00271A2D"/>
    <w:rsid w:val="0027200A"/>
    <w:rsid w:val="002728BD"/>
    <w:rsid w:val="00272CE8"/>
    <w:rsid w:val="0028036A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B4A8C"/>
    <w:rsid w:val="004B65E1"/>
    <w:rsid w:val="004B6F74"/>
    <w:rsid w:val="004C1572"/>
    <w:rsid w:val="004C39C4"/>
    <w:rsid w:val="004D24F5"/>
    <w:rsid w:val="004F53E4"/>
    <w:rsid w:val="004F7E30"/>
    <w:rsid w:val="0050434F"/>
    <w:rsid w:val="00510555"/>
    <w:rsid w:val="00510D14"/>
    <w:rsid w:val="0052398F"/>
    <w:rsid w:val="005241DE"/>
    <w:rsid w:val="005264A3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7003"/>
    <w:rsid w:val="005B517F"/>
    <w:rsid w:val="005B77CB"/>
    <w:rsid w:val="005E2BF9"/>
    <w:rsid w:val="005F352D"/>
    <w:rsid w:val="00610E84"/>
    <w:rsid w:val="00613700"/>
    <w:rsid w:val="00613C6B"/>
    <w:rsid w:val="006269AB"/>
    <w:rsid w:val="00633CDF"/>
    <w:rsid w:val="00647534"/>
    <w:rsid w:val="00653B79"/>
    <w:rsid w:val="0066071B"/>
    <w:rsid w:val="00664140"/>
    <w:rsid w:val="00667A50"/>
    <w:rsid w:val="00672185"/>
    <w:rsid w:val="00673C15"/>
    <w:rsid w:val="00675A41"/>
    <w:rsid w:val="006844D9"/>
    <w:rsid w:val="00693774"/>
    <w:rsid w:val="006A30FB"/>
    <w:rsid w:val="006B35D2"/>
    <w:rsid w:val="006C0FF3"/>
    <w:rsid w:val="006F02ED"/>
    <w:rsid w:val="006F31C4"/>
    <w:rsid w:val="006F62CB"/>
    <w:rsid w:val="00702ED1"/>
    <w:rsid w:val="00720505"/>
    <w:rsid w:val="00734C89"/>
    <w:rsid w:val="00736031"/>
    <w:rsid w:val="00743964"/>
    <w:rsid w:val="007514E1"/>
    <w:rsid w:val="00760C56"/>
    <w:rsid w:val="00784647"/>
    <w:rsid w:val="007944B9"/>
    <w:rsid w:val="00794FBA"/>
    <w:rsid w:val="0079557E"/>
    <w:rsid w:val="00797898"/>
    <w:rsid w:val="007C35EE"/>
    <w:rsid w:val="007C58B4"/>
    <w:rsid w:val="007C7F24"/>
    <w:rsid w:val="007F00FF"/>
    <w:rsid w:val="007F153A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D08"/>
    <w:rsid w:val="0087210D"/>
    <w:rsid w:val="00872936"/>
    <w:rsid w:val="00874242"/>
    <w:rsid w:val="00886961"/>
    <w:rsid w:val="008A1F08"/>
    <w:rsid w:val="008A26C6"/>
    <w:rsid w:val="008A6E9D"/>
    <w:rsid w:val="008B70A4"/>
    <w:rsid w:val="008D0212"/>
    <w:rsid w:val="008D2F00"/>
    <w:rsid w:val="008D49FA"/>
    <w:rsid w:val="008D5412"/>
    <w:rsid w:val="008D77DB"/>
    <w:rsid w:val="008F24C6"/>
    <w:rsid w:val="008F361B"/>
    <w:rsid w:val="00902D2A"/>
    <w:rsid w:val="00905529"/>
    <w:rsid w:val="009077E6"/>
    <w:rsid w:val="0091345E"/>
    <w:rsid w:val="009205EF"/>
    <w:rsid w:val="00935061"/>
    <w:rsid w:val="0093584A"/>
    <w:rsid w:val="0093753C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B25D5"/>
    <w:rsid w:val="009B2DD6"/>
    <w:rsid w:val="009C0A66"/>
    <w:rsid w:val="009C18FB"/>
    <w:rsid w:val="009C21FD"/>
    <w:rsid w:val="009E36B5"/>
    <w:rsid w:val="009E38F2"/>
    <w:rsid w:val="00A02C2E"/>
    <w:rsid w:val="00A10EDC"/>
    <w:rsid w:val="00A11D0E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873EA"/>
    <w:rsid w:val="00A87AFC"/>
    <w:rsid w:val="00A93BD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39CF"/>
    <w:rsid w:val="00B143AF"/>
    <w:rsid w:val="00B240DE"/>
    <w:rsid w:val="00B52B1E"/>
    <w:rsid w:val="00B52FFE"/>
    <w:rsid w:val="00B67D9B"/>
    <w:rsid w:val="00B7037B"/>
    <w:rsid w:val="00B736E6"/>
    <w:rsid w:val="00B77BDB"/>
    <w:rsid w:val="00B828DF"/>
    <w:rsid w:val="00B94808"/>
    <w:rsid w:val="00B95B89"/>
    <w:rsid w:val="00BA0BAC"/>
    <w:rsid w:val="00BA15BF"/>
    <w:rsid w:val="00BA1C0D"/>
    <w:rsid w:val="00BA4925"/>
    <w:rsid w:val="00BB3226"/>
    <w:rsid w:val="00BC7A03"/>
    <w:rsid w:val="00BD46E1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D1B9D"/>
    <w:rsid w:val="00CD2E8D"/>
    <w:rsid w:val="00CD40F6"/>
    <w:rsid w:val="00CD7EA2"/>
    <w:rsid w:val="00CE0901"/>
    <w:rsid w:val="00D0095F"/>
    <w:rsid w:val="00D0257E"/>
    <w:rsid w:val="00D05198"/>
    <w:rsid w:val="00D14059"/>
    <w:rsid w:val="00D17C24"/>
    <w:rsid w:val="00D300A4"/>
    <w:rsid w:val="00D30265"/>
    <w:rsid w:val="00D431CD"/>
    <w:rsid w:val="00D439C0"/>
    <w:rsid w:val="00D4611B"/>
    <w:rsid w:val="00D465B1"/>
    <w:rsid w:val="00D638EB"/>
    <w:rsid w:val="00D65D06"/>
    <w:rsid w:val="00D713F4"/>
    <w:rsid w:val="00D72D17"/>
    <w:rsid w:val="00D8068D"/>
    <w:rsid w:val="00D86AE1"/>
    <w:rsid w:val="00D962C1"/>
    <w:rsid w:val="00DC50DA"/>
    <w:rsid w:val="00DC6448"/>
    <w:rsid w:val="00DD0404"/>
    <w:rsid w:val="00DE3B13"/>
    <w:rsid w:val="00DE44F2"/>
    <w:rsid w:val="00E15AF2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F0137E"/>
    <w:rsid w:val="00F029F2"/>
    <w:rsid w:val="00F03640"/>
    <w:rsid w:val="00F055D8"/>
    <w:rsid w:val="00F1286E"/>
    <w:rsid w:val="00F14E86"/>
    <w:rsid w:val="00F219BE"/>
    <w:rsid w:val="00F2692C"/>
    <w:rsid w:val="00F27B93"/>
    <w:rsid w:val="00F347EB"/>
    <w:rsid w:val="00F412BC"/>
    <w:rsid w:val="00F4336F"/>
    <w:rsid w:val="00F44464"/>
    <w:rsid w:val="00F6508C"/>
    <w:rsid w:val="00F73DBB"/>
    <w:rsid w:val="00F84DAB"/>
    <w:rsid w:val="00F86467"/>
    <w:rsid w:val="00F905DA"/>
    <w:rsid w:val="00F95E3D"/>
    <w:rsid w:val="00FA5D0C"/>
    <w:rsid w:val="00FA6D0A"/>
    <w:rsid w:val="00FB2787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CA9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4DCB4-ED50-4EA3-B858-FFB8E480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Leif Bloomquist</dc:creator>
  <cp:lastModifiedBy>Leif</cp:lastModifiedBy>
  <cp:revision>192</cp:revision>
  <dcterms:created xsi:type="dcterms:W3CDTF">2015-08-12T19:40:00Z</dcterms:created>
  <dcterms:modified xsi:type="dcterms:W3CDTF">2015-10-08T04:15:00Z</dcterms:modified>
</cp:coreProperties>
</file>