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Double Counting in IATI Financial Flows</w:t>
      </w:r>
    </w:p>
    <w:p>
      <w:pPr>
        <w:jc w:val="center"/>
      </w:pPr>
      <w:r>
        <w:t>Conversation Export - January 31, 2026</w:t>
      </w:r>
    </w:p>
    <w:p/>
    <w:p>
      <w:pPr>
        <w:pStyle w:val="Heading1"/>
      </w:pPr>
      <w:r>
        <w:t>1. Problem Statement</w:t>
      </w:r>
    </w:p>
    <w:p>
      <w:r>
        <w:t>The goal is to find a way to easily identify when an organisation has reported a flow (Planned Disbursement or Transaction) with another org as a provider/receiver. For example, if USAID reports DFAT as a provider of a $1M disbursement, DFAT needs visibility of this.</w:t>
      </w:r>
    </w:p>
    <w:p>
      <w:pPr>
        <w:pStyle w:val="Heading1"/>
      </w:pPr>
      <w:r>
        <w:t>2. Proposed Solutions</w:t>
      </w:r>
    </w:p>
    <w:p>
      <w:pPr>
        <w:pStyle w:val="Heading2"/>
      </w:pPr>
      <w:r>
        <w:t>Placement Options Considered</w:t>
      </w:r>
    </w:p>
    <w:p>
      <w:pPr>
        <w:pStyle w:val="ListBullet"/>
      </w:pPr>
      <w:r>
        <w:t>Organization Profile Page (new tab)</w:t>
      </w:r>
    </w:p>
    <w:p>
      <w:pPr>
        <w:pStyle w:val="ListBullet2"/>
      </w:pPr>
      <w:r>
        <w:t>Fits naturally as "what the world says about this org"</w:t>
      </w:r>
    </w:p>
    <w:p>
      <w:pPr>
        <w:pStyle w:val="ListBullet2"/>
      </w:pPr>
      <w:r>
        <w:t>Could be a tab like "Reported by Others" or "Incoming References"</w:t>
      </w:r>
    </w:p>
    <w:p>
      <w:pPr>
        <w:pStyle w:val="ListBullet"/>
      </w:pPr>
      <w:r>
        <w:t>Dashboard (for the org's own users)</w:t>
      </w:r>
    </w:p>
    <w:p>
      <w:pPr>
        <w:pStyle w:val="ListBullet2"/>
      </w:pPr>
      <w:r>
        <w:t>Proactive - visible on login</w:t>
      </w:r>
    </w:p>
    <w:p>
      <w:pPr>
        <w:pStyle w:val="ListBullet2"/>
      </w:pPr>
      <w:r>
        <w:t>Could show alerts: "3 new flows reported involving your organization"</w:t>
      </w:r>
    </w:p>
    <w:p>
      <w:pPr>
        <w:pStyle w:val="ListBullet"/>
      </w:pPr>
      <w:r>
        <w:t>Dedicated Section in Org Editor</w:t>
      </w:r>
    </w:p>
    <w:p>
      <w:pPr>
        <w:pStyle w:val="ListBullet2"/>
      </w:pPr>
      <w:r>
        <w:t>Less intuitive since editors are for modifying your own data</w:t>
      </w:r>
    </w:p>
    <w:p>
      <w:pPr>
        <w:pStyle w:val="ListBullet2"/>
      </w:pPr>
      <w:r>
        <w:t>Could work if there's a reconciliation workflow (accept/dispute claims)</w:t>
      </w:r>
    </w:p>
    <w:p>
      <w:pPr>
        <w:pStyle w:val="Heading2"/>
      </w:pPr>
      <w:r>
        <w:t>Agreed Approach</w:t>
      </w:r>
    </w:p>
    <w:p>
      <w:r>
        <w:t>1. New tab in the Transactions and Planned Disbursements section of the activity editor so users can see what others have said about them</w:t>
      </w:r>
    </w:p>
    <w:p>
      <w:r>
        <w:t>2. Notification system when another user has reported such a transaction</w:t>
      </w:r>
    </w:p>
    <w:p>
      <w:r>
        <w:t>3. Dashboard section to help users identify who is saying what about them</w:t>
      </w:r>
    </w:p>
    <w:p>
      <w:r>
        <w:t>4. Confirmation/validation workflow - e.g., if DFAT made an outgoing commitment to Oxfam, Oxfam could agree to accept that outgoing commitment and establish a chain link</w:t>
      </w:r>
    </w:p>
    <w:p>
      <w:pPr>
        <w:pStyle w:val="Heading1"/>
      </w:pPr>
      <w:r>
        <w:t>3. IATI Standard Alignment</w:t>
      </w:r>
    </w:p>
    <w:p>
      <w:r>
        <w:t>The IATI standard does not have a formal confirmation/linking mechanism. IATI is designed for independent publishing - each org reports their view of the world separately.</w:t>
      </w:r>
    </w:p>
    <w:p>
      <w:pPr>
        <w:pStyle w:val="Heading2"/>
      </w:pPr>
      <w:r>
        <w:t>How IATI Enables Traceability</w:t>
      </w:r>
    </w:p>
    <w:p>
      <w:pPr>
        <w:pStyle w:val="ListBullet"/>
      </w:pPr>
      <w:r>
        <w:t>Consistent org identifiers (org-id references in provider-org/receiver-org)</w:t>
      </w:r>
    </w:p>
    <w:p>
      <w:pPr>
        <w:pStyle w:val="ListBullet"/>
      </w:pPr>
      <w:r>
        <w:t>Both parties reporting their side - DFAT reports outgoing, Oxfam reports incoming</w:t>
      </w:r>
    </w:p>
    <w:p>
      <w:pPr>
        <w:pStyle w:val="ListBullet"/>
      </w:pPr>
      <w:r>
        <w:t>Transaction types that distinguish direction (incoming commitment, outgoing disbursement, etc.)</w:t>
      </w:r>
    </w:p>
    <w:p>
      <w:r>
        <w:t>The proposed confirmation/validation workflow is a platform-level enhancement that goes beyond IATI, but is consistent with IATI's goals (traceability, data quality).</w:t>
      </w:r>
    </w:p>
    <w:p>
      <w:pPr>
        <w:pStyle w:val="Heading1"/>
      </w:pPr>
      <w:r>
        <w:t>4. The Double Counting Problem</w:t>
      </w:r>
    </w:p>
    <w:p>
      <w:pPr>
        <w:pStyle w:val="Heading2"/>
      </w:pPr>
      <w:r>
        <w:t>Scenario 1: Both parties report</w:t>
      </w:r>
    </w:p>
    <w:p>
      <w:pPr>
        <w:pStyle w:val="ListBullet"/>
      </w:pPr>
      <w:r>
        <w:t>DFAT reports: Outgoing $1M to Oxfam</w:t>
      </w:r>
    </w:p>
    <w:p>
      <w:pPr>
        <w:pStyle w:val="ListBullet"/>
      </w:pPr>
      <w:r>
        <w:t>Oxfam reports: Incoming $1M from DFAT</w:t>
      </w:r>
    </w:p>
    <w:p>
      <w:pPr>
        <w:pStyle w:val="ListBullet"/>
      </w:pPr>
      <w:r>
        <w:t>Naive sum = $2M, but only $1M actually moved</w:t>
      </w:r>
    </w:p>
    <w:p>
      <w:pPr>
        <w:pStyle w:val="Heading2"/>
      </w:pPr>
      <w:r>
        <w:t>Scenario 2: Multi-hop chains</w:t>
      </w:r>
    </w:p>
    <w:p>
      <w:pPr>
        <w:pStyle w:val="ListBullet"/>
      </w:pPr>
      <w:r>
        <w:t>DFAT → Oxfam → Local NGO → Community Group</w:t>
      </w:r>
    </w:p>
    <w:p>
      <w:pPr>
        <w:pStyle w:val="ListBullet"/>
      </w:pPr>
      <w:r>
        <w:t>If all four report, same dollar could be counted 4 times</w:t>
      </w:r>
    </w:p>
    <w:p>
      <w:pPr>
        <w:pStyle w:val="Heading2"/>
      </w:pPr>
      <w:r>
        <w:t>How IATI Suggests Handling This</w:t>
      </w:r>
    </w:p>
    <w:p>
      <w:pPr>
        <w:pStyle w:val="ListBullet"/>
      </w:pPr>
      <w:r>
        <w:t>Count from one perspective only (e.g., only outgoing from primary donors, OR only incoming at final implementer level)</w:t>
      </w:r>
    </w:p>
    <w:p>
      <w:pPr>
        <w:pStyle w:val="ListBullet"/>
      </w:pPr>
      <w:r>
        <w:t>Use provider-activity-id / receiver-activity-id to trace chains</w:t>
      </w:r>
    </w:p>
    <w:p>
      <w:pPr>
        <w:pStyle w:val="ListBullet"/>
      </w:pPr>
      <w:r>
        <w:t>Transaction types matter - commitments ≠ disbursements ≠ expenditures</w:t>
      </w:r>
    </w:p>
    <w:p>
      <w:pPr>
        <w:pStyle w:val="Heading2"/>
      </w:pPr>
      <w:r>
        <w:t>How Confirmation Feature Could Help</w:t>
      </w:r>
    </w:p>
    <w:p>
      <w:pPr>
        <w:pStyle w:val="ListBullet"/>
      </w:pPr>
      <w:r>
        <w:t>Linked flows count once - When Oxfam confirms DFAT's transaction, system knows they're the same flow</w:t>
      </w:r>
    </w:p>
    <w:p>
      <w:pPr>
        <w:pStyle w:val="ListBullet"/>
      </w:pPr>
      <w:r>
        <w:t>Primary reporter - The confirming org defers to the reporting org's figures for aggregation</w:t>
      </w:r>
    </w:p>
    <w:p>
      <w:pPr>
        <w:pStyle w:val="ListBullet"/>
      </w:pPr>
      <w:r>
        <w:t>Chain awareness - Track DFAT → Oxfam → Local NGO as one chain, count at whichever level needed</w:t>
      </w:r>
    </w:p>
    <w:p>
      <w:pPr>
        <w:pStyle w:val="Heading1"/>
      </w:pPr>
      <w:r>
        <w:t>5. Current State Analysis</w:t>
      </w:r>
    </w:p>
    <w:p>
      <w:pPr>
        <w:pStyle w:val="Heading2"/>
      </w:pPr>
      <w:r>
        <w:t>What Exists</w:t>
      </w:r>
    </w:p>
    <w:p>
      <w:pPr>
        <w:pStyle w:val="ListBullet"/>
      </w:pPr>
      <w:r>
        <w:t>Transactions track provider_org_id / receiver_org_id</w:t>
      </w:r>
    </w:p>
    <w:p>
      <w:pPr>
        <w:pStyle w:val="ListBullet"/>
      </w:pPr>
      <w:r>
        <w:t>13 transaction types (incoming vs outgoing)</w:t>
      </w:r>
    </w:p>
    <w:p>
      <w:pPr>
        <w:pStyle w:val="ListBullet"/>
      </w:pPr>
      <w:r>
        <w:t>Related activities linking</w:t>
      </w:r>
    </w:p>
    <w:p>
      <w:pPr>
        <w:pStyle w:val="ListBullet"/>
      </w:pPr>
      <w:r>
        <w:t>Sector weighting (weighted_amount_usd)</w:t>
      </w:r>
    </w:p>
    <w:p>
      <w:pPr>
        <w:pStyle w:val="Heading2"/>
      </w:pPr>
      <w:r>
        <w:t>What's Missing</w:t>
      </w:r>
    </w:p>
    <w:p>
      <w:pPr>
        <w:pStyle w:val="ListBullet"/>
      </w:pPr>
      <w:r>
        <w:t>Reports only filter by reporting_org_id, not provider/receiver role</w:t>
      </w:r>
    </w:p>
    <w:p>
      <w:pPr>
        <w:pStyle w:val="ListBullet"/>
      </w:pPr>
      <w:r>
        <w:t>No flow direction filtering in UI</w:t>
      </w:r>
    </w:p>
    <w:p>
      <w:pPr>
        <w:pStyle w:val="ListBullet"/>
      </w:pPr>
      <w:r>
        <w:t>No automatic flow matching</w:t>
      </w:r>
    </w:p>
    <w:p>
      <w:pPr>
        <w:pStyle w:val="ListBullet"/>
      </w:pPr>
      <w:r>
        <w:t>No warnings about double counting</w:t>
      </w:r>
    </w:p>
    <w:p>
      <w:pPr>
        <w:pStyle w:val="Heading2"/>
      </w:pPr>
      <w:r>
        <w:t>The Risk</w:t>
      </w:r>
    </w:p>
    <w:p>
      <w:r>
        <w:t>If DFAT reports a $1M disbursement to Oxfam, and Oxfam reports receiving $1M from DFAT, the system currently counts $2M.</w:t>
      </w:r>
    </w:p>
    <w:p>
      <w:pPr>
        <w:pStyle w:val="Heading1"/>
      </w:pPr>
      <w:r>
        <w:t>6. Recommended Quick Wins</w:t>
      </w:r>
    </w:p>
    <w:p>
      <w:pPr>
        <w:pStyle w:val="Heading2"/>
      </w:pPr>
      <w:r>
        <w:t>1. Add "Flow Direction" filter to pivot reports</w:t>
      </w:r>
    </w:p>
    <w:p>
      <w:pPr>
        <w:pStyle w:val="ListBullet"/>
      </w:pPr>
      <w:r>
        <w:t>Filter transactions by type: Incoming (1, 11, 13) vs Outgoing (2, 3, 4, 12)</w:t>
      </w:r>
    </w:p>
    <w:p>
      <w:pPr>
        <w:pStyle w:val="ListBullet"/>
      </w:pPr>
      <w:r>
        <w:t>Users can choose to only count outgoing from donors OR incoming to implementers</w:t>
      </w:r>
    </w:p>
    <w:p>
      <w:pPr>
        <w:pStyle w:val="Heading2"/>
      </w:pPr>
      <w:r>
        <w:t>2. Add provider/receiver org filtering</w:t>
      </w:r>
    </w:p>
    <w:p>
      <w:pPr>
        <w:pStyle w:val="ListBullet"/>
      </w:pPr>
      <w:r>
        <w:t>Extend pivot API to filter by provider_org_id or receiver_org_id, not just reporting_org_id</w:t>
      </w:r>
    </w:p>
    <w:p>
      <w:pPr>
        <w:pStyle w:val="ListBullet"/>
      </w:pPr>
      <w:r>
        <w:t>"Show me flows where Org X is the provider" vs "...is the receiver"</w:t>
      </w:r>
    </w:p>
    <w:p>
      <w:pPr>
        <w:pStyle w:val="Heading2"/>
      </w:pPr>
      <w:r>
        <w:t>3. UI warning banner on aggregate reports</w:t>
      </w:r>
    </w:p>
    <w:p>
      <w:pPr>
        <w:pStyle w:val="ListBullet"/>
      </w:pPr>
      <w:r>
        <w:t>Simple tooltip/banner: "Totals may include double-counting if multiple organizations report the same flow"</w:t>
      </w:r>
    </w:p>
    <w:p>
      <w:pPr>
        <w:pStyle w:val="Heading2"/>
      </w:pPr>
      <w:r>
        <w:t>4. Visual distinction in transaction tables</w:t>
      </w:r>
    </w:p>
    <w:p>
      <w:pPr>
        <w:pStyle w:val="ListBullet"/>
      </w:pPr>
      <w:r>
        <w:t>Color-code or icon incoming vs outgoing transaction types</w:t>
      </w:r>
    </w:p>
    <w:p>
      <w:pPr>
        <w:pStyle w:val="ListBullet"/>
      </w:pPr>
      <w:r>
        <w:t>Makes it immediately clear what direction money is flowing</w:t>
      </w:r>
    </w:p>
    <w:p>
      <w:pPr>
        <w:pStyle w:val="Heading2"/>
      </w:pPr>
      <w:r>
        <w:t>5. Add a "Reported by Others" indicator</w:t>
      </w:r>
    </w:p>
    <w:p>
      <w:pPr>
        <w:pStyle w:val="ListBullet"/>
      </w:pPr>
      <w:r>
        <w:t>In org transaction views, flag transactions where the org is provider/receiver but NOT the reporting_org</w:t>
      </w:r>
    </w:p>
    <w:p>
      <w:pPr>
        <w:pStyle w:val="ListBullet"/>
      </w:pPr>
      <w:r>
        <w:t>First step toward the confirmation feature described earlier</w:t>
      </w:r>
    </w:p>
    <w:p>
      <w:pPr>
        <w:pStyle w:val="Heading1"/>
      </w:pPr>
      <w:r>
        <w:t>7. Proposed Flow Chain Model</w:t>
      </w:r>
    </w:p>
    <w:p>
      <w:r>
        <w:t>Example chain with confirmation status:</w:t>
      </w:r>
    </w:p>
    <w:p/>
    <w:p>
      <w:r>
        <w:rPr>
          <w:rFonts w:ascii="Courier New" w:hAnsi="Courier New"/>
        </w:rPr>
        <w:t>DFAT ──[$1M]──► Oxfam ──[$900K]──► Local NGO ──[$850K]──► Community</w:t>
      </w:r>
    </w:p>
    <w:p>
      <w:r>
        <w:rPr>
          <w:rFonts w:ascii="Courier New" w:hAnsi="Courier New"/>
        </w:rPr>
        <w:t xml:space="preserve">       ↑              ↑                  ↑</w:t>
      </w:r>
    </w:p>
    <w:p>
      <w:r>
        <w:rPr>
          <w:rFonts w:ascii="Courier New" w:hAnsi="Courier New"/>
        </w:rPr>
        <w:t xml:space="preserve">    confirmed      confirmed         unconfirmed</w:t>
      </w:r>
    </w:p>
    <w:p/>
    <w:p>
      <w:pPr>
        <w:pStyle w:val="ListBullet"/>
      </w:pPr>
      <w:r>
        <w:t>Each link can be confirmed independently</w:t>
      </w:r>
    </w:p>
    <w:p>
      <w:pPr>
        <w:pStyle w:val="ListBullet"/>
      </w:pPr>
      <w:r>
        <w:t>Reports could aggregate at any level: "donor outflow", "implementer spend", etc.</w:t>
      </w:r>
    </w:p>
    <w:p>
      <w:pPr>
        <w:pStyle w:val="ListBullet"/>
      </w:pPr>
      <w:r>
        <w:t>Confirmed links = high confidence, count once</w:t>
      </w:r>
    </w:p>
    <w:p>
      <w:pPr>
        <w:pStyle w:val="ListBullet"/>
      </w:pPr>
      <w:r>
        <w:t>Unconfirmed = flag for review, may duplicate</w:t>
      </w:r>
    </w:p>
    <w:p>
      <w:pPr>
        <w:pStyle w:val="Heading1"/>
      </w:pPr>
      <w:r>
        <w:t>8. Key Design Questions to Resolve</w:t>
      </w:r>
    </w:p>
    <w:p>
      <w:pPr>
        <w:pStyle w:val="ListBullet"/>
      </w:pPr>
      <w:r>
        <w:t>What's the "counting rule"?</w:t>
      </w:r>
    </w:p>
    <w:p>
      <w:pPr>
        <w:pStyle w:val="ListBullet2"/>
      </w:pPr>
      <w:r>
        <w:t>Always count from the upstream (provider) perspective?</w:t>
      </w:r>
    </w:p>
    <w:p>
      <w:pPr>
        <w:pStyle w:val="ListBullet2"/>
      </w:pPr>
      <w:r>
        <w:t>Always count at the final implementer level?</w:t>
      </w:r>
    </w:p>
    <w:p>
      <w:pPr>
        <w:pStyle w:val="ListBullet2"/>
      </w:pPr>
      <w:r>
        <w:t>Let users choose when running reports?</w:t>
      </w:r>
    </w:p>
    <w:p>
      <w:pPr>
        <w:pStyle w:val="ListBullet"/>
      </w:pPr>
      <w:r>
        <w:t>What if amounts don't match?</w:t>
      </w:r>
    </w:p>
    <w:p>
      <w:pPr>
        <w:pStyle w:val="ListBullet2"/>
      </w:pPr>
      <w:r>
        <w:t>DFAT says $1M, Oxfam says $950K (currency/timing differences)</w:t>
      </w:r>
    </w:p>
    <w:p>
      <w:pPr>
        <w:pStyle w:val="ListBullet2"/>
      </w:pPr>
      <w:r>
        <w:t>Is this still a valid link? Which figure do you use?</w:t>
      </w:r>
    </w:p>
    <w:p>
      <w:pPr>
        <w:pStyle w:val="ListBullet"/>
      </w:pPr>
      <w:r>
        <w:t>Unconfirmed flows</w:t>
      </w:r>
    </w:p>
    <w:p>
      <w:pPr>
        <w:pStyle w:val="ListBullet2"/>
      </w:pPr>
      <w:r>
        <w:t>If DFAT reports Oxfam as receiver but Oxfam hasn't confirmed, how do you count it?</w:t>
      </w:r>
    </w:p>
    <w:p>
      <w:pPr>
        <w:pStyle w:val="ListBullet"/>
      </w:pPr>
      <w:r>
        <w:t>Where in the chain to count?</w:t>
      </w:r>
    </w:p>
    <w:p>
      <w:pPr>
        <w:pStyle w:val="ListBullet2"/>
      </w:pPr>
      <w:r>
        <w:t>For "total aid to Country X" - do you want DFAT's outflow or Oxfam's expenditure on the ground?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