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Коса бедствия / Scythe of Calamity</w:t>
      </w:r>
    </w:p>
    <w:p>
      <w:pPr>
        <w:jc w:val="center"/>
      </w:pPr>
      <w:r>
        <w:t>Краткое отдельное ТЗ для реализации / Compact standalone implementation spec</w:t>
      </w:r>
    </w:p>
    <w:p>
      <w:pPr>
        <w:jc w:val="center"/>
      </w:pPr>
      <w:r>
        <w:t>Version 1.0 — RU + EN</w:t>
      </w:r>
    </w:p>
    <w:p>
      <w:pPr>
        <w:pStyle w:val="Heading1"/>
      </w:pPr>
      <w:r>
        <w:t>1. Основное / Core</w:t>
      </w:r>
    </w:p>
    <w:p>
      <w:pPr>
        <w:pStyle w:val="ListBullet"/>
      </w:pPr>
      <w:r>
        <w:t>Легендарное оружие: Коса бедствия / Scythe of Calamity.</w:t>
      </w:r>
    </w:p>
    <w:p>
      <w:pPr>
        <w:pStyle w:val="ListBullet"/>
      </w:pPr>
      <w:r>
        <w:t>Базовый предмет: Diamond Hoe / Алмазная мотыга.</w:t>
      </w:r>
    </w:p>
    <w:p>
      <w:pPr>
        <w:pStyle w:val="ListBullet"/>
      </w:pPr>
      <w:r>
        <w:t>Обычный удар в ближнем бою наносит урон как Netherite Sword / Незеритовый меч.</w:t>
      </w:r>
    </w:p>
    <w:p>
      <w:pPr>
        <w:pStyle w:val="ListBullet"/>
      </w:pPr>
      <w:r>
        <w:t>Бесконечная прочность.</w:t>
      </w:r>
    </w:p>
    <w:p>
      <w:pPr>
        <w:pStyle w:val="ListBullet"/>
      </w:pPr>
      <w:r>
        <w:t>Совместимые ванильные зачарования базового предмета разрешены, если они не конфликтуют с механикой.</w:t>
      </w:r>
    </w:p>
    <w:p>
      <w:pPr>
        <w:pStyle w:val="ListBullet"/>
      </w:pPr>
      <w:r>
        <w:t>Действуют общие правила легендарных оружий: один успешный Survival-крафт на мир, сохранение флага после рестарта, глобальное сообщение при первом крафте, сохранение при смерти, Creative и /give для тестирования без расходования Survival-флага.</w:t>
      </w:r>
    </w:p>
    <w:p>
      <w:pPr>
        <w:pStyle w:val="ListBullet"/>
      </w:pPr>
      <w:r>
        <w:t>Легендарное оружие не должно уничтожаться обычными способами; при падении в Void возвращается последнему владельцу по общим правилам.</w:t>
      </w:r>
    </w:p>
    <w:p>
      <w:pPr>
        <w:pStyle w:val="Heading1"/>
      </w:pPr>
      <w:r>
        <w:t>2. Рецепт / Recipe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Empty</w:t>
            </w:r>
          </w:p>
        </w:tc>
        <w:tc>
          <w:tcPr>
            <w:tcW w:type="dxa" w:w="3312"/>
          </w:tcPr>
          <w:p>
            <w:r>
              <w:t>Golden Apple</w:t>
            </w:r>
          </w:p>
        </w:tc>
        <w:tc>
          <w:tcPr>
            <w:tcW w:type="dxa" w:w="3312"/>
          </w:tcPr>
          <w:p>
            <w:r>
              <w:t>Empty</w:t>
            </w:r>
          </w:p>
        </w:tc>
      </w:tr>
      <w:tr>
        <w:tc>
          <w:tcPr>
            <w:tcW w:type="dxa" w:w="3312"/>
          </w:tcPr>
          <w:p>
            <w:r>
              <w:t>Obsidian</w:t>
            </w:r>
          </w:p>
        </w:tc>
        <w:tc>
          <w:tcPr>
            <w:tcW w:type="dxa" w:w="3312"/>
          </w:tcPr>
          <w:p>
            <w:r>
              <w:t>Diamond Hoe</w:t>
            </w:r>
          </w:p>
        </w:tc>
        <w:tc>
          <w:tcPr>
            <w:tcW w:type="dxa" w:w="3312"/>
          </w:tcPr>
          <w:p>
            <w:r>
              <w:t>Obsidian</w:t>
            </w:r>
          </w:p>
        </w:tc>
      </w:tr>
      <w:tr>
        <w:tc>
          <w:tcPr>
            <w:tcW w:type="dxa" w:w="3312"/>
          </w:tcPr>
          <w:p>
            <w:r>
              <w:t>Empty</w:t>
            </w:r>
          </w:p>
        </w:tc>
        <w:tc>
          <w:tcPr>
            <w:tcW w:type="dxa" w:w="3312"/>
          </w:tcPr>
          <w:p>
            <w:r>
              <w:t>Golden Apple</w:t>
            </w:r>
          </w:p>
        </w:tc>
        <w:tc>
          <w:tcPr>
            <w:tcW w:type="dxa" w:w="3312"/>
          </w:tcPr>
          <w:p>
            <w:r>
              <w:t>Empty</w:t>
            </w:r>
          </w:p>
        </w:tc>
      </w:tr>
    </w:tbl>
    <w:p>
      <w:r>
        <w:t>Результат / Result: 1× Scythe of Calamity.</w:t>
      </w:r>
    </w:p>
    <w:p>
      <w:pPr>
        <w:pStyle w:val="Heading1"/>
      </w:pPr>
      <w:r>
        <w:t>3. Активная способность / Active ability</w:t>
      </w:r>
    </w:p>
    <w:p>
      <w:pPr>
        <w:pStyle w:val="ListBullet"/>
      </w:pPr>
      <w:r>
        <w:t>Активация: Use предмета (правый клик / стандартное действие использования; на мобильных — ближайший стабильный эквивалент).</w:t>
      </w:r>
    </w:p>
    <w:p>
      <w:pPr>
        <w:pStyle w:val="ListBullet"/>
      </w:pPr>
      <w:r>
        <w:t>Стандартный кулдаун: 30 секунд.</w:t>
      </w:r>
    </w:p>
    <w:p>
      <w:pPr>
        <w:pStyle w:val="ListBullet"/>
      </w:pPr>
      <w:r>
        <w:t>При активации ищется ближайший видимый PLAYER в радиусе 20 блоков от владельца.</w:t>
      </w:r>
    </w:p>
    <w:p>
      <w:pPr>
        <w:pStyle w:val="ListBullet"/>
      </w:pPr>
      <w:r>
        <w:t>Мобы не являются целями способности.</w:t>
      </w:r>
    </w:p>
    <w:p>
      <w:pPr>
        <w:pStyle w:val="ListBullet"/>
      </w:pPr>
      <w:r>
        <w:t>Игрок, скрытый активной способностью Shadow Blade / Теневого клинка, исключается из поиска цели.</w:t>
      </w:r>
    </w:p>
    <w:p>
      <w:pPr>
        <w:pStyle w:val="ListBullet"/>
      </w:pPr>
      <w:r>
        <w:t>Если несколько подходящих игроков находятся на одинаковом расстоянии, выбирается тот, кто ближе к направлению взгляда владельца.</w:t>
      </w:r>
    </w:p>
    <w:p>
      <w:pPr>
        <w:pStyle w:val="ListBullet"/>
      </w:pPr>
      <w:r>
        <w:t>Если подходящего игрока нет: показать локализованное сообщение «Здесь нет игрока» / “There is no player here”. Способность не расходуется, кулдаун не начинается.</w:t>
      </w:r>
    </w:p>
    <w:p>
      <w:pPr>
        <w:pStyle w:val="Heading1"/>
      </w:pPr>
      <w:r>
        <w:t>4. Три самонаводящихся снаряда / Three homing projectiles</w:t>
      </w:r>
    </w:p>
    <w:p>
      <w:pPr>
        <w:pStyle w:val="ListBullet"/>
      </w:pPr>
      <w:r>
        <w:t>После успешного выбора цели выпускаются 3 самонаводящихся снаряда.</w:t>
      </w:r>
    </w:p>
    <w:p>
      <w:pPr>
        <w:pStyle w:val="ListBullet"/>
      </w:pPr>
      <w:r>
        <w:t>Визуал должен напоминать Shulker Bullet, но допускается собственная стабильная реализация частиц/сущностей.</w:t>
      </w:r>
    </w:p>
    <w:p>
      <w:pPr>
        <w:pStyle w:val="ListBullet"/>
      </w:pPr>
      <w:r>
        <w:t>После захвата цели снаряды преследуют именно выбранного игрока.</w:t>
      </w:r>
    </w:p>
    <w:p>
      <w:pPr>
        <w:pStyle w:val="ListBullet"/>
      </w:pPr>
      <w:r>
        <w:t>Снаряды проходят сквозь ВСЕ блоки, включая Obsidian, стены, двери и стекло; блоки не разрушаются.</w:t>
      </w:r>
    </w:p>
    <w:p>
      <w:pPr>
        <w:pStyle w:val="ListBullet"/>
      </w:pPr>
      <w:r>
        <w:t>Каждый снаряд наносит ровно 3 HP (1,5 сердца) TRUE DAMAGE: броня и защитные зачарования не уменьшают этот урон.</w:t>
      </w:r>
    </w:p>
    <w:p>
      <w:pPr>
        <w:pStyle w:val="ListBullet"/>
      </w:pPr>
      <w:r>
        <w:t>Каждое успешное попадание подбрасывает цель примерно на 10 блоков вверх.</w:t>
      </w:r>
    </w:p>
    <w:p>
      <w:pPr>
        <w:pStyle w:val="ListBullet"/>
      </w:pPr>
      <w:r>
        <w:t>Обычный урон от последующего падения сохраняется.</w:t>
      </w:r>
    </w:p>
    <w:p>
      <w:pPr>
        <w:pStyle w:val="ListBullet"/>
      </w:pPr>
      <w:r>
        <w:t>Оставшиеся снаряды могут попасть в цель, пока она уже находится в воздухе.</w:t>
      </w:r>
    </w:p>
    <w:p>
      <w:pPr>
        <w:pStyle w:val="Heading1"/>
      </w:pPr>
      <w:r>
        <w:t>5. Радиус преследования и кулдаун / Pursuit radius and cooldown</w:t>
      </w:r>
    </w:p>
    <w:p>
      <w:pPr>
        <w:pStyle w:val="ListBullet"/>
      </w:pPr>
      <w:r>
        <w:t>В момент успешной активации запомнить исходную точку владельца — launch point.</w:t>
      </w:r>
    </w:p>
    <w:p>
      <w:pPr>
        <w:pStyle w:val="ListBullet"/>
      </w:pPr>
      <w:r>
        <w:t>Снаряды преследуют цель только пока она находится в радиусе 20 блоков от этой исходной точки. Движение самого владельца после запуска не перемещает центр радиуса.</w:t>
      </w:r>
    </w:p>
    <w:p>
      <w:pPr>
        <w:pStyle w:val="ListBullet"/>
      </w:pPr>
      <w:r>
        <w:t>Если цель выходит за радиус 20 блоков ДО того, как попал хотя бы один снаряд: оставшиеся снаряды исчезают/прекращают атаку, кулдаун отменяется, способность снова готова сразу.</w:t>
      </w:r>
    </w:p>
    <w:p>
      <w:pPr>
        <w:pStyle w:val="ListBullet"/>
      </w:pPr>
      <w:r>
        <w:t>Если хотя бы один снаряд уже попал, а затем цель выходит за радиус: оставшиеся снаряды исчезают и запускается полный 30-секундный кулдаун.</w:t>
      </w:r>
    </w:p>
    <w:p>
      <w:pPr>
        <w:pStyle w:val="ListBullet"/>
      </w:pPr>
      <w:r>
        <w:t>После нормального завершения успешной атаки, в которой был хотя бы один хит, действует полный кулдаун 30 секунд.</w:t>
      </w:r>
    </w:p>
    <w:p>
      <w:pPr>
        <w:pStyle w:val="Heading1"/>
      </w:pPr>
      <w:r>
        <w:t>6. UI и руки / UI and hands</w:t>
      </w:r>
    </w:p>
    <w:p>
      <w:pPr>
        <w:pStyle w:val="ListBullet"/>
      </w:pPr>
      <w:r>
        <w:t>При удержании Косы бедствия в основной или второй руке показывать состояние способности в Action Bar.</w:t>
      </w:r>
    </w:p>
    <w:p>
      <w:pPr>
        <w:pStyle w:val="ListBullet"/>
      </w:pPr>
      <w:r>
        <w:t>Когда готова: локализованное состояние Ready / «Готово».</w:t>
      </w:r>
    </w:p>
    <w:p>
      <w:pPr>
        <w:pStyle w:val="ListBullet"/>
      </w:pPr>
      <w:r>
        <w:t>Во время кулдауна: оставшееся время.</w:t>
      </w:r>
    </w:p>
    <w:p>
      <w:pPr>
        <w:pStyle w:val="ListBullet"/>
      </w:pPr>
      <w:r>
        <w:t>Общее правило приоритета легендарных оружий: если активные легендарные предметы находятся в обеих руках и оба готовы, приоритет у основной руки; если основная рука на кулдауне, готовая способность второй руки может сработать.</w:t>
      </w:r>
    </w:p>
    <w:p>
      <w:pPr>
        <w:pStyle w:val="Heading1"/>
      </w:pPr>
      <w:r>
        <w:t>7. Технические указания / Technical notes</w:t>
      </w:r>
    </w:p>
    <w:p>
      <w:pPr>
        <w:pStyle w:val="ListBullet"/>
      </w:pPr>
      <w:r>
        <w:t>Предпочитать stable Bedrock Script API; не использовать Preview/Experimental API без необходимости.</w:t>
      </w:r>
    </w:p>
    <w:p>
      <w:pPr>
        <w:pStyle w:val="ListBullet"/>
      </w:pPr>
      <w:r>
        <w:t>Поиск цели выполнять при активации, а не постоянным тяжёлым сканированием каждый tick.</w:t>
      </w:r>
    </w:p>
    <w:p>
      <w:pPr>
        <w:pStyle w:val="ListBullet"/>
      </w:pPr>
      <w:r>
        <w:t>Для полёта трёх снарядов допустим короткий временный tick/update только пока они существуют.</w:t>
      </w:r>
    </w:p>
    <w:p>
      <w:pPr>
        <w:pStyle w:val="ListBullet"/>
      </w:pPr>
      <w:r>
        <w:t>Прохождение сквозь блоки проще и надёжнее реализовать скриптовым перемещением/визуалом, не полагаясь на обычную физику projectile entity.</w:t>
      </w:r>
    </w:p>
    <w:p>
      <w:pPr>
        <w:pStyle w:val="ListBullet"/>
      </w:pPr>
      <w:r>
        <w:t>True damage необходимо реализовать так, чтобы итоговые 3 HP не уменьшались бронёй/защитными чарами; конкретный стабильный механизм выбрать по доступному API.</w:t>
      </w:r>
    </w:p>
    <w:p>
      <w:pPr>
        <w:pStyle w:val="ListBullet"/>
      </w:pPr>
      <w:r>
        <w:t>Обязательно очистить временные сущности/состояния при смерти цели, выходе игрока, смене измерения или других ситуациях, где цель перестаёт быть валидной.</w:t>
      </w:r>
    </w:p>
    <w:p>
      <w:pPr>
        <w:pStyle w:val="Heading1"/>
      </w:pPr>
      <w:r>
        <w:t>8. Приёмочные тесты / Acceptance tests</w:t>
      </w:r>
    </w:p>
    <w:p>
      <w:pPr>
        <w:pStyle w:val="ListNumber"/>
      </w:pPr>
      <w:r>
        <w:t>Нет игрока в радиусе 20 -&gt; сообщение появляется, кулдауна нет.</w:t>
      </w:r>
    </w:p>
    <w:p>
      <w:pPr>
        <w:pStyle w:val="ListNumber"/>
      </w:pPr>
      <w:r>
        <w:t>Ближайший видимый игрок выбирается корректно; мобы игнорируются.</w:t>
      </w:r>
    </w:p>
    <w:p>
      <w:pPr>
        <w:pStyle w:val="ListNumber"/>
      </w:pPr>
      <w:r>
        <w:t>Shadow Blade-hidden player не выбирается.</w:t>
      </w:r>
    </w:p>
    <w:p>
      <w:pPr>
        <w:pStyle w:val="ListNumber"/>
      </w:pPr>
      <w:r>
        <w:t>При равной дистанции работает tie-break по направлению взгляда.</w:t>
      </w:r>
    </w:p>
    <w:p>
      <w:pPr>
        <w:pStyle w:val="ListNumber"/>
      </w:pPr>
      <w:r>
        <w:t>Создаются ровно 3 снаряда, которые проходят сквозь блоки и не ломают их.</w:t>
      </w:r>
    </w:p>
    <w:p>
      <w:pPr>
        <w:pStyle w:val="ListNumber"/>
      </w:pPr>
      <w:r>
        <w:t>Каждый хит наносит 3 HP true damage и подбрасывает примерно на 10 блоков.</w:t>
      </w:r>
    </w:p>
    <w:p>
      <w:pPr>
        <w:pStyle w:val="ListNumber"/>
      </w:pPr>
      <w:r>
        <w:t>Три попадания могут суммарно нанести 9 HP true damage.</w:t>
      </w:r>
    </w:p>
    <w:p>
      <w:pPr>
        <w:pStyle w:val="ListNumber"/>
      </w:pPr>
      <w:r>
        <w:t>Выход цели за 20 блоков до первого хита отменяет атаку без кулдауна.</w:t>
      </w:r>
    </w:p>
    <w:p>
      <w:pPr>
        <w:pStyle w:val="ListNumber"/>
      </w:pPr>
      <w:r>
        <w:t>Выход цели после первого хита запускает полный 30-секундный кулдаун.</w:t>
      </w:r>
    </w:p>
    <w:p>
      <w:pPr>
        <w:pStyle w:val="ListNumber"/>
      </w:pPr>
      <w:r>
        <w:t>Смерть/logout/смена измерения цели не оставляет зависших временных объектов.</w:t>
      </w:r>
    </w:p>
    <w:p>
      <w:pPr>
        <w:pStyle w:val="ListNumber"/>
      </w:pPr>
      <w:r>
        <w:t>Один успешный Survival craft на мир сохраняется после перезапуска.</w:t>
      </w:r>
    </w:p>
    <w:p>
      <w:pPr>
        <w:pStyle w:val="Heading1"/>
      </w:pPr>
      <w:r>
        <w:t>9. Definition of Done</w:t>
      </w:r>
    </w:p>
    <w:p>
      <w:r>
        <w:t>Модуль считается готовым, когда рецепт, уникальный крафт, обычный урон, поиск цели, три homing-снаряда, true damage, подбрасывание, правило 20-блочного радиуса, кулдаун, Action Bar и основные multiplayer edge cases работают стабильно и не создают дубликаты или зависшие сущности.</w:t>
      </w:r>
    </w:p>
    <w:p>
      <w:r>
        <w:t>The module is done when crafting uniqueness, melee damage, target selection, three homing projectiles, true damage, launch effect, 20-block pursuit rule, cooldown, Action Bar, and core multiplayer edge cases work reliably without duplication or orphaned temporary entities.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