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F6F" w:rsidRPr="00145AA2" w:rsidRDefault="00A43F6F" w:rsidP="00A4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 w:rsidRPr="00145AA2">
        <w:rPr>
          <w:rFonts w:ascii="Courier New" w:hAnsi="Courier New" w:cs="Courier New"/>
          <w:b/>
          <w:bCs/>
          <w:color w:val="000000"/>
        </w:rPr>
        <w:t>Link Strengths using True Average Percentage</w:t>
      </w:r>
    </w:p>
    <w:tbl>
      <w:tblPr>
        <w:tblW w:w="11200" w:type="dxa"/>
        <w:tblInd w:w="-1075" w:type="dxa"/>
        <w:tblLook w:val="04A0" w:firstRow="1" w:lastRow="0" w:firstColumn="1" w:lastColumn="0" w:noHBand="0" w:noVBand="1"/>
      </w:tblPr>
      <w:tblGrid>
        <w:gridCol w:w="526"/>
        <w:gridCol w:w="1332"/>
        <w:gridCol w:w="567"/>
        <w:gridCol w:w="1483"/>
        <w:gridCol w:w="266"/>
        <w:gridCol w:w="1427"/>
        <w:gridCol w:w="1427"/>
        <w:gridCol w:w="526"/>
        <w:gridCol w:w="526"/>
        <w:gridCol w:w="266"/>
        <w:gridCol w:w="1025"/>
        <w:gridCol w:w="1829"/>
      </w:tblGrid>
      <w:tr w:rsidR="00145AA2" w:rsidRPr="00145AA2" w:rsidTr="00145AA2">
        <w:trPr>
          <w:trHeight w:val="315"/>
        </w:trPr>
        <w:tc>
          <w:tcPr>
            <w:tcW w:w="11200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Regarding IC* there is a link between two variables </w:t>
            </w:r>
            <w:proofErr w:type="gramStart"/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P(</w:t>
            </w:r>
            <w:proofErr w:type="spellStart"/>
            <w:proofErr w:type="gramEnd"/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i,j</w:t>
            </w:r>
            <w:proofErr w:type="spellEnd"/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) = -2 if there is a marked directed </w:t>
            </w:r>
            <w:proofErr w:type="spellStart"/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proofErr w:type="spellEnd"/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-*&gt;j edge.</w:t>
            </w:r>
          </w:p>
        </w:tc>
      </w:tr>
      <w:tr w:rsidR="00145AA2" w:rsidRPr="00145AA2" w:rsidTr="00145AA2">
        <w:trPr>
          <w:trHeight w:val="6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-2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Retinopathy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LSTA%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LSBA%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LSTA%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LSBA%</w:t>
            </w:r>
          </w:p>
        </w:tc>
      </w:tr>
      <w:tr w:rsidR="00145AA2" w:rsidRPr="00145AA2" w:rsidTr="00145AA2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4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17.20%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43.90%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17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0.30%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54.80%</w:t>
            </w:r>
          </w:p>
        </w:tc>
      </w:tr>
      <w:tr w:rsidR="00145AA2" w:rsidRPr="00145AA2" w:rsidTr="00145AA2">
        <w:trPr>
          <w:trHeight w:val="7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6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21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18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45AA2" w:rsidRPr="00145AA2" w:rsidTr="00145AA2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3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5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12.20%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49.20%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18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15.30%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67.40%</w:t>
            </w:r>
          </w:p>
        </w:tc>
      </w:tr>
      <w:tr w:rsidR="00145AA2" w:rsidRPr="00145AA2" w:rsidTr="00145AA2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4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5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9.50%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49.90%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11.20%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66.90%</w:t>
            </w:r>
          </w:p>
        </w:tc>
      </w:tr>
      <w:tr w:rsidR="00145AA2" w:rsidRPr="00145AA2" w:rsidTr="00145AA2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7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8.10%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58.50%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10.20%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72.80%</w:t>
            </w:r>
          </w:p>
        </w:tc>
      </w:tr>
      <w:tr w:rsidR="00145AA2" w:rsidRPr="00145AA2" w:rsidTr="00145AA2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8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4.80%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66.00%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17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1.50%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78.50%</w:t>
            </w:r>
          </w:p>
        </w:tc>
      </w:tr>
      <w:tr w:rsidR="00145AA2" w:rsidRPr="00145AA2" w:rsidTr="00145AA2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9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11.50%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83.70%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24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12.70%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87.40%</w:t>
            </w:r>
          </w:p>
        </w:tc>
      </w:tr>
      <w:tr w:rsidR="00145AA2" w:rsidRPr="00145AA2" w:rsidTr="00145AA2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3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10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13.30%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90.90%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18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18.80%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94.90%</w:t>
            </w:r>
          </w:p>
        </w:tc>
      </w:tr>
      <w:tr w:rsidR="00145AA2" w:rsidRPr="00145AA2" w:rsidTr="00145AA2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4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10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8.50%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91.20%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11.60%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95.00%</w:t>
            </w:r>
          </w:p>
        </w:tc>
      </w:tr>
      <w:tr w:rsidR="00145AA2" w:rsidRPr="00145AA2" w:rsidTr="00145AA2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7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10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40.60%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93.40%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22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42.40%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96.50%</w:t>
            </w:r>
          </w:p>
        </w:tc>
      </w:tr>
      <w:tr w:rsidR="00145AA2" w:rsidRPr="00145AA2" w:rsidTr="00145AA2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8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10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56.60%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93.40%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23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61.20%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96.40%</w:t>
            </w:r>
          </w:p>
        </w:tc>
      </w:tr>
      <w:tr w:rsidR="00145AA2" w:rsidRPr="00145AA2" w:rsidTr="00145AA2">
        <w:trPr>
          <w:trHeight w:val="7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9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10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46.90%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93.40%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24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52.40%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96.50%</w:t>
            </w:r>
          </w:p>
        </w:tc>
      </w:tr>
      <w:tr w:rsidR="00145AA2" w:rsidRPr="00145AA2" w:rsidTr="00145AA2">
        <w:trPr>
          <w:trHeight w:val="7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11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11.10%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96.50%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17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26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8.10%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97.70%</w:t>
            </w:r>
          </w:p>
        </w:tc>
      </w:tr>
      <w:tr w:rsidR="00145AA2" w:rsidRPr="00145AA2" w:rsidTr="00145AA2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3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11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23.70%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97.00%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18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26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37.50%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97.60%</w:t>
            </w:r>
          </w:p>
        </w:tc>
      </w:tr>
      <w:tr w:rsidR="00145AA2" w:rsidRPr="00145AA2" w:rsidTr="00145AA2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7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11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61.30%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98.10%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22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26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60.10%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98.40%</w:t>
            </w:r>
          </w:p>
        </w:tc>
      </w:tr>
      <w:tr w:rsidR="00145AA2" w:rsidRPr="00145AA2" w:rsidTr="00145AA2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9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11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40.00%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98.00%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24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26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51.30%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98.40%</w:t>
            </w:r>
          </w:p>
        </w:tc>
      </w:tr>
      <w:tr w:rsidR="00145AA2" w:rsidRPr="00145AA2" w:rsidTr="00145AA2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4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12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40.50%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99.30%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27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6100"/>
                <w:lang w:eastAsia="en-GB"/>
              </w:rPr>
              <w:t>43.60%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6100"/>
                <w:lang w:eastAsia="en-GB"/>
              </w:rPr>
              <w:t>99.20%</w:t>
            </w:r>
          </w:p>
        </w:tc>
      </w:tr>
      <w:tr w:rsidR="00145AA2" w:rsidRPr="00145AA2" w:rsidTr="00145AA2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7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12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47.50%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99.60%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22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27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57.80%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99.50%</w:t>
            </w:r>
          </w:p>
        </w:tc>
      </w:tr>
      <w:tr w:rsidR="00145AA2" w:rsidRPr="00145AA2" w:rsidTr="00145AA2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11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12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74.80%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99.60%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26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27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58.70%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99.50%</w:t>
            </w:r>
          </w:p>
        </w:tc>
      </w:tr>
      <w:tr w:rsidR="00145AA2" w:rsidRPr="00145AA2" w:rsidTr="00145AA2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4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13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65.00%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99.50%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28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6100"/>
                <w:lang w:eastAsia="en-GB"/>
              </w:rPr>
              <w:t>61.50%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6100"/>
                <w:lang w:eastAsia="en-GB"/>
              </w:rPr>
              <w:t>99.80%</w:t>
            </w:r>
          </w:p>
        </w:tc>
      </w:tr>
      <w:tr w:rsidR="00145AA2" w:rsidRPr="00145AA2" w:rsidTr="00145AA2">
        <w:trPr>
          <w:trHeight w:val="7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9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13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69.60%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99.70%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24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28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85.70%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99.90%</w:t>
            </w:r>
          </w:p>
        </w:tc>
      </w:tr>
      <w:tr w:rsidR="00145AA2" w:rsidRPr="00145AA2" w:rsidTr="00145AA2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10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13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22.60%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99.70%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28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0.00%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99.90%</w:t>
            </w:r>
          </w:p>
        </w:tc>
      </w:tr>
      <w:tr w:rsidR="00145AA2" w:rsidRPr="00145AA2" w:rsidTr="00145AA2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4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6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9.20%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73.30%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21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16.10%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78.50%</w:t>
            </w:r>
          </w:p>
        </w:tc>
      </w:tr>
      <w:tr w:rsidR="00145AA2" w:rsidRPr="00145AA2" w:rsidTr="00145AA2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3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13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73.50%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99.50%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18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28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45.90%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99.80%</w:t>
            </w:r>
          </w:p>
        </w:tc>
      </w:tr>
      <w:tr w:rsidR="00145AA2" w:rsidRPr="00145AA2" w:rsidTr="00145AA2">
        <w:trPr>
          <w:trHeight w:val="7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13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63.70%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99.50%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28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84.40%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99.80%</w:t>
            </w:r>
          </w:p>
        </w:tc>
      </w:tr>
      <w:tr w:rsidR="00145AA2" w:rsidRPr="00145AA2" w:rsidTr="00145AA2">
        <w:trPr>
          <w:trHeight w:val="300"/>
        </w:trPr>
        <w:tc>
          <w:tcPr>
            <w:tcW w:w="11200" w:type="dxa"/>
            <w:gridSpan w:val="1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Regarding IC* there is a link between two variables P(</w:t>
            </w:r>
            <w:proofErr w:type="spellStart"/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i,j</w:t>
            </w:r>
            <w:proofErr w:type="spellEnd"/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) = P(</w:t>
            </w:r>
            <w:proofErr w:type="spellStart"/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j,i</w:t>
            </w:r>
            <w:proofErr w:type="spellEnd"/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) = 2 if there is a latent variable L such that </w:t>
            </w:r>
            <w:proofErr w:type="spellStart"/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proofErr w:type="spellEnd"/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&lt;-L-&gt;j.</w:t>
            </w:r>
          </w:p>
        </w:tc>
      </w:tr>
      <w:tr w:rsidR="00145AA2" w:rsidRPr="00145AA2" w:rsidTr="00145AA2">
        <w:trPr>
          <w:trHeight w:val="7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45AA2" w:rsidRPr="00145AA2" w:rsidTr="00145AA2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11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11.10%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26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17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8.10%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45AA2" w:rsidRPr="00145AA2" w:rsidTr="00145AA2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6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7.20%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71.00%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21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5.60%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76.50%</w:t>
            </w:r>
          </w:p>
        </w:tc>
      </w:tr>
      <w:tr w:rsidR="00145AA2" w:rsidRPr="00145AA2" w:rsidTr="00145AA2">
        <w:trPr>
          <w:trHeight w:val="300"/>
        </w:trPr>
        <w:tc>
          <w:tcPr>
            <w:tcW w:w="11200" w:type="dxa"/>
            <w:gridSpan w:val="1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Regarding IC* there is a link between two variables P(</w:t>
            </w:r>
            <w:proofErr w:type="spellStart"/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i,j</w:t>
            </w:r>
            <w:proofErr w:type="spellEnd"/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) = -1 if there is either a latent variable L such that </w:t>
            </w:r>
            <w:proofErr w:type="spellStart"/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proofErr w:type="spellEnd"/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&lt;-L-&gt; j.</w:t>
            </w:r>
          </w:p>
        </w:tc>
      </w:tr>
      <w:tr w:rsidR="00145AA2" w:rsidRPr="00145AA2" w:rsidTr="00145AA2">
        <w:trPr>
          <w:trHeight w:val="7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lang w:eastAsia="en-GB"/>
              </w:rPr>
              <w:t>-1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45AA2" w:rsidRPr="00145AA2" w:rsidTr="00145AA2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6.10%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5.60%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16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17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10.30%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20.00%</w:t>
            </w:r>
          </w:p>
        </w:tc>
      </w:tr>
      <w:tr w:rsidR="00145AA2" w:rsidRPr="00145AA2" w:rsidTr="00145AA2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8.90%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13.10%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16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18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3.50%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34.10%</w:t>
            </w:r>
          </w:p>
        </w:tc>
      </w:tr>
      <w:tr w:rsidR="00145AA2" w:rsidRPr="00145AA2" w:rsidTr="00145AA2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6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8.30%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72.30%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16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21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7.90%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79.00%</w:t>
            </w:r>
          </w:p>
        </w:tc>
      </w:tr>
      <w:tr w:rsidR="00145AA2" w:rsidRPr="00145AA2" w:rsidTr="00145AA2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7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17.40%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64.40%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16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10.20%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76.70%</w:t>
            </w:r>
          </w:p>
        </w:tc>
      </w:tr>
      <w:tr w:rsidR="00145AA2" w:rsidRPr="00145AA2" w:rsidTr="00145AA2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9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41.50%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87.60%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16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24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23.70%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90.90%</w:t>
            </w:r>
          </w:p>
        </w:tc>
      </w:tr>
      <w:tr w:rsidR="00145AA2" w:rsidRPr="00145AA2" w:rsidTr="00145AA2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10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39.60%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93.20%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16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28.70%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96.60%</w:t>
            </w:r>
          </w:p>
        </w:tc>
      </w:tr>
      <w:tr w:rsidR="00145AA2" w:rsidRPr="00145AA2" w:rsidTr="00145AA2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1.60%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10.40%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17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18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0.30%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28.20%</w:t>
            </w:r>
          </w:p>
        </w:tc>
      </w:tr>
      <w:tr w:rsidR="00145AA2" w:rsidRPr="00145AA2" w:rsidTr="00145AA2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7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2.80%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56.20%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17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1.30%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74.80%</w:t>
            </w:r>
          </w:p>
        </w:tc>
      </w:tr>
      <w:tr w:rsidR="00145AA2" w:rsidRPr="00145AA2" w:rsidTr="00145AA2">
        <w:trPr>
          <w:trHeight w:val="7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9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9.00%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81.10%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17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24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3.40%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87.30%</w:t>
            </w:r>
          </w:p>
        </w:tc>
      </w:tr>
      <w:tr w:rsidR="00145AA2" w:rsidRPr="00145AA2" w:rsidTr="00145AA2">
        <w:trPr>
          <w:trHeight w:val="7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8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9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41.60%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87.20%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23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24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39.70%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90.40%</w:t>
            </w:r>
          </w:p>
        </w:tc>
      </w:tr>
      <w:tr w:rsidR="00145AA2" w:rsidRPr="00145AA2" w:rsidTr="00145AA2">
        <w:trPr>
          <w:trHeight w:val="7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8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4B084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F4B084"/>
                <w:lang w:eastAsia="en-GB"/>
              </w:rPr>
              <w:t>11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60.80%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98.00%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23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26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64.60%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98.40%</w:t>
            </w:r>
          </w:p>
        </w:tc>
      </w:tr>
      <w:tr w:rsidR="00145AA2" w:rsidRPr="00145AA2" w:rsidTr="00145AA2">
        <w:trPr>
          <w:trHeight w:val="7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98.40%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A2" w:rsidRPr="00145AA2" w:rsidRDefault="00145AA2" w:rsidP="0014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AA2">
              <w:rPr>
                <w:rFonts w:ascii="Calibri" w:eastAsia="Times New Roman" w:hAnsi="Calibri" w:cs="Times New Roman"/>
                <w:color w:val="000000"/>
                <w:lang w:eastAsia="en-GB"/>
              </w:rPr>
              <w:t>98.40%</w:t>
            </w:r>
          </w:p>
        </w:tc>
      </w:tr>
    </w:tbl>
    <w:p w:rsidR="00145AA2" w:rsidRPr="00A43F6F" w:rsidRDefault="00796DAE" w:rsidP="00A4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796DAE">
        <w:lastRenderedPageBreak/>
        <w:drawing>
          <wp:inline distT="0" distB="0" distL="0" distR="0" wp14:anchorId="5B79CE9E" wp14:editId="6AF86ED8">
            <wp:extent cx="5731510" cy="2684154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F6F" w:rsidRDefault="00A43F6F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246">
        <w:rPr>
          <w:rFonts w:ascii="Courier New" w:hAnsi="Courier New" w:cs="Courier New"/>
          <w:color w:val="000000"/>
          <w:sz w:val="20"/>
          <w:szCs w:val="20"/>
          <w:highlight w:val="yellow"/>
        </w:rPr>
        <w:t>"Latent" -&gt; "HbA1c" [label="0.6%",color=gray90,style=dashed];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246">
        <w:rPr>
          <w:rFonts w:ascii="Courier New" w:hAnsi="Courier New" w:cs="Courier New"/>
          <w:color w:val="000000"/>
          <w:sz w:val="20"/>
          <w:szCs w:val="20"/>
          <w:highlight w:val="magenta"/>
        </w:rPr>
        <w:t>"Latent" -&gt; "Retinopathy" [label="3.4%",color=gray90,style=dashed];</w:t>
      </w:r>
      <w:bookmarkStart w:id="0" w:name="_GoBack"/>
      <w:bookmarkEnd w:id="0"/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246">
        <w:rPr>
          <w:rFonts w:ascii="Courier New" w:hAnsi="Courier New" w:cs="Courier New"/>
          <w:color w:val="000000"/>
          <w:sz w:val="20"/>
          <w:szCs w:val="20"/>
          <w:highlight w:val="yellow"/>
        </w:rPr>
        <w:t>"Latent" -&gt; "Neuropathy" [label="3.5%",color=gray90,style=dashed];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"Latent" -&gt; "Nepropathy" [label="11.0%",color=gray89];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246">
        <w:rPr>
          <w:rFonts w:ascii="Courier New" w:hAnsi="Courier New" w:cs="Courier New"/>
          <w:color w:val="000000"/>
          <w:sz w:val="20"/>
          <w:szCs w:val="20"/>
          <w:highlight w:val="red"/>
        </w:rPr>
        <w:t>"Latent" -&gt; "Liver_disease" [label="21.6%",color=gray78];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246">
        <w:rPr>
          <w:rFonts w:ascii="Courier New" w:hAnsi="Courier New" w:cs="Courier New"/>
          <w:color w:val="000000"/>
          <w:sz w:val="20"/>
          <w:szCs w:val="20"/>
          <w:highlight w:val="magenta"/>
        </w:rPr>
        <w:t>"Latent" -&gt; "Hypertention" [label="3.2%",color=gray90,style=dashed];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246">
        <w:rPr>
          <w:rFonts w:ascii="Courier New" w:hAnsi="Courier New" w:cs="Courier New"/>
          <w:color w:val="000000"/>
          <w:sz w:val="20"/>
          <w:szCs w:val="20"/>
          <w:highlight w:val="yellow"/>
        </w:rPr>
        <w:t>"Latent" -&gt; "BMI" [label="12.9%",color=gray87];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"Latent" -&gt; "Creatinine" [label="19.7%",color=gray80];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246">
        <w:rPr>
          <w:rFonts w:ascii="Courier New" w:hAnsi="Courier New" w:cs="Courier New"/>
          <w:color w:val="000000"/>
          <w:sz w:val="20"/>
          <w:szCs w:val="20"/>
          <w:highlight w:val="yellow"/>
        </w:rPr>
        <w:t>"Latent" -&gt; "Cholestrol" [label="28.9%",color=gray71];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246">
        <w:rPr>
          <w:rFonts w:ascii="Courier New" w:hAnsi="Courier New" w:cs="Courier New"/>
          <w:color w:val="000000"/>
          <w:sz w:val="20"/>
          <w:szCs w:val="20"/>
          <w:highlight w:val="yellow"/>
        </w:rPr>
        <w:t>"Latent" -&gt; "HDL" [label="17.1%",color=gray83];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246">
        <w:rPr>
          <w:rFonts w:ascii="Courier New" w:hAnsi="Courier New" w:cs="Courier New"/>
          <w:color w:val="000000"/>
          <w:sz w:val="20"/>
          <w:szCs w:val="20"/>
          <w:highlight w:val="red"/>
        </w:rPr>
        <w:t>"Latent" -&gt; "DBP" [label="</w:t>
      </w:r>
      <w:r w:rsidRPr="00C22246">
        <w:rPr>
          <w:rFonts w:ascii="Courier New" w:hAnsi="Courier New" w:cs="Courier New"/>
          <w:color w:val="000000"/>
          <w:sz w:val="20"/>
          <w:szCs w:val="20"/>
          <w:highlight w:val="cyan"/>
        </w:rPr>
        <w:t>45.8</w:t>
      </w:r>
      <w:r w:rsidRPr="00C22246">
        <w:rPr>
          <w:rFonts w:ascii="Courier New" w:hAnsi="Courier New" w:cs="Courier New"/>
          <w:color w:val="000000"/>
          <w:sz w:val="20"/>
          <w:szCs w:val="20"/>
          <w:highlight w:val="red"/>
        </w:rPr>
        <w:t>%",color=gray54];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"Latent" -&gt; "SBP" [label="47.9%",color=gray52];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"Latent" -&gt; "Smoking" [label="80.7%",color=gray19];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"Latent" -&gt; "Latent1" [label="100.0%",color=gray00];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"HbA1c" -&gt; "Retinopathy" [label="6.1%",color=gray90,style=dashed];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"HbA1c" -&gt; "Neuropathy" [label="8.9%",color=gray90,style=dashed];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"HbA1c" -&gt; "Nepropathy" [label="16.0%",color=gray84];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"HbA1c" -&gt; "Liver_disease" [label="15.6%",color=gray84];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"HbA1c" -&gt; "Hypertention" [label="8.3%",color=gray90,style=dashed];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"HbA1c" -&gt; "BMI" [label="17.4%",color=gray83];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"HbA1c" -&gt; "Creatinine" [label="22.4%",color=gray78];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"HbA1c" -&gt; "Cholestrol" [label="41.5%",color=gray59];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"HbA1c" -&gt; "HDL" [label="39.6%",color=gray60];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"HbA1c" -&gt; "DBP" [label="44.1%",color=gray56];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"HbA1c" -&gt; "SBP" [label="75.4%",color=gray25];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"HbA1c" -&gt; "Smoking" [label="97.2%",color=gray03];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"HbA1c" -&gt; "HbA1c1" [label="60.9%",color=gray39];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"HbA1c" -&gt; "Retinopathy1" [label="8.5%",color=gray90,style=dashed];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"HbA1c" -&gt; "Neuropathy1" [label="2.7%",color=gray90,style=dashed];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"HbA1c" -&gt; "Nepropathy1" [label="3.5%",color=gray90,style=dashed];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"HbA1c" -&gt; "Liver_disease1" [label="6.3%",color=gray90,style=dashed];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"HbA1c" -&gt; "Hypertention1" [label="9.0%",color=gray90,style=dashed];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"HbA1c" -&gt; "BMI1" [label="8.0%",color=gray90,style=dashed];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"HbA1c" -&gt; "Creatinine1" [label="15.0%",color=gray85];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"HbA1c" -&gt; "Cholestrol1" [label="12.8%",color=gray87];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"HbA1c" -&gt; "HDL1" [label="14.3%",color=gray86];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"HbA1c" -&gt; "DBP1" [label="20.6%",color=gray79];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"HbA1c" -&gt; "SBP1" [label="7.5%",color=gray90,style=dashed];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"HbA1c" -&gt; "Smoking1" [label="92.4%",color=gray08];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"Retinopathy" -&gt; "Neuropathy" [label="1.6%",color=gray90,style=dashed];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"Retinopathy" -&gt; "Nepropathy" [label="17.2%",color=gray83];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"Retinopathy" -&gt; "Liver_disease" [label="1.5%",color=gray90,style=dashed];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"Retinopathy" -&gt; "Hypertention" [label="4.4%",color=gray90,style=dashed];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"Retinopathy" -&gt; "BMI" [label="2.8%",color=gray90,style=dashed];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"Retinopathy" -&gt; "Creatinine" [label="4.8%",color=gray90,style=dashed];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"Retinopathy" -&gt; "Cholestrol" [label="9.0%",color=gray90,style=dashed];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"Retinopathy" -&gt; "HDL" [label="6.7%",color=gray90,style=dashed];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"Retinopathy" -&gt; "DBP" [label="11.1%",color=gray89];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"Retinopathy" -&gt; "SBP" [label="0.0%",color=gray90,style=dashed];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"Retinopathy" -&gt; "Smoking" [label="29.5%",color=gray71];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"Neuropathy" -&gt; "Nepropathy" [label="16.6%",color=gray83];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"Neuropathy" -&gt; "Liver_disease" [label="12.2%",color=gray88];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"Neuropathy" -&gt; "Hypertention" [label="11.9%",color=gray88];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"Neuropathy" -&gt; "BMI" [label="14.2%",color=gray86];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"Neuropathy" -&gt; "Creatinine" [label="11.8%",color=gray88];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"Neuropathy" -&gt; "Cholestrol" [label="20.5%",color=gray79];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"Neuropathy" -&gt; "HDL" [label="13.3%",color=gray87];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"Neuropathy" -&gt; "DBP" [label="23.7%",color=gray76];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"Neuropathy" -&gt; "SBP" [label="41.6%",color=gray58];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"Neuropathy" -&gt; "Smoking" [label="73.5%",color=gray27];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"Nepropathy" -&gt; "Liver_disease" [label="9.5%",color=gray90,style=dashed];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"Nepropathy" -&gt; "Hypertention" [label="9.2%",color=gray90,style=dashed];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"Nepropathy" -&gt; "BMI" [label="10.9%",color=gray89];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"Nepropathy" -&gt; "Creatinine" [label="8.4%",color=gray90,style=dashed];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"Nepropathy" -&gt; "Cholestrol" [label="8.0%",color=gray90,style=dashed];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"Nepropathy" -&gt; "HDL" [label="8.5%",color=gray90,style=dashed];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"Nepropathy" -&gt; "DBP" [label="15.0%",color=gray85];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"Nepropathy" -&gt; "SBP" [label="40.5%",color=gray60];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"Nepropathy" -&gt; "Smoking" [label="65.0%",color=gray35];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"Liver_disease" -&gt; "Hypertention" [label="7.2%",color=gray90,style=dashed];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"Liver_disease" -&gt; "BMI" [label="8.1%",color=gray90,style=dashed];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"Liver_disease" -&gt; "Creatinine" [label="11.2%",color=gray89];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"Liver_disease" -&gt; "Cholestrol" [label="11.5%",color=gray89];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"Liver_disease" -&gt; "HDL" [label="19.9%",color=gray80];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"Liver_disease" -&gt; "DBP" [label="30.4%",color=gray70];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"Liver_disease" -&gt; "SBP" [label="0.0%",color=gray90,style=dashed];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"Liver_disease" -&gt; "Smoking" [label="63.7%",color=gray36];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"Hypertention" -&gt; "BMI" [label="9.2%",color=gray90,style=dashed];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"Hypertention" -&gt; "Creatinine" [label="7.3%",color=gray90,style=dashed];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"Hypertention" -&gt; "Cholestrol" [label="29.4%",color=gray71];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"Hypertention" -&gt; "HDL" [label="14.9%",color=gray85];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"Hypertention" -&gt; "DBP" [label="25.7%",color=gray74];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"Hypertention" -&gt; "SBP" [label="45.0%",color=gray55];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"Hypertention" -&gt; "Smoking" [label="20.9%",color=gray79];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"BMI" -&gt; "Creatinine" [label="20.9%",color=gray79];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"BMI" -&gt; "Cholestrol" [label="43.0%",color=gray57];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"BMI" -&gt; "HDL" [label="40.6%",color=gray59];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"BMI" -&gt; "DBP" [label="61.3%",color=gray39];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"BMI" -&gt; "SBP" [label="47.5%",color=gray52];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"BMI" -&gt; "Smoking" [label="95.1%",color=gray05];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"Creatinine" -&gt; "Cholestrol" [label="41.6%",color=gray58];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"Creatinine" -&gt; "HDL" [label="56.6%",color=gray43];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"Creatinine" -&gt; "DBP" [label="60.8%",color=gray39];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"Creatinine" -&gt; "SBP" [label="57.1%",color=gray43];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"Creatinine" -&gt; "Smoking" [label="88.6%",color=gray11];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"Cholestrol" -&gt; "HDL" [label="46.9%",color=gray53];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"Cholestrol" -&gt; "DBP" [label="40.0%",color=gray60];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"Cholestrol" -&gt; "SBP" [label="73.6%",color=gray26];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"Cholestrol" -&gt; "Smoking" [label="69.6%",color=gray30];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"HDL" -&gt; "DBP" [label="41.6%",color=gray58];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"HDL" -&gt; "SBP" [label="77.4%",color=gray23];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"HDL" -&gt; "Smoking" [label="22.6%",color=gray77];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"DBP" -&gt; "SBP" [label="74.8%",color=gray25];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"DBP" -&gt; "Smoking" [label="0.0%",color=gray90,style=dashed];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"SBP" -&gt; "Smoking" [label="75.8%",color=gray24];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246">
        <w:rPr>
          <w:rFonts w:ascii="Courier New" w:hAnsi="Courier New" w:cs="Courier New"/>
          <w:color w:val="000000"/>
          <w:sz w:val="20"/>
          <w:szCs w:val="20"/>
          <w:highlight w:val="yellow"/>
        </w:rPr>
        <w:t>"Latent1" -&gt; "HbA1c1" [label="1.6%",color=gray90,style=dashed];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246">
        <w:rPr>
          <w:rFonts w:ascii="Courier New" w:hAnsi="Courier New" w:cs="Courier New"/>
          <w:color w:val="000000"/>
          <w:sz w:val="20"/>
          <w:szCs w:val="20"/>
          <w:highlight w:val="yellow"/>
        </w:rPr>
        <w:t>"Latent1" -&gt; "Retinopathy1" [label="6.8%",color=gray90,style=dashed];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246">
        <w:rPr>
          <w:rFonts w:ascii="Courier New" w:hAnsi="Courier New" w:cs="Courier New"/>
          <w:color w:val="000000"/>
          <w:sz w:val="20"/>
          <w:szCs w:val="20"/>
          <w:highlight w:val="yellow"/>
        </w:rPr>
        <w:t>"Latent1" -&gt; "Neuropathy1" [label="3.9%",color=gray90,style=dashed];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"Latent1" -&gt; "Nepropathy1" [label="3.4%",color=gray90,style=dashed];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"Latent1" -&gt; "Liver_disease1" [label="25.7%",color=gray74];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"Latent1" -&gt; "Hypertention1" [label="7.7%",color=gray90,style=dashed];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"Latent1" -&gt; "BMI1" [label="15.6%",color=gray84];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"Latent1" -&gt; "Creatinine1" [label="21.2%",color=gray79];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"Latent1" -&gt; "Cholestrol1" [label="27.0%",color=gray73];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"Latent1" -&gt; "HDL1" [label="20.7%",color=gray79];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246">
        <w:rPr>
          <w:rFonts w:ascii="Courier New" w:hAnsi="Courier New" w:cs="Courier New"/>
          <w:color w:val="000000"/>
          <w:sz w:val="20"/>
          <w:szCs w:val="20"/>
          <w:highlight w:val="yellow"/>
        </w:rPr>
        <w:t>"Latent1" -&gt; "DBP1" [label="</w:t>
      </w:r>
      <w:r w:rsidRPr="00C22246">
        <w:rPr>
          <w:rFonts w:ascii="Courier New" w:hAnsi="Courier New" w:cs="Courier New"/>
          <w:color w:val="000000"/>
          <w:sz w:val="20"/>
          <w:szCs w:val="20"/>
          <w:highlight w:val="cyan"/>
        </w:rPr>
        <w:t>49.6</w:t>
      </w:r>
      <w:r w:rsidRPr="00C22246">
        <w:rPr>
          <w:rFonts w:ascii="Courier New" w:hAnsi="Courier New" w:cs="Courier New"/>
          <w:color w:val="000000"/>
          <w:sz w:val="20"/>
          <w:szCs w:val="20"/>
          <w:highlight w:val="yellow"/>
        </w:rPr>
        <w:t>%",color=gray50];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"Latent1" -&gt; "SBP1" [label="44.8%",color=gray55];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"Latent1" -&gt; "Smoking1" [label="92.4%",color=gray08];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"HbA1c1" -&gt; "Retinopathy1" [label="10.3%",color=gray90];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"HbA1c1" -&gt; "Neuropathy1" [label="3.5%",color=gray90,style=dashed];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"HbA1c1" -&gt; "Nepropathy1" [label="3.8%",color=gray90,style=dashed];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"HbA1c1" -&gt; "Liver_disease1" [label="4.9%",color=gray90,style=dashed];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"HbA1c1" -&gt; "Hypertention1" [label="7.9%",color=gray90,style=dashed];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"HbA1c1" -&gt; "BMI1" [label="10.2%",color=gray90];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"HbA1c1" -&gt; "Creatinine1" [label="10.5%",color=gray89];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"HbA1c1" -&gt; "Cholestrol1" [label="23.7%",color=gray76];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"HbA1c1" -&gt; "HDL1" [label="28.7%",color=gray71];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"HbA1c1" -&gt; "DBP1" [label="20.1%",color=gray80];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"HbA1c1" -&gt; "SBP1" [label="27.1%",color=gray73];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"HbA1c1" -&gt; "Smoking1" [label="83.5%",color=gray16];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"Retinopathy1" -&gt; "Neuropathy1" [label="0.3%",color=gray90,style=dashed];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"Retinopathy1" -&gt; "Nepropathy1" [label="0.3%",color=gray90,style=dashed];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"Retinopathy1" -&gt; "Liver_disease1" [label="1.2%",color=gray90,style=dashed];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"Retinopathy1" -&gt; "Hypertention1" [label="1.1%",color=gray90,style=dashed];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"Retinopathy1" -&gt; "BMI1" [label="1.3%",color=gray90,style=dashed];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"Retinopathy1" -&gt; "Creatinine1" [label="1.5%",color=gray90,style=dashed];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"Retinopathy1" -&gt; "Cholestrol1" [label="3.4%",color=gray90,style=dashed];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"Retinopathy1" -&gt; "HDL1" [label="4.5%",color=gray90,style=dashed];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"Retinopathy1" -&gt; "DBP1" [label="8.1%",color=gray90,style=dashed];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"Retinopathy1" -&gt; "SBP1" [label="0.0%",color=gray90,style=dashed];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"Retinopathy1" -&gt; "Smoking1" [label="0.0%",color=gray90,style=dashed];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"Neuropathy1" -&gt; "Nepropathy1" [label="9.1%",color=gray90,style=dashed];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"Neuropathy1" -&gt; "Liver_disease1" [label="15.3%",color=gray85];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"Neuropathy1" -&gt; "Hypertention1" [label="11.8%",color=gray88];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"Neuropathy1" -&gt; "BMI1" [label="15.1%",color=gray85];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"Neuropathy1" -&gt; "Creatinine1" [label="15.0%",color=gray85];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"Neuropathy1" -&gt; "Cholestrol1" [label="18.8%",color=gray81];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"Neuropathy1" -&gt; "HDL1" [label="18.8%",color=gray81];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"Neuropathy1" -&gt; "DBP1" [label="37.5%",color=gray63];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"Neuropathy1" -&gt; "SBP1" [label="47.4%",color=gray53];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"Neuropathy1" -&gt; "Smoking1" [label="45.9%",color=gray54];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"Nepropathy1" -&gt; "Liver_disease1" [label="11.2%",color=gray89];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"Nepropathy1" -&gt; "Hypertention1" [label="16.1%",color=gray84];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"Nepropathy1" -&gt; "BMI1" [label="17.2%",color=gray83];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"Nepropathy1" -&gt; "Creatinine1" [label="7.6%",color=gray90,style=dashed];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"Nepropathy1" -&gt; "Cholestrol1" [label="5.8%",color=gray90,style=dashed];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"Nepropathy1" -&gt; "HDL1" [label="11.6%",color=gray88];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"Nepropathy1" -&gt; "DBP1" [label="12.7%",color=gray87];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"Nepropathy1" -&gt; "SBP1" [label="43.6%",color=gray56];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"Nepropathy1" -&gt; "Smoking1" [label="61.5%",color=gray38];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"Liver_disease1" -&gt; "Hypertention1" [label="5.6%",color=gray90,style=dashed];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"Liver_disease1" -&gt; "BMI1" [label="10.2%",color=gray90];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"Liver_disease1" -&gt; "Creatinine1" [label="11.2%",color=gray89];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"Liver_disease1" -&gt; "Cholestrol1" [label="12.7%",color=gray87];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"Liver_disease1" -&gt; "HDL1" [label="25.8%",color=gray74];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"Liver_disease1" -&gt; "DBP1" [label="36.5%",color=gray64];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"Liver_disease1" -&gt; "SBP1" [label="0.0%",color=gray90,style=dashed];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"Liver_disease1" -&gt; "Smoking1" [label="84.4%",color=gray16];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"Hypertention1" -&gt; "BMI1" [label="14.4%",color=gray86];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"Hypertention1" -&gt; "Creatinine1" [label="10.8%",color=gray89];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"Hypertention1" -&gt; "Cholestrol1" [label="22.8%",color=gray77];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"Hypertention1" -&gt; "HDL1" [label="15.4%",color=gray85];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"Hypertention1" -&gt; "DBP1" [label="12.5%",color=gray88];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"Hypertention1" -&gt; "SBP1" [label="21.3%",color=gray79];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"Hypertention1" -&gt; "Smoking1" [label="0.0%",color=gray90,style=dashed];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"BMI1" -&gt; "Creatinine1" [label="20.2%",color=gray80];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"BMI1" -&gt; "Cholestrol1" [label="40.8%",color=gray59];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"BMI1" -&gt; "HDL1" [label="42.4%",color=gray58];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"BMI1" -&gt; "DBP1" [label="60.1%",color=gray40];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"BMI1" -&gt; "SBP1" [label="57.8%",color=gray42];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"BMI1" -&gt; "Smoking1" [label="98.0%",color=gray02];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"Creatinine1" -&gt; "Cholestrol1" [label="39.7%",color=gray60];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"Creatinine1" -&gt; "HDL1" [label="61.2%",color=gray39];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"Creatinine1" -&gt; "DBP1" [label="64.6%",color=gray35];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"Creatinine1" -&gt; "SBP1" [label="53.4%",color=gray47];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"Creatinine1" -&gt; "Smoking1" [label="94.5%",color=gray06];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"Cholestrol1" -&gt; "HDL1" [label="52.4%",color=gray48];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"Cholestrol1" -&gt; "DBP1" [label="51.3%",color=gray49];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"Cholestrol1" -&gt; "SBP1" [label="67.0%",color=gray33];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"Cholestrol1" -&gt; "Smoking1" [label="85.7%",color=gray14];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"HDL1" -&gt; "DBP1" [label="33.8%",color=gray66];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"HDL1" -&gt; "SBP1" [label="67.4%",color=gray33];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"HDL1" -&gt; "Smoking1" [label="0.0%",color=gray90,style=dashed];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"DBP1" -&gt; "SBP1" [label="58.7%",color=gray41];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"DBP1" -&gt; "Smoking1" [label="0.0%",color=gray90,style=dashed];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"SBP1" -&gt; "Smoking1" [label="93.5%",color=gray07];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2246" w:rsidRDefault="00C22246" w:rsidP="00C22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BC1416" w:rsidRDefault="00BC1416"/>
    <w:p w:rsidR="00A43F6F" w:rsidRDefault="00A43F6F"/>
    <w:sectPr w:rsidR="00A43F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D1A" w:rsidRDefault="00741D1A" w:rsidP="00741D1A">
      <w:pPr>
        <w:spacing w:after="0" w:line="240" w:lineRule="auto"/>
      </w:pPr>
      <w:r>
        <w:separator/>
      </w:r>
    </w:p>
  </w:endnote>
  <w:endnote w:type="continuationSeparator" w:id="0">
    <w:p w:rsidR="00741D1A" w:rsidRDefault="00741D1A" w:rsidP="00741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D1A" w:rsidRDefault="00741D1A">
    <w:pP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D1A" w:rsidRDefault="00741D1A">
    <w:pP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D1A" w:rsidRDefault="00741D1A">
    <w:pP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D1A" w:rsidRDefault="00741D1A" w:rsidP="00741D1A">
      <w:pPr>
        <w:spacing w:after="0" w:line="240" w:lineRule="auto"/>
      </w:pPr>
      <w:r>
        <w:separator/>
      </w:r>
    </w:p>
  </w:footnote>
  <w:footnote w:type="continuationSeparator" w:id="0">
    <w:p w:rsidR="00741D1A" w:rsidRDefault="00741D1A" w:rsidP="00741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D1A" w:rsidRDefault="00741D1A">
    <w:pPr>
      <w:pStyle w:val="BalloonTex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D1A" w:rsidRDefault="00741D1A">
    <w:pPr>
      <w:pStyle w:val="BalloonTex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D1A" w:rsidRDefault="00741D1A">
    <w:pPr>
      <w:pStyle w:val="BalloonTex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5E8"/>
    <w:rsid w:val="00135611"/>
    <w:rsid w:val="00145AA2"/>
    <w:rsid w:val="005B55E8"/>
    <w:rsid w:val="00727E04"/>
    <w:rsid w:val="00741D1A"/>
    <w:rsid w:val="00796DAE"/>
    <w:rsid w:val="00A43F6F"/>
    <w:rsid w:val="00BC1416"/>
    <w:rsid w:val="00C2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D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D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EDD24-194E-410D-8C52-167A03507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D1185B60.dotm</Template>
  <TotalTime>37</TotalTime>
  <Pages>5</Pages>
  <Words>2094</Words>
  <Characters>11940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</Company>
  <LinksUpToDate>false</LinksUpToDate>
  <CharactersWithSpaces>14006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Yousefi</dc:creator>
  <cp:keywords/>
  <dc:description/>
  <cp:lastModifiedBy>Leila Yousefi</cp:lastModifiedBy>
  <cp:revision>4</cp:revision>
  <dcterms:created xsi:type="dcterms:W3CDTF">2017-06-22T16:42:00Z</dcterms:created>
  <dcterms:modified xsi:type="dcterms:W3CDTF">2017-06-22T18:23:00Z</dcterms:modified>
</cp:coreProperties>
</file>