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569" w:rsidRDefault="003971E8" w:rsidP="003971E8">
      <w:pPr>
        <w:jc w:val="center"/>
        <w:rPr>
          <w:rFonts w:ascii="Segoe UI Light" w:hAnsi="Segoe UI Light" w:cs="Segoe UI Light"/>
          <w:b/>
          <w:i/>
          <w:color w:val="FF0000"/>
          <w:sz w:val="24"/>
          <w:szCs w:val="24"/>
          <w:u w:val="single"/>
        </w:rPr>
      </w:pPr>
      <w:r>
        <w:rPr>
          <w:rFonts w:ascii="Segoe UI Light" w:hAnsi="Segoe UI Light" w:cs="Segoe UI Light"/>
          <w:b/>
          <w:i/>
          <w:color w:val="FF0000"/>
          <w:sz w:val="24"/>
          <w:szCs w:val="24"/>
          <w:u w:val="single"/>
        </w:rPr>
        <w:t>Créer une version préprod d’un site :</w:t>
      </w:r>
    </w:p>
    <w:p w:rsidR="003971E8" w:rsidRDefault="003971E8" w:rsidP="003971E8">
      <w:pPr>
        <w:pStyle w:val="common-"/>
      </w:pPr>
    </w:p>
    <w:p w:rsidR="003971E8" w:rsidRDefault="003971E8" w:rsidP="003971E8">
      <w:pPr>
        <w:pStyle w:val="common-"/>
      </w:pPr>
      <w:r>
        <w:t xml:space="preserve">Lorsque l’on utilise Wordpress, nous utilisons un CMS en constante évolution, qui subit des mises à jour régulières. </w:t>
      </w:r>
      <w:proofErr w:type="gramStart"/>
      <w:r>
        <w:t>Les plug-in</w:t>
      </w:r>
      <w:proofErr w:type="gramEnd"/>
      <w:r>
        <w:t xml:space="preserve"> et les langages subissent aussi des mises à jour constantes.</w:t>
      </w:r>
    </w:p>
    <w:p w:rsidR="003971E8" w:rsidRDefault="003971E8" w:rsidP="003971E8">
      <w:pPr>
        <w:pStyle w:val="common-"/>
      </w:pPr>
      <w:r>
        <w:t xml:space="preserve">Certaines de ces mises à jour peuvent casser le site. Pour éviter que cela n’arrive, il est commun dans la pratique de créer un sous domaine de </w:t>
      </w:r>
      <w:proofErr w:type="spellStart"/>
      <w:r>
        <w:t>pré-production</w:t>
      </w:r>
      <w:proofErr w:type="spellEnd"/>
      <w:r>
        <w:t xml:space="preserve"> d’un site. A la manière d’une branche git, il s’agit d’une version qui n’est pas accessible au public et qui permet de faire des tests en amont. Une fois que tout est fonctionnel sur la version préprod, il suffit de pousser le résultat vers la version live.</w:t>
      </w:r>
    </w:p>
    <w:p w:rsidR="003971E8" w:rsidRDefault="003971E8" w:rsidP="003971E8">
      <w:pPr>
        <w:pStyle w:val="common-"/>
      </w:pPr>
      <w:r>
        <w:t>Toutefois, il faut bien penser à ne pas indexer cette version par les navigateurs de recherche. En effet, nous ne voulons pas que cette version test du site soit référencée, pour deux raisons principales :</w:t>
      </w:r>
    </w:p>
    <w:p w:rsidR="003971E8" w:rsidRDefault="003971E8" w:rsidP="003971E8">
      <w:pPr>
        <w:pStyle w:val="common-"/>
      </w:pPr>
      <w:r>
        <w:t xml:space="preserve">Premièrement, </w:t>
      </w:r>
      <w:r w:rsidR="00F42C0B">
        <w:t xml:space="preserve">un utilisateur peut se tromper de site et passer une commande sur le site de préprod en cas de site e-commerce. Cet incident poserait </w:t>
      </w:r>
      <w:proofErr w:type="gramStart"/>
      <w:r w:rsidR="00F42C0B">
        <w:t>problème</w:t>
      </w:r>
      <w:proofErr w:type="gramEnd"/>
      <w:r w:rsidR="00F42C0B">
        <w:t xml:space="preserve"> à l’entreprise autant qu’à l’acheteur.</w:t>
      </w:r>
    </w:p>
    <w:p w:rsidR="00F42C0B" w:rsidRDefault="00F42C0B" w:rsidP="003971E8">
      <w:pPr>
        <w:pStyle w:val="common-"/>
      </w:pPr>
      <w:r>
        <w:t>Ensuite, si un visiteur arrive sur un site plein de bugs, il peut avoir une mauvaise opinion de l’entreprise, alors que le site live est propre, juste dépassé.</w:t>
      </w:r>
    </w:p>
    <w:p w:rsidR="00F42C0B" w:rsidRDefault="00F42C0B" w:rsidP="003971E8">
      <w:pPr>
        <w:pStyle w:val="common-"/>
      </w:pPr>
    </w:p>
    <w:p w:rsidR="00F42C0B" w:rsidRDefault="00AC4320" w:rsidP="003971E8">
      <w:pPr>
        <w:pStyle w:val="common-"/>
      </w:pPr>
      <w:r>
        <w:t>La construction d’une telle version se déroule en plusieurs étapes :</w:t>
      </w:r>
    </w:p>
    <w:p w:rsidR="00AC4320" w:rsidRDefault="00AC4320" w:rsidP="00AC4320">
      <w:pPr>
        <w:pStyle w:val="subtitles-"/>
      </w:pPr>
      <w:r>
        <w:t>Première étape : obtenir la base de données du site en live :</w:t>
      </w:r>
    </w:p>
    <w:p w:rsidR="00AC4320" w:rsidRDefault="00AC4320" w:rsidP="00AC4320">
      <w:pPr>
        <w:pStyle w:val="common-"/>
      </w:pPr>
      <w:r>
        <w:t xml:space="preserve">Pour obtenir la base de données du site en live, il faut se connecter au </w:t>
      </w:r>
      <w:proofErr w:type="spellStart"/>
      <w:r>
        <w:t>cpanel</w:t>
      </w:r>
      <w:proofErr w:type="spellEnd"/>
      <w:r>
        <w:t xml:space="preserve"> du site live via l’hébergeur. Sur OVH, il est difficile d’aller sur </w:t>
      </w:r>
      <w:proofErr w:type="spellStart"/>
      <w:r>
        <w:t>CPanel</w:t>
      </w:r>
      <w:proofErr w:type="spellEnd"/>
      <w:r>
        <w:t xml:space="preserve">. En revanche, via </w:t>
      </w:r>
      <w:proofErr w:type="spellStart"/>
      <w:r>
        <w:t>ovh</w:t>
      </w:r>
      <w:proofErr w:type="spellEnd"/>
      <w:r>
        <w:t xml:space="preserve"> manager, il est assez simple de reprendre la base de données.</w:t>
      </w:r>
    </w:p>
    <w:p w:rsidR="00AC4320" w:rsidRDefault="00AC4320" w:rsidP="00AC4320">
      <w:pPr>
        <w:pStyle w:val="subtitles-"/>
      </w:pPr>
      <w:r>
        <w:t xml:space="preserve">Deuxième étape : Avec les identifiants FTP, se connecter sur </w:t>
      </w:r>
      <w:proofErr w:type="spellStart"/>
      <w:r>
        <w:t>FileZilla</w:t>
      </w:r>
      <w:proofErr w:type="spellEnd"/>
      <w:r>
        <w:t xml:space="preserve"> et </w:t>
      </w:r>
      <w:proofErr w:type="spellStart"/>
      <w:r>
        <w:t>télécharcher</w:t>
      </w:r>
      <w:proofErr w:type="spellEnd"/>
      <w:r>
        <w:t xml:space="preserve"> </w:t>
      </w:r>
      <w:r w:rsidR="00F42E8E">
        <w:t>l’intégralité du site que l’on placera dans un dossier dédié.</w:t>
      </w:r>
    </w:p>
    <w:p w:rsidR="00F42E8E" w:rsidRDefault="00F42E8E" w:rsidP="00F42E8E">
      <w:pPr>
        <w:pStyle w:val="common-"/>
      </w:pPr>
      <w:r>
        <w:t xml:space="preserve">Grâce aux identifiants FTP du site, on se connecte sur </w:t>
      </w:r>
      <w:proofErr w:type="spellStart"/>
      <w:r>
        <w:t>FileZilla</w:t>
      </w:r>
      <w:proofErr w:type="spellEnd"/>
      <w:r>
        <w:t>. A droite, il y a l’intégralité des fichiers qui compose le site. A gauche, notre ordinateur en local. Pour copier les fichiers, il suffit de les prendre avec le clic gauche et de les basculer sur la case de gauche. Evidemment, il faut préalablement avoir créé un dossier dédié à ce que l’on va télécharger pour faciliter les démarches.</w:t>
      </w:r>
    </w:p>
    <w:p w:rsidR="00F42E8E" w:rsidRDefault="00F42E8E" w:rsidP="00F42E8E">
      <w:pPr>
        <w:pStyle w:val="common-"/>
      </w:pPr>
      <w:r>
        <w:t>Les fichiers transférés sont des copies. Il n’y a donc pas de risques pour la version live du site.</w:t>
      </w:r>
    </w:p>
    <w:p w:rsidR="001D32A1" w:rsidRDefault="001D32A1" w:rsidP="00A9177A">
      <w:pPr>
        <w:pStyle w:val="subtitles-"/>
      </w:pPr>
      <w:r>
        <w:t xml:space="preserve">Troisième étape : Créer un sous-dossier sur </w:t>
      </w:r>
      <w:proofErr w:type="spellStart"/>
      <w:r>
        <w:t>FileZilla</w:t>
      </w:r>
      <w:proofErr w:type="spellEnd"/>
      <w:r>
        <w:t xml:space="preserve"> à droite appelé </w:t>
      </w:r>
      <w:proofErr w:type="spellStart"/>
      <w:r>
        <w:t>preprod</w:t>
      </w:r>
      <w:proofErr w:type="spellEnd"/>
      <w:r>
        <w:t xml:space="preserve"> par exemple, et y renvoyer l’intégralité du site que l’on a téléchargé précédemment.</w:t>
      </w:r>
    </w:p>
    <w:p w:rsidR="001D32A1" w:rsidRDefault="001D32A1" w:rsidP="001D32A1">
      <w:pPr>
        <w:pStyle w:val="common-"/>
      </w:pPr>
      <w:r>
        <w:t>Avant d’envoyer les données vers le sous-dossier, il faut bien vérifier que c’est bien ce sous-dossier qui est visé.  En effet, envoyer un document dans un dossier du site live pourrait corrompre la version live du site. Il faut faire attention.</w:t>
      </w:r>
    </w:p>
    <w:p w:rsidR="001D32A1" w:rsidRDefault="001D32A1" w:rsidP="001D32A1">
      <w:pPr>
        <w:pStyle w:val="common-"/>
      </w:pPr>
    </w:p>
    <w:p w:rsidR="00582A9F" w:rsidRDefault="00582A9F" w:rsidP="001D32A1">
      <w:pPr>
        <w:pStyle w:val="subtitles-"/>
      </w:pPr>
      <w:r>
        <w:lastRenderedPageBreak/>
        <w:t xml:space="preserve">Quatrième étape : Créer un sous-domaine pour le site </w:t>
      </w:r>
      <w:proofErr w:type="spellStart"/>
      <w:r>
        <w:t>preprod</w:t>
      </w:r>
      <w:proofErr w:type="spellEnd"/>
      <w:r>
        <w:t xml:space="preserve"> sur le site de l’hébergeur :</w:t>
      </w:r>
    </w:p>
    <w:p w:rsidR="00582A9F" w:rsidRDefault="00582A9F" w:rsidP="00582A9F">
      <w:pPr>
        <w:pStyle w:val="common-"/>
      </w:pPr>
      <w:r>
        <w:t>Les hébergeurs permettent de créer un sous domaine pour le site que l’on a hébergé chez eux.</w:t>
      </w:r>
    </w:p>
    <w:p w:rsidR="00582A9F" w:rsidRDefault="00582A9F" w:rsidP="00582A9F">
      <w:pPr>
        <w:pStyle w:val="common-"/>
      </w:pPr>
      <w:r>
        <w:t xml:space="preserve">Par exemple, </w:t>
      </w:r>
      <w:hyperlink r:id="rId4" w:history="1">
        <w:r w:rsidRPr="00CF1D38">
          <w:rPr>
            <w:rStyle w:val="Lienhypertexte"/>
          </w:rPr>
          <w:t>www.exemple.com</w:t>
        </w:r>
      </w:hyperlink>
      <w:r>
        <w:t xml:space="preserve"> est le site live. Il est possible de créer un sous domaine </w:t>
      </w:r>
      <w:proofErr w:type="spellStart"/>
      <w:r>
        <w:t>preprod</w:t>
      </w:r>
      <w:proofErr w:type="spellEnd"/>
      <w:r>
        <w:t xml:space="preserve"> qui ferait : </w:t>
      </w:r>
      <w:hyperlink r:id="rId5" w:history="1">
        <w:r w:rsidR="007400C7" w:rsidRPr="0080301E">
          <w:rPr>
            <w:rStyle w:val="Lienhypertexte"/>
          </w:rPr>
          <w:t>www.preprod.exemple.com</w:t>
        </w:r>
      </w:hyperlink>
      <w:r>
        <w:t xml:space="preserve"> . Il faut indexer le référencement sur celui-ci pour qu’il ne soit pas affiché par les moteurs de recherches. </w:t>
      </w:r>
    </w:p>
    <w:p w:rsidR="007B396F" w:rsidRDefault="007B396F" w:rsidP="00582A9F">
      <w:pPr>
        <w:pStyle w:val="common-"/>
      </w:pPr>
    </w:p>
    <w:p w:rsidR="007B396F" w:rsidRDefault="007B396F" w:rsidP="007B396F">
      <w:pPr>
        <w:pStyle w:val="subtitles-"/>
      </w:pPr>
      <w:r>
        <w:t>Cinquième étape : Relier le site préprod téléchargé au sous domaine créé pour l’occasion :</w:t>
      </w:r>
    </w:p>
    <w:p w:rsidR="007B396F" w:rsidRDefault="009208A2" w:rsidP="009208A2">
      <w:pPr>
        <w:pStyle w:val="common-"/>
      </w:pPr>
      <w:r>
        <w:t>Toujours sur le site de l’hébergeur, il faut lier le site fraichement téléchargé au sous domaine qui lui est alloué. Sur OVH Manager, il faut aller dans domaine, sélectionner son domaine, ensuite aller dans zone DNS et créer un nouveau sous domaine.</w:t>
      </w:r>
    </w:p>
    <w:p w:rsidR="00582A9F" w:rsidRDefault="00582A9F" w:rsidP="001D32A1">
      <w:pPr>
        <w:pStyle w:val="subtitles-"/>
      </w:pPr>
    </w:p>
    <w:p w:rsidR="001D32A1" w:rsidRDefault="007B396F" w:rsidP="001D32A1">
      <w:pPr>
        <w:pStyle w:val="subtitles-"/>
      </w:pPr>
      <w:r>
        <w:t>Sixième</w:t>
      </w:r>
      <w:r w:rsidR="001D32A1">
        <w:t xml:space="preserve"> étape : </w:t>
      </w:r>
      <w:r w:rsidR="00097B95">
        <w:t xml:space="preserve">lier le site préprod à la base de données que l’on a </w:t>
      </w:r>
      <w:proofErr w:type="gramStart"/>
      <w:r w:rsidR="00097B95">
        <w:t>téléchargé</w:t>
      </w:r>
      <w:proofErr w:type="gramEnd"/>
      <w:r w:rsidR="00097B95">
        <w:t> :</w:t>
      </w:r>
    </w:p>
    <w:p w:rsidR="00097B95" w:rsidRDefault="00097B95" w:rsidP="00097B95">
      <w:pPr>
        <w:pStyle w:val="common-"/>
      </w:pPr>
      <w:r>
        <w:t xml:space="preserve">Sur OVH Manager par exemple, dans l’onglet base de données, il faut créer une nouvelle base de données qui a un nom différent de celle que l’on a exporté. On importe ensuite la DB. De cette manière, la version live et la version </w:t>
      </w:r>
      <w:proofErr w:type="spellStart"/>
      <w:r>
        <w:t>preprod</w:t>
      </w:r>
      <w:proofErr w:type="spellEnd"/>
      <w:r>
        <w:t xml:space="preserve"> ont des bases de données identiques.</w:t>
      </w:r>
      <w:r w:rsidR="00F60DB6">
        <w:t xml:space="preserve"> Sur OVH, quand </w:t>
      </w:r>
      <w:proofErr w:type="gramStart"/>
      <w:r w:rsidR="00F60DB6">
        <w:t>on</w:t>
      </w:r>
      <w:proofErr w:type="gramEnd"/>
      <w:r w:rsidR="00F60DB6">
        <w:t xml:space="preserve"> créé une base de données, il faut créer un nom et un </w:t>
      </w:r>
      <w:proofErr w:type="spellStart"/>
      <w:r w:rsidR="00F60DB6">
        <w:t>mdp</w:t>
      </w:r>
      <w:proofErr w:type="spellEnd"/>
      <w:r w:rsidR="00F60DB6">
        <w:t xml:space="preserve">. Le nom sera celui que l’on donnera à la base. </w:t>
      </w:r>
    </w:p>
    <w:p w:rsidR="00582A9F" w:rsidRDefault="00582A9F" w:rsidP="00097B95">
      <w:pPr>
        <w:pStyle w:val="common-"/>
      </w:pPr>
    </w:p>
    <w:p w:rsidR="00097B95" w:rsidRDefault="00582A9F" w:rsidP="00582A9F">
      <w:pPr>
        <w:pStyle w:val="subtitles-"/>
      </w:pPr>
      <w:r>
        <w:t>S</w:t>
      </w:r>
      <w:r w:rsidR="009208A2">
        <w:t>eptième</w:t>
      </w:r>
      <w:r>
        <w:t xml:space="preserve"> étape : Modifier les liens pour le site </w:t>
      </w:r>
      <w:proofErr w:type="spellStart"/>
      <w:r>
        <w:t>preprod</w:t>
      </w:r>
      <w:proofErr w:type="spellEnd"/>
      <w:r>
        <w:t>. :</w:t>
      </w:r>
    </w:p>
    <w:p w:rsidR="00582A9F" w:rsidRDefault="00582A9F" w:rsidP="00582A9F">
      <w:pPr>
        <w:pStyle w:val="common-"/>
      </w:pPr>
      <w:r>
        <w:t xml:space="preserve">Le site </w:t>
      </w:r>
      <w:proofErr w:type="spellStart"/>
      <w:r>
        <w:t>preprod</w:t>
      </w:r>
      <w:proofErr w:type="spellEnd"/>
      <w:r>
        <w:t xml:space="preserve"> est une copie conforme du site live. Les liens sont donc les mêmes. Or, on veut que l’URL comprenne le mot « </w:t>
      </w:r>
      <w:proofErr w:type="spellStart"/>
      <w:r>
        <w:t>preprod</w:t>
      </w:r>
      <w:proofErr w:type="spellEnd"/>
      <w:r>
        <w:t> » en plus du nom de domaine. Il faut donc modifier les URLs directement en touchant à la DB </w:t>
      </w:r>
      <w:r w:rsidR="00EA7E2C">
        <w:t xml:space="preserve">via PHP </w:t>
      </w:r>
      <w:proofErr w:type="spellStart"/>
      <w:r w:rsidR="00EA7E2C">
        <w:t>my</w:t>
      </w:r>
      <w:proofErr w:type="spellEnd"/>
      <w:r w:rsidR="00EA7E2C">
        <w:t xml:space="preserve"> Admin </w:t>
      </w:r>
      <w: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wp_options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option_value</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D4D4D4"/>
          <w:sz w:val="21"/>
          <w:szCs w:val="21"/>
          <w:lang w:eastAsia="fr-FR"/>
        </w:rPr>
        <w:t>option_value</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'http://preprod</w:t>
      </w:r>
      <w:r w:rsidR="007400C7">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CE9178"/>
          <w:sz w:val="21"/>
          <w:szCs w:val="21"/>
          <w:lang w:eastAsia="fr-FR"/>
        </w:rPr>
        <w:t>borntocode'</w:t>
      </w: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WHERE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option_name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CE9178"/>
          <w:sz w:val="21"/>
          <w:szCs w:val="21"/>
          <w:lang w:eastAsia="fr-FR"/>
        </w:rPr>
        <w:t>'home'</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569CD6"/>
          <w:sz w:val="21"/>
          <w:szCs w:val="21"/>
          <w:lang w:eastAsia="fr-FR"/>
        </w:rPr>
        <w:t>OR</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option_name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CE9178"/>
          <w:sz w:val="21"/>
          <w:szCs w:val="21"/>
          <w:lang w:eastAsia="fr-FR"/>
        </w:rPr>
        <w:t>'</w:t>
      </w:r>
      <w:proofErr w:type="spellStart"/>
      <w:r w:rsidRPr="00EA7E2C">
        <w:rPr>
          <w:rFonts w:ascii="Consolas" w:eastAsia="Times New Roman" w:hAnsi="Consolas" w:cs="Times New Roman"/>
          <w:color w:val="CE9178"/>
          <w:sz w:val="21"/>
          <w:szCs w:val="21"/>
          <w:lang w:eastAsia="fr-FR"/>
        </w:rPr>
        <w:t>siteurl</w:t>
      </w:r>
      <w:proofErr w:type="spellEnd"/>
      <w:proofErr w:type="gramStart"/>
      <w:r w:rsidRPr="00EA7E2C">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D4D4D4"/>
          <w:sz w:val="21"/>
          <w:szCs w:val="21"/>
          <w:lang w:eastAsia="fr-FR"/>
        </w:rPr>
        <w:t>;</w:t>
      </w:r>
      <w:proofErr w:type="gramEnd"/>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post_content</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D4D4D4"/>
          <w:sz w:val="21"/>
          <w:szCs w:val="21"/>
          <w:lang w:eastAsia="fr-FR"/>
        </w:rPr>
        <w:t>post_content</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'http://preprod</w:t>
      </w:r>
      <w:r w:rsidR="007400C7">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CE9178"/>
          <w:sz w:val="21"/>
          <w:szCs w:val="21"/>
          <w:lang w:eastAsia="fr-FR"/>
        </w:rPr>
        <w:t>borntocode'</w:t>
      </w:r>
      <w:r w:rsidRPr="00EA7E2C">
        <w:rPr>
          <w:rFonts w:ascii="Consolas" w:eastAsia="Times New Roman" w:hAnsi="Consolas" w:cs="Times New Roman"/>
          <w:color w:val="D4D4D4"/>
          <w:sz w:val="21"/>
          <w:szCs w:val="21"/>
          <w:lang w:eastAsia="fr-FR"/>
        </w:rP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wp_posts</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569CD6"/>
          <w:sz w:val="21"/>
          <w:szCs w:val="21"/>
          <w:lang w:eastAsia="fr-FR"/>
        </w:rPr>
        <w:t>guid</w:t>
      </w:r>
      <w:proofErr w:type="spellEnd"/>
      <w:r w:rsidRPr="00EA7E2C">
        <w:rPr>
          <w:rFonts w:ascii="Consolas" w:eastAsia="Times New Roman" w:hAnsi="Consolas" w:cs="Times New Roman"/>
          <w:color w:val="D4D4D4"/>
          <w:sz w:val="21"/>
          <w:szCs w:val="21"/>
          <w:lang w:eastAsia="fr-FR"/>
        </w:rPr>
        <w:t xml:space="preserve"> = </w:t>
      </w:r>
      <w:proofErr w:type="gramStart"/>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w:t>
      </w:r>
      <w:proofErr w:type="spellStart"/>
      <w:proofErr w:type="gramEnd"/>
      <w:r w:rsidRPr="00EA7E2C">
        <w:rPr>
          <w:rFonts w:ascii="Consolas" w:eastAsia="Times New Roman" w:hAnsi="Consolas" w:cs="Times New Roman"/>
          <w:color w:val="569CD6"/>
          <w:sz w:val="21"/>
          <w:szCs w:val="21"/>
          <w:lang w:eastAsia="fr-FR"/>
        </w:rPr>
        <w:t>guid</w:t>
      </w:r>
      <w:proofErr w:type="spellEnd"/>
      <w:r w:rsidRPr="00EA7E2C">
        <w:rPr>
          <w:rFonts w:ascii="Consolas" w:eastAsia="Times New Roman" w:hAnsi="Consolas" w:cs="Times New Roman"/>
          <w:color w:val="D4D4D4"/>
          <w:sz w:val="21"/>
          <w:szCs w:val="21"/>
          <w:lang w:eastAsia="fr-FR"/>
        </w:rPr>
        <w:t xml:space="preserve">, </w:t>
      </w:r>
      <w:r w:rsidRPr="00EA7E2C">
        <w:rPr>
          <w:rFonts w:ascii="Consolas" w:eastAsia="Times New Roman" w:hAnsi="Consolas" w:cs="Times New Roman"/>
          <w:color w:val="CE9178"/>
          <w:sz w:val="21"/>
          <w:szCs w:val="21"/>
          <w:lang w:eastAsia="fr-FR"/>
        </w:rPr>
        <w:t>'http://borntocode.</w:t>
      </w:r>
      <w:proofErr w:type="spellStart"/>
      <w:r w:rsidRPr="00EA7E2C">
        <w:rPr>
          <w:rFonts w:ascii="Consolas" w:eastAsia="Times New Roman" w:hAnsi="Consolas" w:cs="Times New Roman"/>
          <w:color w:val="CE9178"/>
          <w:sz w:val="21"/>
          <w:szCs w:val="21"/>
          <w:lang w:eastAsia="fr-FR"/>
        </w:rPr>
        <w:t>fr</w:t>
      </w:r>
      <w:proofErr w:type="spellEnd"/>
      <w:r w:rsidRPr="00EA7E2C">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D4D4D4"/>
          <w:sz w:val="21"/>
          <w:szCs w:val="21"/>
          <w:lang w:eastAsia="fr-FR"/>
        </w:rPr>
        <w:t>,</w:t>
      </w:r>
      <w:r w:rsidRPr="00EA7E2C">
        <w:rPr>
          <w:rFonts w:ascii="Consolas" w:eastAsia="Times New Roman" w:hAnsi="Consolas" w:cs="Times New Roman"/>
          <w:color w:val="CE9178"/>
          <w:sz w:val="21"/>
          <w:szCs w:val="21"/>
          <w:lang w:eastAsia="fr-FR"/>
        </w:rPr>
        <w:t>'http://preprod-borntocode'</w:t>
      </w:r>
      <w:r w:rsidRPr="00EA7E2C">
        <w:rPr>
          <w:rFonts w:ascii="Consolas" w:eastAsia="Times New Roman" w:hAnsi="Consolas" w:cs="Times New Roman"/>
          <w:color w:val="D4D4D4"/>
          <w:sz w:val="21"/>
          <w:szCs w:val="21"/>
          <w:lang w:eastAsia="fr-FR"/>
        </w:rPr>
        <w:t>);</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UPDATE</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wp_postmeta</w:t>
      </w:r>
      <w:proofErr w:type="spellEnd"/>
      <w:r w:rsidRPr="00EA7E2C">
        <w:rPr>
          <w:rFonts w:ascii="Consolas" w:eastAsia="Times New Roman" w:hAnsi="Consolas" w:cs="Times New Roman"/>
          <w:color w:val="D4D4D4"/>
          <w:sz w:val="21"/>
          <w:szCs w:val="21"/>
          <w:lang w:eastAsia="fr-FR"/>
        </w:rPr>
        <w:t xml:space="preserve"> </w:t>
      </w:r>
    </w:p>
    <w:p w:rsidR="00EA7E2C" w:rsidRPr="00EA7E2C" w:rsidRDefault="00EA7E2C" w:rsidP="00EA7E2C">
      <w:pPr>
        <w:shd w:val="clear" w:color="auto" w:fill="1E1E1E"/>
        <w:spacing w:after="0" w:line="285" w:lineRule="atLeast"/>
        <w:rPr>
          <w:rFonts w:ascii="Consolas" w:eastAsia="Times New Roman" w:hAnsi="Consolas" w:cs="Times New Roman"/>
          <w:color w:val="D4D4D4"/>
          <w:sz w:val="21"/>
          <w:szCs w:val="21"/>
          <w:lang w:eastAsia="fr-FR"/>
        </w:rPr>
      </w:pPr>
      <w:r w:rsidRPr="00EA7E2C">
        <w:rPr>
          <w:rFonts w:ascii="Consolas" w:eastAsia="Times New Roman" w:hAnsi="Consolas" w:cs="Times New Roman"/>
          <w:color w:val="569CD6"/>
          <w:sz w:val="21"/>
          <w:szCs w:val="21"/>
          <w:lang w:eastAsia="fr-FR"/>
        </w:rPr>
        <w:t>SET</w:t>
      </w:r>
      <w:r w:rsidRPr="00EA7E2C">
        <w:rPr>
          <w:rFonts w:ascii="Consolas" w:eastAsia="Times New Roman" w:hAnsi="Consolas" w:cs="Times New Roman"/>
          <w:color w:val="D4D4D4"/>
          <w:sz w:val="21"/>
          <w:szCs w:val="21"/>
          <w:lang w:eastAsia="fr-FR"/>
        </w:rPr>
        <w:t xml:space="preserve"> </w:t>
      </w:r>
      <w:proofErr w:type="spellStart"/>
      <w:r w:rsidRPr="00EA7E2C">
        <w:rPr>
          <w:rFonts w:ascii="Consolas" w:eastAsia="Times New Roman" w:hAnsi="Consolas" w:cs="Times New Roman"/>
          <w:color w:val="D4D4D4"/>
          <w:sz w:val="21"/>
          <w:szCs w:val="21"/>
          <w:lang w:eastAsia="fr-FR"/>
        </w:rPr>
        <w:t>meta_value</w:t>
      </w:r>
      <w:proofErr w:type="spellEnd"/>
      <w:r w:rsidRPr="00EA7E2C">
        <w:rPr>
          <w:rFonts w:ascii="Consolas" w:eastAsia="Times New Roman" w:hAnsi="Consolas" w:cs="Times New Roman"/>
          <w:color w:val="D4D4D4"/>
          <w:sz w:val="21"/>
          <w:szCs w:val="21"/>
          <w:lang w:eastAsia="fr-FR"/>
        </w:rPr>
        <w:t xml:space="preserve"> = </w:t>
      </w:r>
      <w:r w:rsidRPr="00EA7E2C">
        <w:rPr>
          <w:rFonts w:ascii="Consolas" w:eastAsia="Times New Roman" w:hAnsi="Consolas" w:cs="Times New Roman"/>
          <w:color w:val="DCDCAA"/>
          <w:sz w:val="21"/>
          <w:szCs w:val="21"/>
          <w:lang w:eastAsia="fr-FR"/>
        </w:rPr>
        <w:t>replace</w:t>
      </w:r>
      <w:r w:rsidRPr="00EA7E2C">
        <w:rPr>
          <w:rFonts w:ascii="Consolas" w:eastAsia="Times New Roman" w:hAnsi="Consolas" w:cs="Times New Roman"/>
          <w:color w:val="D4D4D4"/>
          <w:sz w:val="21"/>
          <w:szCs w:val="21"/>
          <w:lang w:eastAsia="fr-FR"/>
        </w:rPr>
        <w:t>(meta_value,</w:t>
      </w:r>
      <w:r w:rsidRPr="00EA7E2C">
        <w:rPr>
          <w:rFonts w:ascii="Consolas" w:eastAsia="Times New Roman" w:hAnsi="Consolas" w:cs="Times New Roman"/>
          <w:color w:val="CE9178"/>
          <w:sz w:val="21"/>
          <w:szCs w:val="21"/>
          <w:lang w:eastAsia="fr-FR"/>
        </w:rPr>
        <w:t>'http://borntocode.fr'</w:t>
      </w:r>
      <w:r w:rsidRPr="00EA7E2C">
        <w:rPr>
          <w:rFonts w:ascii="Consolas" w:eastAsia="Times New Roman" w:hAnsi="Consolas" w:cs="Times New Roman"/>
          <w:color w:val="D4D4D4"/>
          <w:sz w:val="21"/>
          <w:szCs w:val="21"/>
          <w:lang w:eastAsia="fr-FR"/>
        </w:rPr>
        <w:t>,</w:t>
      </w:r>
      <w:r w:rsidRPr="00EA7E2C">
        <w:rPr>
          <w:rFonts w:ascii="Consolas" w:eastAsia="Times New Roman" w:hAnsi="Consolas" w:cs="Times New Roman"/>
          <w:color w:val="CE9178"/>
          <w:sz w:val="21"/>
          <w:szCs w:val="21"/>
          <w:lang w:eastAsia="fr-FR"/>
        </w:rPr>
        <w:t>'http://preprod</w:t>
      </w:r>
      <w:r w:rsidR="007400C7">
        <w:rPr>
          <w:rFonts w:ascii="Consolas" w:eastAsia="Times New Roman" w:hAnsi="Consolas" w:cs="Times New Roman"/>
          <w:color w:val="CE9178"/>
          <w:sz w:val="21"/>
          <w:szCs w:val="21"/>
          <w:lang w:eastAsia="fr-FR"/>
        </w:rPr>
        <w:t>.</w:t>
      </w:r>
      <w:r w:rsidRPr="00EA7E2C">
        <w:rPr>
          <w:rFonts w:ascii="Consolas" w:eastAsia="Times New Roman" w:hAnsi="Consolas" w:cs="Times New Roman"/>
          <w:color w:val="CE9178"/>
          <w:sz w:val="21"/>
          <w:szCs w:val="21"/>
          <w:lang w:eastAsia="fr-FR"/>
        </w:rPr>
        <w:t>borntocode'</w:t>
      </w:r>
      <w:proofErr w:type="gramStart"/>
      <w:r w:rsidRPr="00EA7E2C">
        <w:rPr>
          <w:rFonts w:ascii="Consolas" w:eastAsia="Times New Roman" w:hAnsi="Consolas" w:cs="Times New Roman"/>
          <w:color w:val="D4D4D4"/>
          <w:sz w:val="21"/>
          <w:szCs w:val="21"/>
          <w:lang w:eastAsia="fr-FR"/>
        </w:rPr>
        <w:t>);</w:t>
      </w:r>
      <w:proofErr w:type="gramEnd"/>
    </w:p>
    <w:p w:rsidR="00582A9F" w:rsidRDefault="00582A9F" w:rsidP="00582A9F">
      <w:pPr>
        <w:pStyle w:val="common-"/>
      </w:pPr>
    </w:p>
    <w:p w:rsidR="00EA7E2C" w:rsidRDefault="00EA7E2C" w:rsidP="00582A9F">
      <w:pPr>
        <w:pStyle w:val="common-"/>
      </w:pPr>
      <w:r>
        <w:lastRenderedPageBreak/>
        <w:t xml:space="preserve">Il ne faut pas oublier que si le préfixe sélectionné avant le nom de la table n’est pas </w:t>
      </w:r>
      <w:proofErr w:type="spellStart"/>
      <w:r>
        <w:t>wp</w:t>
      </w:r>
      <w:proofErr w:type="spellEnd"/>
      <w:r>
        <w:t>- comme par défaut, mais autre chose, alors il faudra le changer dans la requête.</w:t>
      </w:r>
    </w:p>
    <w:p w:rsidR="00F60DB6" w:rsidRDefault="00F60DB6" w:rsidP="00582A9F">
      <w:pPr>
        <w:pStyle w:val="common-"/>
      </w:pPr>
    </w:p>
    <w:p w:rsidR="00F60DB6" w:rsidRDefault="00582A9F" w:rsidP="00F60DB6">
      <w:pPr>
        <w:pStyle w:val="subtitles-"/>
      </w:pPr>
      <w:r>
        <w:t xml:space="preserve"> </w:t>
      </w:r>
    </w:p>
    <w:p w:rsidR="00F60DB6" w:rsidRDefault="00F60DB6" w:rsidP="00F60DB6">
      <w:pPr>
        <w:pStyle w:val="subtitles-"/>
      </w:pPr>
    </w:p>
    <w:p w:rsidR="00582A9F" w:rsidRDefault="00F60DB6" w:rsidP="00F60DB6">
      <w:pPr>
        <w:pStyle w:val="subtitles-"/>
      </w:pPr>
      <w:r>
        <w:t>Etape intermédiaire : Le SSL</w:t>
      </w:r>
    </w:p>
    <w:p w:rsidR="00F60DB6" w:rsidRDefault="00F60DB6" w:rsidP="00F60DB6">
      <w:pPr>
        <w:pStyle w:val="common-"/>
      </w:pPr>
      <w:r>
        <w:t xml:space="preserve">Le SSL permet de passer les sites de http à https. Si le site live est en </w:t>
      </w:r>
      <w:proofErr w:type="spellStart"/>
      <w:r>
        <w:t>htpps</w:t>
      </w:r>
      <w:proofErr w:type="spellEnd"/>
      <w:r>
        <w:t>, alors il faut que le site en pr</w:t>
      </w:r>
      <w:r w:rsidR="007B396F">
        <w:t>é</w:t>
      </w:r>
      <w:r>
        <w:t>prod le soit aussi. Il faut donc aller sur le site de l’hébergeur pour activer le SSL sur le site. L’opération peut prendre plusieurs heures de la part de l’hébergeur avant que le site soit effectivement affiché en SSL.</w:t>
      </w:r>
    </w:p>
    <w:p w:rsidR="00F60DB6" w:rsidRDefault="00F60DB6" w:rsidP="00F60DB6">
      <w:pPr>
        <w:pStyle w:val="common-"/>
      </w:pPr>
    </w:p>
    <w:p w:rsidR="00F60DB6" w:rsidRPr="00AC4320" w:rsidRDefault="00F60DB6" w:rsidP="00F60DB6">
      <w:pPr>
        <w:pStyle w:val="common-"/>
      </w:pPr>
      <w:bookmarkStart w:id="0" w:name="_GoBack"/>
      <w:bookmarkEnd w:id="0"/>
    </w:p>
    <w:sectPr w:rsidR="00F60DB6" w:rsidRPr="00AC43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E8"/>
    <w:rsid w:val="00097B95"/>
    <w:rsid w:val="00115B08"/>
    <w:rsid w:val="001D32A1"/>
    <w:rsid w:val="003971E8"/>
    <w:rsid w:val="00582A9F"/>
    <w:rsid w:val="006C3569"/>
    <w:rsid w:val="007400C7"/>
    <w:rsid w:val="007B396F"/>
    <w:rsid w:val="009208A2"/>
    <w:rsid w:val="00A9177A"/>
    <w:rsid w:val="00AC4320"/>
    <w:rsid w:val="00B80583"/>
    <w:rsid w:val="00EA7E2C"/>
    <w:rsid w:val="00F42C0B"/>
    <w:rsid w:val="00F42E8E"/>
    <w:rsid w:val="00F60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8CB1"/>
  <w15:chartTrackingRefBased/>
  <w15:docId w15:val="{EE10D4E3-7006-481B-B2E2-83B707D7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3971E8"/>
    <w:pPr>
      <w:jc w:val="both"/>
    </w:pPr>
    <w:rPr>
      <w:rFonts w:ascii="Segoe UI Light" w:hAnsi="Segoe UI Light" w:cs="Segoe UI Light"/>
      <w:color w:val="000000" w:themeColor="text1"/>
      <w:szCs w:val="24"/>
    </w:rPr>
  </w:style>
  <w:style w:type="paragraph" w:customStyle="1" w:styleId="subtitles-">
    <w:name w:val="subtitles-"/>
    <w:basedOn w:val="common-"/>
    <w:qFormat/>
    <w:rsid w:val="00AC4320"/>
    <w:rPr>
      <w:b/>
      <w:i/>
      <w:color w:val="0070C0"/>
    </w:rPr>
  </w:style>
  <w:style w:type="character" w:styleId="Lienhypertexte">
    <w:name w:val="Hyperlink"/>
    <w:basedOn w:val="Policepardfaut"/>
    <w:uiPriority w:val="99"/>
    <w:unhideWhenUsed/>
    <w:rsid w:val="00582A9F"/>
    <w:rPr>
      <w:color w:val="0563C1" w:themeColor="hyperlink"/>
      <w:u w:val="single"/>
    </w:rPr>
  </w:style>
  <w:style w:type="character" w:styleId="Mentionnonrsolue">
    <w:name w:val="Unresolved Mention"/>
    <w:basedOn w:val="Policepardfaut"/>
    <w:uiPriority w:val="99"/>
    <w:semiHidden/>
    <w:unhideWhenUsed/>
    <w:rsid w:val="00582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5021">
      <w:bodyDiv w:val="1"/>
      <w:marLeft w:val="0"/>
      <w:marRight w:val="0"/>
      <w:marTop w:val="0"/>
      <w:marBottom w:val="0"/>
      <w:divBdr>
        <w:top w:val="none" w:sz="0" w:space="0" w:color="auto"/>
        <w:left w:val="none" w:sz="0" w:space="0" w:color="auto"/>
        <w:bottom w:val="none" w:sz="0" w:space="0" w:color="auto"/>
        <w:right w:val="none" w:sz="0" w:space="0" w:color="auto"/>
      </w:divBdr>
      <w:divsChild>
        <w:div w:id="1813906873">
          <w:marLeft w:val="0"/>
          <w:marRight w:val="0"/>
          <w:marTop w:val="0"/>
          <w:marBottom w:val="0"/>
          <w:divBdr>
            <w:top w:val="none" w:sz="0" w:space="0" w:color="auto"/>
            <w:left w:val="none" w:sz="0" w:space="0" w:color="auto"/>
            <w:bottom w:val="none" w:sz="0" w:space="0" w:color="auto"/>
            <w:right w:val="none" w:sz="0" w:space="0" w:color="auto"/>
          </w:divBdr>
          <w:divsChild>
            <w:div w:id="1024282453">
              <w:marLeft w:val="0"/>
              <w:marRight w:val="0"/>
              <w:marTop w:val="0"/>
              <w:marBottom w:val="0"/>
              <w:divBdr>
                <w:top w:val="none" w:sz="0" w:space="0" w:color="auto"/>
                <w:left w:val="none" w:sz="0" w:space="0" w:color="auto"/>
                <w:bottom w:val="none" w:sz="0" w:space="0" w:color="auto"/>
                <w:right w:val="none" w:sz="0" w:space="0" w:color="auto"/>
              </w:divBdr>
            </w:div>
            <w:div w:id="384378093">
              <w:marLeft w:val="0"/>
              <w:marRight w:val="0"/>
              <w:marTop w:val="0"/>
              <w:marBottom w:val="0"/>
              <w:divBdr>
                <w:top w:val="none" w:sz="0" w:space="0" w:color="auto"/>
                <w:left w:val="none" w:sz="0" w:space="0" w:color="auto"/>
                <w:bottom w:val="none" w:sz="0" w:space="0" w:color="auto"/>
                <w:right w:val="none" w:sz="0" w:space="0" w:color="auto"/>
              </w:divBdr>
            </w:div>
            <w:div w:id="690882320">
              <w:marLeft w:val="0"/>
              <w:marRight w:val="0"/>
              <w:marTop w:val="0"/>
              <w:marBottom w:val="0"/>
              <w:divBdr>
                <w:top w:val="none" w:sz="0" w:space="0" w:color="auto"/>
                <w:left w:val="none" w:sz="0" w:space="0" w:color="auto"/>
                <w:bottom w:val="none" w:sz="0" w:space="0" w:color="auto"/>
                <w:right w:val="none" w:sz="0" w:space="0" w:color="auto"/>
              </w:divBdr>
            </w:div>
            <w:div w:id="76561007">
              <w:marLeft w:val="0"/>
              <w:marRight w:val="0"/>
              <w:marTop w:val="0"/>
              <w:marBottom w:val="0"/>
              <w:divBdr>
                <w:top w:val="none" w:sz="0" w:space="0" w:color="auto"/>
                <w:left w:val="none" w:sz="0" w:space="0" w:color="auto"/>
                <w:bottom w:val="none" w:sz="0" w:space="0" w:color="auto"/>
                <w:right w:val="none" w:sz="0" w:space="0" w:color="auto"/>
              </w:divBdr>
            </w:div>
            <w:div w:id="1466923719">
              <w:marLeft w:val="0"/>
              <w:marRight w:val="0"/>
              <w:marTop w:val="0"/>
              <w:marBottom w:val="0"/>
              <w:divBdr>
                <w:top w:val="none" w:sz="0" w:space="0" w:color="auto"/>
                <w:left w:val="none" w:sz="0" w:space="0" w:color="auto"/>
                <w:bottom w:val="none" w:sz="0" w:space="0" w:color="auto"/>
                <w:right w:val="none" w:sz="0" w:space="0" w:color="auto"/>
              </w:divBdr>
            </w:div>
            <w:div w:id="1601140767">
              <w:marLeft w:val="0"/>
              <w:marRight w:val="0"/>
              <w:marTop w:val="0"/>
              <w:marBottom w:val="0"/>
              <w:divBdr>
                <w:top w:val="none" w:sz="0" w:space="0" w:color="auto"/>
                <w:left w:val="none" w:sz="0" w:space="0" w:color="auto"/>
                <w:bottom w:val="none" w:sz="0" w:space="0" w:color="auto"/>
                <w:right w:val="none" w:sz="0" w:space="0" w:color="auto"/>
              </w:divBdr>
            </w:div>
            <w:div w:id="1676955439">
              <w:marLeft w:val="0"/>
              <w:marRight w:val="0"/>
              <w:marTop w:val="0"/>
              <w:marBottom w:val="0"/>
              <w:divBdr>
                <w:top w:val="none" w:sz="0" w:space="0" w:color="auto"/>
                <w:left w:val="none" w:sz="0" w:space="0" w:color="auto"/>
                <w:bottom w:val="none" w:sz="0" w:space="0" w:color="auto"/>
                <w:right w:val="none" w:sz="0" w:space="0" w:color="auto"/>
              </w:divBdr>
            </w:div>
            <w:div w:id="1829900772">
              <w:marLeft w:val="0"/>
              <w:marRight w:val="0"/>
              <w:marTop w:val="0"/>
              <w:marBottom w:val="0"/>
              <w:divBdr>
                <w:top w:val="none" w:sz="0" w:space="0" w:color="auto"/>
                <w:left w:val="none" w:sz="0" w:space="0" w:color="auto"/>
                <w:bottom w:val="none" w:sz="0" w:space="0" w:color="auto"/>
                <w:right w:val="none" w:sz="0" w:space="0" w:color="auto"/>
              </w:divBdr>
            </w:div>
            <w:div w:id="1835683382">
              <w:marLeft w:val="0"/>
              <w:marRight w:val="0"/>
              <w:marTop w:val="0"/>
              <w:marBottom w:val="0"/>
              <w:divBdr>
                <w:top w:val="none" w:sz="0" w:space="0" w:color="auto"/>
                <w:left w:val="none" w:sz="0" w:space="0" w:color="auto"/>
                <w:bottom w:val="none" w:sz="0" w:space="0" w:color="auto"/>
                <w:right w:val="none" w:sz="0" w:space="0" w:color="auto"/>
              </w:divBdr>
            </w:div>
            <w:div w:id="484204182">
              <w:marLeft w:val="0"/>
              <w:marRight w:val="0"/>
              <w:marTop w:val="0"/>
              <w:marBottom w:val="0"/>
              <w:divBdr>
                <w:top w:val="none" w:sz="0" w:space="0" w:color="auto"/>
                <w:left w:val="none" w:sz="0" w:space="0" w:color="auto"/>
                <w:bottom w:val="none" w:sz="0" w:space="0" w:color="auto"/>
                <w:right w:val="none" w:sz="0" w:space="0" w:color="auto"/>
              </w:divBdr>
            </w:div>
            <w:div w:id="1012300075">
              <w:marLeft w:val="0"/>
              <w:marRight w:val="0"/>
              <w:marTop w:val="0"/>
              <w:marBottom w:val="0"/>
              <w:divBdr>
                <w:top w:val="none" w:sz="0" w:space="0" w:color="auto"/>
                <w:left w:val="none" w:sz="0" w:space="0" w:color="auto"/>
                <w:bottom w:val="none" w:sz="0" w:space="0" w:color="auto"/>
                <w:right w:val="none" w:sz="0" w:space="0" w:color="auto"/>
              </w:divBdr>
            </w:div>
            <w:div w:id="2705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eprod.exemple.com" TargetMode="External"/><Relationship Id="rId4" Type="http://schemas.openxmlformats.org/officeDocument/2006/relationships/hyperlink" Target="http://www.exemp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817</Words>
  <Characters>4495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hello@wapiti-agency.com</dc:creator>
  <cp:keywords/>
  <dc:description/>
  <cp:lastModifiedBy>hello@wapiti-agency.com</cp:lastModifiedBy>
  <cp:revision>7</cp:revision>
  <dcterms:created xsi:type="dcterms:W3CDTF">2019-04-03T13:37:00Z</dcterms:created>
  <dcterms:modified xsi:type="dcterms:W3CDTF">2019-04-04T09:29:00Z</dcterms:modified>
</cp:coreProperties>
</file>