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5B07" w14:textId="77777777" w:rsidR="00301BAB" w:rsidRDefault="00000000">
      <w:pPr>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60288" behindDoc="1" locked="0" layoutInCell="1" allowOverlap="1" wp14:anchorId="6B736DC3" wp14:editId="4646CC93">
            <wp:simplePos x="0" y="0"/>
            <wp:positionH relativeFrom="margin">
              <wp:align>left</wp:align>
            </wp:positionH>
            <wp:positionV relativeFrom="paragraph">
              <wp:posOffset>-523875</wp:posOffset>
            </wp:positionV>
            <wp:extent cx="7734300" cy="10739120"/>
            <wp:effectExtent l="0" t="0" r="0" b="5080"/>
            <wp:wrapNone/>
            <wp:docPr id="173505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954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4300" cy="10739120"/>
                    </a:xfrm>
                    <a:prstGeom prst="rect">
                      <a:avLst/>
                    </a:prstGeom>
                  </pic:spPr>
                </pic:pic>
              </a:graphicData>
            </a:graphic>
          </wp:anchor>
        </w:drawing>
      </w:r>
    </w:p>
    <w:p w14:paraId="039F0772" w14:textId="77777777" w:rsidR="00301BAB" w:rsidRDefault="00301BAB">
      <w:pPr>
        <w:rPr>
          <w:rFonts w:ascii="Times New Roman" w:eastAsia="宋体" w:hAnsi="Times New Roman"/>
          <w:sz w:val="24"/>
          <w:szCs w:val="24"/>
        </w:rPr>
        <w:sectPr w:rsidR="00301BAB">
          <w:headerReference w:type="even" r:id="rId9"/>
          <w:headerReference w:type="default" r:id="rId10"/>
          <w:footerReference w:type="even" r:id="rId11"/>
          <w:footerReference w:type="default" r:id="rId12"/>
          <w:headerReference w:type="first" r:id="rId13"/>
          <w:footerReference w:type="first" r:id="rId14"/>
          <w:pgSz w:w="12240" w:h="15840"/>
          <w:pgMar w:top="0" w:right="0" w:bottom="0" w:left="0" w:header="708" w:footer="708" w:gutter="0"/>
          <w:cols w:space="720"/>
          <w:docGrid w:linePitch="360"/>
        </w:sectPr>
      </w:pPr>
    </w:p>
    <w:p w14:paraId="06ED431C" w14:textId="77777777" w:rsidR="00301BAB" w:rsidRDefault="00000000">
      <w:pPr>
        <w:spacing w:after="600"/>
        <w:rPr>
          <w:rFonts w:ascii="Times New Roman" w:eastAsia="宋体" w:hAnsi="Times New Roman"/>
          <w:sz w:val="24"/>
          <w:szCs w:val="24"/>
        </w:rPr>
      </w:pPr>
      <w:r>
        <w:rPr>
          <w:rFonts w:ascii="Times New Roman" w:eastAsia="宋体" w:hAnsi="Times New Roman"/>
          <w:noProof/>
          <w:sz w:val="24"/>
          <w:szCs w:val="24"/>
        </w:rPr>
        <w:lastRenderedPageBreak/>
        <w:drawing>
          <wp:anchor distT="0" distB="0" distL="114300" distR="114300" simplePos="0" relativeHeight="251661312" behindDoc="1" locked="0" layoutInCell="1" allowOverlap="1" wp14:anchorId="2522EB43" wp14:editId="74AE474B">
            <wp:simplePos x="0" y="0"/>
            <wp:positionH relativeFrom="page">
              <wp:posOffset>19050</wp:posOffset>
            </wp:positionH>
            <wp:positionV relativeFrom="paragraph">
              <wp:posOffset>-850900</wp:posOffset>
            </wp:positionV>
            <wp:extent cx="7734300" cy="10739120"/>
            <wp:effectExtent l="0" t="0" r="0" b="5080"/>
            <wp:wrapNone/>
            <wp:docPr id="212887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4220" name="图片 1"/>
                    <pic:cNvPicPr>
                      <a:picLocks noChangeAspect="1"/>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7734300" cy="10739120"/>
                    </a:xfrm>
                    <a:prstGeom prst="rect">
                      <a:avLst/>
                    </a:prstGeom>
                  </pic:spPr>
                </pic:pic>
              </a:graphicData>
            </a:graphic>
          </wp:anchor>
        </w:drawing>
      </w:r>
    </w:p>
    <w:p w14:paraId="57344078" w14:textId="77777777" w:rsidR="00301BAB" w:rsidRPr="00882A35" w:rsidRDefault="00000000">
      <w:pPr>
        <w:spacing w:after="200"/>
        <w:jc w:val="center"/>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pPr>
      <w:proofErr w:type="gramStart"/>
      <w:r w:rsidRPr="00882A35">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t>珞</w:t>
      </w:r>
      <w:proofErr w:type="gramEnd"/>
      <w:r w:rsidRPr="00882A35">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t xml:space="preserve"> </w:t>
      </w:r>
      <w:proofErr w:type="gramStart"/>
      <w:r w:rsidRPr="00882A35">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t>珈</w:t>
      </w:r>
      <w:proofErr w:type="gramEnd"/>
      <w:r w:rsidRPr="00882A35">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t xml:space="preserve"> 数 智  </w:t>
      </w:r>
    </w:p>
    <w:p w14:paraId="0A9A1762" w14:textId="77777777" w:rsidR="00301BAB" w:rsidRPr="00882A35" w:rsidRDefault="00000000">
      <w:pPr>
        <w:spacing w:after="200"/>
        <w:jc w:val="center"/>
        <w:rPr>
          <w:rFonts w:ascii="华文行楷" w:eastAsia="华文行楷" w:hAnsi="等线" w:cs="等线" w:hint="eastAsia"/>
          <w:color w:val="000000" w:themeColor="text1"/>
          <w:sz w:val="36"/>
          <w:szCs w:val="36"/>
          <w14:shadow w14:blurRad="50800" w14:dist="38100" w14:dir="5400000" w14:sx="100000" w14:sy="100000" w14:kx="0" w14:ky="0" w14:algn="t">
            <w14:srgbClr w14:val="000000">
              <w14:alpha w14:val="60000"/>
            </w14:srgbClr>
          </w14:shadow>
        </w:rPr>
      </w:pPr>
      <w:r w:rsidRPr="00882A35">
        <w:rPr>
          <w:rFonts w:ascii="华文行楷" w:eastAsia="华文行楷" w:hAnsi="等线" w:cs="等线" w:hint="eastAsia"/>
          <w:b/>
          <w:bCs/>
          <w:color w:val="000000" w:themeColor="text1"/>
          <w:sz w:val="144"/>
          <w:szCs w:val="144"/>
          <w14:shadow w14:blurRad="50800" w14:dist="38100" w14:dir="5400000" w14:sx="100000" w14:sy="100000" w14:kx="0" w14:ky="0" w14:algn="t">
            <w14:srgbClr w14:val="000000">
              <w14:alpha w14:val="60000"/>
            </w14:srgbClr>
          </w14:shadow>
        </w:rPr>
        <w:t>助 教</w:t>
      </w:r>
    </w:p>
    <w:p w14:paraId="547FD1A2" w14:textId="77777777" w:rsidR="00301BAB" w:rsidRDefault="00000000">
      <w:pPr>
        <w:spacing w:after="200"/>
        <w:jc w:val="center"/>
        <w:rPr>
          <w:rFonts w:ascii="Times New Roman" w:eastAsia="宋体" w:hAnsi="Times New Roman"/>
          <w:sz w:val="24"/>
          <w:szCs w:val="24"/>
        </w:rPr>
      </w:pPr>
      <w:r>
        <w:rPr>
          <w:rFonts w:ascii="Times New Roman" w:eastAsia="宋体" w:hAnsi="Times New Roman"/>
          <w:color w:val="D4A843"/>
          <w:sz w:val="18"/>
          <w:szCs w:val="18"/>
        </w:rPr>
        <w:t>━━━━━━━━━━━━━━━━━━━━━━━━━━━━</w:t>
      </w:r>
    </w:p>
    <w:p w14:paraId="469A152F" w14:textId="77777777" w:rsidR="00301BAB" w:rsidRDefault="00000000">
      <w:pPr>
        <w:spacing w:after="400"/>
        <w:jc w:val="center"/>
        <w:rPr>
          <w:rFonts w:ascii="Times New Roman" w:eastAsia="宋体" w:hAnsi="Times New Roman"/>
          <w:b/>
          <w:bCs/>
          <w:sz w:val="24"/>
          <w:szCs w:val="24"/>
          <w14:shadow w14:blurRad="50800" w14:dist="38100" w14:dir="2700000" w14:sx="100000" w14:sy="100000" w14:kx="0" w14:ky="0" w14:algn="tl">
            <w14:srgbClr w14:val="000000">
              <w14:alpha w14:val="60000"/>
            </w14:srgbClr>
          </w14:shadow>
        </w:rPr>
      </w:pPr>
      <w:r>
        <w:rPr>
          <w:rFonts w:ascii="Times New Roman" w:eastAsia="宋体" w:hAnsi="Times New Roman"/>
          <w:b/>
          <w:bCs/>
          <w:color w:val="A9D6E5"/>
          <w:sz w:val="32"/>
          <w:szCs w:val="32"/>
          <w14:shadow w14:blurRad="50800" w14:dist="38100" w14:dir="2700000" w14:sx="100000" w14:sy="100000" w14:kx="0" w14:ky="0" w14:algn="tl">
            <w14:srgbClr w14:val="000000">
              <w14:alpha w14:val="60000"/>
            </w14:srgbClr>
          </w14:shadow>
        </w:rPr>
        <w:t>面向</w:t>
      </w:r>
      <w:r>
        <w:rPr>
          <w:rFonts w:ascii="Times New Roman" w:eastAsia="宋体" w:hAnsi="Times New Roman"/>
          <w:b/>
          <w:bCs/>
          <w:color w:val="A9D6E5"/>
          <w:sz w:val="32"/>
          <w:szCs w:val="32"/>
          <w14:shadow w14:blurRad="50800" w14:dist="38100" w14:dir="2700000" w14:sx="100000" w14:sy="100000" w14:kx="0" w14:ky="0" w14:algn="tl">
            <w14:srgbClr w14:val="000000">
              <w14:alpha w14:val="60000"/>
            </w14:srgbClr>
          </w14:shadow>
        </w:rPr>
        <w:t xml:space="preserve"> STEM </w:t>
      </w:r>
      <w:r>
        <w:rPr>
          <w:rFonts w:ascii="Times New Roman" w:eastAsia="宋体" w:hAnsi="Times New Roman"/>
          <w:b/>
          <w:bCs/>
          <w:color w:val="A9D6E5"/>
          <w:sz w:val="32"/>
          <w:szCs w:val="32"/>
          <w14:shadow w14:blurRad="50800" w14:dist="38100" w14:dir="2700000" w14:sx="100000" w14:sy="100000" w14:kx="0" w14:ky="0" w14:algn="tl">
            <w14:srgbClr w14:val="000000">
              <w14:alpha w14:val="60000"/>
            </w14:srgbClr>
          </w14:shadow>
        </w:rPr>
        <w:t>教育的可验证学习智能体</w:t>
      </w:r>
    </w:p>
    <w:p w14:paraId="202B840B" w14:textId="77777777" w:rsidR="00301BAB" w:rsidRDefault="00000000">
      <w:pPr>
        <w:spacing w:after="600"/>
        <w:jc w:val="center"/>
        <w:rPr>
          <w:rFonts w:ascii="Times New Roman" w:eastAsia="宋体" w:hAnsi="Times New Roman"/>
          <w:sz w:val="24"/>
          <w:szCs w:val="24"/>
          <w14:shadow w14:blurRad="50800" w14:dist="38100" w14:dir="2700000" w14:sx="100000" w14:sy="100000" w14:kx="0" w14:ky="0" w14:algn="tl">
            <w14:srgbClr w14:val="000000">
              <w14:alpha w14:val="60000"/>
            </w14:srgbClr>
          </w14:shadow>
        </w:rPr>
      </w:pP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 xml:space="preserve">✦  </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神经</w:t>
      </w:r>
      <w:proofErr w:type="gramStart"/>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符号双</w:t>
      </w:r>
      <w:proofErr w:type="gramEnd"/>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引擎</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 xml:space="preserve">  ✦  </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启发式教学</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 xml:space="preserve">  ✦  </w:t>
      </w:r>
      <w:proofErr w:type="gramStart"/>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错因记忆</w:t>
      </w:r>
      <w:proofErr w:type="gramEnd"/>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追踪</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 xml:space="preserve">  ✦  STEM </w:t>
      </w:r>
      <w:r>
        <w:rPr>
          <w:rFonts w:ascii="Times New Roman" w:eastAsia="宋体" w:hAnsi="Times New Roman"/>
          <w:b/>
          <w:bCs/>
          <w:color w:val="D4A843"/>
          <w:sz w:val="24"/>
          <w:szCs w:val="24"/>
          <w14:shadow w14:blurRad="50800" w14:dist="38100" w14:dir="2700000" w14:sx="100000" w14:sy="100000" w14:kx="0" w14:ky="0" w14:algn="tl">
            <w14:srgbClr w14:val="000000">
              <w14:alpha w14:val="60000"/>
            </w14:srgbClr>
          </w14:shadow>
        </w:rPr>
        <w:t>平台化</w:t>
      </w:r>
    </w:p>
    <w:p w14:paraId="407556EA" w14:textId="77777777" w:rsidR="00301BAB" w:rsidRDefault="00301BAB">
      <w:pPr>
        <w:spacing w:after="800"/>
        <w:rPr>
          <w:rFonts w:ascii="Times New Roman" w:eastAsia="宋体" w:hAnsi="Times New Roman"/>
          <w:sz w:val="24"/>
          <w:szCs w:val="24"/>
        </w:rPr>
      </w:pPr>
    </w:p>
    <w:p w14:paraId="70941C55" w14:textId="77777777" w:rsidR="00301BAB" w:rsidRDefault="00000000">
      <w:pPr>
        <w:spacing w:after="80"/>
        <w:jc w:val="center"/>
        <w:rPr>
          <w:rFonts w:ascii="Times New Roman" w:eastAsia="宋体" w:hAnsi="Times New Roman"/>
          <w:sz w:val="24"/>
          <w:szCs w:val="24"/>
        </w:rPr>
      </w:pPr>
      <w:r>
        <w:rPr>
          <w:rFonts w:ascii="Times New Roman" w:eastAsia="宋体" w:hAnsi="Times New Roman"/>
          <w:color w:val="BBBBBB"/>
          <w:sz w:val="24"/>
          <w:szCs w:val="24"/>
        </w:rPr>
        <w:t xml:space="preserve">2026 </w:t>
      </w:r>
      <w:r>
        <w:rPr>
          <w:rFonts w:ascii="Times New Roman" w:eastAsia="宋体" w:hAnsi="Times New Roman"/>
          <w:color w:val="BBBBBB"/>
          <w:sz w:val="24"/>
          <w:szCs w:val="24"/>
        </w:rPr>
        <w:t>江苏生成式人工智能创新大赛</w:t>
      </w:r>
    </w:p>
    <w:p w14:paraId="7D0FD419" w14:textId="77777777" w:rsidR="00301BAB" w:rsidRDefault="00000000">
      <w:pPr>
        <w:spacing w:after="300"/>
        <w:jc w:val="center"/>
        <w:rPr>
          <w:rFonts w:ascii="Times New Roman" w:eastAsia="宋体" w:hAnsi="Times New Roman"/>
          <w:sz w:val="24"/>
          <w:szCs w:val="24"/>
        </w:rPr>
      </w:pPr>
      <w:r>
        <w:rPr>
          <w:rFonts w:ascii="Times New Roman" w:eastAsia="宋体" w:hAnsi="Times New Roman"/>
          <w:color w:val="BBBBBB"/>
          <w:sz w:val="24"/>
          <w:szCs w:val="24"/>
        </w:rPr>
        <w:t>智能体赛道</w:t>
      </w:r>
      <w:r>
        <w:rPr>
          <w:rFonts w:ascii="Times New Roman" w:eastAsia="宋体" w:hAnsi="Times New Roman"/>
          <w:color w:val="BBBBBB"/>
          <w:sz w:val="24"/>
          <w:szCs w:val="24"/>
        </w:rPr>
        <w:t xml:space="preserve"> · </w:t>
      </w:r>
      <w:r>
        <w:rPr>
          <w:rFonts w:ascii="Times New Roman" w:eastAsia="宋体" w:hAnsi="Times New Roman"/>
          <w:color w:val="BBBBBB"/>
          <w:sz w:val="24"/>
          <w:szCs w:val="24"/>
        </w:rPr>
        <w:t>项目计划书</w:t>
      </w:r>
    </w:p>
    <w:p w14:paraId="6348C096" w14:textId="77777777" w:rsidR="00301BAB" w:rsidRDefault="00000000">
      <w:pPr>
        <w:jc w:val="center"/>
        <w:rPr>
          <w:rFonts w:ascii="Times New Roman" w:eastAsia="宋体" w:hAnsi="Times New Roman"/>
          <w:sz w:val="24"/>
          <w:szCs w:val="24"/>
        </w:rPr>
      </w:pPr>
      <w:r>
        <w:rPr>
          <w:rFonts w:ascii="Times New Roman" w:eastAsia="宋体" w:hAnsi="Times New Roman"/>
          <w:color w:val="888888"/>
          <w:sz w:val="21"/>
          <w:szCs w:val="21"/>
        </w:rPr>
        <w:t>版本</w:t>
      </w:r>
      <w:r>
        <w:rPr>
          <w:rFonts w:ascii="Times New Roman" w:eastAsia="宋体" w:hAnsi="Times New Roman"/>
          <w:color w:val="888888"/>
          <w:sz w:val="21"/>
          <w:szCs w:val="21"/>
        </w:rPr>
        <w:t xml:space="preserve"> 1.0  |  2026 </w:t>
      </w:r>
      <w:r>
        <w:rPr>
          <w:rFonts w:ascii="Times New Roman" w:eastAsia="宋体" w:hAnsi="Times New Roman"/>
          <w:color w:val="888888"/>
          <w:sz w:val="21"/>
          <w:szCs w:val="21"/>
        </w:rPr>
        <w:t>年</w:t>
      </w:r>
      <w:r>
        <w:rPr>
          <w:rFonts w:ascii="Times New Roman" w:eastAsia="宋体" w:hAnsi="Times New Roman"/>
          <w:color w:val="888888"/>
          <w:sz w:val="21"/>
          <w:szCs w:val="21"/>
        </w:rPr>
        <w:t xml:space="preserve"> 6 </w:t>
      </w:r>
      <w:r>
        <w:rPr>
          <w:rFonts w:ascii="Times New Roman" w:eastAsia="宋体" w:hAnsi="Times New Roman"/>
          <w:color w:val="888888"/>
          <w:sz w:val="21"/>
          <w:szCs w:val="21"/>
        </w:rPr>
        <w:t>月</w:t>
      </w:r>
    </w:p>
    <w:p w14:paraId="79111DEB" w14:textId="77777777" w:rsidR="00301BAB" w:rsidRDefault="00301BAB">
      <w:pPr>
        <w:pageBreakBefore/>
        <w:rPr>
          <w:rFonts w:ascii="Times New Roman" w:eastAsia="宋体" w:hAnsi="Times New Roman"/>
          <w:sz w:val="24"/>
          <w:szCs w:val="24"/>
        </w:rPr>
      </w:pPr>
    </w:p>
    <w:p w14:paraId="20B5C200" w14:textId="77777777" w:rsidR="00301BAB" w:rsidRDefault="00000000">
      <w:pPr>
        <w:rPr>
          <w:rFonts w:ascii="Times New Roman" w:eastAsia="宋体" w:hAnsi="Times New Roman"/>
          <w:sz w:val="24"/>
          <w:szCs w:val="24"/>
        </w:rPr>
        <w:sectPr w:rsidR="00301BAB">
          <w:pgSz w:w="12240" w:h="15840"/>
          <w:pgMar w:top="1440" w:right="1440" w:bottom="1440" w:left="1440" w:header="708" w:footer="708" w:gutter="0"/>
          <w:cols w:space="720"/>
          <w:docGrid w:linePitch="360"/>
        </w:sectPr>
      </w:pPr>
      <w:r>
        <w:rPr>
          <w:rFonts w:ascii="Times New Roman" w:eastAsia="宋体" w:hAnsi="Times New Roman"/>
          <w:noProof/>
          <w:sz w:val="24"/>
          <w:szCs w:val="24"/>
        </w:rPr>
        <w:drawing>
          <wp:anchor distT="0" distB="0" distL="114300" distR="114300" simplePos="0" relativeHeight="251662336" behindDoc="1" locked="0" layoutInCell="1" allowOverlap="1" wp14:anchorId="1882E2CC" wp14:editId="70436D25">
            <wp:simplePos x="0" y="0"/>
            <wp:positionH relativeFrom="margin">
              <wp:posOffset>-914400</wp:posOffset>
            </wp:positionH>
            <wp:positionV relativeFrom="paragraph">
              <wp:posOffset>-1017270</wp:posOffset>
            </wp:positionV>
            <wp:extent cx="7734300" cy="10739120"/>
            <wp:effectExtent l="0" t="0" r="0" b="50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4300" cy="10739120"/>
                    </a:xfrm>
                    <a:prstGeom prst="rect">
                      <a:avLst/>
                    </a:prstGeom>
                  </pic:spPr>
                </pic:pic>
              </a:graphicData>
            </a:graphic>
          </wp:anchor>
        </w:drawing>
      </w:r>
    </w:p>
    <w:p w14:paraId="77E036C4" w14:textId="77777777" w:rsidR="00301BAB" w:rsidRDefault="00000000">
      <w:pPr>
        <w:spacing w:before="200" w:after="60"/>
        <w:jc w:val="center"/>
        <w:rPr>
          <w:rFonts w:ascii="Times New Roman" w:eastAsia="宋体" w:hAnsi="Times New Roman"/>
          <w:sz w:val="24"/>
          <w:szCs w:val="24"/>
        </w:rPr>
      </w:pPr>
      <w:r>
        <w:rPr>
          <w:rFonts w:ascii="Times New Roman" w:eastAsia="宋体" w:hAnsi="Times New Roman"/>
          <w:b/>
          <w:bCs/>
          <w:noProof/>
          <w:color w:val="002B5B"/>
          <w:sz w:val="44"/>
          <w:szCs w:val="44"/>
          <w:lang w:val="zh-CN"/>
        </w:rPr>
        <w:lastRenderedPageBreak/>
        <w:drawing>
          <wp:anchor distT="0" distB="0" distL="114300" distR="114300" simplePos="0" relativeHeight="251663360" behindDoc="1" locked="0" layoutInCell="1" allowOverlap="1" wp14:anchorId="65BF17C1" wp14:editId="6EFF35EE">
            <wp:simplePos x="0" y="0"/>
            <wp:positionH relativeFrom="page">
              <wp:align>left</wp:align>
            </wp:positionH>
            <wp:positionV relativeFrom="paragraph">
              <wp:posOffset>-685800</wp:posOffset>
            </wp:positionV>
            <wp:extent cx="7734300" cy="10149840"/>
            <wp:effectExtent l="0" t="0" r="0" b="3810"/>
            <wp:wrapNone/>
            <wp:docPr id="488058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8864"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50567" cy="10171187"/>
                    </a:xfrm>
                    <a:prstGeom prst="rect">
                      <a:avLst/>
                    </a:prstGeom>
                  </pic:spPr>
                </pic:pic>
              </a:graphicData>
            </a:graphic>
          </wp:anchor>
        </w:drawing>
      </w:r>
      <w:r>
        <w:rPr>
          <w:rFonts w:ascii="Times New Roman" w:eastAsia="宋体" w:hAnsi="Times New Roman"/>
          <w:b/>
          <w:bCs/>
          <w:color w:val="002B5B"/>
          <w:sz w:val="44"/>
          <w:szCs w:val="44"/>
        </w:rPr>
        <w:t>目</w:t>
      </w:r>
      <w:r>
        <w:rPr>
          <w:rFonts w:ascii="Times New Roman" w:eastAsia="宋体" w:hAnsi="Times New Roman"/>
          <w:b/>
          <w:bCs/>
          <w:color w:val="002B5B"/>
          <w:sz w:val="44"/>
          <w:szCs w:val="44"/>
        </w:rPr>
        <w:t xml:space="preserve">    </w:t>
      </w:r>
      <w:r>
        <w:rPr>
          <w:rFonts w:ascii="Times New Roman" w:eastAsia="宋体" w:hAnsi="Times New Roman"/>
          <w:b/>
          <w:bCs/>
          <w:color w:val="002B5B"/>
          <w:sz w:val="44"/>
          <w:szCs w:val="44"/>
        </w:rPr>
        <w:t>录</w:t>
      </w:r>
    </w:p>
    <w:p w14:paraId="6FA1E2F4" w14:textId="77777777" w:rsidR="00301BAB" w:rsidRDefault="00000000">
      <w:pPr>
        <w:spacing w:after="300"/>
        <w:jc w:val="center"/>
        <w:rPr>
          <w:rFonts w:ascii="Times New Roman" w:eastAsia="宋体" w:hAnsi="Times New Roman"/>
          <w:sz w:val="24"/>
          <w:szCs w:val="24"/>
        </w:rPr>
      </w:pPr>
      <w:r>
        <w:rPr>
          <w:rFonts w:ascii="Times New Roman" w:eastAsia="宋体" w:hAnsi="Times New Roman"/>
          <w:color w:val="D4A843"/>
          <w:sz w:val="15"/>
          <w:szCs w:val="15"/>
        </w:rPr>
        <w:t>━━━━━━━━━━━━━━━━━━━━</w:t>
      </w:r>
    </w:p>
    <w:p w14:paraId="308C9E42"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一、项目概述</w:t>
      </w:r>
      <w:r>
        <w:rPr>
          <w:rFonts w:ascii="Times New Roman" w:eastAsia="宋体" w:hAnsi="Times New Roman"/>
          <w:color w:val="CCCCCC"/>
          <w:sz w:val="24"/>
          <w:szCs w:val="24"/>
        </w:rPr>
        <w:t xml:space="preserve"> ......................................</w:t>
      </w:r>
      <w:r>
        <w:rPr>
          <w:rFonts w:ascii="Times New Roman" w:eastAsia="宋体" w:hAnsi="Times New Roman" w:hint="eastAsia"/>
          <w:color w:val="CCCCCC"/>
          <w:sz w:val="24"/>
          <w:szCs w:val="24"/>
        </w:rPr>
        <w:t>.................................................................................................</w:t>
      </w:r>
      <w:r>
        <w:rPr>
          <w:rFonts w:ascii="Times New Roman" w:eastAsia="宋体" w:hAnsi="Times New Roman"/>
          <w:color w:val="CCCCCC"/>
          <w:sz w:val="24"/>
          <w:szCs w:val="24"/>
        </w:rPr>
        <w:t xml:space="preserve">..... </w:t>
      </w:r>
      <w:r>
        <w:rPr>
          <w:rFonts w:ascii="Times New Roman" w:eastAsia="宋体" w:hAnsi="Times New Roman"/>
          <w:color w:val="555555"/>
          <w:sz w:val="24"/>
          <w:szCs w:val="24"/>
        </w:rPr>
        <w:t>1</w:t>
      </w:r>
    </w:p>
    <w:p w14:paraId="1DA007F2"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1.1  </w:t>
      </w:r>
      <w:r>
        <w:rPr>
          <w:rFonts w:ascii="Times New Roman" w:eastAsia="宋体" w:hAnsi="Times New Roman"/>
          <w:color w:val="1B6CA8"/>
          <w:sz w:val="21"/>
          <w:szCs w:val="21"/>
        </w:rPr>
        <w:t>研发背景与行业痛点</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1</w:t>
      </w:r>
    </w:p>
    <w:p w14:paraId="1F5D8AB6"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1.2  </w:t>
      </w:r>
      <w:r>
        <w:rPr>
          <w:rFonts w:ascii="Times New Roman" w:eastAsia="宋体" w:hAnsi="Times New Roman"/>
          <w:color w:val="1B6CA8"/>
          <w:sz w:val="21"/>
          <w:szCs w:val="21"/>
        </w:rPr>
        <w:t>应用场景</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2</w:t>
      </w:r>
    </w:p>
    <w:p w14:paraId="629F19A5"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1.3  </w:t>
      </w:r>
      <w:r>
        <w:rPr>
          <w:rFonts w:ascii="Times New Roman" w:eastAsia="宋体" w:hAnsi="Times New Roman"/>
          <w:color w:val="1B6CA8"/>
          <w:sz w:val="21"/>
          <w:szCs w:val="21"/>
        </w:rPr>
        <w:t>核心定位</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3</w:t>
      </w:r>
    </w:p>
    <w:p w14:paraId="0CA7AB42"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1.4  </w:t>
      </w:r>
      <w:r>
        <w:rPr>
          <w:rFonts w:ascii="Times New Roman" w:eastAsia="宋体" w:hAnsi="Times New Roman"/>
          <w:color w:val="1B6CA8"/>
          <w:sz w:val="21"/>
          <w:szCs w:val="21"/>
        </w:rPr>
        <w:t>核心创新点</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3</w:t>
      </w:r>
    </w:p>
    <w:p w14:paraId="1761AE10"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二、技术架构</w:t>
      </w:r>
      <w:r>
        <w:rPr>
          <w:rFonts w:ascii="Times New Roman" w:eastAsia="宋体" w:hAnsi="Times New Roman"/>
          <w:color w:val="CCCCCC"/>
          <w:sz w:val="24"/>
          <w:szCs w:val="24"/>
        </w:rPr>
        <w:t xml:space="preserve"> ........................................... </w:t>
      </w:r>
      <w:r>
        <w:rPr>
          <w:rFonts w:ascii="Times New Roman" w:eastAsia="宋体" w:hAnsi="Times New Roman"/>
          <w:color w:val="555555"/>
          <w:sz w:val="24"/>
          <w:szCs w:val="24"/>
        </w:rPr>
        <w:t>4</w:t>
      </w:r>
    </w:p>
    <w:p w14:paraId="195F604D"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2.1  </w:t>
      </w:r>
      <w:r>
        <w:rPr>
          <w:rFonts w:ascii="Times New Roman" w:eastAsia="宋体" w:hAnsi="Times New Roman"/>
          <w:color w:val="1B6CA8"/>
          <w:sz w:val="21"/>
          <w:szCs w:val="21"/>
        </w:rPr>
        <w:t>总体架构流程</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4</w:t>
      </w:r>
    </w:p>
    <w:p w14:paraId="7AFE1E32"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2.2  </w:t>
      </w:r>
      <w:r>
        <w:rPr>
          <w:rFonts w:ascii="Times New Roman" w:eastAsia="宋体" w:hAnsi="Times New Roman"/>
          <w:color w:val="1B6CA8"/>
          <w:sz w:val="21"/>
          <w:szCs w:val="21"/>
        </w:rPr>
        <w:t>大模型底座与配置机制</w:t>
      </w:r>
      <w:r>
        <w:rPr>
          <w:rFonts w:ascii="Times New Roman" w:eastAsia="宋体" w:hAnsi="Times New Roman"/>
          <w:color w:val="CCCCCC"/>
          <w:sz w:val="21"/>
          <w:szCs w:val="21"/>
        </w:rPr>
        <w:t xml:space="preserve"> .............</w:t>
      </w:r>
      <w:r>
        <w:rPr>
          <w:rFonts w:ascii="Times New Roman" w:eastAsia="宋体" w:hAnsi="Times New Roman" w:hint="eastAsia"/>
          <w:color w:val="CCCCCC"/>
          <w:sz w:val="21"/>
          <w:szCs w:val="21"/>
        </w:rPr>
        <w:t>.</w:t>
      </w:r>
      <w:r>
        <w:rPr>
          <w:rFonts w:ascii="Times New Roman" w:eastAsia="宋体" w:hAnsi="Times New Roman"/>
          <w:color w:val="CCCCCC"/>
          <w:sz w:val="21"/>
          <w:szCs w:val="21"/>
        </w:rPr>
        <w:t xml:space="preserve">..................... </w:t>
      </w:r>
      <w:r>
        <w:rPr>
          <w:rFonts w:ascii="Times New Roman" w:eastAsia="宋体" w:hAnsi="Times New Roman"/>
          <w:color w:val="555555"/>
          <w:sz w:val="21"/>
          <w:szCs w:val="21"/>
        </w:rPr>
        <w:t>4</w:t>
      </w:r>
    </w:p>
    <w:p w14:paraId="01D95529"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2.3  </w:t>
      </w:r>
      <w:r>
        <w:rPr>
          <w:rFonts w:ascii="Times New Roman" w:eastAsia="宋体" w:hAnsi="Times New Roman"/>
          <w:color w:val="1B6CA8"/>
          <w:sz w:val="21"/>
          <w:szCs w:val="21"/>
        </w:rPr>
        <w:t>交互框架与技术</w:t>
      </w:r>
      <w:proofErr w:type="gramStart"/>
      <w:r>
        <w:rPr>
          <w:rFonts w:ascii="Times New Roman" w:eastAsia="宋体" w:hAnsi="Times New Roman"/>
          <w:color w:val="1B6CA8"/>
          <w:sz w:val="21"/>
          <w:szCs w:val="21"/>
        </w:rPr>
        <w:t>栈</w:t>
      </w:r>
      <w:proofErr w:type="gramEnd"/>
      <w:r>
        <w:rPr>
          <w:rFonts w:ascii="Times New Roman" w:eastAsia="宋体" w:hAnsi="Times New Roman"/>
          <w:color w:val="CCCCCC"/>
          <w:sz w:val="21"/>
          <w:szCs w:val="21"/>
        </w:rPr>
        <w:t xml:space="preserve"> .................................... </w:t>
      </w:r>
      <w:r>
        <w:rPr>
          <w:rFonts w:ascii="Times New Roman" w:eastAsia="宋体" w:hAnsi="Times New Roman"/>
          <w:color w:val="555555"/>
          <w:sz w:val="21"/>
          <w:szCs w:val="21"/>
        </w:rPr>
        <w:t>5</w:t>
      </w:r>
    </w:p>
    <w:p w14:paraId="09A4B614"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2.4  </w:t>
      </w:r>
      <w:r>
        <w:rPr>
          <w:rFonts w:ascii="Times New Roman" w:eastAsia="宋体" w:hAnsi="Times New Roman"/>
          <w:color w:val="1B6CA8"/>
          <w:sz w:val="21"/>
          <w:szCs w:val="21"/>
        </w:rPr>
        <w:t>神经</w:t>
      </w:r>
      <w:proofErr w:type="gramStart"/>
      <w:r>
        <w:rPr>
          <w:rFonts w:ascii="Times New Roman" w:eastAsia="宋体" w:hAnsi="Times New Roman"/>
          <w:color w:val="1B6CA8"/>
          <w:sz w:val="21"/>
          <w:szCs w:val="21"/>
        </w:rPr>
        <w:t>符号双</w:t>
      </w:r>
      <w:proofErr w:type="gramEnd"/>
      <w:r>
        <w:rPr>
          <w:rFonts w:ascii="Times New Roman" w:eastAsia="宋体" w:hAnsi="Times New Roman"/>
          <w:color w:val="1B6CA8"/>
          <w:sz w:val="21"/>
          <w:szCs w:val="21"/>
        </w:rPr>
        <w:t>引擎算法</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5</w:t>
      </w:r>
    </w:p>
    <w:p w14:paraId="0EE9C8E1"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2.5  </w:t>
      </w:r>
      <w:r>
        <w:rPr>
          <w:rFonts w:ascii="Times New Roman" w:eastAsia="宋体" w:hAnsi="Times New Roman"/>
          <w:color w:val="1B6CA8"/>
          <w:sz w:val="21"/>
          <w:szCs w:val="21"/>
        </w:rPr>
        <w:t>多模态融合与图片识别</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5</w:t>
      </w:r>
    </w:p>
    <w:p w14:paraId="39CC1F45"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2.6  </w:t>
      </w:r>
      <w:r>
        <w:rPr>
          <w:rFonts w:ascii="Times New Roman" w:eastAsia="宋体" w:hAnsi="Times New Roman"/>
          <w:color w:val="1B6CA8"/>
          <w:sz w:val="21"/>
          <w:szCs w:val="21"/>
        </w:rPr>
        <w:t>数据处理与隐私设计</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6</w:t>
      </w:r>
    </w:p>
    <w:p w14:paraId="66D865DB"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三、功能与性能</w:t>
      </w:r>
      <w:r>
        <w:rPr>
          <w:rFonts w:ascii="Times New Roman" w:eastAsia="宋体" w:hAnsi="Times New Roman"/>
          <w:color w:val="CCCCCC"/>
          <w:sz w:val="24"/>
          <w:szCs w:val="24"/>
        </w:rPr>
        <w:t xml:space="preserve"> .......................................... </w:t>
      </w:r>
      <w:r>
        <w:rPr>
          <w:rFonts w:ascii="Times New Roman" w:eastAsia="宋体" w:hAnsi="Times New Roman"/>
          <w:color w:val="555555"/>
          <w:sz w:val="24"/>
          <w:szCs w:val="24"/>
        </w:rPr>
        <w:t>6</w:t>
      </w:r>
    </w:p>
    <w:p w14:paraId="16C8652B"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3.1  </w:t>
      </w:r>
      <w:r>
        <w:rPr>
          <w:rFonts w:ascii="Times New Roman" w:eastAsia="宋体" w:hAnsi="Times New Roman"/>
          <w:color w:val="1B6CA8"/>
          <w:sz w:val="21"/>
          <w:szCs w:val="21"/>
        </w:rPr>
        <w:t>核心功能模块</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6</w:t>
      </w:r>
    </w:p>
    <w:p w14:paraId="20DDD799"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3.2  </w:t>
      </w:r>
      <w:r>
        <w:rPr>
          <w:rFonts w:ascii="Times New Roman" w:eastAsia="宋体" w:hAnsi="Times New Roman"/>
          <w:color w:val="1B6CA8"/>
          <w:sz w:val="21"/>
          <w:szCs w:val="21"/>
        </w:rPr>
        <w:t>交互体验设计</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7</w:t>
      </w:r>
    </w:p>
    <w:p w14:paraId="79A4CC2A"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3.3  </w:t>
      </w:r>
      <w:r>
        <w:rPr>
          <w:rFonts w:ascii="Times New Roman" w:eastAsia="宋体" w:hAnsi="Times New Roman"/>
          <w:color w:val="1B6CA8"/>
          <w:sz w:val="21"/>
          <w:szCs w:val="21"/>
        </w:rPr>
        <w:t>性能指标（</w:t>
      </w:r>
      <w:r>
        <w:rPr>
          <w:rFonts w:ascii="Times New Roman" w:eastAsia="宋体" w:hAnsi="Times New Roman"/>
          <w:color w:val="1B6CA8"/>
          <w:sz w:val="21"/>
          <w:szCs w:val="21"/>
        </w:rPr>
        <w:t xml:space="preserve">SLA </w:t>
      </w:r>
      <w:r>
        <w:rPr>
          <w:rFonts w:ascii="Times New Roman" w:eastAsia="宋体" w:hAnsi="Times New Roman"/>
          <w:color w:val="1B6CA8"/>
          <w:sz w:val="21"/>
          <w:szCs w:val="21"/>
        </w:rPr>
        <w:t>与质量规范）</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7</w:t>
      </w:r>
    </w:p>
    <w:p w14:paraId="42396151"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四、应用落地</w:t>
      </w:r>
      <w:r>
        <w:rPr>
          <w:rFonts w:ascii="Times New Roman" w:eastAsia="宋体" w:hAnsi="Times New Roman"/>
          <w:color w:val="CCCCCC"/>
          <w:sz w:val="24"/>
          <w:szCs w:val="24"/>
        </w:rPr>
        <w:t xml:space="preserve"> ........................................... </w:t>
      </w:r>
      <w:r>
        <w:rPr>
          <w:rFonts w:ascii="Times New Roman" w:eastAsia="宋体" w:hAnsi="Times New Roman"/>
          <w:color w:val="555555"/>
          <w:sz w:val="24"/>
          <w:szCs w:val="24"/>
        </w:rPr>
        <w:t>8</w:t>
      </w:r>
    </w:p>
    <w:p w14:paraId="2E573638"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4.1  </w:t>
      </w:r>
      <w:r>
        <w:rPr>
          <w:rFonts w:ascii="Times New Roman" w:eastAsia="宋体" w:hAnsi="Times New Roman"/>
          <w:color w:val="1B6CA8"/>
          <w:sz w:val="21"/>
          <w:szCs w:val="21"/>
        </w:rPr>
        <w:t>已落地场景实施情况</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8</w:t>
      </w:r>
    </w:p>
    <w:p w14:paraId="62C7DB5B"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4.2  </w:t>
      </w:r>
      <w:r>
        <w:rPr>
          <w:rFonts w:ascii="Times New Roman" w:eastAsia="宋体" w:hAnsi="Times New Roman"/>
          <w:color w:val="1B6CA8"/>
          <w:sz w:val="21"/>
          <w:szCs w:val="21"/>
        </w:rPr>
        <w:t>落地规划与演进路线图</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9</w:t>
      </w:r>
    </w:p>
    <w:p w14:paraId="28372A2C"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4.3  </w:t>
      </w:r>
      <w:r>
        <w:rPr>
          <w:rFonts w:ascii="Times New Roman" w:eastAsia="宋体" w:hAnsi="Times New Roman"/>
          <w:color w:val="1B6CA8"/>
          <w:sz w:val="21"/>
          <w:szCs w:val="21"/>
        </w:rPr>
        <w:t>市场预期与商业化路径</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9</w:t>
      </w:r>
    </w:p>
    <w:p w14:paraId="675993FA"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五、</w:t>
      </w:r>
      <w:proofErr w:type="gramStart"/>
      <w:r>
        <w:rPr>
          <w:rFonts w:ascii="Times New Roman" w:eastAsia="宋体" w:hAnsi="Times New Roman"/>
          <w:b/>
          <w:bCs/>
          <w:color w:val="002B5B"/>
          <w:sz w:val="24"/>
          <w:szCs w:val="24"/>
        </w:rPr>
        <w:t>竞品分析</w:t>
      </w:r>
      <w:proofErr w:type="gramEnd"/>
      <w:r>
        <w:rPr>
          <w:rFonts w:ascii="Times New Roman" w:eastAsia="宋体" w:hAnsi="Times New Roman"/>
          <w:color w:val="CCCCCC"/>
          <w:sz w:val="24"/>
          <w:szCs w:val="24"/>
        </w:rPr>
        <w:t xml:space="preserve"> .......................................... </w:t>
      </w:r>
      <w:r>
        <w:rPr>
          <w:rFonts w:ascii="Times New Roman" w:eastAsia="宋体" w:hAnsi="Times New Roman"/>
          <w:color w:val="555555"/>
          <w:sz w:val="24"/>
          <w:szCs w:val="24"/>
        </w:rPr>
        <w:t>10</w:t>
      </w:r>
    </w:p>
    <w:p w14:paraId="728ECE49"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5.1  </w:t>
      </w:r>
      <w:proofErr w:type="gramStart"/>
      <w:r>
        <w:rPr>
          <w:rFonts w:ascii="Times New Roman" w:eastAsia="宋体" w:hAnsi="Times New Roman"/>
          <w:color w:val="1B6CA8"/>
          <w:sz w:val="21"/>
          <w:szCs w:val="21"/>
        </w:rPr>
        <w:t>竞品对</w:t>
      </w:r>
      <w:proofErr w:type="gramEnd"/>
      <w:r>
        <w:rPr>
          <w:rFonts w:ascii="Times New Roman" w:eastAsia="宋体" w:hAnsi="Times New Roman"/>
          <w:color w:val="1B6CA8"/>
          <w:sz w:val="21"/>
          <w:szCs w:val="21"/>
        </w:rPr>
        <w:t>标矩阵</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10</w:t>
      </w:r>
    </w:p>
    <w:p w14:paraId="6B8CB902"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5.2  </w:t>
      </w:r>
      <w:r>
        <w:rPr>
          <w:rFonts w:ascii="Times New Roman" w:eastAsia="宋体" w:hAnsi="Times New Roman"/>
          <w:color w:val="1B6CA8"/>
          <w:sz w:val="21"/>
          <w:szCs w:val="21"/>
        </w:rPr>
        <w:t>项目核心壁垒（护城河）</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10</w:t>
      </w:r>
    </w:p>
    <w:p w14:paraId="10A2708C"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六、风险与应对策略</w:t>
      </w:r>
      <w:r>
        <w:rPr>
          <w:rFonts w:ascii="Times New Roman" w:eastAsia="宋体" w:hAnsi="Times New Roman"/>
          <w:color w:val="CCCCCC"/>
          <w:sz w:val="24"/>
          <w:szCs w:val="24"/>
        </w:rPr>
        <w:t xml:space="preserve"> ....................................... </w:t>
      </w:r>
      <w:r>
        <w:rPr>
          <w:rFonts w:ascii="Times New Roman" w:eastAsia="宋体" w:hAnsi="Times New Roman"/>
          <w:color w:val="555555"/>
          <w:sz w:val="24"/>
          <w:szCs w:val="24"/>
        </w:rPr>
        <w:t>11</w:t>
      </w:r>
    </w:p>
    <w:p w14:paraId="42C47736" w14:textId="77777777" w:rsidR="00301BAB" w:rsidRDefault="00000000">
      <w:pPr>
        <w:spacing w:after="30" w:line="360" w:lineRule="auto"/>
        <w:ind w:left="500"/>
        <w:rPr>
          <w:rFonts w:ascii="Times New Roman" w:eastAsia="宋体" w:hAnsi="Times New Roman"/>
        </w:rPr>
      </w:pPr>
      <w:r>
        <w:rPr>
          <w:rFonts w:ascii="Times New Roman" w:eastAsia="宋体" w:hAnsi="Times New Roman"/>
          <w:color w:val="1B6CA8"/>
          <w:sz w:val="21"/>
          <w:szCs w:val="21"/>
        </w:rPr>
        <w:t xml:space="preserve">6.1  </w:t>
      </w:r>
      <w:r>
        <w:rPr>
          <w:rFonts w:ascii="Times New Roman" w:eastAsia="宋体" w:hAnsi="Times New Roman"/>
          <w:color w:val="1B6CA8"/>
          <w:sz w:val="21"/>
          <w:szCs w:val="21"/>
        </w:rPr>
        <w:t>风险识别与应对</w:t>
      </w:r>
      <w:r>
        <w:rPr>
          <w:rFonts w:ascii="Times New Roman" w:eastAsia="宋体" w:hAnsi="Times New Roman"/>
          <w:color w:val="CCCCCC"/>
          <w:sz w:val="21"/>
          <w:szCs w:val="21"/>
        </w:rPr>
        <w:t xml:space="preserve"> .................................... </w:t>
      </w:r>
      <w:r>
        <w:rPr>
          <w:rFonts w:ascii="Times New Roman" w:eastAsia="宋体" w:hAnsi="Times New Roman"/>
          <w:color w:val="555555"/>
          <w:sz w:val="21"/>
          <w:szCs w:val="21"/>
        </w:rPr>
        <w:t>11</w:t>
      </w:r>
    </w:p>
    <w:p w14:paraId="061E2FFB" w14:textId="77777777" w:rsidR="00301BAB" w:rsidRDefault="00000000">
      <w:pPr>
        <w:spacing w:after="80" w:line="360" w:lineRule="auto"/>
        <w:rPr>
          <w:rFonts w:ascii="Times New Roman" w:eastAsia="宋体" w:hAnsi="Times New Roman"/>
        </w:rPr>
      </w:pPr>
      <w:r>
        <w:rPr>
          <w:rFonts w:ascii="Times New Roman" w:eastAsia="宋体" w:hAnsi="Times New Roman"/>
          <w:b/>
          <w:bCs/>
          <w:color w:val="002B5B"/>
          <w:sz w:val="24"/>
          <w:szCs w:val="24"/>
        </w:rPr>
        <w:t>七、结语</w:t>
      </w:r>
      <w:r>
        <w:rPr>
          <w:rFonts w:ascii="Times New Roman" w:eastAsia="宋体" w:hAnsi="Times New Roman"/>
          <w:color w:val="CCCCCC"/>
          <w:sz w:val="24"/>
          <w:szCs w:val="24"/>
        </w:rPr>
        <w:t xml:space="preserve"> ............................................ </w:t>
      </w:r>
      <w:r>
        <w:rPr>
          <w:rFonts w:ascii="Times New Roman" w:eastAsia="宋体" w:hAnsi="Times New Roman"/>
          <w:color w:val="555555"/>
          <w:sz w:val="24"/>
          <w:szCs w:val="24"/>
        </w:rPr>
        <w:t>12</w:t>
      </w:r>
    </w:p>
    <w:p w14:paraId="4F237019" w14:textId="77777777" w:rsidR="00301BAB" w:rsidRDefault="00301BAB">
      <w:pPr>
        <w:rPr>
          <w:rFonts w:ascii="Times New Roman" w:eastAsia="宋体" w:hAnsi="Times New Roman"/>
        </w:rPr>
        <w:sectPr w:rsidR="00301BAB">
          <w:headerReference w:type="default" r:id="rId16"/>
          <w:footerReference w:type="default" r:id="rId17"/>
          <w:pgSz w:w="12240" w:h="15840"/>
          <w:pgMar w:top="1080" w:right="1080" w:bottom="1080" w:left="1080" w:header="708" w:footer="708" w:gutter="0"/>
          <w:cols w:space="720"/>
          <w:docGrid w:linePitch="360"/>
        </w:sectPr>
      </w:pPr>
    </w:p>
    <w:p w14:paraId="1D90469A" w14:textId="77777777" w:rsidR="00301BAB" w:rsidRDefault="00000000">
      <w:pPr>
        <w:pStyle w:val="1"/>
        <w:pBdr>
          <w:bottom w:val="single" w:sz="6" w:space="1" w:color="1B6CA8"/>
        </w:pBdr>
        <w:rPr>
          <w:rFonts w:ascii="Times New Roman" w:eastAsia="宋体" w:hAnsi="Times New Roman"/>
          <w:sz w:val="44"/>
          <w:szCs w:val="44"/>
        </w:rPr>
      </w:pPr>
      <w:r>
        <w:rPr>
          <w:rFonts w:ascii="Times New Roman" w:eastAsia="宋体" w:hAnsi="Times New Roman"/>
          <w:b w:val="0"/>
          <w:bCs w:val="0"/>
          <w:noProof/>
          <w:sz w:val="48"/>
          <w:szCs w:val="48"/>
          <w:lang w:val="zh-CN"/>
        </w:rPr>
        <w:lastRenderedPageBreak/>
        <w:drawing>
          <wp:anchor distT="0" distB="0" distL="114300" distR="114300" simplePos="0" relativeHeight="251664384" behindDoc="1" locked="0" layoutInCell="1" allowOverlap="1" wp14:anchorId="4FC4DE1A" wp14:editId="4E8961FD">
            <wp:simplePos x="0" y="0"/>
            <wp:positionH relativeFrom="page">
              <wp:align>left</wp:align>
            </wp:positionH>
            <wp:positionV relativeFrom="paragraph">
              <wp:posOffset>-685800</wp:posOffset>
            </wp:positionV>
            <wp:extent cx="7734300" cy="10149840"/>
            <wp:effectExtent l="0" t="0" r="0" b="3810"/>
            <wp:wrapNone/>
            <wp:docPr id="1215927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7127"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sz w:val="44"/>
          <w:szCs w:val="44"/>
        </w:rPr>
        <w:t>一、项目概述</w:t>
      </w:r>
    </w:p>
    <w:p w14:paraId="42F13B6A"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1.1 </w:t>
      </w:r>
      <w:r>
        <w:rPr>
          <w:rFonts w:ascii="Times New Roman" w:eastAsia="宋体" w:hAnsi="Times New Roman"/>
          <w:sz w:val="32"/>
          <w:szCs w:val="32"/>
        </w:rPr>
        <w:t>研发背景与行业痛点</w:t>
      </w:r>
    </w:p>
    <w:p w14:paraId="3B813790"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生成式人工智能（</w:t>
      </w:r>
      <w:r>
        <w:rPr>
          <w:rFonts w:ascii="Times New Roman" w:eastAsia="宋体" w:hAnsi="Times New Roman"/>
          <w:sz w:val="24"/>
          <w:szCs w:val="24"/>
        </w:rPr>
        <w:t>AIGC</w:t>
      </w:r>
      <w:r>
        <w:rPr>
          <w:rFonts w:ascii="Times New Roman" w:eastAsia="宋体" w:hAnsi="Times New Roman"/>
          <w:sz w:val="24"/>
          <w:szCs w:val="24"/>
        </w:rPr>
        <w:t>）正在快速重塑教育信息化格局，但在严谨的理性逻辑推理类课程（</w:t>
      </w:r>
      <w:r>
        <w:rPr>
          <w:rFonts w:ascii="Times New Roman" w:eastAsia="宋体" w:hAnsi="Times New Roman"/>
          <w:sz w:val="24"/>
          <w:szCs w:val="24"/>
        </w:rPr>
        <w:t>STEM</w:t>
      </w:r>
      <w:r>
        <w:rPr>
          <w:rFonts w:ascii="Times New Roman" w:eastAsia="宋体" w:hAnsi="Times New Roman"/>
          <w:sz w:val="24"/>
          <w:szCs w:val="24"/>
        </w:rPr>
        <w:t>）中，通用大模型（</w:t>
      </w:r>
      <w:r>
        <w:rPr>
          <w:rFonts w:ascii="Times New Roman" w:eastAsia="宋体" w:hAnsi="Times New Roman"/>
          <w:sz w:val="24"/>
          <w:szCs w:val="24"/>
        </w:rPr>
        <w:t>LLM</w:t>
      </w:r>
      <w:r>
        <w:rPr>
          <w:rFonts w:ascii="Times New Roman" w:eastAsia="宋体" w:hAnsi="Times New Roman"/>
          <w:sz w:val="24"/>
          <w:szCs w:val="24"/>
        </w:rPr>
        <w:t>）的固有短板成为限制其直接作为教学助教的核心瓶颈：</w:t>
      </w:r>
    </w:p>
    <w:p w14:paraId="673D51EC"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计算幻觉风险高：数学、物理、电路、统计等课程高度依赖严密的公式推导、符号变换和边界条件。通用大模型极易产生平滑而流利的技术性幻觉，错误解释极易误导学生。</w:t>
      </w:r>
    </w:p>
    <w:p w14:paraId="367CB6EF"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启发式交互匮乏（</w:t>
      </w:r>
      <w:r>
        <w:rPr>
          <w:rFonts w:ascii="Times New Roman" w:eastAsia="宋体" w:hAnsi="Times New Roman"/>
          <w:sz w:val="24"/>
          <w:szCs w:val="24"/>
        </w:rPr>
        <w:t>"</w:t>
      </w:r>
      <w:proofErr w:type="gramStart"/>
      <w:r>
        <w:rPr>
          <w:rFonts w:ascii="Times New Roman" w:eastAsia="宋体" w:hAnsi="Times New Roman"/>
          <w:sz w:val="24"/>
          <w:szCs w:val="24"/>
        </w:rPr>
        <w:t>透题</w:t>
      </w:r>
      <w:proofErr w:type="gramEnd"/>
      <w:r>
        <w:rPr>
          <w:rFonts w:ascii="Times New Roman" w:eastAsia="宋体" w:hAnsi="Times New Roman"/>
          <w:sz w:val="24"/>
          <w:szCs w:val="24"/>
        </w:rPr>
        <w:t>"</w:t>
      </w:r>
      <w:r>
        <w:rPr>
          <w:rFonts w:ascii="Times New Roman" w:eastAsia="宋体" w:hAnsi="Times New Roman"/>
          <w:sz w:val="24"/>
          <w:szCs w:val="24"/>
        </w:rPr>
        <w:t>现象严重）：现有多数</w:t>
      </w:r>
      <w:r>
        <w:rPr>
          <w:rFonts w:ascii="Times New Roman" w:eastAsia="宋体" w:hAnsi="Times New Roman"/>
          <w:sz w:val="24"/>
          <w:szCs w:val="24"/>
        </w:rPr>
        <w:t xml:space="preserve"> AI </w:t>
      </w:r>
      <w:r>
        <w:rPr>
          <w:rFonts w:ascii="Times New Roman" w:eastAsia="宋体" w:hAnsi="Times New Roman"/>
          <w:sz w:val="24"/>
          <w:szCs w:val="24"/>
        </w:rPr>
        <w:t>辅导工具仍停留在</w:t>
      </w:r>
      <w:r>
        <w:rPr>
          <w:rFonts w:ascii="Times New Roman" w:eastAsia="宋体" w:hAnsi="Times New Roman"/>
          <w:sz w:val="24"/>
          <w:szCs w:val="24"/>
        </w:rPr>
        <w:t>"</w:t>
      </w:r>
      <w:r>
        <w:rPr>
          <w:rFonts w:ascii="Times New Roman" w:eastAsia="宋体" w:hAnsi="Times New Roman"/>
          <w:sz w:val="24"/>
          <w:szCs w:val="24"/>
        </w:rPr>
        <w:t>一问一答</w:t>
      </w:r>
      <w:proofErr w:type="gramStart"/>
      <w:r>
        <w:rPr>
          <w:rFonts w:ascii="Times New Roman" w:eastAsia="宋体" w:hAnsi="Times New Roman"/>
          <w:sz w:val="24"/>
          <w:szCs w:val="24"/>
        </w:rPr>
        <w:t>式答案</w:t>
      </w:r>
      <w:proofErr w:type="gramEnd"/>
      <w:r>
        <w:rPr>
          <w:rFonts w:ascii="Times New Roman" w:eastAsia="宋体" w:hAnsi="Times New Roman"/>
          <w:sz w:val="24"/>
          <w:szCs w:val="24"/>
        </w:rPr>
        <w:t>生成</w:t>
      </w:r>
      <w:r>
        <w:rPr>
          <w:rFonts w:ascii="Times New Roman" w:eastAsia="宋体" w:hAnsi="Times New Roman"/>
          <w:sz w:val="24"/>
          <w:szCs w:val="24"/>
        </w:rPr>
        <w:t>"</w:t>
      </w:r>
      <w:r>
        <w:rPr>
          <w:rFonts w:ascii="Times New Roman" w:eastAsia="宋体" w:hAnsi="Times New Roman"/>
          <w:sz w:val="24"/>
          <w:szCs w:val="24"/>
        </w:rPr>
        <w:t>阶段，系统倾向于直接给出全量解答，削弱了学生自主试错、猜想、推导和复盘的真实数理思维建构。</w:t>
      </w:r>
    </w:p>
    <w:p w14:paraId="6982AD63"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传统教学工具断层：拍照</w:t>
      </w:r>
      <w:proofErr w:type="gramStart"/>
      <w:r>
        <w:rPr>
          <w:rFonts w:ascii="Times New Roman" w:eastAsia="宋体" w:hAnsi="Times New Roman"/>
          <w:sz w:val="24"/>
          <w:szCs w:val="24"/>
        </w:rPr>
        <w:t>搜题应用</w:t>
      </w:r>
      <w:proofErr w:type="gramEnd"/>
      <w:r>
        <w:rPr>
          <w:rFonts w:ascii="Times New Roman" w:eastAsia="宋体" w:hAnsi="Times New Roman"/>
          <w:sz w:val="24"/>
          <w:szCs w:val="24"/>
        </w:rPr>
        <w:t>严重依赖已有题库完全匹配；而代数计算软件（如</w:t>
      </w:r>
      <w:r>
        <w:rPr>
          <w:rFonts w:ascii="Times New Roman" w:eastAsia="宋体" w:hAnsi="Times New Roman"/>
          <w:sz w:val="24"/>
          <w:szCs w:val="24"/>
        </w:rPr>
        <w:t xml:space="preserve"> </w:t>
      </w:r>
      <w:proofErr w:type="spellStart"/>
      <w:r>
        <w:rPr>
          <w:rFonts w:ascii="Times New Roman" w:eastAsia="宋体" w:hAnsi="Times New Roman"/>
          <w:sz w:val="24"/>
          <w:szCs w:val="24"/>
        </w:rPr>
        <w:t>WolframAlpha</w:t>
      </w:r>
      <w:proofErr w:type="spellEnd"/>
      <w:r>
        <w:rPr>
          <w:rFonts w:ascii="Times New Roman" w:eastAsia="宋体" w:hAnsi="Times New Roman"/>
          <w:sz w:val="24"/>
          <w:szCs w:val="24"/>
        </w:rPr>
        <w:t>）</w:t>
      </w:r>
      <w:proofErr w:type="gramStart"/>
      <w:r>
        <w:rPr>
          <w:rFonts w:ascii="Times New Roman" w:eastAsia="宋体" w:hAnsi="Times New Roman"/>
          <w:sz w:val="24"/>
          <w:szCs w:val="24"/>
        </w:rPr>
        <w:t>虽结果</w:t>
      </w:r>
      <w:proofErr w:type="gramEnd"/>
      <w:r>
        <w:rPr>
          <w:rFonts w:ascii="Times New Roman" w:eastAsia="宋体" w:hAnsi="Times New Roman"/>
          <w:sz w:val="24"/>
          <w:szCs w:val="24"/>
        </w:rPr>
        <w:t>严密，但交互门槛高，且缺乏自然语言教学引导。</w:t>
      </w:r>
    </w:p>
    <w:p w14:paraId="5542A281"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因此，严谨推理教育需要一种新的智能体形态：既能像教师</w:t>
      </w:r>
      <w:proofErr w:type="gramStart"/>
      <w:r>
        <w:rPr>
          <w:rFonts w:ascii="Times New Roman" w:eastAsia="宋体" w:hAnsi="Times New Roman"/>
          <w:sz w:val="24"/>
          <w:szCs w:val="24"/>
        </w:rPr>
        <w:t>一样引导</w:t>
      </w:r>
      <w:proofErr w:type="gramEnd"/>
      <w:r>
        <w:rPr>
          <w:rFonts w:ascii="Times New Roman" w:eastAsia="宋体" w:hAnsi="Times New Roman"/>
          <w:sz w:val="24"/>
          <w:szCs w:val="24"/>
        </w:rPr>
        <w:t>学生思考，又能像计算工具一样验证关键步骤，还能像学习系统一样</w:t>
      </w:r>
      <w:proofErr w:type="gramStart"/>
      <w:r>
        <w:rPr>
          <w:rFonts w:ascii="Times New Roman" w:eastAsia="宋体" w:hAnsi="Times New Roman"/>
          <w:sz w:val="24"/>
          <w:szCs w:val="24"/>
        </w:rPr>
        <w:t>记录错因并</w:t>
      </w:r>
      <w:proofErr w:type="gramEnd"/>
      <w:r>
        <w:rPr>
          <w:rFonts w:ascii="Times New Roman" w:eastAsia="宋体" w:hAnsi="Times New Roman"/>
          <w:sz w:val="24"/>
          <w:szCs w:val="24"/>
        </w:rPr>
        <w:t>推动复练。</w:t>
      </w:r>
    </w:p>
    <w:p w14:paraId="78610C25"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1.2 </w:t>
      </w:r>
      <w:r>
        <w:rPr>
          <w:rFonts w:ascii="Times New Roman" w:eastAsia="宋体" w:hAnsi="Times New Roman"/>
          <w:sz w:val="32"/>
          <w:szCs w:val="32"/>
        </w:rPr>
        <w:t>应用场景</w:t>
      </w:r>
    </w:p>
    <w:p w14:paraId="3E1BED1D"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本项目深度契合高等教育与在线学习场景，主要应用于以下四个关键维度：</w:t>
      </w:r>
    </w:p>
    <w:p w14:paraId="50644D2C"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学生端自主学习工作台：学生可提交题目或个人解题推导。智能体不直接提供终极答案，而是精准诊断学生逻辑卡点，按照</w:t>
      </w:r>
      <w:r>
        <w:rPr>
          <w:rFonts w:ascii="Times New Roman" w:eastAsia="宋体" w:hAnsi="Times New Roman"/>
          <w:sz w:val="24"/>
          <w:szCs w:val="24"/>
        </w:rPr>
        <w:t>"</w:t>
      </w:r>
      <w:r>
        <w:rPr>
          <w:rFonts w:ascii="Times New Roman" w:eastAsia="宋体" w:hAnsi="Times New Roman"/>
          <w:sz w:val="24"/>
          <w:szCs w:val="24"/>
        </w:rPr>
        <w:t>分层提示</w:t>
      </w:r>
      <w:r>
        <w:rPr>
          <w:rFonts w:ascii="Times New Roman" w:eastAsia="宋体" w:hAnsi="Times New Roman"/>
          <w:sz w:val="24"/>
          <w:szCs w:val="24"/>
        </w:rPr>
        <w:t xml:space="preserve"> → </w:t>
      </w:r>
      <w:r>
        <w:rPr>
          <w:rFonts w:ascii="Times New Roman" w:eastAsia="宋体" w:hAnsi="Times New Roman"/>
          <w:sz w:val="24"/>
          <w:szCs w:val="24"/>
        </w:rPr>
        <w:t>关键步骤</w:t>
      </w:r>
      <w:r>
        <w:rPr>
          <w:rFonts w:ascii="Times New Roman" w:eastAsia="宋体" w:hAnsi="Times New Roman"/>
          <w:sz w:val="24"/>
          <w:szCs w:val="24"/>
        </w:rPr>
        <w:t xml:space="preserve"> → </w:t>
      </w:r>
      <w:r>
        <w:rPr>
          <w:rFonts w:ascii="Times New Roman" w:eastAsia="宋体" w:hAnsi="Times New Roman"/>
          <w:sz w:val="24"/>
          <w:szCs w:val="24"/>
        </w:rPr>
        <w:t>完整解答</w:t>
      </w:r>
      <w:r>
        <w:rPr>
          <w:rFonts w:ascii="Times New Roman" w:eastAsia="宋体" w:hAnsi="Times New Roman"/>
          <w:sz w:val="24"/>
          <w:szCs w:val="24"/>
        </w:rPr>
        <w:t xml:space="preserve"> → </w:t>
      </w:r>
      <w:r>
        <w:rPr>
          <w:rFonts w:ascii="Times New Roman" w:eastAsia="宋体" w:hAnsi="Times New Roman"/>
          <w:sz w:val="24"/>
          <w:szCs w:val="24"/>
        </w:rPr>
        <w:t>自适应</w:t>
      </w:r>
      <w:proofErr w:type="gramStart"/>
      <w:r>
        <w:rPr>
          <w:rFonts w:ascii="Times New Roman" w:eastAsia="宋体" w:hAnsi="Times New Roman"/>
          <w:sz w:val="24"/>
          <w:szCs w:val="24"/>
        </w:rPr>
        <w:t>类似题</w:t>
      </w:r>
      <w:proofErr w:type="gramEnd"/>
      <w:r>
        <w:rPr>
          <w:rFonts w:ascii="Times New Roman" w:eastAsia="宋体" w:hAnsi="Times New Roman"/>
          <w:sz w:val="24"/>
          <w:szCs w:val="24"/>
        </w:rPr>
        <w:t>"</w:t>
      </w:r>
      <w:r>
        <w:rPr>
          <w:rFonts w:ascii="Times New Roman" w:eastAsia="宋体" w:hAnsi="Times New Roman"/>
          <w:sz w:val="24"/>
          <w:szCs w:val="24"/>
        </w:rPr>
        <w:t>的阶梯层级引导学习。</w:t>
      </w:r>
    </w:p>
    <w:p w14:paraId="32F17072"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高校公共基础课智能助教：针对高等数学、线性代数、概率论等覆盖面极广的公共课，缓解大班教学中教师个体答疑精力有限的痛点，代为承担课后基础答疑、单步推导纠错、</w:t>
      </w:r>
      <w:proofErr w:type="gramStart"/>
      <w:r>
        <w:rPr>
          <w:rFonts w:ascii="Times New Roman" w:eastAsia="宋体" w:hAnsi="Times New Roman"/>
          <w:sz w:val="24"/>
          <w:szCs w:val="24"/>
        </w:rPr>
        <w:t>错因统计</w:t>
      </w:r>
      <w:proofErr w:type="gramEnd"/>
      <w:r>
        <w:rPr>
          <w:rFonts w:ascii="Times New Roman" w:eastAsia="宋体" w:hAnsi="Times New Roman"/>
          <w:sz w:val="24"/>
          <w:szCs w:val="24"/>
        </w:rPr>
        <w:t>等工作，并可为任课教师生成班级薄弱</w:t>
      </w:r>
      <w:proofErr w:type="gramStart"/>
      <w:r>
        <w:rPr>
          <w:rFonts w:ascii="Times New Roman" w:eastAsia="宋体" w:hAnsi="Times New Roman"/>
          <w:sz w:val="24"/>
          <w:szCs w:val="24"/>
        </w:rPr>
        <w:t>点数据</w:t>
      </w:r>
      <w:proofErr w:type="gramEnd"/>
      <w:r>
        <w:rPr>
          <w:rFonts w:ascii="Times New Roman" w:eastAsia="宋体" w:hAnsi="Times New Roman"/>
          <w:sz w:val="24"/>
          <w:szCs w:val="24"/>
        </w:rPr>
        <w:t>看板。</w:t>
      </w:r>
    </w:p>
    <w:p w14:paraId="7373889F"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教</w:t>
      </w:r>
      <w:proofErr w:type="gramStart"/>
      <w:r>
        <w:rPr>
          <w:rFonts w:ascii="Times New Roman" w:eastAsia="宋体" w:hAnsi="Times New Roman"/>
          <w:sz w:val="24"/>
          <w:szCs w:val="24"/>
        </w:rPr>
        <w:t>培机构</w:t>
      </w:r>
      <w:proofErr w:type="gramEnd"/>
      <w:r>
        <w:rPr>
          <w:rFonts w:ascii="Times New Roman" w:eastAsia="宋体" w:hAnsi="Times New Roman"/>
          <w:sz w:val="24"/>
          <w:szCs w:val="24"/>
        </w:rPr>
        <w:t>与在线教育平台接入：以标准</w:t>
      </w:r>
      <w:r>
        <w:rPr>
          <w:rFonts w:ascii="Times New Roman" w:eastAsia="宋体" w:hAnsi="Times New Roman"/>
          <w:sz w:val="24"/>
          <w:szCs w:val="24"/>
        </w:rPr>
        <w:t xml:space="preserve"> API </w:t>
      </w:r>
      <w:r>
        <w:rPr>
          <w:rFonts w:ascii="Times New Roman" w:eastAsia="宋体" w:hAnsi="Times New Roman"/>
          <w:sz w:val="24"/>
          <w:szCs w:val="24"/>
        </w:rPr>
        <w:t>形式接入已有练习系统、数字教材或直播课后答疑模块，赋予传统数字题库更为灵活的步骤审查、启发式对话</w:t>
      </w:r>
      <w:proofErr w:type="gramStart"/>
      <w:r>
        <w:rPr>
          <w:rFonts w:ascii="Times New Roman" w:eastAsia="宋体" w:hAnsi="Times New Roman"/>
          <w:sz w:val="24"/>
          <w:szCs w:val="24"/>
        </w:rPr>
        <w:t>与错因诊断</w:t>
      </w:r>
      <w:proofErr w:type="gramEnd"/>
      <w:r>
        <w:rPr>
          <w:rFonts w:ascii="Times New Roman" w:eastAsia="宋体" w:hAnsi="Times New Roman"/>
          <w:sz w:val="24"/>
          <w:szCs w:val="24"/>
        </w:rPr>
        <w:t>闭环能力。</w:t>
      </w:r>
    </w:p>
    <w:p w14:paraId="324D3958"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 xml:space="preserve">STEM </w:t>
      </w:r>
      <w:r>
        <w:rPr>
          <w:rFonts w:ascii="Times New Roman" w:eastAsia="宋体" w:hAnsi="Times New Roman"/>
          <w:sz w:val="24"/>
          <w:szCs w:val="24"/>
        </w:rPr>
        <w:t>多学科平台化扩展：框架底层具有高迁移性。在数学学科验证成熟后，可无缝平移至物理公式推导、统计检验、电路方程、信号系统等强推理性的多学科教学场景中。</w:t>
      </w:r>
    </w:p>
    <w:p w14:paraId="579DA8ED"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lastRenderedPageBreak/>
        <w:t xml:space="preserve">1.3 </w:t>
      </w:r>
      <w:r>
        <w:rPr>
          <w:rFonts w:ascii="Times New Roman" w:eastAsia="宋体" w:hAnsi="Times New Roman"/>
          <w:sz w:val="32"/>
          <w:szCs w:val="32"/>
        </w:rPr>
        <w:t>核心定位</w:t>
      </w:r>
    </w:p>
    <w:p w14:paraId="566682A2" w14:textId="77777777" w:rsidR="00301BAB" w:rsidRDefault="00000000">
      <w:pPr>
        <w:pBdr>
          <w:left w:val="single" w:sz="12" w:space="4" w:color="1B6CA8"/>
        </w:pBdr>
        <w:spacing w:before="120" w:after="120"/>
        <w:ind w:left="360"/>
        <w:rPr>
          <w:rFonts w:ascii="Times New Roman" w:eastAsia="宋体" w:hAnsi="Times New Roman"/>
          <w:sz w:val="24"/>
          <w:szCs w:val="24"/>
        </w:rPr>
      </w:pPr>
      <w:r>
        <w:rPr>
          <w:rFonts w:ascii="Times New Roman" w:eastAsia="宋体" w:hAnsi="Times New Roman"/>
          <w:b/>
          <w:bCs/>
          <w:color w:val="1B6CA8"/>
          <w:sz w:val="24"/>
          <w:szCs w:val="24"/>
        </w:rPr>
        <w:t xml:space="preserve">★ </w:t>
      </w:r>
      <w:proofErr w:type="gramStart"/>
      <w:r>
        <w:rPr>
          <w:rFonts w:ascii="Times New Roman" w:eastAsia="宋体" w:hAnsi="Times New Roman"/>
          <w:sz w:val="24"/>
          <w:szCs w:val="24"/>
        </w:rPr>
        <w:t>珞珈数智助教</w:t>
      </w:r>
      <w:proofErr w:type="gramEnd"/>
      <w:r>
        <w:rPr>
          <w:rFonts w:ascii="Times New Roman" w:eastAsia="宋体" w:hAnsi="Times New Roman"/>
          <w:sz w:val="24"/>
          <w:szCs w:val="24"/>
        </w:rPr>
        <w:t>是一款专为</w:t>
      </w:r>
      <w:r>
        <w:rPr>
          <w:rFonts w:ascii="Times New Roman" w:eastAsia="宋体" w:hAnsi="Times New Roman"/>
          <w:sz w:val="24"/>
          <w:szCs w:val="24"/>
        </w:rPr>
        <w:t xml:space="preserve"> STEM </w:t>
      </w:r>
      <w:r>
        <w:rPr>
          <w:rFonts w:ascii="Times New Roman" w:eastAsia="宋体" w:hAnsi="Times New Roman"/>
          <w:sz w:val="24"/>
          <w:szCs w:val="24"/>
        </w:rPr>
        <w:t>教育打造的可验证学习智能体。项目以大学数学作为首个样板落地场景，构建集</w:t>
      </w:r>
      <w:r>
        <w:rPr>
          <w:rFonts w:ascii="Times New Roman" w:eastAsia="宋体" w:hAnsi="Times New Roman"/>
          <w:sz w:val="24"/>
          <w:szCs w:val="24"/>
        </w:rPr>
        <w:t>"</w:t>
      </w:r>
      <w:r>
        <w:rPr>
          <w:rFonts w:ascii="Times New Roman" w:eastAsia="宋体" w:hAnsi="Times New Roman"/>
          <w:sz w:val="24"/>
          <w:szCs w:val="24"/>
        </w:rPr>
        <w:t>生成式</w:t>
      </w:r>
      <w:r>
        <w:rPr>
          <w:rFonts w:ascii="Times New Roman" w:eastAsia="宋体" w:hAnsi="Times New Roman"/>
          <w:sz w:val="24"/>
          <w:szCs w:val="24"/>
        </w:rPr>
        <w:t xml:space="preserve"> AI + </w:t>
      </w:r>
      <w:r>
        <w:rPr>
          <w:rFonts w:ascii="Times New Roman" w:eastAsia="宋体" w:hAnsi="Times New Roman"/>
          <w:sz w:val="24"/>
          <w:szCs w:val="24"/>
        </w:rPr>
        <w:t>结构化知识库</w:t>
      </w:r>
      <w:r>
        <w:rPr>
          <w:rFonts w:ascii="Times New Roman" w:eastAsia="宋体" w:hAnsi="Times New Roman"/>
          <w:sz w:val="24"/>
          <w:szCs w:val="24"/>
        </w:rPr>
        <w:t xml:space="preserve"> + </w:t>
      </w:r>
      <w:r>
        <w:rPr>
          <w:rFonts w:ascii="Times New Roman" w:eastAsia="宋体" w:hAnsi="Times New Roman"/>
          <w:sz w:val="24"/>
          <w:szCs w:val="24"/>
        </w:rPr>
        <w:t>符号工具验证</w:t>
      </w:r>
      <w:r>
        <w:rPr>
          <w:rFonts w:ascii="Times New Roman" w:eastAsia="宋体" w:hAnsi="Times New Roman"/>
          <w:sz w:val="24"/>
          <w:szCs w:val="24"/>
        </w:rPr>
        <w:t xml:space="preserve"> + </w:t>
      </w:r>
      <w:proofErr w:type="gramStart"/>
      <w:r>
        <w:rPr>
          <w:rFonts w:ascii="Times New Roman" w:eastAsia="宋体" w:hAnsi="Times New Roman"/>
          <w:sz w:val="24"/>
          <w:szCs w:val="24"/>
        </w:rPr>
        <w:t>错因状态</w:t>
      </w:r>
      <w:proofErr w:type="gramEnd"/>
      <w:r>
        <w:rPr>
          <w:rFonts w:ascii="Times New Roman" w:eastAsia="宋体" w:hAnsi="Times New Roman"/>
          <w:sz w:val="24"/>
          <w:szCs w:val="24"/>
        </w:rPr>
        <w:t>记忆</w:t>
      </w:r>
      <w:r>
        <w:rPr>
          <w:rFonts w:ascii="Times New Roman" w:eastAsia="宋体" w:hAnsi="Times New Roman"/>
          <w:sz w:val="24"/>
          <w:szCs w:val="24"/>
        </w:rPr>
        <w:t xml:space="preserve"> + </w:t>
      </w:r>
      <w:r>
        <w:rPr>
          <w:rFonts w:ascii="Times New Roman" w:eastAsia="宋体" w:hAnsi="Times New Roman"/>
          <w:sz w:val="24"/>
          <w:szCs w:val="24"/>
        </w:rPr>
        <w:t>自</w:t>
      </w:r>
      <w:proofErr w:type="gramStart"/>
      <w:r>
        <w:rPr>
          <w:rFonts w:ascii="Times New Roman" w:eastAsia="宋体" w:hAnsi="Times New Roman"/>
          <w:sz w:val="24"/>
          <w:szCs w:val="24"/>
        </w:rPr>
        <w:t>适应复练</w:t>
      </w:r>
      <w:proofErr w:type="gramEnd"/>
      <w:r>
        <w:rPr>
          <w:rFonts w:ascii="Times New Roman" w:eastAsia="宋体" w:hAnsi="Times New Roman"/>
          <w:sz w:val="24"/>
          <w:szCs w:val="24"/>
        </w:rPr>
        <w:t>"</w:t>
      </w:r>
      <w:r>
        <w:rPr>
          <w:rFonts w:ascii="Times New Roman" w:eastAsia="宋体" w:hAnsi="Times New Roman"/>
          <w:sz w:val="24"/>
          <w:szCs w:val="24"/>
        </w:rPr>
        <w:t>于一体的高强度学习闭环。</w:t>
      </w:r>
    </w:p>
    <w:p w14:paraId="35AE6854" w14:textId="77777777" w:rsidR="00301BAB" w:rsidRDefault="00000000">
      <w:pPr>
        <w:pStyle w:val="2"/>
        <w:rPr>
          <w:rFonts w:ascii="Times New Roman" w:eastAsia="宋体" w:hAnsi="Times New Roman"/>
          <w:sz w:val="32"/>
          <w:szCs w:val="32"/>
        </w:rPr>
      </w:pPr>
      <w:r>
        <w:rPr>
          <w:rFonts w:ascii="Times New Roman" w:eastAsia="宋体" w:hAnsi="Times New Roman"/>
          <w:b w:val="0"/>
          <w:bCs w:val="0"/>
          <w:noProof/>
          <w:color w:val="002B5B"/>
          <w:sz w:val="44"/>
          <w:szCs w:val="44"/>
          <w:lang w:val="zh-CN"/>
        </w:rPr>
        <w:drawing>
          <wp:anchor distT="0" distB="0" distL="114300" distR="114300" simplePos="0" relativeHeight="251665408" behindDoc="1" locked="0" layoutInCell="1" allowOverlap="1" wp14:anchorId="0780F8E3" wp14:editId="79D8C4FF">
            <wp:simplePos x="0" y="0"/>
            <wp:positionH relativeFrom="page">
              <wp:align>right</wp:align>
            </wp:positionH>
            <wp:positionV relativeFrom="paragraph">
              <wp:posOffset>-648335</wp:posOffset>
            </wp:positionV>
            <wp:extent cx="7734300" cy="10149840"/>
            <wp:effectExtent l="0" t="0" r="0" b="3810"/>
            <wp:wrapNone/>
            <wp:docPr id="194353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63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sz w:val="32"/>
          <w:szCs w:val="32"/>
        </w:rPr>
        <w:t xml:space="preserve">1.4 </w:t>
      </w:r>
      <w:r>
        <w:rPr>
          <w:rFonts w:ascii="Times New Roman" w:eastAsia="宋体" w:hAnsi="Times New Roman"/>
          <w:sz w:val="32"/>
          <w:szCs w:val="32"/>
        </w:rPr>
        <w:t>核心创新点</w:t>
      </w:r>
    </w:p>
    <w:p w14:paraId="7EE5326F"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从</w:t>
      </w:r>
      <w:r>
        <w:rPr>
          <w:rFonts w:ascii="Times New Roman" w:eastAsia="宋体" w:hAnsi="Times New Roman"/>
          <w:sz w:val="24"/>
          <w:szCs w:val="24"/>
        </w:rPr>
        <w:t>"</w:t>
      </w:r>
      <w:r>
        <w:rPr>
          <w:rFonts w:ascii="Times New Roman" w:eastAsia="宋体" w:hAnsi="Times New Roman"/>
          <w:sz w:val="24"/>
          <w:szCs w:val="24"/>
        </w:rPr>
        <w:t>会说</w:t>
      </w:r>
      <w:r>
        <w:rPr>
          <w:rFonts w:ascii="Times New Roman" w:eastAsia="宋体" w:hAnsi="Times New Roman"/>
          <w:sz w:val="24"/>
          <w:szCs w:val="24"/>
        </w:rPr>
        <w:t>"</w:t>
      </w:r>
      <w:r>
        <w:rPr>
          <w:rFonts w:ascii="Times New Roman" w:eastAsia="宋体" w:hAnsi="Times New Roman"/>
          <w:sz w:val="24"/>
          <w:szCs w:val="24"/>
        </w:rPr>
        <w:t>到</w:t>
      </w:r>
      <w:r>
        <w:rPr>
          <w:rFonts w:ascii="Times New Roman" w:eastAsia="宋体" w:hAnsi="Times New Roman"/>
          <w:sz w:val="24"/>
          <w:szCs w:val="24"/>
        </w:rPr>
        <w:t>"</w:t>
      </w:r>
      <w:r>
        <w:rPr>
          <w:rFonts w:ascii="Times New Roman" w:eastAsia="宋体" w:hAnsi="Times New Roman"/>
          <w:sz w:val="24"/>
          <w:szCs w:val="24"/>
        </w:rPr>
        <w:t>会验</w:t>
      </w:r>
      <w:r>
        <w:rPr>
          <w:rFonts w:ascii="Times New Roman" w:eastAsia="宋体" w:hAnsi="Times New Roman"/>
          <w:sz w:val="24"/>
          <w:szCs w:val="24"/>
        </w:rPr>
        <w:t>"</w:t>
      </w:r>
      <w:r>
        <w:rPr>
          <w:rFonts w:ascii="Times New Roman" w:eastAsia="宋体" w:hAnsi="Times New Roman"/>
          <w:sz w:val="24"/>
          <w:szCs w:val="24"/>
        </w:rPr>
        <w:t>的可验证推理：将大语言模型卓越的自然语言理解力与</w:t>
      </w:r>
      <w:r>
        <w:rPr>
          <w:rFonts w:ascii="Times New Roman" w:eastAsia="宋体" w:hAnsi="Times New Roman"/>
          <w:sz w:val="24"/>
          <w:szCs w:val="24"/>
        </w:rPr>
        <w:t xml:space="preserve"> </w:t>
      </w:r>
      <w:proofErr w:type="spellStart"/>
      <w:r>
        <w:rPr>
          <w:rFonts w:ascii="Times New Roman" w:eastAsia="宋体" w:hAnsi="Times New Roman"/>
          <w:sz w:val="24"/>
          <w:szCs w:val="24"/>
        </w:rPr>
        <w:t>SymPy</w:t>
      </w:r>
      <w:proofErr w:type="spellEnd"/>
      <w:r>
        <w:rPr>
          <w:rFonts w:ascii="Times New Roman" w:eastAsia="宋体" w:hAnsi="Times New Roman"/>
          <w:sz w:val="24"/>
          <w:szCs w:val="24"/>
        </w:rPr>
        <w:t xml:space="preserve">/Python </w:t>
      </w:r>
      <w:r>
        <w:rPr>
          <w:rFonts w:ascii="Times New Roman" w:eastAsia="宋体" w:hAnsi="Times New Roman"/>
          <w:sz w:val="24"/>
          <w:szCs w:val="24"/>
        </w:rPr>
        <w:t>的确定性符号计算引擎结合，对解题核心步骤进行神经</w:t>
      </w:r>
      <w:proofErr w:type="gramStart"/>
      <w:r>
        <w:rPr>
          <w:rFonts w:ascii="Times New Roman" w:eastAsia="宋体" w:hAnsi="Times New Roman"/>
          <w:sz w:val="24"/>
          <w:szCs w:val="24"/>
        </w:rPr>
        <w:t>符号双</w:t>
      </w:r>
      <w:proofErr w:type="gramEnd"/>
      <w:r>
        <w:rPr>
          <w:rFonts w:ascii="Times New Roman" w:eastAsia="宋体" w:hAnsi="Times New Roman"/>
          <w:sz w:val="24"/>
          <w:szCs w:val="24"/>
        </w:rPr>
        <w:t>引擎校验，显著降低计算幻觉。</w:t>
      </w:r>
    </w:p>
    <w:p w14:paraId="39CCB6F3"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从</w:t>
      </w:r>
      <w:r>
        <w:rPr>
          <w:rFonts w:ascii="Times New Roman" w:eastAsia="宋体" w:hAnsi="Times New Roman"/>
          <w:sz w:val="24"/>
          <w:szCs w:val="24"/>
        </w:rPr>
        <w:t>"</w:t>
      </w:r>
      <w:proofErr w:type="gramStart"/>
      <w:r>
        <w:rPr>
          <w:rFonts w:ascii="Times New Roman" w:eastAsia="宋体" w:hAnsi="Times New Roman"/>
          <w:sz w:val="24"/>
          <w:szCs w:val="24"/>
        </w:rPr>
        <w:t>给答案</w:t>
      </w:r>
      <w:proofErr w:type="gramEnd"/>
      <w:r>
        <w:rPr>
          <w:rFonts w:ascii="Times New Roman" w:eastAsia="宋体" w:hAnsi="Times New Roman"/>
          <w:sz w:val="24"/>
          <w:szCs w:val="24"/>
        </w:rPr>
        <w:t>"</w:t>
      </w:r>
      <w:r>
        <w:rPr>
          <w:rFonts w:ascii="Times New Roman" w:eastAsia="宋体" w:hAnsi="Times New Roman"/>
          <w:sz w:val="24"/>
          <w:szCs w:val="24"/>
        </w:rPr>
        <w:t>到</w:t>
      </w:r>
      <w:r>
        <w:rPr>
          <w:rFonts w:ascii="Times New Roman" w:eastAsia="宋体" w:hAnsi="Times New Roman"/>
          <w:sz w:val="24"/>
          <w:szCs w:val="24"/>
        </w:rPr>
        <w:t>"</w:t>
      </w:r>
      <w:r>
        <w:rPr>
          <w:rFonts w:ascii="Times New Roman" w:eastAsia="宋体" w:hAnsi="Times New Roman"/>
          <w:sz w:val="24"/>
          <w:szCs w:val="24"/>
        </w:rPr>
        <w:t>搭脚手架</w:t>
      </w:r>
      <w:r>
        <w:rPr>
          <w:rFonts w:ascii="Times New Roman" w:eastAsia="宋体" w:hAnsi="Times New Roman"/>
          <w:sz w:val="24"/>
          <w:szCs w:val="24"/>
        </w:rPr>
        <w:t>"</w:t>
      </w:r>
      <w:r>
        <w:rPr>
          <w:rFonts w:ascii="Times New Roman" w:eastAsia="宋体" w:hAnsi="Times New Roman"/>
          <w:sz w:val="24"/>
          <w:szCs w:val="24"/>
        </w:rPr>
        <w:t>的启发式教学：内置引导模式、直接讲解模式和练习模式，通过分层提示（</w:t>
      </w:r>
      <w:r>
        <w:rPr>
          <w:rFonts w:ascii="Times New Roman" w:eastAsia="宋体" w:hAnsi="Times New Roman"/>
          <w:sz w:val="24"/>
          <w:szCs w:val="24"/>
        </w:rPr>
        <w:t>Hint Policy</w:t>
      </w:r>
      <w:r>
        <w:rPr>
          <w:rFonts w:ascii="Times New Roman" w:eastAsia="宋体" w:hAnsi="Times New Roman"/>
          <w:sz w:val="24"/>
          <w:szCs w:val="24"/>
        </w:rPr>
        <w:t>）动态展示解题脉络，最大化保留学生的自主思考和试错空间。</w:t>
      </w:r>
    </w:p>
    <w:p w14:paraId="7D934E08"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从</w:t>
      </w:r>
      <w:r>
        <w:rPr>
          <w:rFonts w:ascii="Times New Roman" w:eastAsia="宋体" w:hAnsi="Times New Roman"/>
          <w:sz w:val="24"/>
          <w:szCs w:val="24"/>
        </w:rPr>
        <w:t>"</w:t>
      </w:r>
      <w:r>
        <w:rPr>
          <w:rFonts w:ascii="Times New Roman" w:eastAsia="宋体" w:hAnsi="Times New Roman"/>
          <w:sz w:val="24"/>
          <w:szCs w:val="24"/>
        </w:rPr>
        <w:t>单次问答</w:t>
      </w:r>
      <w:r>
        <w:rPr>
          <w:rFonts w:ascii="Times New Roman" w:eastAsia="宋体" w:hAnsi="Times New Roman"/>
          <w:sz w:val="24"/>
          <w:szCs w:val="24"/>
        </w:rPr>
        <w:t>"</w:t>
      </w:r>
      <w:r>
        <w:rPr>
          <w:rFonts w:ascii="Times New Roman" w:eastAsia="宋体" w:hAnsi="Times New Roman"/>
          <w:sz w:val="24"/>
          <w:szCs w:val="24"/>
        </w:rPr>
        <w:t>到</w:t>
      </w:r>
      <w:r>
        <w:rPr>
          <w:rFonts w:ascii="Times New Roman" w:eastAsia="宋体" w:hAnsi="Times New Roman"/>
          <w:sz w:val="24"/>
          <w:szCs w:val="24"/>
        </w:rPr>
        <w:t>"</w:t>
      </w:r>
      <w:r>
        <w:rPr>
          <w:rFonts w:ascii="Times New Roman" w:eastAsia="宋体" w:hAnsi="Times New Roman"/>
          <w:sz w:val="24"/>
          <w:szCs w:val="24"/>
        </w:rPr>
        <w:t>持续追踪</w:t>
      </w:r>
      <w:r>
        <w:rPr>
          <w:rFonts w:ascii="Times New Roman" w:eastAsia="宋体" w:hAnsi="Times New Roman"/>
          <w:sz w:val="24"/>
          <w:szCs w:val="24"/>
        </w:rPr>
        <w:t>"</w:t>
      </w:r>
      <w:proofErr w:type="gramStart"/>
      <w:r>
        <w:rPr>
          <w:rFonts w:ascii="Times New Roman" w:eastAsia="宋体" w:hAnsi="Times New Roman"/>
          <w:sz w:val="24"/>
          <w:szCs w:val="24"/>
        </w:rPr>
        <w:t>的错因记忆</w:t>
      </w:r>
      <w:proofErr w:type="gramEnd"/>
      <w:r>
        <w:rPr>
          <w:rFonts w:ascii="Times New Roman" w:eastAsia="宋体" w:hAnsi="Times New Roman"/>
          <w:sz w:val="24"/>
          <w:szCs w:val="24"/>
        </w:rPr>
        <w:t>：系统通过</w:t>
      </w:r>
      <w:proofErr w:type="gramStart"/>
      <w:r>
        <w:rPr>
          <w:rFonts w:ascii="Times New Roman" w:eastAsia="宋体" w:hAnsi="Times New Roman"/>
          <w:sz w:val="24"/>
          <w:szCs w:val="24"/>
        </w:rPr>
        <w:t>记录错因事件</w:t>
      </w:r>
      <w:proofErr w:type="gramEnd"/>
      <w:r>
        <w:rPr>
          <w:rFonts w:ascii="Times New Roman" w:eastAsia="宋体" w:hAnsi="Times New Roman"/>
          <w:sz w:val="24"/>
          <w:szCs w:val="24"/>
        </w:rPr>
        <w:t>、尝试结果和概念掌握度，使智能体能够知道学生不是笼统地</w:t>
      </w:r>
      <w:r>
        <w:rPr>
          <w:rFonts w:ascii="Times New Roman" w:eastAsia="宋体" w:hAnsi="Times New Roman"/>
          <w:sz w:val="24"/>
          <w:szCs w:val="24"/>
        </w:rPr>
        <w:t>"</w:t>
      </w:r>
      <w:r>
        <w:rPr>
          <w:rFonts w:ascii="Times New Roman" w:eastAsia="宋体" w:hAnsi="Times New Roman"/>
          <w:sz w:val="24"/>
          <w:szCs w:val="24"/>
        </w:rPr>
        <w:t>不会</w:t>
      </w:r>
      <w:r>
        <w:rPr>
          <w:rFonts w:ascii="Times New Roman" w:eastAsia="宋体" w:hAnsi="Times New Roman"/>
          <w:sz w:val="24"/>
          <w:szCs w:val="24"/>
        </w:rPr>
        <w:t>"</w:t>
      </w:r>
      <w:r>
        <w:rPr>
          <w:rFonts w:ascii="Times New Roman" w:eastAsia="宋体" w:hAnsi="Times New Roman"/>
          <w:sz w:val="24"/>
          <w:szCs w:val="24"/>
        </w:rPr>
        <w:t>，而是具体在特定微观知识点上反复出错，从而实现持续的学习状态追踪。</w:t>
      </w:r>
    </w:p>
    <w:p w14:paraId="17258D3C"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color w:val="A9D6E5"/>
          <w:sz w:val="13"/>
          <w:szCs w:val="13"/>
        </w:rPr>
        <w:t>────────────────────────────────────────────────────────────</w:t>
      </w:r>
    </w:p>
    <w:p w14:paraId="16A7E1E2"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sz w:val="40"/>
          <w:szCs w:val="40"/>
        </w:rPr>
        <w:t>二、技术架构</w:t>
      </w:r>
    </w:p>
    <w:p w14:paraId="41915F96"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项目整体采用前后端分离的智能体（</w:t>
      </w:r>
      <w:r>
        <w:rPr>
          <w:rFonts w:ascii="Times New Roman" w:eastAsia="宋体" w:hAnsi="Times New Roman"/>
          <w:sz w:val="24"/>
          <w:szCs w:val="24"/>
        </w:rPr>
        <w:t>Agent</w:t>
      </w:r>
      <w:r>
        <w:rPr>
          <w:rFonts w:ascii="Times New Roman" w:eastAsia="宋体" w:hAnsi="Times New Roman"/>
          <w:sz w:val="24"/>
          <w:szCs w:val="24"/>
        </w:rPr>
        <w:t>）工作流编排架构，通过确定的流水线控制大模型输出的不确定性。</w:t>
      </w:r>
    </w:p>
    <w:p w14:paraId="010CD816"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2.1 </w:t>
      </w:r>
      <w:r>
        <w:rPr>
          <w:rFonts w:ascii="Times New Roman" w:eastAsia="宋体" w:hAnsi="Times New Roman"/>
          <w:sz w:val="32"/>
          <w:szCs w:val="32"/>
        </w:rPr>
        <w:t>总体架构流程</w:t>
      </w:r>
    </w:p>
    <w:p w14:paraId="64CA6841" w14:textId="77777777" w:rsidR="00301BAB" w:rsidRDefault="00000000">
      <w:pPr>
        <w:pBdr>
          <w:left w:val="single" w:sz="12" w:space="4" w:color="002B5B"/>
        </w:pBdr>
        <w:spacing w:before="120" w:after="120"/>
        <w:ind w:left="360"/>
        <w:rPr>
          <w:rFonts w:ascii="Times New Roman" w:eastAsia="宋体" w:hAnsi="Times New Roman"/>
          <w:sz w:val="24"/>
          <w:szCs w:val="24"/>
        </w:rPr>
      </w:pPr>
      <w:r>
        <w:rPr>
          <w:rFonts w:ascii="Times New Roman" w:eastAsia="宋体" w:hAnsi="Times New Roman"/>
          <w:b/>
          <w:bCs/>
          <w:color w:val="002B5B"/>
          <w:sz w:val="24"/>
          <w:szCs w:val="24"/>
        </w:rPr>
        <w:t xml:space="preserve">⚙ </w:t>
      </w:r>
      <w:r>
        <w:rPr>
          <w:rFonts w:ascii="Times New Roman" w:eastAsia="宋体" w:hAnsi="Times New Roman"/>
          <w:sz w:val="24"/>
          <w:szCs w:val="24"/>
        </w:rPr>
        <w:t>用户输入</w:t>
      </w:r>
      <w:r>
        <w:rPr>
          <w:rFonts w:ascii="Times New Roman" w:eastAsia="宋体" w:hAnsi="Times New Roman"/>
          <w:sz w:val="24"/>
          <w:szCs w:val="24"/>
        </w:rPr>
        <w:t>/</w:t>
      </w:r>
      <w:r>
        <w:rPr>
          <w:rFonts w:ascii="Times New Roman" w:eastAsia="宋体" w:hAnsi="Times New Roman"/>
          <w:sz w:val="24"/>
          <w:szCs w:val="24"/>
        </w:rPr>
        <w:t>图片上传</w:t>
      </w:r>
      <w:r>
        <w:rPr>
          <w:rFonts w:ascii="Times New Roman" w:eastAsia="宋体" w:hAnsi="Times New Roman"/>
          <w:sz w:val="24"/>
          <w:szCs w:val="24"/>
        </w:rPr>
        <w:t xml:space="preserve"> → </w:t>
      </w:r>
      <w:r>
        <w:rPr>
          <w:rFonts w:ascii="Times New Roman" w:eastAsia="宋体" w:hAnsi="Times New Roman"/>
          <w:sz w:val="24"/>
          <w:szCs w:val="24"/>
        </w:rPr>
        <w:t>意图路由</w:t>
      </w:r>
      <w:r>
        <w:rPr>
          <w:rFonts w:ascii="Times New Roman" w:eastAsia="宋体" w:hAnsi="Times New Roman"/>
          <w:sz w:val="24"/>
          <w:szCs w:val="24"/>
        </w:rPr>
        <w:t xml:space="preserve"> → </w:t>
      </w:r>
      <w:r>
        <w:rPr>
          <w:rFonts w:ascii="Times New Roman" w:eastAsia="宋体" w:hAnsi="Times New Roman"/>
          <w:sz w:val="24"/>
          <w:szCs w:val="24"/>
        </w:rPr>
        <w:t>本地知识检索</w:t>
      </w:r>
      <w:r>
        <w:rPr>
          <w:rFonts w:ascii="Times New Roman" w:eastAsia="宋体" w:hAnsi="Times New Roman"/>
          <w:sz w:val="24"/>
          <w:szCs w:val="24"/>
        </w:rPr>
        <w:t xml:space="preserve"> → </w:t>
      </w:r>
      <w:r>
        <w:rPr>
          <w:rFonts w:ascii="Times New Roman" w:eastAsia="宋体" w:hAnsi="Times New Roman"/>
          <w:sz w:val="24"/>
          <w:szCs w:val="24"/>
        </w:rPr>
        <w:t>符号工具验证</w:t>
      </w:r>
      <w:r>
        <w:rPr>
          <w:rFonts w:ascii="Times New Roman" w:eastAsia="宋体" w:hAnsi="Times New Roman"/>
          <w:sz w:val="24"/>
          <w:szCs w:val="24"/>
        </w:rPr>
        <w:t>(</w:t>
      </w:r>
      <w:proofErr w:type="spellStart"/>
      <w:r>
        <w:rPr>
          <w:rFonts w:ascii="Times New Roman" w:eastAsia="宋体" w:hAnsi="Times New Roman"/>
          <w:sz w:val="24"/>
          <w:szCs w:val="24"/>
        </w:rPr>
        <w:t>SymPy</w:t>
      </w:r>
      <w:proofErr w:type="spellEnd"/>
      <w:r>
        <w:rPr>
          <w:rFonts w:ascii="Times New Roman" w:eastAsia="宋体" w:hAnsi="Times New Roman"/>
          <w:sz w:val="24"/>
          <w:szCs w:val="24"/>
        </w:rPr>
        <w:t xml:space="preserve">) → </w:t>
      </w:r>
      <w:proofErr w:type="gramStart"/>
      <w:r>
        <w:rPr>
          <w:rFonts w:ascii="Times New Roman" w:eastAsia="宋体" w:hAnsi="Times New Roman"/>
          <w:sz w:val="24"/>
          <w:szCs w:val="24"/>
        </w:rPr>
        <w:t>错因诊断</w:t>
      </w:r>
      <w:proofErr w:type="gramEnd"/>
      <w:r>
        <w:rPr>
          <w:rFonts w:ascii="Times New Roman" w:eastAsia="宋体" w:hAnsi="Times New Roman"/>
          <w:sz w:val="24"/>
          <w:szCs w:val="24"/>
        </w:rPr>
        <w:t xml:space="preserve"> → </w:t>
      </w:r>
      <w:r>
        <w:rPr>
          <w:rFonts w:ascii="Times New Roman" w:eastAsia="宋体" w:hAnsi="Times New Roman"/>
          <w:sz w:val="24"/>
          <w:szCs w:val="24"/>
        </w:rPr>
        <w:t>分层提示策略</w:t>
      </w:r>
      <w:r>
        <w:rPr>
          <w:rFonts w:ascii="Times New Roman" w:eastAsia="宋体" w:hAnsi="Times New Roman"/>
          <w:sz w:val="24"/>
          <w:szCs w:val="24"/>
        </w:rPr>
        <w:t xml:space="preserve"> → LLM </w:t>
      </w:r>
      <w:r>
        <w:rPr>
          <w:rFonts w:ascii="Times New Roman" w:eastAsia="宋体" w:hAnsi="Times New Roman"/>
          <w:sz w:val="24"/>
          <w:szCs w:val="24"/>
        </w:rPr>
        <w:t>流式回复</w:t>
      </w:r>
      <w:r>
        <w:rPr>
          <w:rFonts w:ascii="Times New Roman" w:eastAsia="宋体" w:hAnsi="Times New Roman"/>
          <w:sz w:val="24"/>
          <w:szCs w:val="24"/>
        </w:rPr>
        <w:t xml:space="preserve">(SSE) → </w:t>
      </w:r>
      <w:r>
        <w:rPr>
          <w:rFonts w:ascii="Times New Roman" w:eastAsia="宋体" w:hAnsi="Times New Roman"/>
          <w:sz w:val="24"/>
          <w:szCs w:val="24"/>
        </w:rPr>
        <w:t>状态记忆更新</w:t>
      </w:r>
      <w:r>
        <w:rPr>
          <w:rFonts w:ascii="Times New Roman" w:eastAsia="宋体" w:hAnsi="Times New Roman"/>
          <w:sz w:val="24"/>
          <w:szCs w:val="24"/>
        </w:rPr>
        <w:t xml:space="preserve">(SQLite) → </w:t>
      </w:r>
      <w:r>
        <w:rPr>
          <w:rFonts w:ascii="Times New Roman" w:eastAsia="宋体" w:hAnsi="Times New Roman"/>
          <w:sz w:val="24"/>
          <w:szCs w:val="24"/>
        </w:rPr>
        <w:t>生成复盘卡片</w:t>
      </w:r>
      <w:r>
        <w:rPr>
          <w:rFonts w:ascii="Times New Roman" w:eastAsia="宋体" w:hAnsi="Times New Roman"/>
          <w:sz w:val="24"/>
          <w:szCs w:val="24"/>
        </w:rPr>
        <w:t>/</w:t>
      </w:r>
      <w:r>
        <w:rPr>
          <w:rFonts w:ascii="Times New Roman" w:eastAsia="宋体" w:hAnsi="Times New Roman"/>
          <w:sz w:val="24"/>
          <w:szCs w:val="24"/>
        </w:rPr>
        <w:t>自适应练习</w:t>
      </w:r>
    </w:p>
    <w:p w14:paraId="440E8285"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2.2 </w:t>
      </w:r>
      <w:r>
        <w:rPr>
          <w:rFonts w:ascii="Times New Roman" w:eastAsia="宋体" w:hAnsi="Times New Roman"/>
          <w:sz w:val="32"/>
          <w:szCs w:val="32"/>
        </w:rPr>
        <w:t>大模型底座与配置机制</w:t>
      </w:r>
    </w:p>
    <w:p w14:paraId="7BB205C0"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系统模型层构建了标准的</w:t>
      </w:r>
      <w:r>
        <w:rPr>
          <w:rFonts w:ascii="Times New Roman" w:eastAsia="宋体" w:hAnsi="Times New Roman"/>
          <w:sz w:val="24"/>
          <w:szCs w:val="24"/>
        </w:rPr>
        <w:t xml:space="preserve"> OpenAI-compatible </w:t>
      </w:r>
      <w:r>
        <w:rPr>
          <w:rFonts w:ascii="Times New Roman" w:eastAsia="宋体" w:hAnsi="Times New Roman"/>
          <w:sz w:val="24"/>
          <w:szCs w:val="24"/>
        </w:rPr>
        <w:t>统一抽象调用接口：</w:t>
      </w:r>
    </w:p>
    <w:p w14:paraId="779383FE"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底座选择：默认</w:t>
      </w:r>
      <w:proofErr w:type="gramStart"/>
      <w:r>
        <w:rPr>
          <w:rFonts w:ascii="Times New Roman" w:eastAsia="宋体" w:hAnsi="Times New Roman"/>
          <w:sz w:val="24"/>
          <w:szCs w:val="24"/>
        </w:rPr>
        <w:t>对接高</w:t>
      </w:r>
      <w:proofErr w:type="gramEnd"/>
      <w:r>
        <w:rPr>
          <w:rFonts w:ascii="Times New Roman" w:eastAsia="宋体" w:hAnsi="Times New Roman"/>
          <w:sz w:val="24"/>
          <w:szCs w:val="24"/>
        </w:rPr>
        <w:t>性价比、具备强推理能力的</w:t>
      </w:r>
      <w:r>
        <w:rPr>
          <w:rFonts w:ascii="Times New Roman" w:eastAsia="宋体" w:hAnsi="Times New Roman"/>
          <w:sz w:val="24"/>
          <w:szCs w:val="24"/>
        </w:rPr>
        <w:t xml:space="preserve"> DeepSeek </w:t>
      </w:r>
      <w:r>
        <w:rPr>
          <w:rFonts w:ascii="Times New Roman" w:eastAsia="宋体" w:hAnsi="Times New Roman"/>
          <w:sz w:val="24"/>
          <w:szCs w:val="24"/>
        </w:rPr>
        <w:t>平台模型，支持平滑切换至最新推理系列模型。</w:t>
      </w:r>
    </w:p>
    <w:p w14:paraId="713BA12E"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双</w:t>
      </w:r>
      <w:r>
        <w:rPr>
          <w:rFonts w:ascii="Times New Roman" w:eastAsia="宋体" w:hAnsi="Times New Roman"/>
          <w:sz w:val="24"/>
          <w:szCs w:val="24"/>
        </w:rPr>
        <w:t xml:space="preserve"> Key </w:t>
      </w:r>
      <w:r>
        <w:rPr>
          <w:rFonts w:ascii="Times New Roman" w:eastAsia="宋体" w:hAnsi="Times New Roman"/>
          <w:sz w:val="24"/>
          <w:szCs w:val="24"/>
        </w:rPr>
        <w:t>模式：支持统一环境变量</w:t>
      </w:r>
      <w:r>
        <w:rPr>
          <w:rFonts w:ascii="Times New Roman" w:eastAsia="宋体" w:hAnsi="Times New Roman"/>
          <w:sz w:val="24"/>
          <w:szCs w:val="24"/>
        </w:rPr>
        <w:t xml:space="preserve"> API Key</w:t>
      </w:r>
      <w:r>
        <w:rPr>
          <w:rFonts w:ascii="Times New Roman" w:eastAsia="宋体" w:hAnsi="Times New Roman"/>
          <w:sz w:val="24"/>
          <w:szCs w:val="24"/>
        </w:rPr>
        <w:t>（适合统一部署与演示）；同时允许前端用户输入并使用自己的</w:t>
      </w:r>
      <w:r>
        <w:rPr>
          <w:rFonts w:ascii="Times New Roman" w:eastAsia="宋体" w:hAnsi="Times New Roman"/>
          <w:sz w:val="24"/>
          <w:szCs w:val="24"/>
        </w:rPr>
        <w:t xml:space="preserve"> API Key</w:t>
      </w:r>
      <w:r>
        <w:rPr>
          <w:rFonts w:ascii="Times New Roman" w:eastAsia="宋体" w:hAnsi="Times New Roman"/>
          <w:sz w:val="24"/>
          <w:szCs w:val="24"/>
        </w:rPr>
        <w:t>（</w:t>
      </w:r>
      <w:proofErr w:type="spellStart"/>
      <w:r>
        <w:rPr>
          <w:rFonts w:ascii="Times New Roman" w:eastAsia="宋体" w:hAnsi="Times New Roman"/>
          <w:sz w:val="24"/>
          <w:szCs w:val="24"/>
        </w:rPr>
        <w:t>Key</w:t>
      </w:r>
      <w:proofErr w:type="spellEnd"/>
      <w:r>
        <w:rPr>
          <w:rFonts w:ascii="Times New Roman" w:eastAsia="宋体" w:hAnsi="Times New Roman"/>
          <w:sz w:val="24"/>
          <w:szCs w:val="24"/>
        </w:rPr>
        <w:t xml:space="preserve"> </w:t>
      </w:r>
      <w:r>
        <w:rPr>
          <w:rFonts w:ascii="Times New Roman" w:eastAsia="宋体" w:hAnsi="Times New Roman"/>
          <w:sz w:val="24"/>
          <w:szCs w:val="24"/>
        </w:rPr>
        <w:t>仅加密保存在浏览器本地</w:t>
      </w:r>
      <w:r>
        <w:rPr>
          <w:rFonts w:ascii="Times New Roman" w:eastAsia="宋体" w:hAnsi="Times New Roman"/>
          <w:sz w:val="24"/>
          <w:szCs w:val="24"/>
        </w:rPr>
        <w:t xml:space="preserve"> </w:t>
      </w:r>
      <w:proofErr w:type="spellStart"/>
      <w:r>
        <w:rPr>
          <w:rFonts w:ascii="Times New Roman" w:eastAsia="宋体" w:hAnsi="Times New Roman"/>
          <w:sz w:val="24"/>
          <w:szCs w:val="24"/>
        </w:rPr>
        <w:t>LocalStorage</w:t>
      </w:r>
      <w:proofErr w:type="spellEnd"/>
      <w:r>
        <w:rPr>
          <w:rFonts w:ascii="Times New Roman" w:eastAsia="宋体" w:hAnsi="Times New Roman"/>
          <w:sz w:val="24"/>
          <w:szCs w:val="24"/>
        </w:rPr>
        <w:t xml:space="preserve"> </w:t>
      </w:r>
      <w:r>
        <w:rPr>
          <w:rFonts w:ascii="Times New Roman" w:eastAsia="宋体" w:hAnsi="Times New Roman"/>
          <w:sz w:val="24"/>
          <w:szCs w:val="24"/>
        </w:rPr>
        <w:t>中，不进入后端数据库），极大降低了</w:t>
      </w:r>
      <w:proofErr w:type="gramStart"/>
      <w:r>
        <w:rPr>
          <w:rFonts w:ascii="Times New Roman" w:eastAsia="宋体" w:hAnsi="Times New Roman"/>
          <w:sz w:val="24"/>
          <w:szCs w:val="24"/>
        </w:rPr>
        <w:t>运营算力成本</w:t>
      </w:r>
      <w:proofErr w:type="gramEnd"/>
      <w:r>
        <w:rPr>
          <w:rFonts w:ascii="Times New Roman" w:eastAsia="宋体" w:hAnsi="Times New Roman"/>
          <w:sz w:val="24"/>
          <w:szCs w:val="24"/>
        </w:rPr>
        <w:t>。</w:t>
      </w:r>
    </w:p>
    <w:p w14:paraId="17A34FEF" w14:textId="77777777" w:rsidR="00301BAB" w:rsidRDefault="00000000">
      <w:pPr>
        <w:pStyle w:val="2"/>
        <w:rPr>
          <w:rFonts w:ascii="Times New Roman" w:eastAsia="宋体" w:hAnsi="Times New Roman"/>
          <w:sz w:val="32"/>
          <w:szCs w:val="32"/>
        </w:rPr>
      </w:pPr>
      <w:r>
        <w:rPr>
          <w:rFonts w:ascii="Times New Roman" w:eastAsia="宋体" w:hAnsi="Times New Roman"/>
          <w:b w:val="0"/>
          <w:bCs w:val="0"/>
          <w:noProof/>
          <w:color w:val="002B5B"/>
          <w:sz w:val="44"/>
          <w:szCs w:val="44"/>
          <w:lang w:val="zh-CN"/>
        </w:rPr>
        <w:lastRenderedPageBreak/>
        <w:drawing>
          <wp:anchor distT="0" distB="0" distL="114300" distR="114300" simplePos="0" relativeHeight="251666432" behindDoc="1" locked="0" layoutInCell="1" allowOverlap="1" wp14:anchorId="0C0A751C" wp14:editId="083B5A10">
            <wp:simplePos x="0" y="0"/>
            <wp:positionH relativeFrom="page">
              <wp:posOffset>-31750</wp:posOffset>
            </wp:positionH>
            <wp:positionV relativeFrom="paragraph">
              <wp:posOffset>-687070</wp:posOffset>
            </wp:positionV>
            <wp:extent cx="7734300" cy="10149840"/>
            <wp:effectExtent l="0" t="0" r="0" b="3810"/>
            <wp:wrapNone/>
            <wp:docPr id="716901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1519"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sz w:val="32"/>
          <w:szCs w:val="32"/>
        </w:rPr>
        <w:t xml:space="preserve">2.3 </w:t>
      </w:r>
      <w:r>
        <w:rPr>
          <w:rFonts w:ascii="Times New Roman" w:eastAsia="宋体" w:hAnsi="Times New Roman"/>
          <w:sz w:val="32"/>
          <w:szCs w:val="32"/>
        </w:rPr>
        <w:t>交互框架与技术</w:t>
      </w:r>
      <w:proofErr w:type="gramStart"/>
      <w:r>
        <w:rPr>
          <w:rFonts w:ascii="Times New Roman" w:eastAsia="宋体" w:hAnsi="Times New Roman"/>
          <w:sz w:val="32"/>
          <w:szCs w:val="32"/>
        </w:rPr>
        <w:t>栈</w:t>
      </w:r>
      <w:proofErr w:type="gramEnd"/>
    </w:p>
    <w:p w14:paraId="6F3E3ECA"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前端：基于</w:t>
      </w:r>
      <w:r>
        <w:rPr>
          <w:rFonts w:ascii="Times New Roman" w:eastAsia="宋体" w:hAnsi="Times New Roman"/>
          <w:sz w:val="24"/>
          <w:szCs w:val="24"/>
        </w:rPr>
        <w:t xml:space="preserve"> Next.js App Router + TypeScript + Tailwind CSS </w:t>
      </w:r>
      <w:r>
        <w:rPr>
          <w:rFonts w:ascii="Times New Roman" w:eastAsia="宋体" w:hAnsi="Times New Roman"/>
          <w:sz w:val="24"/>
          <w:szCs w:val="24"/>
        </w:rPr>
        <w:t>构建。支持全流式（</w:t>
      </w:r>
      <w:r>
        <w:rPr>
          <w:rFonts w:ascii="Times New Roman" w:eastAsia="宋体" w:hAnsi="Times New Roman"/>
          <w:sz w:val="24"/>
          <w:szCs w:val="24"/>
        </w:rPr>
        <w:t>SSE</w:t>
      </w:r>
      <w:r>
        <w:rPr>
          <w:rFonts w:ascii="Times New Roman" w:eastAsia="宋体" w:hAnsi="Times New Roman"/>
          <w:sz w:val="24"/>
          <w:szCs w:val="24"/>
        </w:rPr>
        <w:t>）打字机响应、</w:t>
      </w:r>
      <w:proofErr w:type="spellStart"/>
      <w:r>
        <w:rPr>
          <w:rFonts w:ascii="Times New Roman" w:eastAsia="宋体" w:hAnsi="Times New Roman"/>
          <w:sz w:val="24"/>
          <w:szCs w:val="24"/>
        </w:rPr>
        <w:t>KaTeX</w:t>
      </w:r>
      <w:proofErr w:type="spellEnd"/>
      <w:r>
        <w:rPr>
          <w:rFonts w:ascii="Times New Roman" w:eastAsia="宋体" w:hAnsi="Times New Roman"/>
          <w:sz w:val="24"/>
          <w:szCs w:val="24"/>
        </w:rPr>
        <w:t xml:space="preserve"> </w:t>
      </w:r>
      <w:r>
        <w:rPr>
          <w:rFonts w:ascii="Times New Roman" w:eastAsia="宋体" w:hAnsi="Times New Roman"/>
          <w:sz w:val="24"/>
          <w:szCs w:val="24"/>
        </w:rPr>
        <w:t>原生数学公式高精渲染。</w:t>
      </w:r>
    </w:p>
    <w:p w14:paraId="41FBC9B6"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后端：采用</w:t>
      </w:r>
      <w:r>
        <w:rPr>
          <w:rFonts w:ascii="Times New Roman" w:eastAsia="宋体" w:hAnsi="Times New Roman"/>
          <w:sz w:val="24"/>
          <w:szCs w:val="24"/>
        </w:rPr>
        <w:t xml:space="preserve"> </w:t>
      </w:r>
      <w:proofErr w:type="spellStart"/>
      <w:r>
        <w:rPr>
          <w:rFonts w:ascii="Times New Roman" w:eastAsia="宋体" w:hAnsi="Times New Roman"/>
          <w:sz w:val="24"/>
          <w:szCs w:val="24"/>
        </w:rPr>
        <w:t>FastAPI</w:t>
      </w:r>
      <w:proofErr w:type="spellEnd"/>
      <w:r>
        <w:rPr>
          <w:rFonts w:ascii="Times New Roman" w:eastAsia="宋体" w:hAnsi="Times New Roman"/>
          <w:sz w:val="24"/>
          <w:szCs w:val="24"/>
        </w:rPr>
        <w:t xml:space="preserve"> </w:t>
      </w:r>
      <w:r>
        <w:rPr>
          <w:rFonts w:ascii="Times New Roman" w:eastAsia="宋体" w:hAnsi="Times New Roman"/>
          <w:sz w:val="24"/>
          <w:szCs w:val="24"/>
        </w:rPr>
        <w:t>承载异步高并发路由，使用</w:t>
      </w:r>
      <w:r>
        <w:rPr>
          <w:rFonts w:ascii="Times New Roman" w:eastAsia="宋体" w:hAnsi="Times New Roman"/>
          <w:sz w:val="24"/>
          <w:szCs w:val="24"/>
        </w:rPr>
        <w:t xml:space="preserve"> </w:t>
      </w:r>
      <w:proofErr w:type="spellStart"/>
      <w:r>
        <w:rPr>
          <w:rFonts w:ascii="Times New Roman" w:eastAsia="宋体" w:hAnsi="Times New Roman"/>
          <w:sz w:val="24"/>
          <w:szCs w:val="24"/>
        </w:rPr>
        <w:t>Pydantic</w:t>
      </w:r>
      <w:proofErr w:type="spellEnd"/>
      <w:r>
        <w:rPr>
          <w:rFonts w:ascii="Times New Roman" w:eastAsia="宋体" w:hAnsi="Times New Roman"/>
          <w:sz w:val="24"/>
          <w:szCs w:val="24"/>
        </w:rPr>
        <w:t xml:space="preserve"> </w:t>
      </w:r>
      <w:r>
        <w:rPr>
          <w:rFonts w:ascii="Times New Roman" w:eastAsia="宋体" w:hAnsi="Times New Roman"/>
          <w:sz w:val="24"/>
          <w:szCs w:val="24"/>
        </w:rPr>
        <w:t>执行全链路结构化数据校验。</w:t>
      </w:r>
    </w:p>
    <w:p w14:paraId="73762E8B"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数据持久层：采用</w:t>
      </w:r>
      <w:proofErr w:type="gramStart"/>
      <w:r>
        <w:rPr>
          <w:rFonts w:ascii="Times New Roman" w:eastAsia="宋体" w:hAnsi="Times New Roman"/>
          <w:sz w:val="24"/>
          <w:szCs w:val="24"/>
        </w:rPr>
        <w:t>轻状态</w:t>
      </w:r>
      <w:proofErr w:type="gramEnd"/>
      <w:r>
        <w:rPr>
          <w:rFonts w:ascii="Times New Roman" w:eastAsia="宋体" w:hAnsi="Times New Roman"/>
          <w:sz w:val="24"/>
          <w:szCs w:val="24"/>
        </w:rPr>
        <w:t>的</w:t>
      </w:r>
      <w:r>
        <w:rPr>
          <w:rFonts w:ascii="Times New Roman" w:eastAsia="宋体" w:hAnsi="Times New Roman"/>
          <w:sz w:val="24"/>
          <w:szCs w:val="24"/>
        </w:rPr>
        <w:t xml:space="preserve"> SQLite </w:t>
      </w:r>
      <w:r>
        <w:rPr>
          <w:rFonts w:ascii="Times New Roman" w:eastAsia="宋体" w:hAnsi="Times New Roman"/>
          <w:sz w:val="24"/>
          <w:szCs w:val="24"/>
        </w:rPr>
        <w:t>数据库，仅记录必不可少的学习事件流，保障本地和轻量化部署的极端敏捷性。</w:t>
      </w:r>
    </w:p>
    <w:p w14:paraId="17E48C20"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2.4 </w:t>
      </w:r>
      <w:r>
        <w:rPr>
          <w:rFonts w:ascii="Times New Roman" w:eastAsia="宋体" w:hAnsi="Times New Roman"/>
          <w:sz w:val="32"/>
          <w:szCs w:val="32"/>
        </w:rPr>
        <w:t>神经</w:t>
      </w:r>
      <w:proofErr w:type="gramStart"/>
      <w:r>
        <w:rPr>
          <w:rFonts w:ascii="Times New Roman" w:eastAsia="宋体" w:hAnsi="Times New Roman"/>
          <w:sz w:val="32"/>
          <w:szCs w:val="32"/>
        </w:rPr>
        <w:t>符号双</w:t>
      </w:r>
      <w:proofErr w:type="gramEnd"/>
      <w:r>
        <w:rPr>
          <w:rFonts w:ascii="Times New Roman" w:eastAsia="宋体" w:hAnsi="Times New Roman"/>
          <w:sz w:val="32"/>
          <w:szCs w:val="32"/>
        </w:rPr>
        <w:t>引擎算法</w:t>
      </w:r>
    </w:p>
    <w:p w14:paraId="35E06465"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系统决策中枢采用</w:t>
      </w:r>
      <w:r>
        <w:rPr>
          <w:rFonts w:ascii="Times New Roman" w:eastAsia="宋体" w:hAnsi="Times New Roman"/>
          <w:sz w:val="24"/>
          <w:szCs w:val="24"/>
        </w:rPr>
        <w:t>"LLM</w:t>
      </w:r>
      <w:r>
        <w:rPr>
          <w:rFonts w:ascii="Times New Roman" w:eastAsia="宋体" w:hAnsi="Times New Roman"/>
          <w:sz w:val="24"/>
          <w:szCs w:val="24"/>
        </w:rPr>
        <w:t>（神经）</w:t>
      </w:r>
      <w:r>
        <w:rPr>
          <w:rFonts w:ascii="Times New Roman" w:eastAsia="宋体" w:hAnsi="Times New Roman"/>
          <w:sz w:val="24"/>
          <w:szCs w:val="24"/>
        </w:rPr>
        <w:t>+ Symbolic Tool</w:t>
      </w:r>
      <w:r>
        <w:rPr>
          <w:rFonts w:ascii="Times New Roman" w:eastAsia="宋体" w:hAnsi="Times New Roman"/>
          <w:sz w:val="24"/>
          <w:szCs w:val="24"/>
        </w:rPr>
        <w:t>（符号）</w:t>
      </w:r>
      <w:r>
        <w:rPr>
          <w:rFonts w:ascii="Times New Roman" w:eastAsia="宋体" w:hAnsi="Times New Roman"/>
          <w:sz w:val="24"/>
          <w:szCs w:val="24"/>
        </w:rPr>
        <w:t>"</w:t>
      </w:r>
      <w:r>
        <w:rPr>
          <w:rFonts w:ascii="Times New Roman" w:eastAsia="宋体" w:hAnsi="Times New Roman"/>
          <w:sz w:val="24"/>
          <w:szCs w:val="24"/>
        </w:rPr>
        <w:t>的双引擎思路：</w:t>
      </w:r>
    </w:p>
    <w:p w14:paraId="7C783614"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 xml:space="preserve">LLM </w:t>
      </w:r>
      <w:r>
        <w:rPr>
          <w:rFonts w:ascii="Times New Roman" w:eastAsia="宋体" w:hAnsi="Times New Roman"/>
          <w:sz w:val="24"/>
          <w:szCs w:val="24"/>
        </w:rPr>
        <w:t>负责：理解自然语言题面、判断用户主观意图、组织启发式教学语言以及在不同模式下动态生成提示词。</w:t>
      </w:r>
    </w:p>
    <w:p w14:paraId="2ABF90BB"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符号工具负责：后台无缝内嵌</w:t>
      </w:r>
      <w:r>
        <w:rPr>
          <w:rFonts w:ascii="Times New Roman" w:eastAsia="宋体" w:hAnsi="Times New Roman"/>
          <w:sz w:val="24"/>
          <w:szCs w:val="24"/>
        </w:rPr>
        <w:t xml:space="preserve"> </w:t>
      </w:r>
      <w:proofErr w:type="spellStart"/>
      <w:r>
        <w:rPr>
          <w:rFonts w:ascii="Times New Roman" w:eastAsia="宋体" w:hAnsi="Times New Roman"/>
          <w:sz w:val="24"/>
          <w:szCs w:val="24"/>
        </w:rPr>
        <w:t>SymPy</w:t>
      </w:r>
      <w:proofErr w:type="spellEnd"/>
      <w:r>
        <w:rPr>
          <w:rFonts w:ascii="Times New Roman" w:eastAsia="宋体" w:hAnsi="Times New Roman"/>
          <w:sz w:val="24"/>
          <w:szCs w:val="24"/>
        </w:rPr>
        <w:t xml:space="preserve">/Python </w:t>
      </w:r>
      <w:r>
        <w:rPr>
          <w:rFonts w:ascii="Times New Roman" w:eastAsia="宋体" w:hAnsi="Times New Roman"/>
          <w:sz w:val="24"/>
          <w:szCs w:val="24"/>
        </w:rPr>
        <w:t>工具链，承担积分表达式等价校验、求导正确性验证、矩阵乘法维度检查、二阶行列式计算以及</w:t>
      </w:r>
      <w:proofErr w:type="gramStart"/>
      <w:r>
        <w:rPr>
          <w:rFonts w:ascii="Times New Roman" w:eastAsia="宋体" w:hAnsi="Times New Roman"/>
          <w:sz w:val="24"/>
          <w:szCs w:val="24"/>
        </w:rPr>
        <w:t>洛</w:t>
      </w:r>
      <w:proofErr w:type="gramEnd"/>
      <w:r>
        <w:rPr>
          <w:rFonts w:ascii="Times New Roman" w:eastAsia="宋体" w:hAnsi="Times New Roman"/>
          <w:sz w:val="24"/>
          <w:szCs w:val="24"/>
        </w:rPr>
        <w:t>必达条件的前置校验。计算结果实时反馈至大模型的上下文空间。</w:t>
      </w:r>
    </w:p>
    <w:p w14:paraId="12202C54"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2.5 </w:t>
      </w:r>
      <w:r>
        <w:rPr>
          <w:rFonts w:ascii="Times New Roman" w:eastAsia="宋体" w:hAnsi="Times New Roman"/>
          <w:sz w:val="32"/>
          <w:szCs w:val="32"/>
        </w:rPr>
        <w:t>多模态融合与图片识别</w:t>
      </w:r>
    </w:p>
    <w:p w14:paraId="7751568C"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公式</w:t>
      </w:r>
      <w:r>
        <w:rPr>
          <w:rFonts w:ascii="Times New Roman" w:eastAsia="宋体" w:hAnsi="Times New Roman"/>
          <w:sz w:val="24"/>
          <w:szCs w:val="24"/>
        </w:rPr>
        <w:t>/</w:t>
      </w:r>
      <w:proofErr w:type="gramStart"/>
      <w:r>
        <w:rPr>
          <w:rFonts w:ascii="Times New Roman" w:eastAsia="宋体" w:hAnsi="Times New Roman"/>
          <w:sz w:val="24"/>
          <w:szCs w:val="24"/>
        </w:rPr>
        <w:t>题面提取</w:t>
      </w:r>
      <w:proofErr w:type="gramEnd"/>
      <w:r>
        <w:rPr>
          <w:rFonts w:ascii="Times New Roman" w:eastAsia="宋体" w:hAnsi="Times New Roman"/>
          <w:sz w:val="24"/>
          <w:szCs w:val="24"/>
        </w:rPr>
        <w:t>：集成</w:t>
      </w:r>
      <w:r>
        <w:rPr>
          <w:rFonts w:ascii="Times New Roman" w:eastAsia="宋体" w:hAnsi="Times New Roman"/>
          <w:sz w:val="24"/>
          <w:szCs w:val="24"/>
        </w:rPr>
        <w:t xml:space="preserve"> </w:t>
      </w:r>
      <w:proofErr w:type="spellStart"/>
      <w:r>
        <w:rPr>
          <w:rFonts w:ascii="Times New Roman" w:eastAsia="宋体" w:hAnsi="Times New Roman"/>
          <w:sz w:val="24"/>
          <w:szCs w:val="24"/>
        </w:rPr>
        <w:t>MinerU</w:t>
      </w:r>
      <w:proofErr w:type="spellEnd"/>
      <w:r>
        <w:rPr>
          <w:rFonts w:ascii="Times New Roman" w:eastAsia="宋体" w:hAnsi="Times New Roman"/>
          <w:sz w:val="24"/>
          <w:szCs w:val="24"/>
        </w:rPr>
        <w:t xml:space="preserve"> Agent API </w:t>
      </w:r>
      <w:r>
        <w:rPr>
          <w:rFonts w:ascii="Times New Roman" w:eastAsia="宋体" w:hAnsi="Times New Roman"/>
          <w:sz w:val="24"/>
          <w:szCs w:val="24"/>
        </w:rPr>
        <w:t>链路，精准提取手写、印刷体题目或解题步骤</w:t>
      </w:r>
      <w:proofErr w:type="gramStart"/>
      <w:r>
        <w:rPr>
          <w:rFonts w:ascii="Times New Roman" w:eastAsia="宋体" w:hAnsi="Times New Roman"/>
          <w:sz w:val="24"/>
          <w:szCs w:val="24"/>
        </w:rPr>
        <w:t>截</w:t>
      </w:r>
      <w:proofErr w:type="gramEnd"/>
      <w:r>
        <w:rPr>
          <w:rFonts w:ascii="Times New Roman" w:eastAsia="宋体" w:hAnsi="Times New Roman"/>
          <w:sz w:val="24"/>
          <w:szCs w:val="24"/>
        </w:rPr>
        <w:t>图中的复杂数学公式、</w:t>
      </w:r>
      <w:proofErr w:type="gramStart"/>
      <w:r>
        <w:rPr>
          <w:rFonts w:ascii="Times New Roman" w:eastAsia="宋体" w:hAnsi="Times New Roman"/>
          <w:sz w:val="24"/>
          <w:szCs w:val="24"/>
        </w:rPr>
        <w:t>边界条件及题干</w:t>
      </w:r>
      <w:proofErr w:type="gramEnd"/>
      <w:r>
        <w:rPr>
          <w:rFonts w:ascii="Times New Roman" w:eastAsia="宋体" w:hAnsi="Times New Roman"/>
          <w:sz w:val="24"/>
          <w:szCs w:val="24"/>
        </w:rPr>
        <w:t>文本，将其结构化转化为标准</w:t>
      </w:r>
      <w:r>
        <w:rPr>
          <w:rFonts w:ascii="Times New Roman" w:eastAsia="宋体" w:hAnsi="Times New Roman"/>
          <w:sz w:val="24"/>
          <w:szCs w:val="24"/>
        </w:rPr>
        <w:t xml:space="preserve"> Markdown </w:t>
      </w:r>
      <w:r>
        <w:rPr>
          <w:rFonts w:ascii="Times New Roman" w:eastAsia="宋体" w:hAnsi="Times New Roman"/>
          <w:sz w:val="24"/>
          <w:szCs w:val="24"/>
        </w:rPr>
        <w:t>和</w:t>
      </w:r>
      <w:r>
        <w:rPr>
          <w:rFonts w:ascii="Times New Roman" w:eastAsia="宋体" w:hAnsi="Times New Roman"/>
          <w:sz w:val="24"/>
          <w:szCs w:val="24"/>
        </w:rPr>
        <w:t xml:space="preserve"> LaTeX </w:t>
      </w:r>
      <w:r>
        <w:rPr>
          <w:rFonts w:ascii="Times New Roman" w:eastAsia="宋体" w:hAnsi="Times New Roman"/>
          <w:sz w:val="24"/>
          <w:szCs w:val="24"/>
        </w:rPr>
        <w:t>代码。</w:t>
      </w:r>
    </w:p>
    <w:p w14:paraId="0672365E"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专业级动态图形计算引擎：深度内嵌</w:t>
      </w:r>
      <w:r>
        <w:rPr>
          <w:rFonts w:ascii="Times New Roman" w:eastAsia="宋体" w:hAnsi="Times New Roman"/>
          <w:sz w:val="24"/>
          <w:szCs w:val="24"/>
        </w:rPr>
        <w:t xml:space="preserve"> Desmos </w:t>
      </w:r>
      <w:r>
        <w:rPr>
          <w:rFonts w:ascii="Times New Roman" w:eastAsia="宋体" w:hAnsi="Times New Roman"/>
          <w:sz w:val="24"/>
          <w:szCs w:val="24"/>
        </w:rPr>
        <w:t>全</w:t>
      </w:r>
      <w:proofErr w:type="gramStart"/>
      <w:r>
        <w:rPr>
          <w:rFonts w:ascii="Times New Roman" w:eastAsia="宋体" w:hAnsi="Times New Roman"/>
          <w:sz w:val="24"/>
          <w:szCs w:val="24"/>
        </w:rPr>
        <w:t>栈</w:t>
      </w:r>
      <w:proofErr w:type="gramEnd"/>
      <w:r>
        <w:rPr>
          <w:rFonts w:ascii="Times New Roman" w:eastAsia="宋体" w:hAnsi="Times New Roman"/>
          <w:sz w:val="24"/>
          <w:szCs w:val="24"/>
        </w:rPr>
        <w:t>数学引擎模块。首创</w:t>
      </w:r>
      <w:r>
        <w:rPr>
          <w:rFonts w:ascii="Times New Roman" w:eastAsia="宋体" w:hAnsi="Times New Roman"/>
          <w:sz w:val="24"/>
          <w:szCs w:val="24"/>
        </w:rPr>
        <w:t>"</w:t>
      </w:r>
      <w:r>
        <w:rPr>
          <w:rFonts w:ascii="Times New Roman" w:eastAsia="宋体" w:hAnsi="Times New Roman"/>
          <w:sz w:val="24"/>
          <w:szCs w:val="24"/>
        </w:rPr>
        <w:t>跨模态视觉闭环</w:t>
      </w:r>
      <w:r>
        <w:rPr>
          <w:rFonts w:ascii="Times New Roman" w:eastAsia="宋体" w:hAnsi="Times New Roman"/>
          <w:sz w:val="24"/>
          <w:szCs w:val="24"/>
        </w:rPr>
        <w:t>"——</w:t>
      </w:r>
      <w:r>
        <w:rPr>
          <w:rFonts w:ascii="Times New Roman" w:eastAsia="宋体" w:hAnsi="Times New Roman"/>
          <w:sz w:val="24"/>
          <w:szCs w:val="24"/>
        </w:rPr>
        <w:t>一键将当前绘制的函数图形截图，作为多模态视觉输入发送给大模型进行联合推理解析。</w:t>
      </w:r>
    </w:p>
    <w:p w14:paraId="669C7137"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可视化辅助：后端开发专门数学可视化接口，支持动态生成函数曲线、积分覆盖面积、概率密度图像，通过多模态可视化图表辅助学生突破理解难关。</w:t>
      </w:r>
    </w:p>
    <w:p w14:paraId="1AB0263F"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2.6 </w:t>
      </w:r>
      <w:r>
        <w:rPr>
          <w:rFonts w:ascii="Times New Roman" w:eastAsia="宋体" w:hAnsi="Times New Roman"/>
          <w:sz w:val="32"/>
          <w:szCs w:val="32"/>
        </w:rPr>
        <w:t>数据处理与隐私设计</w:t>
      </w:r>
    </w:p>
    <w:p w14:paraId="72B7FB80" w14:textId="77777777" w:rsidR="00301BAB" w:rsidRDefault="00000000">
      <w:pPr>
        <w:pBdr>
          <w:left w:val="single" w:sz="12" w:space="4" w:color="1B6CA8"/>
        </w:pBdr>
        <w:spacing w:before="120" w:after="120"/>
        <w:ind w:left="360"/>
        <w:rPr>
          <w:rFonts w:ascii="Times New Roman" w:eastAsia="宋体" w:hAnsi="Times New Roman"/>
          <w:sz w:val="24"/>
          <w:szCs w:val="24"/>
        </w:rPr>
      </w:pPr>
      <w:r>
        <w:rPr>
          <w:rFonts w:ascii="Times New Roman" w:eastAsia="宋体" w:hAnsi="Times New Roman"/>
          <w:b/>
          <w:bCs/>
          <w:color w:val="1B6CA8"/>
          <w:sz w:val="24"/>
          <w:szCs w:val="24"/>
        </w:rPr>
        <w:t xml:space="preserve">🔒 </w:t>
      </w:r>
      <w:r>
        <w:rPr>
          <w:rFonts w:ascii="Times New Roman" w:eastAsia="宋体" w:hAnsi="Times New Roman"/>
          <w:sz w:val="24"/>
          <w:szCs w:val="24"/>
        </w:rPr>
        <w:t>系统采用</w:t>
      </w:r>
      <w:r>
        <w:rPr>
          <w:rFonts w:ascii="Times New Roman" w:eastAsia="宋体" w:hAnsi="Times New Roman"/>
          <w:sz w:val="24"/>
          <w:szCs w:val="24"/>
        </w:rPr>
        <w:t>"</w:t>
      </w:r>
      <w:proofErr w:type="gramStart"/>
      <w:r>
        <w:rPr>
          <w:rFonts w:ascii="Times New Roman" w:eastAsia="宋体" w:hAnsi="Times New Roman"/>
          <w:sz w:val="24"/>
          <w:szCs w:val="24"/>
        </w:rPr>
        <w:t>轻状态</w:t>
      </w:r>
      <w:proofErr w:type="gramEnd"/>
      <w:r>
        <w:rPr>
          <w:rFonts w:ascii="Times New Roman" w:eastAsia="宋体" w:hAnsi="Times New Roman"/>
          <w:sz w:val="24"/>
          <w:szCs w:val="24"/>
        </w:rPr>
        <w:t>"</w:t>
      </w:r>
      <w:r>
        <w:rPr>
          <w:rFonts w:ascii="Times New Roman" w:eastAsia="宋体" w:hAnsi="Times New Roman"/>
          <w:sz w:val="24"/>
          <w:szCs w:val="24"/>
        </w:rPr>
        <w:t>设计：保存用户默认标识、会话历史、交互消息、尝试步骤、</w:t>
      </w:r>
      <w:proofErr w:type="gramStart"/>
      <w:r>
        <w:rPr>
          <w:rFonts w:ascii="Times New Roman" w:eastAsia="宋体" w:hAnsi="Times New Roman"/>
          <w:sz w:val="24"/>
          <w:szCs w:val="24"/>
        </w:rPr>
        <w:t>错因代码</w:t>
      </w:r>
      <w:proofErr w:type="gramEnd"/>
      <w:r>
        <w:rPr>
          <w:rFonts w:ascii="Times New Roman" w:eastAsia="宋体" w:hAnsi="Times New Roman"/>
          <w:sz w:val="24"/>
          <w:szCs w:val="24"/>
        </w:rPr>
        <w:t>和轻</w:t>
      </w:r>
      <w:proofErr w:type="gramStart"/>
      <w:r>
        <w:rPr>
          <w:rFonts w:ascii="Times New Roman" w:eastAsia="宋体" w:hAnsi="Times New Roman"/>
          <w:sz w:val="24"/>
          <w:szCs w:val="24"/>
        </w:rPr>
        <w:t>量概念</w:t>
      </w:r>
      <w:proofErr w:type="gramEnd"/>
      <w:r>
        <w:rPr>
          <w:rFonts w:ascii="Times New Roman" w:eastAsia="宋体" w:hAnsi="Times New Roman"/>
          <w:sz w:val="24"/>
          <w:szCs w:val="24"/>
        </w:rPr>
        <w:t>掌握度指标；不保存用户私人</w:t>
      </w:r>
      <w:r>
        <w:rPr>
          <w:rFonts w:ascii="Times New Roman" w:eastAsia="宋体" w:hAnsi="Times New Roman"/>
          <w:sz w:val="24"/>
          <w:szCs w:val="24"/>
        </w:rPr>
        <w:t xml:space="preserve"> API Key</w:t>
      </w:r>
      <w:r>
        <w:rPr>
          <w:rFonts w:ascii="Times New Roman" w:eastAsia="宋体" w:hAnsi="Times New Roman"/>
          <w:sz w:val="24"/>
          <w:szCs w:val="24"/>
        </w:rPr>
        <w:t>、复杂身份认证信息及未授权教材全文，有效杜绝隐私泄露与数据再分发风险。</w:t>
      </w:r>
    </w:p>
    <w:p w14:paraId="17385BAF"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color w:val="A9D6E5"/>
          <w:sz w:val="13"/>
          <w:szCs w:val="13"/>
        </w:rPr>
        <w:t>────────────────────────────────────────────────────────────</w:t>
      </w:r>
    </w:p>
    <w:p w14:paraId="6821F78D"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noProof/>
          <w:sz w:val="44"/>
          <w:szCs w:val="44"/>
          <w:lang w:val="zh-CN"/>
        </w:rPr>
        <w:lastRenderedPageBreak/>
        <w:drawing>
          <wp:anchor distT="0" distB="0" distL="114300" distR="114300" simplePos="0" relativeHeight="251667456" behindDoc="1" locked="0" layoutInCell="1" allowOverlap="1" wp14:anchorId="67FAD5B3" wp14:editId="1CE53595">
            <wp:simplePos x="0" y="0"/>
            <wp:positionH relativeFrom="page">
              <wp:posOffset>9525</wp:posOffset>
            </wp:positionH>
            <wp:positionV relativeFrom="paragraph">
              <wp:posOffset>-685165</wp:posOffset>
            </wp:positionV>
            <wp:extent cx="7734300" cy="10149840"/>
            <wp:effectExtent l="0" t="0" r="0" b="3810"/>
            <wp:wrapNone/>
            <wp:docPr id="576035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519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sz w:val="40"/>
          <w:szCs w:val="40"/>
        </w:rPr>
        <w:t>三、功能与性能</w:t>
      </w:r>
    </w:p>
    <w:p w14:paraId="7A22D827"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3.1 </w:t>
      </w:r>
      <w:r>
        <w:rPr>
          <w:rFonts w:ascii="Times New Roman" w:eastAsia="宋体" w:hAnsi="Times New Roman"/>
          <w:sz w:val="32"/>
          <w:szCs w:val="32"/>
        </w:rPr>
        <w:t>核心功能模块</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480"/>
      </w:tblGrid>
      <w:tr w:rsidR="00301BAB" w14:paraId="4E10948B" w14:textId="77777777">
        <w:tc>
          <w:tcPr>
            <w:tcW w:w="28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25CB3AA5"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核心功能模块</w:t>
            </w:r>
          </w:p>
        </w:tc>
        <w:tc>
          <w:tcPr>
            <w:tcW w:w="38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009583C4"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具体实现机制</w:t>
            </w:r>
          </w:p>
        </w:tc>
        <w:tc>
          <w:tcPr>
            <w:tcW w:w="348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02ECB60C"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预期价值</w:t>
            </w:r>
          </w:p>
        </w:tc>
      </w:tr>
      <w:tr w:rsidR="00301BAB" w14:paraId="3E38021B"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6D1F87F2"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 xml:space="preserve">Tutor </w:t>
            </w:r>
            <w:r>
              <w:rPr>
                <w:rFonts w:ascii="Times New Roman" w:eastAsia="宋体" w:hAnsi="Times New Roman"/>
                <w:sz w:val="21"/>
                <w:szCs w:val="21"/>
              </w:rPr>
              <w:t>启发</w:t>
            </w:r>
            <w:proofErr w:type="gramStart"/>
            <w:r>
              <w:rPr>
                <w:rFonts w:ascii="Times New Roman" w:eastAsia="宋体" w:hAnsi="Times New Roman"/>
                <w:sz w:val="21"/>
                <w:szCs w:val="21"/>
              </w:rPr>
              <w:t>对话区</w:t>
            </w:r>
            <w:proofErr w:type="gramEnd"/>
          </w:p>
        </w:tc>
        <w:tc>
          <w:tcPr>
            <w:tcW w:w="3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6DAF52A3"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基于</w:t>
            </w:r>
            <w:r>
              <w:rPr>
                <w:rFonts w:ascii="Times New Roman" w:eastAsia="宋体" w:hAnsi="Times New Roman"/>
                <w:sz w:val="21"/>
                <w:szCs w:val="21"/>
              </w:rPr>
              <w:t xml:space="preserve"> Intent Router</w:t>
            </w:r>
            <w:r>
              <w:rPr>
                <w:rFonts w:ascii="Times New Roman" w:eastAsia="宋体" w:hAnsi="Times New Roman"/>
                <w:sz w:val="21"/>
                <w:szCs w:val="21"/>
              </w:rPr>
              <w:t>、</w:t>
            </w:r>
            <w:r>
              <w:rPr>
                <w:rFonts w:ascii="Times New Roman" w:eastAsia="宋体" w:hAnsi="Times New Roman"/>
                <w:sz w:val="21"/>
                <w:szCs w:val="21"/>
              </w:rPr>
              <w:t xml:space="preserve">Hint Policy </w:t>
            </w:r>
            <w:r>
              <w:rPr>
                <w:rFonts w:ascii="Times New Roman" w:eastAsia="宋体" w:hAnsi="Times New Roman"/>
                <w:sz w:val="21"/>
                <w:szCs w:val="21"/>
              </w:rPr>
              <w:t>进行分层推理，动态流式（</w:t>
            </w:r>
            <w:r>
              <w:rPr>
                <w:rFonts w:ascii="Times New Roman" w:eastAsia="宋体" w:hAnsi="Times New Roman"/>
                <w:sz w:val="21"/>
                <w:szCs w:val="21"/>
              </w:rPr>
              <w:t>SSE</w:t>
            </w:r>
            <w:r>
              <w:rPr>
                <w:rFonts w:ascii="Times New Roman" w:eastAsia="宋体" w:hAnsi="Times New Roman"/>
                <w:sz w:val="21"/>
                <w:szCs w:val="21"/>
              </w:rPr>
              <w:t>）返回启发式指导。</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7A021DA3"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拒绝直接透题，通过分层提示引导学生自主解题。</w:t>
            </w:r>
          </w:p>
        </w:tc>
      </w:tr>
      <w:tr w:rsidR="00301BAB" w14:paraId="085916D3"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05B5A472"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沉浸心流与</w:t>
            </w:r>
            <w:proofErr w:type="gramEnd"/>
            <w:r>
              <w:rPr>
                <w:rFonts w:ascii="Times New Roman" w:eastAsia="宋体" w:hAnsi="Times New Roman"/>
                <w:sz w:val="21"/>
                <w:szCs w:val="21"/>
              </w:rPr>
              <w:t>动态画图舱</w:t>
            </w:r>
          </w:p>
        </w:tc>
        <w:tc>
          <w:tcPr>
            <w:tcW w:w="3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4726CB4"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前端剥离视觉干扰进入全屏，结合</w:t>
            </w:r>
            <w:r>
              <w:rPr>
                <w:rFonts w:ascii="Times New Roman" w:eastAsia="宋体" w:hAnsi="Times New Roman"/>
                <w:sz w:val="21"/>
                <w:szCs w:val="21"/>
              </w:rPr>
              <w:t xml:space="preserve"> Web Audio </w:t>
            </w:r>
            <w:r>
              <w:rPr>
                <w:rFonts w:ascii="Times New Roman" w:eastAsia="宋体" w:hAnsi="Times New Roman"/>
                <w:sz w:val="21"/>
                <w:szCs w:val="21"/>
              </w:rPr>
              <w:t>算法合成白噪音；内嵌</w:t>
            </w:r>
            <w:r>
              <w:rPr>
                <w:rFonts w:ascii="Times New Roman" w:eastAsia="宋体" w:hAnsi="Times New Roman"/>
                <w:sz w:val="21"/>
                <w:szCs w:val="21"/>
              </w:rPr>
              <w:t xml:space="preserve"> Desmos </w:t>
            </w:r>
            <w:r>
              <w:rPr>
                <w:rFonts w:ascii="Times New Roman" w:eastAsia="宋体" w:hAnsi="Times New Roman"/>
                <w:sz w:val="21"/>
                <w:szCs w:val="21"/>
              </w:rPr>
              <w:t>引擎支持一键截图发问。</w:t>
            </w:r>
          </w:p>
        </w:tc>
        <w:tc>
          <w:tcPr>
            <w:tcW w:w="34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54C0ED36"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打造极致专注的学习空间，实现</w:t>
            </w:r>
            <w:r>
              <w:rPr>
                <w:rFonts w:ascii="Times New Roman" w:eastAsia="宋体" w:hAnsi="Times New Roman"/>
                <w:sz w:val="21"/>
                <w:szCs w:val="21"/>
              </w:rPr>
              <w:t>"</w:t>
            </w:r>
            <w:r>
              <w:rPr>
                <w:rFonts w:ascii="Times New Roman" w:eastAsia="宋体" w:hAnsi="Times New Roman"/>
                <w:sz w:val="21"/>
                <w:szCs w:val="21"/>
              </w:rPr>
              <w:t>图形交互</w:t>
            </w:r>
            <w:r>
              <w:rPr>
                <w:rFonts w:ascii="Times New Roman" w:eastAsia="宋体" w:hAnsi="Times New Roman"/>
                <w:sz w:val="21"/>
                <w:szCs w:val="21"/>
              </w:rPr>
              <w:t>→</w:t>
            </w:r>
            <w:r>
              <w:rPr>
                <w:rFonts w:ascii="Times New Roman" w:eastAsia="宋体" w:hAnsi="Times New Roman"/>
                <w:sz w:val="21"/>
                <w:szCs w:val="21"/>
              </w:rPr>
              <w:t>视觉解析</w:t>
            </w:r>
            <w:r>
              <w:rPr>
                <w:rFonts w:ascii="Times New Roman" w:eastAsia="宋体" w:hAnsi="Times New Roman"/>
                <w:sz w:val="21"/>
                <w:szCs w:val="21"/>
              </w:rPr>
              <w:t>"</w:t>
            </w:r>
            <w:r>
              <w:rPr>
                <w:rFonts w:ascii="Times New Roman" w:eastAsia="宋体" w:hAnsi="Times New Roman"/>
                <w:sz w:val="21"/>
                <w:szCs w:val="21"/>
              </w:rPr>
              <w:t>闭环。</w:t>
            </w:r>
          </w:p>
        </w:tc>
      </w:tr>
      <w:tr w:rsidR="00301BAB" w14:paraId="0B05BB1B"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CCD46D6"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单步步骤批改器</w:t>
            </w:r>
          </w:p>
        </w:tc>
        <w:tc>
          <w:tcPr>
            <w:tcW w:w="3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A2363B2"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调用后台</w:t>
            </w:r>
            <w:r>
              <w:rPr>
                <w:rFonts w:ascii="Times New Roman" w:eastAsia="宋体" w:hAnsi="Times New Roman"/>
                <w:sz w:val="21"/>
                <w:szCs w:val="21"/>
              </w:rPr>
              <w:t xml:space="preserve"> </w:t>
            </w:r>
            <w:proofErr w:type="spellStart"/>
            <w:r>
              <w:rPr>
                <w:rFonts w:ascii="Times New Roman" w:eastAsia="宋体" w:hAnsi="Times New Roman"/>
                <w:sz w:val="21"/>
                <w:szCs w:val="21"/>
              </w:rPr>
              <w:t>SymPy</w:t>
            </w:r>
            <w:proofErr w:type="spellEnd"/>
            <w:r>
              <w:rPr>
                <w:rFonts w:ascii="Times New Roman" w:eastAsia="宋体" w:hAnsi="Times New Roman"/>
                <w:sz w:val="21"/>
                <w:szCs w:val="21"/>
              </w:rPr>
              <w:t xml:space="preserve"> </w:t>
            </w:r>
            <w:proofErr w:type="gramStart"/>
            <w:r>
              <w:rPr>
                <w:rFonts w:ascii="Times New Roman" w:eastAsia="宋体" w:hAnsi="Times New Roman"/>
                <w:sz w:val="21"/>
                <w:szCs w:val="21"/>
              </w:rPr>
              <w:t>验证器</w:t>
            </w:r>
            <w:proofErr w:type="gramEnd"/>
            <w:r>
              <w:rPr>
                <w:rFonts w:ascii="Times New Roman" w:eastAsia="宋体" w:hAnsi="Times New Roman"/>
                <w:sz w:val="21"/>
                <w:szCs w:val="21"/>
              </w:rPr>
              <w:t>对学生自写的每一</w:t>
            </w:r>
            <w:proofErr w:type="gramStart"/>
            <w:r>
              <w:rPr>
                <w:rFonts w:ascii="Times New Roman" w:eastAsia="宋体" w:hAnsi="Times New Roman"/>
                <w:sz w:val="21"/>
                <w:szCs w:val="21"/>
              </w:rPr>
              <w:t>步代</w:t>
            </w:r>
            <w:proofErr w:type="gramEnd"/>
            <w:r>
              <w:rPr>
                <w:rFonts w:ascii="Times New Roman" w:eastAsia="宋体" w:hAnsi="Times New Roman"/>
                <w:sz w:val="21"/>
                <w:szCs w:val="21"/>
              </w:rPr>
              <w:t>数推导、矩阵变换进行代数等价性校验。</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AB4895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定位具体的步骤错误，彻底破除大模型的公式计算幻觉。</w:t>
            </w:r>
          </w:p>
        </w:tc>
      </w:tr>
      <w:tr w:rsidR="00301BAB" w14:paraId="506FEC64"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5E7AEE1"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错因事件</w:t>
            </w:r>
            <w:proofErr w:type="gramEnd"/>
            <w:r>
              <w:rPr>
                <w:rFonts w:ascii="Times New Roman" w:eastAsia="宋体" w:hAnsi="Times New Roman"/>
                <w:sz w:val="21"/>
                <w:szCs w:val="21"/>
              </w:rPr>
              <w:t>诊断</w:t>
            </w:r>
          </w:p>
        </w:tc>
        <w:tc>
          <w:tcPr>
            <w:tcW w:w="3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542CF728"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对匹配到特定错误特征（如不定积分漏写</w:t>
            </w:r>
            <w:r>
              <w:rPr>
                <w:rFonts w:ascii="Times New Roman" w:eastAsia="宋体" w:hAnsi="Times New Roman"/>
                <w:sz w:val="21"/>
                <w:szCs w:val="21"/>
              </w:rPr>
              <w:t>+C</w:t>
            </w:r>
            <w:r>
              <w:rPr>
                <w:rFonts w:ascii="Times New Roman" w:eastAsia="宋体" w:hAnsi="Times New Roman"/>
                <w:sz w:val="21"/>
                <w:szCs w:val="21"/>
              </w:rPr>
              <w:t>、链式法则内</w:t>
            </w:r>
            <w:proofErr w:type="gramStart"/>
            <w:r>
              <w:rPr>
                <w:rFonts w:ascii="Times New Roman" w:eastAsia="宋体" w:hAnsi="Times New Roman"/>
                <w:sz w:val="21"/>
                <w:szCs w:val="21"/>
              </w:rPr>
              <w:t>外层未</w:t>
            </w:r>
            <w:proofErr w:type="gramEnd"/>
            <w:r>
              <w:rPr>
                <w:rFonts w:ascii="Times New Roman" w:eastAsia="宋体" w:hAnsi="Times New Roman"/>
                <w:sz w:val="21"/>
                <w:szCs w:val="21"/>
              </w:rPr>
              <w:t>相乘）的事件进行代码化记录。</w:t>
            </w:r>
          </w:p>
        </w:tc>
        <w:tc>
          <w:tcPr>
            <w:tcW w:w="34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5C12987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建立微观错题本，提供最精准的疾病式教育诊断。</w:t>
            </w:r>
          </w:p>
        </w:tc>
      </w:tr>
      <w:tr w:rsidR="00301BAB" w14:paraId="4383EDAB"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70CC860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自适应</w:t>
            </w:r>
            <w:proofErr w:type="gramStart"/>
            <w:r>
              <w:rPr>
                <w:rFonts w:ascii="Times New Roman" w:eastAsia="宋体" w:hAnsi="Times New Roman"/>
                <w:sz w:val="21"/>
                <w:szCs w:val="21"/>
              </w:rPr>
              <w:t>类似题</w:t>
            </w:r>
            <w:proofErr w:type="gramEnd"/>
            <w:r>
              <w:rPr>
                <w:rFonts w:ascii="Times New Roman" w:eastAsia="宋体" w:hAnsi="Times New Roman"/>
                <w:sz w:val="21"/>
                <w:szCs w:val="21"/>
              </w:rPr>
              <w:t>生成</w:t>
            </w:r>
          </w:p>
        </w:tc>
        <w:tc>
          <w:tcPr>
            <w:tcW w:w="3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713EA23E"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读取当前会话</w:t>
            </w:r>
            <w:proofErr w:type="gramStart"/>
            <w:r>
              <w:rPr>
                <w:rFonts w:ascii="Times New Roman" w:eastAsia="宋体" w:hAnsi="Times New Roman"/>
                <w:sz w:val="21"/>
                <w:szCs w:val="21"/>
              </w:rPr>
              <w:t>的错因事件</w:t>
            </w:r>
            <w:proofErr w:type="gramEnd"/>
            <w:r>
              <w:rPr>
                <w:rFonts w:ascii="Times New Roman" w:eastAsia="宋体" w:hAnsi="Times New Roman"/>
                <w:sz w:val="21"/>
                <w:szCs w:val="21"/>
              </w:rPr>
              <w:t>和掌握度，调用大模型动态</w:t>
            </w:r>
            <w:proofErr w:type="gramStart"/>
            <w:r>
              <w:rPr>
                <w:rFonts w:ascii="Times New Roman" w:eastAsia="宋体" w:hAnsi="Times New Roman"/>
                <w:sz w:val="21"/>
                <w:szCs w:val="21"/>
              </w:rPr>
              <w:t>变换题面参数</w:t>
            </w:r>
            <w:proofErr w:type="gramEnd"/>
            <w:r>
              <w:rPr>
                <w:rFonts w:ascii="Times New Roman" w:eastAsia="宋体" w:hAnsi="Times New Roman"/>
                <w:sz w:val="21"/>
                <w:szCs w:val="21"/>
              </w:rPr>
              <w:t>，重新组卷。</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0AE30D5A"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形成</w:t>
            </w:r>
            <w:r>
              <w:rPr>
                <w:rFonts w:ascii="Times New Roman" w:eastAsia="宋体" w:hAnsi="Times New Roman"/>
                <w:sz w:val="21"/>
                <w:szCs w:val="21"/>
              </w:rPr>
              <w:t>"</w:t>
            </w:r>
            <w:r>
              <w:rPr>
                <w:rFonts w:ascii="Times New Roman" w:eastAsia="宋体" w:hAnsi="Times New Roman"/>
                <w:sz w:val="21"/>
                <w:szCs w:val="21"/>
              </w:rPr>
              <w:t>诊断</w:t>
            </w:r>
            <w:r>
              <w:rPr>
                <w:rFonts w:ascii="Times New Roman" w:eastAsia="宋体" w:hAnsi="Times New Roman"/>
                <w:sz w:val="21"/>
                <w:szCs w:val="21"/>
              </w:rPr>
              <w:t>→</w:t>
            </w:r>
            <w:proofErr w:type="gramStart"/>
            <w:r>
              <w:rPr>
                <w:rFonts w:ascii="Times New Roman" w:eastAsia="宋体" w:hAnsi="Times New Roman"/>
                <w:sz w:val="21"/>
                <w:szCs w:val="21"/>
              </w:rPr>
              <w:t>复练</w:t>
            </w:r>
            <w:proofErr w:type="gramEnd"/>
            <w:r>
              <w:rPr>
                <w:rFonts w:ascii="Times New Roman" w:eastAsia="宋体" w:hAnsi="Times New Roman"/>
                <w:sz w:val="21"/>
                <w:szCs w:val="21"/>
              </w:rPr>
              <w:t>→</w:t>
            </w:r>
            <w:r>
              <w:rPr>
                <w:rFonts w:ascii="Times New Roman" w:eastAsia="宋体" w:hAnsi="Times New Roman"/>
                <w:sz w:val="21"/>
                <w:szCs w:val="21"/>
              </w:rPr>
              <w:t>掌握度更新</w:t>
            </w:r>
            <w:r>
              <w:rPr>
                <w:rFonts w:ascii="Times New Roman" w:eastAsia="宋体" w:hAnsi="Times New Roman"/>
                <w:sz w:val="21"/>
                <w:szCs w:val="21"/>
              </w:rPr>
              <w:t>"</w:t>
            </w:r>
            <w:r>
              <w:rPr>
                <w:rFonts w:ascii="Times New Roman" w:eastAsia="宋体" w:hAnsi="Times New Roman"/>
                <w:sz w:val="21"/>
                <w:szCs w:val="21"/>
              </w:rPr>
              <w:t>的闭环学习轨道。</w:t>
            </w:r>
          </w:p>
        </w:tc>
      </w:tr>
      <w:tr w:rsidR="00301BAB" w14:paraId="3B08D9C3"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374186E6"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多模态与资源辅助</w:t>
            </w:r>
          </w:p>
        </w:tc>
        <w:tc>
          <w:tcPr>
            <w:tcW w:w="3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67E0EDDC"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集成</w:t>
            </w:r>
            <w:proofErr w:type="gramStart"/>
            <w:r>
              <w:rPr>
                <w:rFonts w:ascii="Times New Roman" w:eastAsia="宋体" w:hAnsi="Times New Roman"/>
                <w:sz w:val="21"/>
                <w:szCs w:val="21"/>
              </w:rPr>
              <w:t>题面图片</w:t>
            </w:r>
            <w:proofErr w:type="gramEnd"/>
            <w:r>
              <w:rPr>
                <w:rFonts w:ascii="Times New Roman" w:eastAsia="宋体" w:hAnsi="Times New Roman"/>
                <w:sz w:val="21"/>
                <w:szCs w:val="21"/>
              </w:rPr>
              <w:t>提取、动态数学曲线绘制与</w:t>
            </w:r>
            <w:r>
              <w:rPr>
                <w:rFonts w:ascii="Times New Roman" w:eastAsia="宋体" w:hAnsi="Times New Roman"/>
                <w:sz w:val="21"/>
                <w:szCs w:val="21"/>
              </w:rPr>
              <w:t xml:space="preserve"> </w:t>
            </w:r>
            <w:proofErr w:type="spellStart"/>
            <w:r>
              <w:rPr>
                <w:rFonts w:ascii="Times New Roman" w:eastAsia="宋体" w:hAnsi="Times New Roman"/>
                <w:sz w:val="21"/>
                <w:szCs w:val="21"/>
              </w:rPr>
              <w:t>Bilibili</w:t>
            </w:r>
            <w:proofErr w:type="spellEnd"/>
            <w:r>
              <w:rPr>
                <w:rFonts w:ascii="Times New Roman" w:eastAsia="宋体" w:hAnsi="Times New Roman"/>
                <w:sz w:val="21"/>
                <w:szCs w:val="21"/>
              </w:rPr>
              <w:t xml:space="preserve"> </w:t>
            </w:r>
            <w:r>
              <w:rPr>
                <w:rFonts w:ascii="Times New Roman" w:eastAsia="宋体" w:hAnsi="Times New Roman"/>
                <w:sz w:val="21"/>
                <w:szCs w:val="21"/>
              </w:rPr>
              <w:t>优质公共教育视频资源推荐接口。</w:t>
            </w:r>
          </w:p>
        </w:tc>
        <w:tc>
          <w:tcPr>
            <w:tcW w:w="34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3B11F5A0"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全方位增强视觉辅助，提供多维度的自学脚手架。</w:t>
            </w:r>
          </w:p>
        </w:tc>
      </w:tr>
    </w:tbl>
    <w:p w14:paraId="5D96D120" w14:textId="77777777" w:rsidR="00301BAB" w:rsidRDefault="00301BAB">
      <w:pPr>
        <w:spacing w:after="200"/>
        <w:rPr>
          <w:rFonts w:ascii="Times New Roman" w:eastAsia="宋体" w:hAnsi="Times New Roman"/>
          <w:sz w:val="24"/>
          <w:szCs w:val="24"/>
        </w:rPr>
      </w:pPr>
    </w:p>
    <w:p w14:paraId="7DE196CE"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3.2 </w:t>
      </w:r>
      <w:r>
        <w:rPr>
          <w:rFonts w:ascii="Times New Roman" w:eastAsia="宋体" w:hAnsi="Times New Roman"/>
          <w:sz w:val="32"/>
          <w:szCs w:val="32"/>
        </w:rPr>
        <w:t>交互体验设计</w:t>
      </w:r>
    </w:p>
    <w:p w14:paraId="52636967" w14:textId="77777777" w:rsidR="00301BAB" w:rsidRDefault="00000000">
      <w:pPr>
        <w:spacing w:after="100" w:line="360" w:lineRule="auto"/>
        <w:rPr>
          <w:rFonts w:ascii="Times New Roman" w:eastAsia="宋体" w:hAnsi="Times New Roman"/>
          <w:sz w:val="24"/>
          <w:szCs w:val="24"/>
        </w:rPr>
      </w:pPr>
      <w:proofErr w:type="gramStart"/>
      <w:r>
        <w:rPr>
          <w:rFonts w:ascii="Times New Roman" w:eastAsia="宋体" w:hAnsi="Times New Roman"/>
          <w:sz w:val="24"/>
          <w:szCs w:val="24"/>
        </w:rPr>
        <w:t>多教学</w:t>
      </w:r>
      <w:proofErr w:type="gramEnd"/>
      <w:r>
        <w:rPr>
          <w:rFonts w:ascii="Times New Roman" w:eastAsia="宋体" w:hAnsi="Times New Roman"/>
          <w:sz w:val="24"/>
          <w:szCs w:val="24"/>
        </w:rPr>
        <w:t>模式一键切换：支持</w:t>
      </w:r>
      <w:r>
        <w:rPr>
          <w:rFonts w:ascii="Times New Roman" w:eastAsia="宋体" w:hAnsi="Times New Roman"/>
          <w:sz w:val="24"/>
          <w:szCs w:val="24"/>
        </w:rPr>
        <w:t>"</w:t>
      </w:r>
      <w:r>
        <w:rPr>
          <w:rFonts w:ascii="Times New Roman" w:eastAsia="宋体" w:hAnsi="Times New Roman"/>
          <w:sz w:val="24"/>
          <w:szCs w:val="24"/>
        </w:rPr>
        <w:t>引导模式（默认：逐步启发）</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直接讲解（深度剖析全流程）</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练习模式（自适应测试）</w:t>
      </w:r>
      <w:r>
        <w:rPr>
          <w:rFonts w:ascii="Times New Roman" w:eastAsia="宋体" w:hAnsi="Times New Roman"/>
          <w:sz w:val="24"/>
          <w:szCs w:val="24"/>
        </w:rPr>
        <w:t>"</w:t>
      </w:r>
      <w:r>
        <w:rPr>
          <w:rFonts w:ascii="Times New Roman" w:eastAsia="宋体" w:hAnsi="Times New Roman"/>
          <w:sz w:val="24"/>
          <w:szCs w:val="24"/>
        </w:rPr>
        <w:t>以及</w:t>
      </w:r>
      <w:r>
        <w:rPr>
          <w:rFonts w:ascii="Times New Roman" w:eastAsia="宋体" w:hAnsi="Times New Roman"/>
          <w:sz w:val="24"/>
          <w:szCs w:val="24"/>
        </w:rPr>
        <w:t>"</w:t>
      </w:r>
      <w:r>
        <w:rPr>
          <w:rFonts w:ascii="Times New Roman" w:eastAsia="宋体" w:hAnsi="Times New Roman"/>
          <w:sz w:val="24"/>
          <w:szCs w:val="24"/>
        </w:rPr>
        <w:t>整理笔记（提炼框架与核心概念）</w:t>
      </w:r>
      <w:r>
        <w:rPr>
          <w:rFonts w:ascii="Times New Roman" w:eastAsia="宋体" w:hAnsi="Times New Roman"/>
          <w:sz w:val="24"/>
          <w:szCs w:val="24"/>
        </w:rPr>
        <w:t>"</w:t>
      </w:r>
      <w:r>
        <w:rPr>
          <w:rFonts w:ascii="Times New Roman" w:eastAsia="宋体" w:hAnsi="Times New Roman"/>
          <w:sz w:val="24"/>
          <w:szCs w:val="24"/>
        </w:rPr>
        <w:t>。</w:t>
      </w:r>
    </w:p>
    <w:p w14:paraId="4ACF64F7"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动态渐进动作：界面下方常置</w:t>
      </w:r>
      <w:r>
        <w:rPr>
          <w:rFonts w:ascii="Times New Roman" w:eastAsia="宋体" w:hAnsi="Times New Roman"/>
          <w:sz w:val="24"/>
          <w:szCs w:val="24"/>
        </w:rPr>
        <w:t>"</w:t>
      </w:r>
      <w:r>
        <w:rPr>
          <w:rFonts w:ascii="Times New Roman" w:eastAsia="宋体" w:hAnsi="Times New Roman"/>
          <w:sz w:val="24"/>
          <w:szCs w:val="24"/>
        </w:rPr>
        <w:t>要提示</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看完整解答</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生成</w:t>
      </w:r>
      <w:proofErr w:type="gramStart"/>
      <w:r>
        <w:rPr>
          <w:rFonts w:ascii="Times New Roman" w:eastAsia="宋体" w:hAnsi="Times New Roman"/>
          <w:sz w:val="24"/>
          <w:szCs w:val="24"/>
        </w:rPr>
        <w:t>类似题</w:t>
      </w:r>
      <w:proofErr w:type="gramEnd"/>
      <w:r>
        <w:rPr>
          <w:rFonts w:ascii="Times New Roman" w:eastAsia="宋体" w:hAnsi="Times New Roman"/>
          <w:sz w:val="24"/>
          <w:szCs w:val="24"/>
        </w:rPr>
        <w:t>"</w:t>
      </w:r>
      <w:r>
        <w:rPr>
          <w:rFonts w:ascii="Times New Roman" w:eastAsia="宋体" w:hAnsi="Times New Roman"/>
          <w:sz w:val="24"/>
          <w:szCs w:val="24"/>
        </w:rPr>
        <w:t>快捷按钮，交互节奏完全由学生掌握。</w:t>
      </w:r>
    </w:p>
    <w:p w14:paraId="11613BB0"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沉浸</w:t>
      </w:r>
      <w:proofErr w:type="gramStart"/>
      <w:r>
        <w:rPr>
          <w:rFonts w:ascii="Times New Roman" w:eastAsia="宋体" w:hAnsi="Times New Roman"/>
          <w:sz w:val="24"/>
          <w:szCs w:val="24"/>
        </w:rPr>
        <w:t>心流空间</w:t>
      </w:r>
      <w:proofErr w:type="gramEnd"/>
      <w:r>
        <w:rPr>
          <w:rFonts w:ascii="Times New Roman" w:eastAsia="宋体" w:hAnsi="Times New Roman"/>
          <w:sz w:val="24"/>
          <w:szCs w:val="24"/>
        </w:rPr>
        <w:t xml:space="preserve"> (Zen Flow)</w:t>
      </w:r>
      <w:r>
        <w:rPr>
          <w:rFonts w:ascii="Times New Roman" w:eastAsia="宋体" w:hAnsi="Times New Roman"/>
          <w:sz w:val="24"/>
          <w:szCs w:val="24"/>
        </w:rPr>
        <w:t>：激活后强制全屏、剥离所有冗余</w:t>
      </w:r>
      <w:r>
        <w:rPr>
          <w:rFonts w:ascii="Times New Roman" w:eastAsia="宋体" w:hAnsi="Times New Roman"/>
          <w:sz w:val="24"/>
          <w:szCs w:val="24"/>
        </w:rPr>
        <w:t xml:space="preserve"> UI </w:t>
      </w:r>
      <w:r>
        <w:rPr>
          <w:rFonts w:ascii="Times New Roman" w:eastAsia="宋体" w:hAnsi="Times New Roman"/>
          <w:sz w:val="24"/>
          <w:szCs w:val="24"/>
        </w:rPr>
        <w:t>元素。系统零音频文件依赖，纯靠浏览器底层</w:t>
      </w:r>
      <w:r>
        <w:rPr>
          <w:rFonts w:ascii="Times New Roman" w:eastAsia="宋体" w:hAnsi="Times New Roman"/>
          <w:sz w:val="24"/>
          <w:szCs w:val="24"/>
        </w:rPr>
        <w:t xml:space="preserve"> Web Audio API </w:t>
      </w:r>
      <w:r>
        <w:rPr>
          <w:rFonts w:ascii="Times New Roman" w:eastAsia="宋体" w:hAnsi="Times New Roman"/>
          <w:sz w:val="24"/>
          <w:szCs w:val="24"/>
        </w:rPr>
        <w:t>算法实时计算并合成频率平滑的粉红噪音</w:t>
      </w:r>
      <w:r>
        <w:rPr>
          <w:rFonts w:ascii="Times New Roman" w:eastAsia="宋体" w:hAnsi="Times New Roman"/>
          <w:sz w:val="24"/>
          <w:szCs w:val="24"/>
        </w:rPr>
        <w:t xml:space="preserve"> (Pink Noise) </w:t>
      </w:r>
      <w:r>
        <w:rPr>
          <w:rFonts w:ascii="Times New Roman" w:eastAsia="宋体" w:hAnsi="Times New Roman"/>
          <w:sz w:val="24"/>
          <w:szCs w:val="24"/>
        </w:rPr>
        <w:t>与番茄钟结合，为学生打造极致防干扰的专注体验。</w:t>
      </w:r>
    </w:p>
    <w:p w14:paraId="5A3B8E40"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3.3 </w:t>
      </w:r>
      <w:r>
        <w:rPr>
          <w:rFonts w:ascii="Times New Roman" w:eastAsia="宋体" w:hAnsi="Times New Roman"/>
          <w:sz w:val="32"/>
          <w:szCs w:val="32"/>
        </w:rPr>
        <w:t>性能指标（</w:t>
      </w:r>
      <w:r>
        <w:rPr>
          <w:rFonts w:ascii="Times New Roman" w:eastAsia="宋体" w:hAnsi="Times New Roman"/>
          <w:sz w:val="32"/>
          <w:szCs w:val="32"/>
        </w:rPr>
        <w:t xml:space="preserve">SLA </w:t>
      </w:r>
      <w:r>
        <w:rPr>
          <w:rFonts w:ascii="Times New Roman" w:eastAsia="宋体" w:hAnsi="Times New Roman"/>
          <w:sz w:val="32"/>
          <w:szCs w:val="32"/>
        </w:rPr>
        <w:t>与质量规范）</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680"/>
      </w:tblGrid>
      <w:tr w:rsidR="00301BAB" w14:paraId="45E7598A" w14:textId="77777777">
        <w:tc>
          <w:tcPr>
            <w:tcW w:w="30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39CD19BF" w14:textId="77777777" w:rsidR="00301BAB" w:rsidRDefault="00000000">
            <w:pPr>
              <w:jc w:val="center"/>
              <w:rPr>
                <w:rFonts w:ascii="Times New Roman" w:eastAsia="宋体" w:hAnsi="Times New Roman"/>
                <w:sz w:val="24"/>
                <w:szCs w:val="24"/>
              </w:rPr>
            </w:pPr>
            <w:r>
              <w:rPr>
                <w:rFonts w:ascii="Times New Roman" w:eastAsia="宋体" w:hAnsi="Times New Roman"/>
                <w:noProof/>
                <w:color w:val="002B5B"/>
                <w:sz w:val="44"/>
                <w:szCs w:val="44"/>
                <w:lang w:val="zh-CN"/>
              </w:rPr>
              <w:drawing>
                <wp:anchor distT="0" distB="0" distL="114300" distR="114300" simplePos="0" relativeHeight="251659264" behindDoc="1" locked="0" layoutInCell="1" allowOverlap="1" wp14:anchorId="20454AC8" wp14:editId="1D52903C">
                  <wp:simplePos x="0" y="0"/>
                  <wp:positionH relativeFrom="page">
                    <wp:posOffset>-650875</wp:posOffset>
                  </wp:positionH>
                  <wp:positionV relativeFrom="paragraph">
                    <wp:posOffset>-720725</wp:posOffset>
                  </wp:positionV>
                  <wp:extent cx="7734300" cy="10149840"/>
                  <wp:effectExtent l="0" t="0" r="0" b="3810"/>
                  <wp:wrapNone/>
                  <wp:docPr id="84144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2719"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b/>
                <w:bCs/>
                <w:color w:val="FFFFFF"/>
                <w:sz w:val="21"/>
                <w:szCs w:val="21"/>
              </w:rPr>
              <w:t>性能指标</w:t>
            </w:r>
          </w:p>
        </w:tc>
        <w:tc>
          <w:tcPr>
            <w:tcW w:w="24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0C618ED4"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目标值</w:t>
            </w:r>
          </w:p>
        </w:tc>
        <w:tc>
          <w:tcPr>
            <w:tcW w:w="468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15B117B6"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说明</w:t>
            </w:r>
          </w:p>
        </w:tc>
      </w:tr>
      <w:tr w:rsidR="00301BAB" w14:paraId="19B10D26"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762D45B"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lastRenderedPageBreak/>
              <w:t>响应时延（</w:t>
            </w:r>
            <w:r>
              <w:rPr>
                <w:rFonts w:ascii="Times New Roman" w:eastAsia="宋体" w:hAnsi="Times New Roman"/>
                <w:sz w:val="21"/>
                <w:szCs w:val="21"/>
              </w:rPr>
              <w:t>TTFB</w:t>
            </w:r>
            <w:r>
              <w:rPr>
                <w:rFonts w:ascii="Times New Roman" w:eastAsia="宋体" w:hAnsi="Times New Roman"/>
                <w:sz w:val="21"/>
                <w:szCs w:val="21"/>
              </w:rPr>
              <w:t>）</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05797D01"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 xml:space="preserve">&lt; 1.5 </w:t>
            </w:r>
            <w:r>
              <w:rPr>
                <w:rFonts w:ascii="Times New Roman" w:eastAsia="宋体" w:hAnsi="Times New Roman"/>
                <w:sz w:val="21"/>
                <w:szCs w:val="21"/>
              </w:rPr>
              <w:t>秒</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20BD4FF4"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首字返回时间严格控制在</w:t>
            </w:r>
            <w:r>
              <w:rPr>
                <w:rFonts w:ascii="Times New Roman" w:eastAsia="宋体" w:hAnsi="Times New Roman"/>
                <w:sz w:val="21"/>
                <w:szCs w:val="21"/>
              </w:rPr>
              <w:t xml:space="preserve"> 1.5 </w:t>
            </w:r>
            <w:r>
              <w:rPr>
                <w:rFonts w:ascii="Times New Roman" w:eastAsia="宋体" w:hAnsi="Times New Roman"/>
                <w:sz w:val="21"/>
                <w:szCs w:val="21"/>
              </w:rPr>
              <w:t>秒以内</w:t>
            </w:r>
          </w:p>
        </w:tc>
      </w:tr>
      <w:tr w:rsidR="00301BAB" w14:paraId="2CB276AD"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3852258D"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工具验证命中率</w:t>
            </w:r>
          </w:p>
        </w:tc>
        <w:tc>
          <w:tcPr>
            <w:tcW w:w="24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42775549"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 xml:space="preserve">100% </w:t>
            </w:r>
            <w:r>
              <w:rPr>
                <w:rFonts w:ascii="Times New Roman" w:eastAsia="宋体" w:hAnsi="Times New Roman"/>
                <w:sz w:val="21"/>
                <w:szCs w:val="21"/>
              </w:rPr>
              <w:t>确定性</w:t>
            </w:r>
          </w:p>
        </w:tc>
        <w:tc>
          <w:tcPr>
            <w:tcW w:w="46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70F9ACC"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积分、导数、矩阵运算符号验证准确率</w:t>
            </w:r>
          </w:p>
        </w:tc>
      </w:tr>
      <w:tr w:rsidR="00301BAB" w14:paraId="7041B70E"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57F9A58"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幻觉率控制</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1B511775"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降低</w:t>
            </w:r>
            <w:r>
              <w:rPr>
                <w:rFonts w:ascii="Times New Roman" w:eastAsia="宋体" w:hAnsi="Times New Roman"/>
                <w:sz w:val="21"/>
                <w:szCs w:val="21"/>
              </w:rPr>
              <w:t xml:space="preserve"> 90% </w:t>
            </w:r>
            <w:r>
              <w:rPr>
                <w:rFonts w:ascii="Times New Roman" w:eastAsia="宋体" w:hAnsi="Times New Roman"/>
                <w:sz w:val="21"/>
                <w:szCs w:val="21"/>
              </w:rPr>
              <w:t>以上</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10FDB62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核心推导步骤经</w:t>
            </w:r>
            <w:r>
              <w:rPr>
                <w:rFonts w:ascii="Times New Roman" w:eastAsia="宋体" w:hAnsi="Times New Roman"/>
                <w:sz w:val="21"/>
                <w:szCs w:val="21"/>
              </w:rPr>
              <w:t xml:space="preserve"> </w:t>
            </w:r>
            <w:proofErr w:type="spellStart"/>
            <w:r>
              <w:rPr>
                <w:rFonts w:ascii="Times New Roman" w:eastAsia="宋体" w:hAnsi="Times New Roman"/>
                <w:sz w:val="21"/>
                <w:szCs w:val="21"/>
              </w:rPr>
              <w:t>SymPy</w:t>
            </w:r>
            <w:proofErr w:type="spellEnd"/>
            <w:r>
              <w:rPr>
                <w:rFonts w:ascii="Times New Roman" w:eastAsia="宋体" w:hAnsi="Times New Roman"/>
                <w:sz w:val="21"/>
                <w:szCs w:val="21"/>
              </w:rPr>
              <w:t xml:space="preserve"> </w:t>
            </w:r>
            <w:r>
              <w:rPr>
                <w:rFonts w:ascii="Times New Roman" w:eastAsia="宋体" w:hAnsi="Times New Roman"/>
                <w:sz w:val="21"/>
                <w:szCs w:val="21"/>
              </w:rPr>
              <w:t>后台校验</w:t>
            </w:r>
          </w:p>
        </w:tc>
      </w:tr>
      <w:tr w:rsidR="00301BAB" w14:paraId="410E3259"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4187977"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错因诊断</w:t>
            </w:r>
            <w:proofErr w:type="gramEnd"/>
            <w:r>
              <w:rPr>
                <w:rFonts w:ascii="Times New Roman" w:eastAsia="宋体" w:hAnsi="Times New Roman"/>
                <w:sz w:val="21"/>
                <w:szCs w:val="21"/>
              </w:rPr>
              <w:t>率</w:t>
            </w:r>
          </w:p>
        </w:tc>
        <w:tc>
          <w:tcPr>
            <w:tcW w:w="24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59F89AED"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&gt; 85%</w:t>
            </w:r>
          </w:p>
        </w:tc>
        <w:tc>
          <w:tcPr>
            <w:tcW w:w="46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315C67FD"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典型高频错误特征意图分类及识别准确率</w:t>
            </w:r>
          </w:p>
        </w:tc>
      </w:tr>
      <w:tr w:rsidR="00301BAB" w14:paraId="67E01B28"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8AE473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系统并发表现</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30EEDC60"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50+ QPS</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6892F15"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基于</w:t>
            </w:r>
            <w:r>
              <w:rPr>
                <w:rFonts w:ascii="Times New Roman" w:eastAsia="宋体" w:hAnsi="Times New Roman"/>
                <w:sz w:val="21"/>
                <w:szCs w:val="21"/>
              </w:rPr>
              <w:t xml:space="preserve"> </w:t>
            </w:r>
            <w:proofErr w:type="spellStart"/>
            <w:r>
              <w:rPr>
                <w:rFonts w:ascii="Times New Roman" w:eastAsia="宋体" w:hAnsi="Times New Roman"/>
                <w:sz w:val="21"/>
                <w:szCs w:val="21"/>
              </w:rPr>
              <w:t>FastAPI</w:t>
            </w:r>
            <w:proofErr w:type="spellEnd"/>
            <w:r>
              <w:rPr>
                <w:rFonts w:ascii="Times New Roman" w:eastAsia="宋体" w:hAnsi="Times New Roman"/>
                <w:sz w:val="21"/>
                <w:szCs w:val="21"/>
              </w:rPr>
              <w:t xml:space="preserve"> </w:t>
            </w:r>
            <w:r>
              <w:rPr>
                <w:rFonts w:ascii="Times New Roman" w:eastAsia="宋体" w:hAnsi="Times New Roman"/>
                <w:sz w:val="21"/>
                <w:szCs w:val="21"/>
              </w:rPr>
              <w:t>异步框架与</w:t>
            </w:r>
            <w:r>
              <w:rPr>
                <w:rFonts w:ascii="Times New Roman" w:eastAsia="宋体" w:hAnsi="Times New Roman"/>
                <w:sz w:val="21"/>
                <w:szCs w:val="21"/>
              </w:rPr>
              <w:t xml:space="preserve"> SQLite </w:t>
            </w:r>
            <w:r>
              <w:rPr>
                <w:rFonts w:ascii="Times New Roman" w:eastAsia="宋体" w:hAnsi="Times New Roman"/>
                <w:sz w:val="21"/>
                <w:szCs w:val="21"/>
              </w:rPr>
              <w:t>轻量读写</w:t>
            </w:r>
          </w:p>
        </w:tc>
      </w:tr>
    </w:tbl>
    <w:p w14:paraId="1B7EC844"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color w:val="A9D6E5"/>
          <w:sz w:val="13"/>
          <w:szCs w:val="13"/>
        </w:rPr>
        <w:t>────────────────────────────────────────────────────────────</w:t>
      </w:r>
    </w:p>
    <w:p w14:paraId="69D5A068"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sz w:val="40"/>
          <w:szCs w:val="40"/>
        </w:rPr>
        <w:t>四、应用落地</w:t>
      </w:r>
    </w:p>
    <w:p w14:paraId="4377AF77"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4.1 </w:t>
      </w:r>
      <w:r>
        <w:rPr>
          <w:rFonts w:ascii="Times New Roman" w:eastAsia="宋体" w:hAnsi="Times New Roman"/>
          <w:sz w:val="32"/>
          <w:szCs w:val="32"/>
        </w:rPr>
        <w:t>已落地场景实施情况</w:t>
      </w:r>
    </w:p>
    <w:p w14:paraId="61934178"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目前，</w:t>
      </w:r>
      <w:r>
        <w:rPr>
          <w:rFonts w:ascii="Times New Roman" w:eastAsia="宋体" w:hAnsi="Times New Roman"/>
          <w:sz w:val="24"/>
          <w:szCs w:val="24"/>
        </w:rPr>
        <w:t>"</w:t>
      </w:r>
      <w:proofErr w:type="gramStart"/>
      <w:r>
        <w:rPr>
          <w:rFonts w:ascii="Times New Roman" w:eastAsia="宋体" w:hAnsi="Times New Roman"/>
          <w:sz w:val="24"/>
          <w:szCs w:val="24"/>
        </w:rPr>
        <w:t>珞珈数智助教</w:t>
      </w:r>
      <w:proofErr w:type="gramEnd"/>
      <w:r>
        <w:rPr>
          <w:rFonts w:ascii="Times New Roman" w:eastAsia="宋体" w:hAnsi="Times New Roman"/>
          <w:sz w:val="24"/>
          <w:szCs w:val="24"/>
        </w:rPr>
        <w:t>"</w:t>
      </w:r>
      <w:r>
        <w:rPr>
          <w:rFonts w:ascii="Times New Roman" w:eastAsia="宋体" w:hAnsi="Times New Roman"/>
          <w:sz w:val="24"/>
          <w:szCs w:val="24"/>
        </w:rPr>
        <w:t>已完成本地端到端</w:t>
      </w:r>
      <w:r>
        <w:rPr>
          <w:rFonts w:ascii="Times New Roman" w:eastAsia="宋体" w:hAnsi="Times New Roman"/>
          <w:sz w:val="24"/>
          <w:szCs w:val="24"/>
        </w:rPr>
        <w:t xml:space="preserve"> Web App </w:t>
      </w:r>
      <w:r>
        <w:rPr>
          <w:rFonts w:ascii="Times New Roman" w:eastAsia="宋体" w:hAnsi="Times New Roman"/>
          <w:sz w:val="24"/>
          <w:szCs w:val="24"/>
        </w:rPr>
        <w:t>完整原型的开发，具备前端工作台和后端</w:t>
      </w:r>
      <w:r>
        <w:rPr>
          <w:rFonts w:ascii="Times New Roman" w:eastAsia="宋体" w:hAnsi="Times New Roman"/>
          <w:sz w:val="24"/>
          <w:szCs w:val="24"/>
        </w:rPr>
        <w:t xml:space="preserve"> API </w:t>
      </w:r>
      <w:r>
        <w:rPr>
          <w:rFonts w:ascii="Times New Roman" w:eastAsia="宋体" w:hAnsi="Times New Roman"/>
          <w:sz w:val="24"/>
          <w:szCs w:val="24"/>
        </w:rPr>
        <w:t>闭环。系统在研发阶段已通过</w:t>
      </w:r>
      <w:r>
        <w:rPr>
          <w:rFonts w:ascii="Times New Roman" w:eastAsia="宋体" w:hAnsi="Times New Roman"/>
          <w:sz w:val="24"/>
          <w:szCs w:val="24"/>
        </w:rPr>
        <w:t xml:space="preserve"> 5 </w:t>
      </w:r>
      <w:r>
        <w:rPr>
          <w:rFonts w:ascii="Times New Roman" w:eastAsia="宋体" w:hAnsi="Times New Roman"/>
          <w:sz w:val="24"/>
          <w:szCs w:val="24"/>
        </w:rPr>
        <w:t>类典型验证题的端到端</w:t>
      </w:r>
      <w:proofErr w:type="gramStart"/>
      <w:r>
        <w:rPr>
          <w:rFonts w:ascii="Times New Roman" w:eastAsia="宋体" w:hAnsi="Times New Roman"/>
          <w:sz w:val="24"/>
          <w:szCs w:val="24"/>
        </w:rPr>
        <w:t>严苛路</w:t>
      </w:r>
      <w:proofErr w:type="gramEnd"/>
      <w:r>
        <w:rPr>
          <w:rFonts w:ascii="Times New Roman" w:eastAsia="宋体" w:hAnsi="Times New Roman"/>
          <w:sz w:val="24"/>
          <w:szCs w:val="24"/>
        </w:rPr>
        <w:t>演验收：</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301BAB" w14:paraId="7C1F1454" w14:textId="77777777">
        <w:tc>
          <w:tcPr>
            <w:tcW w:w="28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69437F3E"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演示</w:t>
            </w:r>
            <w:r>
              <w:rPr>
                <w:rFonts w:ascii="Times New Roman" w:eastAsia="宋体" w:hAnsi="Times New Roman"/>
                <w:b/>
                <w:bCs/>
                <w:color w:val="FFFFFF"/>
                <w:sz w:val="21"/>
                <w:szCs w:val="21"/>
              </w:rPr>
              <w:t>/</w:t>
            </w:r>
            <w:r>
              <w:rPr>
                <w:rFonts w:ascii="Times New Roman" w:eastAsia="宋体" w:hAnsi="Times New Roman"/>
                <w:b/>
                <w:bCs/>
                <w:color w:val="FFFFFF"/>
                <w:sz w:val="21"/>
                <w:szCs w:val="21"/>
              </w:rPr>
              <w:t>测试题型</w:t>
            </w:r>
          </w:p>
        </w:tc>
        <w:tc>
          <w:tcPr>
            <w:tcW w:w="728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5D7567E1"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智能</w:t>
            </w:r>
            <w:proofErr w:type="gramStart"/>
            <w:r>
              <w:rPr>
                <w:rFonts w:ascii="Times New Roman" w:eastAsia="宋体" w:hAnsi="Times New Roman"/>
                <w:b/>
                <w:bCs/>
                <w:color w:val="FFFFFF"/>
                <w:sz w:val="21"/>
                <w:szCs w:val="21"/>
              </w:rPr>
              <w:t>体核心表现</w:t>
            </w:r>
            <w:proofErr w:type="gramEnd"/>
          </w:p>
        </w:tc>
      </w:tr>
      <w:tr w:rsidR="00301BAB" w14:paraId="2B99FAA4"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F5BC271"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 x² dx = x³</w:t>
            </w:r>
            <w:r>
              <w:rPr>
                <w:rFonts w:ascii="Times New Roman" w:eastAsia="宋体" w:hAnsi="Times New Roman"/>
                <w:sz w:val="21"/>
                <w:szCs w:val="21"/>
              </w:rPr>
              <w:t>，对吗？</w:t>
            </w:r>
          </w:p>
        </w:tc>
        <w:tc>
          <w:tcPr>
            <w:tcW w:w="72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0E3F407F"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触发</w:t>
            </w:r>
            <w:r>
              <w:rPr>
                <w:rFonts w:ascii="Times New Roman" w:eastAsia="宋体" w:hAnsi="Times New Roman"/>
                <w:sz w:val="21"/>
                <w:szCs w:val="21"/>
              </w:rPr>
              <w:t xml:space="preserve"> Verifier </w:t>
            </w:r>
            <w:r>
              <w:rPr>
                <w:rFonts w:ascii="Times New Roman" w:eastAsia="宋体" w:hAnsi="Times New Roman"/>
                <w:sz w:val="21"/>
                <w:szCs w:val="21"/>
              </w:rPr>
              <w:t>检验，识别到幂函数</w:t>
            </w:r>
            <w:proofErr w:type="gramStart"/>
            <w:r>
              <w:rPr>
                <w:rFonts w:ascii="Times New Roman" w:eastAsia="宋体" w:hAnsi="Times New Roman"/>
                <w:sz w:val="21"/>
                <w:szCs w:val="21"/>
              </w:rPr>
              <w:t>积分漏除以</w:t>
            </w:r>
            <w:proofErr w:type="gramEnd"/>
            <w:r>
              <w:rPr>
                <w:rFonts w:ascii="Times New Roman" w:eastAsia="宋体" w:hAnsi="Times New Roman"/>
                <w:sz w:val="21"/>
                <w:szCs w:val="21"/>
              </w:rPr>
              <w:t xml:space="preserve"> n+1 </w:t>
            </w:r>
            <w:r>
              <w:rPr>
                <w:rFonts w:ascii="Times New Roman" w:eastAsia="宋体" w:hAnsi="Times New Roman"/>
                <w:sz w:val="21"/>
                <w:szCs w:val="21"/>
              </w:rPr>
              <w:t>的高频错因，返回提示。证明步骤批改、积分后台确定性验算</w:t>
            </w:r>
            <w:proofErr w:type="gramStart"/>
            <w:r>
              <w:rPr>
                <w:rFonts w:ascii="Times New Roman" w:eastAsia="宋体" w:hAnsi="Times New Roman"/>
                <w:sz w:val="21"/>
                <w:szCs w:val="21"/>
              </w:rPr>
              <w:t>及错因诊断</w:t>
            </w:r>
            <w:proofErr w:type="gramEnd"/>
            <w:r>
              <w:rPr>
                <w:rFonts w:ascii="Times New Roman" w:eastAsia="宋体" w:hAnsi="Times New Roman"/>
                <w:sz w:val="21"/>
                <w:szCs w:val="21"/>
              </w:rPr>
              <w:t>机制完全跑通。</w:t>
            </w:r>
          </w:p>
        </w:tc>
      </w:tr>
      <w:tr w:rsidR="00301BAB" w14:paraId="1048BB09"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4D312963"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求</w:t>
            </w:r>
            <w:r>
              <w:rPr>
                <w:rFonts w:ascii="Times New Roman" w:eastAsia="宋体" w:hAnsi="Times New Roman"/>
                <w:sz w:val="21"/>
                <w:szCs w:val="21"/>
              </w:rPr>
              <w:t xml:space="preserve"> d/dx sin(x²)</w:t>
            </w:r>
          </w:p>
        </w:tc>
        <w:tc>
          <w:tcPr>
            <w:tcW w:w="72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20DA390"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调用导数验证链，识别出内外层复合函数，引导学生复盘链式法则。展现对复合函数推导中符号变换的</w:t>
            </w:r>
            <w:proofErr w:type="gramStart"/>
            <w:r>
              <w:rPr>
                <w:rFonts w:ascii="Times New Roman" w:eastAsia="宋体" w:hAnsi="Times New Roman"/>
                <w:sz w:val="21"/>
                <w:szCs w:val="21"/>
              </w:rPr>
              <w:t>强监督</w:t>
            </w:r>
            <w:proofErr w:type="gramEnd"/>
            <w:r>
              <w:rPr>
                <w:rFonts w:ascii="Times New Roman" w:eastAsia="宋体" w:hAnsi="Times New Roman"/>
                <w:sz w:val="21"/>
                <w:szCs w:val="21"/>
              </w:rPr>
              <w:t>与解释力。</w:t>
            </w:r>
          </w:p>
        </w:tc>
      </w:tr>
      <w:tr w:rsidR="00301BAB" w14:paraId="0D15D277"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13BF527" w14:textId="77777777" w:rsidR="00301BAB" w:rsidRDefault="00000000">
            <w:pPr>
              <w:spacing w:after="40"/>
              <w:rPr>
                <w:rFonts w:ascii="Times New Roman" w:eastAsia="宋体" w:hAnsi="Times New Roman"/>
                <w:sz w:val="24"/>
                <w:szCs w:val="24"/>
              </w:rPr>
            </w:pPr>
            <w:proofErr w:type="spellStart"/>
            <w:r>
              <w:rPr>
                <w:rFonts w:ascii="Times New Roman" w:eastAsia="宋体" w:hAnsi="Times New Roman"/>
                <w:sz w:val="21"/>
                <w:szCs w:val="21"/>
              </w:rPr>
              <w:t>lim</w:t>
            </w:r>
            <w:proofErr w:type="spellEnd"/>
            <w:r>
              <w:rPr>
                <w:rFonts w:ascii="Times New Roman" w:eastAsia="宋体" w:hAnsi="Times New Roman"/>
                <w:sz w:val="21"/>
                <w:szCs w:val="21"/>
              </w:rPr>
              <w:t xml:space="preserve">(x→0) </w:t>
            </w:r>
            <w:proofErr w:type="spellStart"/>
            <w:r>
              <w:rPr>
                <w:rFonts w:ascii="Times New Roman" w:eastAsia="宋体" w:hAnsi="Times New Roman"/>
                <w:sz w:val="21"/>
                <w:szCs w:val="21"/>
              </w:rPr>
              <w:t>sinx</w:t>
            </w:r>
            <w:proofErr w:type="spellEnd"/>
            <w:r>
              <w:rPr>
                <w:rFonts w:ascii="Times New Roman" w:eastAsia="宋体" w:hAnsi="Times New Roman"/>
                <w:sz w:val="21"/>
                <w:szCs w:val="21"/>
              </w:rPr>
              <w:t xml:space="preserve">/x </w:t>
            </w:r>
            <w:r>
              <w:rPr>
                <w:rFonts w:ascii="Times New Roman" w:eastAsia="宋体" w:hAnsi="Times New Roman"/>
                <w:sz w:val="21"/>
                <w:szCs w:val="21"/>
              </w:rPr>
              <w:t>能用</w:t>
            </w:r>
            <w:proofErr w:type="gramStart"/>
            <w:r>
              <w:rPr>
                <w:rFonts w:ascii="Times New Roman" w:eastAsia="宋体" w:hAnsi="Times New Roman"/>
                <w:sz w:val="21"/>
                <w:szCs w:val="21"/>
              </w:rPr>
              <w:t>洛</w:t>
            </w:r>
            <w:proofErr w:type="gramEnd"/>
            <w:r>
              <w:rPr>
                <w:rFonts w:ascii="Times New Roman" w:eastAsia="宋体" w:hAnsi="Times New Roman"/>
                <w:sz w:val="21"/>
                <w:szCs w:val="21"/>
              </w:rPr>
              <w:t>必达吗？</w:t>
            </w:r>
          </w:p>
        </w:tc>
        <w:tc>
          <w:tcPr>
            <w:tcW w:w="72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0438AB71"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知识检索识别出</w:t>
            </w:r>
            <w:r>
              <w:rPr>
                <w:rFonts w:ascii="Times New Roman" w:eastAsia="宋体" w:hAnsi="Times New Roman"/>
                <w:sz w:val="21"/>
                <w:szCs w:val="21"/>
              </w:rPr>
              <w:t xml:space="preserve"> 0/0 </w:t>
            </w:r>
            <w:r>
              <w:rPr>
                <w:rFonts w:ascii="Times New Roman" w:eastAsia="宋体" w:hAnsi="Times New Roman"/>
                <w:sz w:val="21"/>
                <w:szCs w:val="21"/>
              </w:rPr>
              <w:t>型及</w:t>
            </w:r>
            <w:proofErr w:type="gramStart"/>
            <w:r>
              <w:rPr>
                <w:rFonts w:ascii="Times New Roman" w:eastAsia="宋体" w:hAnsi="Times New Roman"/>
                <w:sz w:val="21"/>
                <w:szCs w:val="21"/>
              </w:rPr>
              <w:t>洛</w:t>
            </w:r>
            <w:proofErr w:type="gramEnd"/>
            <w:r>
              <w:rPr>
                <w:rFonts w:ascii="Times New Roman" w:eastAsia="宋体" w:hAnsi="Times New Roman"/>
                <w:sz w:val="21"/>
                <w:szCs w:val="21"/>
              </w:rPr>
              <w:t>必达适用边界，引导学生注意前置条件判定，而非盲目计算。</w:t>
            </w:r>
          </w:p>
        </w:tc>
      </w:tr>
      <w:tr w:rsidR="00301BAB" w14:paraId="566F4910"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1937CC7D"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计算二阶行列式</w:t>
            </w:r>
            <w:r>
              <w:rPr>
                <w:rFonts w:ascii="Times New Roman" w:eastAsia="宋体" w:hAnsi="Times New Roman"/>
                <w:sz w:val="21"/>
                <w:szCs w:val="21"/>
              </w:rPr>
              <w:t xml:space="preserve"> |1 2; 3 4|</w:t>
            </w:r>
          </w:p>
        </w:tc>
        <w:tc>
          <w:tcPr>
            <w:tcW w:w="72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0CACA62A"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调用线</w:t>
            </w:r>
            <w:proofErr w:type="gramStart"/>
            <w:r>
              <w:rPr>
                <w:rFonts w:ascii="Times New Roman" w:eastAsia="宋体" w:hAnsi="Times New Roman"/>
                <w:sz w:val="21"/>
                <w:szCs w:val="21"/>
              </w:rPr>
              <w:t>代工具</w:t>
            </w:r>
            <w:proofErr w:type="gramEnd"/>
            <w:r>
              <w:rPr>
                <w:rFonts w:ascii="Times New Roman" w:eastAsia="宋体" w:hAnsi="Times New Roman"/>
                <w:sz w:val="21"/>
                <w:szCs w:val="21"/>
              </w:rPr>
              <w:t>接口，核验学生计算步骤，防止主副对角线相减顺序混淆。</w:t>
            </w:r>
          </w:p>
        </w:tc>
      </w:tr>
      <w:tr w:rsidR="00301BAB" w14:paraId="67A54156"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0652C04F"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A</w:t>
            </w:r>
            <w:r>
              <w:rPr>
                <w:rFonts w:ascii="Times New Roman" w:eastAsia="宋体" w:hAnsi="Times New Roman"/>
                <w:sz w:val="21"/>
                <w:szCs w:val="21"/>
              </w:rPr>
              <w:t>、</w:t>
            </w:r>
            <w:r>
              <w:rPr>
                <w:rFonts w:ascii="Times New Roman" w:eastAsia="宋体" w:hAnsi="Times New Roman"/>
                <w:sz w:val="21"/>
                <w:szCs w:val="21"/>
              </w:rPr>
              <w:t xml:space="preserve">B </w:t>
            </w:r>
            <w:r>
              <w:rPr>
                <w:rFonts w:ascii="Times New Roman" w:eastAsia="宋体" w:hAnsi="Times New Roman"/>
                <w:sz w:val="21"/>
                <w:szCs w:val="21"/>
              </w:rPr>
              <w:t>互斥是不是就独立？</w:t>
            </w:r>
          </w:p>
        </w:tc>
        <w:tc>
          <w:tcPr>
            <w:tcW w:w="72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2FA853D8"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调用本地概率论基础知识库，针对性纠偏概率论经典概念误区。</w:t>
            </w:r>
          </w:p>
        </w:tc>
      </w:tr>
    </w:tbl>
    <w:p w14:paraId="49C85F1A"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4.2 </w:t>
      </w:r>
      <w:r>
        <w:rPr>
          <w:rFonts w:ascii="Times New Roman" w:eastAsia="宋体" w:hAnsi="Times New Roman"/>
          <w:sz w:val="32"/>
          <w:szCs w:val="32"/>
        </w:rPr>
        <w:t>落地规划与演进路线图</w:t>
      </w:r>
    </w:p>
    <w:p w14:paraId="26F540A3"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近期（</w:t>
      </w:r>
      <w:r>
        <w:rPr>
          <w:rFonts w:ascii="Times New Roman" w:eastAsia="宋体" w:hAnsi="Times New Roman"/>
          <w:sz w:val="24"/>
          <w:szCs w:val="24"/>
        </w:rPr>
        <w:t xml:space="preserve">Phase 1 — </w:t>
      </w:r>
      <w:r>
        <w:rPr>
          <w:rFonts w:ascii="Times New Roman" w:eastAsia="宋体" w:hAnsi="Times New Roman"/>
          <w:sz w:val="24"/>
          <w:szCs w:val="24"/>
        </w:rPr>
        <w:t>数学</w:t>
      </w:r>
      <w:r>
        <w:rPr>
          <w:rFonts w:ascii="Times New Roman" w:eastAsia="宋体" w:hAnsi="Times New Roman"/>
          <w:sz w:val="24"/>
          <w:szCs w:val="24"/>
        </w:rPr>
        <w:t xml:space="preserve"> Tutor MVP </w:t>
      </w:r>
      <w:r>
        <w:rPr>
          <w:rFonts w:ascii="Times New Roman" w:eastAsia="宋体" w:hAnsi="Times New Roman"/>
          <w:sz w:val="24"/>
          <w:szCs w:val="24"/>
        </w:rPr>
        <w:t>精进期）：当前已完成。夯实大学数学公共基础课核心闭环，扩展验证题库至</w:t>
      </w:r>
      <w:r>
        <w:rPr>
          <w:rFonts w:ascii="Times New Roman" w:eastAsia="宋体" w:hAnsi="Times New Roman"/>
          <w:sz w:val="24"/>
          <w:szCs w:val="24"/>
        </w:rPr>
        <w:t xml:space="preserve"> 50 </w:t>
      </w:r>
      <w:proofErr w:type="gramStart"/>
      <w:r>
        <w:rPr>
          <w:rFonts w:ascii="Times New Roman" w:eastAsia="宋体" w:hAnsi="Times New Roman"/>
          <w:sz w:val="24"/>
          <w:szCs w:val="24"/>
        </w:rPr>
        <w:t>道典型</w:t>
      </w:r>
      <w:proofErr w:type="gramEnd"/>
      <w:r>
        <w:rPr>
          <w:rFonts w:ascii="Times New Roman" w:eastAsia="宋体" w:hAnsi="Times New Roman"/>
          <w:sz w:val="24"/>
          <w:szCs w:val="24"/>
        </w:rPr>
        <w:t>题集，组织</w:t>
      </w:r>
      <w:r>
        <w:rPr>
          <w:rFonts w:ascii="Times New Roman" w:eastAsia="宋体" w:hAnsi="Times New Roman"/>
          <w:sz w:val="24"/>
          <w:szCs w:val="24"/>
        </w:rPr>
        <w:t xml:space="preserve"> 30–50 </w:t>
      </w:r>
      <w:r>
        <w:rPr>
          <w:rFonts w:ascii="Times New Roman" w:eastAsia="宋体" w:hAnsi="Times New Roman"/>
          <w:sz w:val="24"/>
          <w:szCs w:val="24"/>
        </w:rPr>
        <w:t>人小范围封闭内测。</w:t>
      </w:r>
    </w:p>
    <w:p w14:paraId="29BD7F0A"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中期（</w:t>
      </w:r>
      <w:r>
        <w:rPr>
          <w:rFonts w:ascii="Times New Roman" w:eastAsia="宋体" w:hAnsi="Times New Roman"/>
          <w:sz w:val="24"/>
          <w:szCs w:val="24"/>
        </w:rPr>
        <w:t xml:space="preserve">Phase 2 — </w:t>
      </w:r>
      <w:r>
        <w:rPr>
          <w:rFonts w:ascii="Times New Roman" w:eastAsia="宋体" w:hAnsi="Times New Roman"/>
          <w:sz w:val="24"/>
          <w:szCs w:val="24"/>
        </w:rPr>
        <w:t>课程自适应学习产品化）：攻关</w:t>
      </w:r>
      <w:r>
        <w:rPr>
          <w:rFonts w:ascii="Times New Roman" w:eastAsia="宋体" w:hAnsi="Times New Roman"/>
          <w:sz w:val="24"/>
          <w:szCs w:val="24"/>
        </w:rPr>
        <w:t xml:space="preserve"> Hint Policy </w:t>
      </w:r>
      <w:r>
        <w:rPr>
          <w:rFonts w:ascii="Times New Roman" w:eastAsia="宋体" w:hAnsi="Times New Roman"/>
          <w:sz w:val="24"/>
          <w:szCs w:val="24"/>
        </w:rPr>
        <w:t>分层提示精细度、错题本自动导出，开发最小可行性教师看板，实现真实班级级别</w:t>
      </w:r>
      <w:r>
        <w:rPr>
          <w:rFonts w:ascii="Times New Roman" w:eastAsia="宋体" w:hAnsi="Times New Roman"/>
          <w:sz w:val="24"/>
          <w:szCs w:val="24"/>
        </w:rPr>
        <w:t>"</w:t>
      </w:r>
      <w:r>
        <w:rPr>
          <w:rFonts w:ascii="Times New Roman" w:eastAsia="宋体" w:hAnsi="Times New Roman"/>
          <w:sz w:val="24"/>
          <w:szCs w:val="24"/>
        </w:rPr>
        <w:t>诊断</w:t>
      </w:r>
      <w:r>
        <w:rPr>
          <w:rFonts w:ascii="Times New Roman" w:eastAsia="宋体" w:hAnsi="Times New Roman"/>
          <w:sz w:val="24"/>
          <w:szCs w:val="24"/>
        </w:rPr>
        <w:t>→</w:t>
      </w:r>
      <w:proofErr w:type="gramStart"/>
      <w:r>
        <w:rPr>
          <w:rFonts w:ascii="Times New Roman" w:eastAsia="宋体" w:hAnsi="Times New Roman"/>
          <w:sz w:val="24"/>
          <w:szCs w:val="24"/>
        </w:rPr>
        <w:t>复练</w:t>
      </w:r>
      <w:proofErr w:type="gramEnd"/>
      <w:r>
        <w:rPr>
          <w:rFonts w:ascii="Times New Roman" w:eastAsia="宋体" w:hAnsi="Times New Roman"/>
          <w:sz w:val="24"/>
          <w:szCs w:val="24"/>
        </w:rPr>
        <w:t>"</w:t>
      </w:r>
      <w:r>
        <w:rPr>
          <w:rFonts w:ascii="Times New Roman" w:eastAsia="宋体" w:hAnsi="Times New Roman"/>
          <w:sz w:val="24"/>
          <w:szCs w:val="24"/>
        </w:rPr>
        <w:t>产品化。</w:t>
      </w:r>
    </w:p>
    <w:p w14:paraId="65BF6398"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远期（</w:t>
      </w:r>
      <w:r>
        <w:rPr>
          <w:rFonts w:ascii="Times New Roman" w:eastAsia="宋体" w:hAnsi="Times New Roman"/>
          <w:sz w:val="24"/>
          <w:szCs w:val="24"/>
        </w:rPr>
        <w:t xml:space="preserve">Phase 3 — STEM </w:t>
      </w:r>
      <w:r>
        <w:rPr>
          <w:rFonts w:ascii="Times New Roman" w:eastAsia="宋体" w:hAnsi="Times New Roman"/>
          <w:sz w:val="24"/>
          <w:szCs w:val="24"/>
        </w:rPr>
        <w:t>可验证学习智能体平台）：推出统一工具注册中枢（</w:t>
      </w:r>
      <w:r>
        <w:rPr>
          <w:rFonts w:ascii="Times New Roman" w:eastAsia="宋体" w:hAnsi="Times New Roman"/>
          <w:sz w:val="24"/>
          <w:szCs w:val="24"/>
        </w:rPr>
        <w:t>Tool Registry</w:t>
      </w:r>
      <w:r>
        <w:rPr>
          <w:rFonts w:ascii="Times New Roman" w:eastAsia="宋体" w:hAnsi="Times New Roman"/>
          <w:sz w:val="24"/>
          <w:szCs w:val="24"/>
        </w:rPr>
        <w:t>），平移至大学物理、电路信号系统等学科，对外暴露核心</w:t>
      </w:r>
      <w:r>
        <w:rPr>
          <w:rFonts w:ascii="Times New Roman" w:eastAsia="宋体" w:hAnsi="Times New Roman"/>
          <w:sz w:val="24"/>
          <w:szCs w:val="24"/>
        </w:rPr>
        <w:t xml:space="preserve"> API</w:t>
      </w:r>
      <w:r>
        <w:rPr>
          <w:rFonts w:ascii="Times New Roman" w:eastAsia="宋体" w:hAnsi="Times New Roman"/>
          <w:sz w:val="24"/>
          <w:szCs w:val="24"/>
        </w:rPr>
        <w:t>。</w:t>
      </w:r>
    </w:p>
    <w:p w14:paraId="7A5CAA90" w14:textId="77777777" w:rsidR="00301BAB" w:rsidRDefault="00000000">
      <w:pPr>
        <w:pStyle w:val="2"/>
        <w:rPr>
          <w:rFonts w:ascii="Times New Roman" w:eastAsia="宋体" w:hAnsi="Times New Roman"/>
          <w:sz w:val="32"/>
          <w:szCs w:val="32"/>
        </w:rPr>
      </w:pPr>
      <w:r>
        <w:rPr>
          <w:rFonts w:ascii="Times New Roman" w:eastAsia="宋体" w:hAnsi="Times New Roman"/>
          <w:b w:val="0"/>
          <w:bCs w:val="0"/>
          <w:noProof/>
          <w:color w:val="002B5B"/>
          <w:sz w:val="44"/>
          <w:szCs w:val="44"/>
          <w:lang w:val="zh-CN"/>
        </w:rPr>
        <w:drawing>
          <wp:anchor distT="0" distB="0" distL="114300" distR="114300" simplePos="0" relativeHeight="251668480" behindDoc="1" locked="0" layoutInCell="1" allowOverlap="1" wp14:anchorId="0373FC68" wp14:editId="13A6D483">
            <wp:simplePos x="0" y="0"/>
            <wp:positionH relativeFrom="page">
              <wp:posOffset>-31750</wp:posOffset>
            </wp:positionH>
            <wp:positionV relativeFrom="paragraph">
              <wp:posOffset>-693420</wp:posOffset>
            </wp:positionV>
            <wp:extent cx="7734300" cy="10149840"/>
            <wp:effectExtent l="0" t="0" r="0" b="3810"/>
            <wp:wrapNone/>
            <wp:docPr id="2134454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54183"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34300" cy="10149840"/>
                    </a:xfrm>
                    <a:prstGeom prst="rect">
                      <a:avLst/>
                    </a:prstGeom>
                  </pic:spPr>
                </pic:pic>
              </a:graphicData>
            </a:graphic>
          </wp:anchor>
        </w:drawing>
      </w:r>
      <w:r>
        <w:rPr>
          <w:rFonts w:ascii="Times New Roman" w:eastAsia="宋体" w:hAnsi="Times New Roman"/>
          <w:sz w:val="32"/>
          <w:szCs w:val="32"/>
        </w:rPr>
        <w:t xml:space="preserve">4.3 </w:t>
      </w:r>
      <w:r>
        <w:rPr>
          <w:rFonts w:ascii="Times New Roman" w:eastAsia="宋体" w:hAnsi="Times New Roman"/>
          <w:sz w:val="32"/>
          <w:szCs w:val="32"/>
        </w:rPr>
        <w:t>市场预期与商业化路径</w:t>
      </w:r>
    </w:p>
    <w:p w14:paraId="5008492D" w14:textId="77777777" w:rsidR="00301BAB" w:rsidRDefault="00000000">
      <w:pPr>
        <w:spacing w:after="100" w:line="360" w:lineRule="auto"/>
        <w:rPr>
          <w:rFonts w:ascii="Times New Roman" w:eastAsia="宋体" w:hAnsi="Times New Roman"/>
          <w:sz w:val="24"/>
          <w:szCs w:val="24"/>
        </w:rPr>
      </w:pPr>
      <w:r>
        <w:rPr>
          <w:rFonts w:ascii="Times New Roman" w:eastAsia="宋体" w:hAnsi="Times New Roman"/>
          <w:sz w:val="24"/>
          <w:szCs w:val="24"/>
        </w:rPr>
        <w:t>项目采取</w:t>
      </w:r>
      <w:r>
        <w:rPr>
          <w:rFonts w:ascii="Times New Roman" w:eastAsia="宋体" w:hAnsi="Times New Roman"/>
          <w:sz w:val="24"/>
          <w:szCs w:val="24"/>
        </w:rPr>
        <w:t>"B2B2C"</w:t>
      </w:r>
      <w:r>
        <w:rPr>
          <w:rFonts w:ascii="Times New Roman" w:eastAsia="宋体" w:hAnsi="Times New Roman"/>
          <w:sz w:val="24"/>
          <w:szCs w:val="24"/>
        </w:rPr>
        <w:t>的渐进商业化路径：</w:t>
      </w:r>
    </w:p>
    <w:p w14:paraId="68EC2EB8"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lastRenderedPageBreak/>
        <w:t xml:space="preserve">C </w:t>
      </w:r>
      <w:r>
        <w:rPr>
          <w:rFonts w:ascii="Times New Roman" w:eastAsia="宋体" w:hAnsi="Times New Roman"/>
          <w:sz w:val="24"/>
          <w:szCs w:val="24"/>
        </w:rPr>
        <w:t>端积累：通过开源及小范围试点切入学生个人学习工具与高校学习小组，建立数理专业口碑与活跃社群；</w:t>
      </w:r>
    </w:p>
    <w:p w14:paraId="47C92DD9" w14:textId="77777777" w:rsidR="00301BAB" w:rsidRDefault="00000000">
      <w:pPr>
        <w:pStyle w:val="af"/>
        <w:numPr>
          <w:ilvl w:val="0"/>
          <w:numId w:val="1"/>
        </w:numPr>
        <w:spacing w:after="80" w:line="340" w:lineRule="auto"/>
        <w:rPr>
          <w:rFonts w:ascii="Times New Roman" w:eastAsia="宋体" w:hAnsi="Times New Roman"/>
          <w:sz w:val="24"/>
          <w:szCs w:val="24"/>
        </w:rPr>
      </w:pPr>
      <w:r>
        <w:rPr>
          <w:rFonts w:ascii="Times New Roman" w:eastAsia="宋体" w:hAnsi="Times New Roman"/>
          <w:sz w:val="24"/>
          <w:szCs w:val="24"/>
        </w:rPr>
        <w:t xml:space="preserve">B </w:t>
      </w:r>
      <w:r>
        <w:rPr>
          <w:rFonts w:ascii="Times New Roman" w:eastAsia="宋体" w:hAnsi="Times New Roman"/>
          <w:sz w:val="24"/>
          <w:szCs w:val="24"/>
        </w:rPr>
        <w:t>端试点：向高校公共课程组提供班级学情看板、薄弱点分析，撬动官方合作；</w:t>
      </w:r>
    </w:p>
    <w:p w14:paraId="0BF0B1FB" w14:textId="77777777" w:rsidR="00301BAB" w:rsidRDefault="00000000">
      <w:pPr>
        <w:pStyle w:val="af"/>
        <w:numPr>
          <w:ilvl w:val="0"/>
          <w:numId w:val="1"/>
        </w:numPr>
        <w:spacing w:after="80" w:line="340" w:lineRule="auto"/>
        <w:rPr>
          <w:rFonts w:ascii="Times New Roman" w:eastAsia="宋体" w:hAnsi="Times New Roman"/>
          <w:sz w:val="24"/>
          <w:szCs w:val="24"/>
        </w:rPr>
      </w:pPr>
      <w:proofErr w:type="spellStart"/>
      <w:r>
        <w:rPr>
          <w:rFonts w:ascii="Times New Roman" w:eastAsia="宋体" w:hAnsi="Times New Roman"/>
          <w:sz w:val="24"/>
          <w:szCs w:val="24"/>
        </w:rPr>
        <w:t>MaaS</w:t>
      </w:r>
      <w:proofErr w:type="spellEnd"/>
      <w:r>
        <w:rPr>
          <w:rFonts w:ascii="Times New Roman" w:eastAsia="宋体" w:hAnsi="Times New Roman"/>
          <w:sz w:val="24"/>
          <w:szCs w:val="24"/>
        </w:rPr>
        <w:t>/</w:t>
      </w:r>
      <w:proofErr w:type="spellStart"/>
      <w:r>
        <w:rPr>
          <w:rFonts w:ascii="Times New Roman" w:eastAsia="宋体" w:hAnsi="Times New Roman"/>
          <w:sz w:val="24"/>
          <w:szCs w:val="24"/>
        </w:rPr>
        <w:t>AaaS</w:t>
      </w:r>
      <w:proofErr w:type="spellEnd"/>
      <w:r>
        <w:rPr>
          <w:rFonts w:ascii="Times New Roman" w:eastAsia="宋体" w:hAnsi="Times New Roman"/>
          <w:sz w:val="24"/>
          <w:szCs w:val="24"/>
        </w:rPr>
        <w:t xml:space="preserve"> </w:t>
      </w:r>
      <w:r>
        <w:rPr>
          <w:rFonts w:ascii="Times New Roman" w:eastAsia="宋体" w:hAnsi="Times New Roman"/>
          <w:sz w:val="24"/>
          <w:szCs w:val="24"/>
        </w:rPr>
        <w:t>变现：将四项核心</w:t>
      </w:r>
      <w:r>
        <w:rPr>
          <w:rFonts w:ascii="Times New Roman" w:eastAsia="宋体" w:hAnsi="Times New Roman"/>
          <w:sz w:val="24"/>
          <w:szCs w:val="24"/>
        </w:rPr>
        <w:t xml:space="preserve"> API</w:t>
      </w:r>
      <w:r>
        <w:rPr>
          <w:rFonts w:ascii="Times New Roman" w:eastAsia="宋体" w:hAnsi="Times New Roman"/>
          <w:sz w:val="24"/>
          <w:szCs w:val="24"/>
        </w:rPr>
        <w:t>（智能对话、步骤批改、</w:t>
      </w:r>
      <w:proofErr w:type="gramStart"/>
      <w:r>
        <w:rPr>
          <w:rFonts w:ascii="Times New Roman" w:eastAsia="宋体" w:hAnsi="Times New Roman"/>
          <w:sz w:val="24"/>
          <w:szCs w:val="24"/>
        </w:rPr>
        <w:t>错因诊断</w:t>
      </w:r>
      <w:proofErr w:type="gramEnd"/>
      <w:r>
        <w:rPr>
          <w:rFonts w:ascii="Times New Roman" w:eastAsia="宋体" w:hAnsi="Times New Roman"/>
          <w:sz w:val="24"/>
          <w:szCs w:val="24"/>
        </w:rPr>
        <w:t>、自适应推荐）面向教</w:t>
      </w:r>
      <w:proofErr w:type="gramStart"/>
      <w:r>
        <w:rPr>
          <w:rFonts w:ascii="Times New Roman" w:eastAsia="宋体" w:hAnsi="Times New Roman"/>
          <w:sz w:val="24"/>
          <w:szCs w:val="24"/>
        </w:rPr>
        <w:t>培机构</w:t>
      </w:r>
      <w:proofErr w:type="gramEnd"/>
      <w:r>
        <w:rPr>
          <w:rFonts w:ascii="Times New Roman" w:eastAsia="宋体" w:hAnsi="Times New Roman"/>
          <w:sz w:val="24"/>
          <w:szCs w:val="24"/>
        </w:rPr>
        <w:t>提供按量计费服务，切入</w:t>
      </w:r>
      <w:r>
        <w:rPr>
          <w:rFonts w:ascii="Times New Roman" w:eastAsia="宋体" w:hAnsi="Times New Roman"/>
          <w:sz w:val="24"/>
          <w:szCs w:val="24"/>
        </w:rPr>
        <w:t xml:space="preserve"> STEM </w:t>
      </w:r>
      <w:r>
        <w:rPr>
          <w:rFonts w:ascii="Times New Roman" w:eastAsia="宋体" w:hAnsi="Times New Roman"/>
          <w:sz w:val="24"/>
          <w:szCs w:val="24"/>
        </w:rPr>
        <w:t>数字信息化升级市场。</w:t>
      </w:r>
    </w:p>
    <w:p w14:paraId="2BE89CFD"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color w:val="A9D6E5"/>
          <w:sz w:val="13"/>
          <w:szCs w:val="13"/>
        </w:rPr>
        <w:t>────────────────────────────────────────────────────────────</w:t>
      </w:r>
    </w:p>
    <w:p w14:paraId="15DB4F3C"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sz w:val="40"/>
          <w:szCs w:val="40"/>
        </w:rPr>
        <w:t>五、</w:t>
      </w:r>
      <w:proofErr w:type="gramStart"/>
      <w:r>
        <w:rPr>
          <w:rFonts w:ascii="Times New Roman" w:eastAsia="宋体" w:hAnsi="Times New Roman"/>
          <w:sz w:val="40"/>
          <w:szCs w:val="40"/>
        </w:rPr>
        <w:t>竞品分析</w:t>
      </w:r>
      <w:proofErr w:type="gramEnd"/>
    </w:p>
    <w:p w14:paraId="197B628D"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5.1 </w:t>
      </w:r>
      <w:proofErr w:type="gramStart"/>
      <w:r>
        <w:rPr>
          <w:rFonts w:ascii="Times New Roman" w:eastAsia="宋体" w:hAnsi="Times New Roman"/>
          <w:sz w:val="32"/>
          <w:szCs w:val="32"/>
        </w:rPr>
        <w:t>竞品对</w:t>
      </w:r>
      <w:proofErr w:type="gramEnd"/>
      <w:r>
        <w:rPr>
          <w:rFonts w:ascii="Times New Roman" w:eastAsia="宋体" w:hAnsi="Times New Roman"/>
          <w:sz w:val="32"/>
          <w:szCs w:val="32"/>
        </w:rPr>
        <w:t>标矩阵</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2171"/>
        <w:gridCol w:w="2371"/>
        <w:gridCol w:w="2893"/>
      </w:tblGrid>
      <w:tr w:rsidR="00301BAB" w14:paraId="7E9F2EF5" w14:textId="77777777">
        <w:tc>
          <w:tcPr>
            <w:tcW w:w="22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2D808614"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产品类型</w:t>
            </w:r>
          </w:p>
        </w:tc>
        <w:tc>
          <w:tcPr>
            <w:tcW w:w="26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36A4725A"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核心优势</w:t>
            </w:r>
          </w:p>
        </w:tc>
        <w:tc>
          <w:tcPr>
            <w:tcW w:w="28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5DC3AC4D"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核心局限</w:t>
            </w:r>
          </w:p>
        </w:tc>
        <w:tc>
          <w:tcPr>
            <w:tcW w:w="348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36B5FC5C"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本项目差异化优势</w:t>
            </w:r>
          </w:p>
        </w:tc>
      </w:tr>
      <w:tr w:rsidR="00301BAB" w14:paraId="04F97ED1"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3BD96F88"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通用大模型</w:t>
            </w:r>
            <w:r>
              <w:rPr>
                <w:rFonts w:ascii="Times New Roman" w:eastAsia="宋体" w:hAnsi="Times New Roman"/>
                <w:sz w:val="21"/>
                <w:szCs w:val="21"/>
              </w:rPr>
              <w:t xml:space="preserve"> </w:t>
            </w:r>
            <w:r>
              <w:rPr>
                <w:rFonts w:ascii="Times New Roman" w:eastAsia="宋体" w:hAnsi="Times New Roman"/>
                <w:sz w:val="21"/>
                <w:szCs w:val="21"/>
              </w:rPr>
              <w:t>（</w:t>
            </w:r>
            <w:r>
              <w:rPr>
                <w:rFonts w:ascii="Times New Roman" w:eastAsia="宋体" w:hAnsi="Times New Roman"/>
                <w:sz w:val="21"/>
                <w:szCs w:val="21"/>
              </w:rPr>
              <w:t>ChatGPT/DeepSeek</w:t>
            </w:r>
            <w:r>
              <w:rPr>
                <w:rFonts w:ascii="Times New Roman" w:eastAsia="宋体" w:hAnsi="Times New Roman"/>
                <w:sz w:val="21"/>
                <w:szCs w:val="21"/>
              </w:rPr>
              <w:t>）</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1F987812"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自然语言交互流畅，语义理解上限高</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3742FED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缺乏数理符号校验，计算幻觉严重</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20374FB4"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内嵌</w:t>
            </w:r>
            <w:r>
              <w:rPr>
                <w:rFonts w:ascii="Times New Roman" w:eastAsia="宋体" w:hAnsi="Times New Roman"/>
                <w:sz w:val="21"/>
                <w:szCs w:val="21"/>
              </w:rPr>
              <w:t xml:space="preserve"> </w:t>
            </w:r>
            <w:proofErr w:type="spellStart"/>
            <w:r>
              <w:rPr>
                <w:rFonts w:ascii="Times New Roman" w:eastAsia="宋体" w:hAnsi="Times New Roman"/>
                <w:sz w:val="21"/>
                <w:szCs w:val="21"/>
              </w:rPr>
              <w:t>SymPy</w:t>
            </w:r>
            <w:proofErr w:type="spellEnd"/>
            <w:r>
              <w:rPr>
                <w:rFonts w:ascii="Times New Roman" w:eastAsia="宋体" w:hAnsi="Times New Roman"/>
                <w:sz w:val="21"/>
                <w:szCs w:val="21"/>
              </w:rPr>
              <w:t xml:space="preserve"> </w:t>
            </w:r>
            <w:r>
              <w:rPr>
                <w:rFonts w:ascii="Times New Roman" w:eastAsia="宋体" w:hAnsi="Times New Roman"/>
                <w:sz w:val="21"/>
                <w:szCs w:val="21"/>
              </w:rPr>
              <w:t>双引擎，强校验关键步骤</w:t>
            </w:r>
          </w:p>
        </w:tc>
      </w:tr>
      <w:tr w:rsidR="00301BAB" w14:paraId="4B0B81AC" w14:textId="77777777">
        <w:tc>
          <w:tcPr>
            <w:tcW w:w="22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282C3E8"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拍照搜题</w:t>
            </w:r>
            <w:proofErr w:type="gramEnd"/>
            <w:r>
              <w:rPr>
                <w:rFonts w:ascii="Times New Roman" w:eastAsia="宋体" w:hAnsi="Times New Roman"/>
                <w:sz w:val="21"/>
                <w:szCs w:val="21"/>
              </w:rPr>
              <w:t xml:space="preserve"> App </w:t>
            </w:r>
            <w:r>
              <w:rPr>
                <w:rFonts w:ascii="Times New Roman" w:eastAsia="宋体" w:hAnsi="Times New Roman"/>
                <w:sz w:val="21"/>
                <w:szCs w:val="21"/>
              </w:rPr>
              <w:t>（作业帮</w:t>
            </w:r>
            <w:r>
              <w:rPr>
                <w:rFonts w:ascii="Times New Roman" w:eastAsia="宋体" w:hAnsi="Times New Roman"/>
                <w:sz w:val="21"/>
                <w:szCs w:val="21"/>
              </w:rPr>
              <w:t>/</w:t>
            </w:r>
            <w:r>
              <w:rPr>
                <w:rFonts w:ascii="Times New Roman" w:eastAsia="宋体" w:hAnsi="Times New Roman"/>
                <w:sz w:val="21"/>
                <w:szCs w:val="21"/>
              </w:rPr>
              <w:t>小</w:t>
            </w:r>
            <w:proofErr w:type="gramStart"/>
            <w:r>
              <w:rPr>
                <w:rFonts w:ascii="Times New Roman" w:eastAsia="宋体" w:hAnsi="Times New Roman"/>
                <w:sz w:val="21"/>
                <w:szCs w:val="21"/>
              </w:rPr>
              <w:t>猿搜题</w:t>
            </w:r>
            <w:proofErr w:type="gramEnd"/>
            <w:r>
              <w:rPr>
                <w:rFonts w:ascii="Times New Roman" w:eastAsia="宋体" w:hAnsi="Times New Roman"/>
                <w:sz w:val="21"/>
                <w:szCs w:val="21"/>
              </w:rPr>
              <w:t>）</w:t>
            </w:r>
          </w:p>
        </w:tc>
        <w:tc>
          <w:tcPr>
            <w:tcW w:w="26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1DA28D06"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题库体量庞大，检索迅速</w:t>
            </w:r>
          </w:p>
        </w:tc>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0008EED5"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依赖静态题库，无法批改非标推导</w:t>
            </w:r>
          </w:p>
        </w:tc>
        <w:tc>
          <w:tcPr>
            <w:tcW w:w="34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1BF1813"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支持动态步骤批改与自适应演变</w:t>
            </w:r>
          </w:p>
        </w:tc>
      </w:tr>
      <w:tr w:rsidR="00301BAB" w14:paraId="4BAB3CCD"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137A72D6"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科学计算工具</w:t>
            </w:r>
            <w:r>
              <w:rPr>
                <w:rFonts w:ascii="Times New Roman" w:eastAsia="宋体" w:hAnsi="Times New Roman"/>
                <w:sz w:val="21"/>
                <w:szCs w:val="21"/>
              </w:rPr>
              <w:t xml:space="preserve"> </w:t>
            </w:r>
            <w:r>
              <w:rPr>
                <w:rFonts w:ascii="Times New Roman" w:eastAsia="宋体" w:hAnsi="Times New Roman"/>
                <w:sz w:val="21"/>
                <w:szCs w:val="21"/>
              </w:rPr>
              <w:t>（</w:t>
            </w:r>
            <w:proofErr w:type="spellStart"/>
            <w:r>
              <w:rPr>
                <w:rFonts w:ascii="Times New Roman" w:eastAsia="宋体" w:hAnsi="Times New Roman"/>
                <w:sz w:val="21"/>
                <w:szCs w:val="21"/>
              </w:rPr>
              <w:t>WolframAlpha</w:t>
            </w:r>
            <w:proofErr w:type="spellEnd"/>
            <w:r>
              <w:rPr>
                <w:rFonts w:ascii="Times New Roman" w:eastAsia="宋体" w:hAnsi="Times New Roman"/>
                <w:sz w:val="21"/>
                <w:szCs w:val="21"/>
              </w:rPr>
              <w:t>/</w:t>
            </w:r>
            <w:proofErr w:type="spellStart"/>
            <w:r>
              <w:rPr>
                <w:rFonts w:ascii="Times New Roman" w:eastAsia="宋体" w:hAnsi="Times New Roman"/>
                <w:sz w:val="21"/>
                <w:szCs w:val="21"/>
              </w:rPr>
              <w:t>Matlab</w:t>
            </w:r>
            <w:proofErr w:type="spellEnd"/>
            <w:r>
              <w:rPr>
                <w:rFonts w:ascii="Times New Roman" w:eastAsia="宋体" w:hAnsi="Times New Roman"/>
                <w:sz w:val="21"/>
                <w:szCs w:val="21"/>
              </w:rPr>
              <w:t>）</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5B943CEE"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计算严密权威</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60F25159"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交互门槛高，无教学引导</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B27A9D5"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自然语言对话</w:t>
            </w:r>
            <w:r>
              <w:rPr>
                <w:rFonts w:ascii="Times New Roman" w:eastAsia="宋体" w:hAnsi="Times New Roman"/>
                <w:sz w:val="21"/>
                <w:szCs w:val="21"/>
              </w:rPr>
              <w:t>+</w:t>
            </w:r>
            <w:r>
              <w:rPr>
                <w:rFonts w:ascii="Times New Roman" w:eastAsia="宋体" w:hAnsi="Times New Roman"/>
                <w:sz w:val="21"/>
                <w:szCs w:val="21"/>
              </w:rPr>
              <w:t>启发式教学</w:t>
            </w:r>
          </w:p>
        </w:tc>
      </w:tr>
      <w:tr w:rsidR="00301BAB" w14:paraId="2E6617F8" w14:textId="77777777">
        <w:tc>
          <w:tcPr>
            <w:tcW w:w="22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034857F2"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普通</w:t>
            </w:r>
            <w:r>
              <w:rPr>
                <w:rFonts w:ascii="Times New Roman" w:eastAsia="宋体" w:hAnsi="Times New Roman"/>
                <w:sz w:val="21"/>
                <w:szCs w:val="21"/>
              </w:rPr>
              <w:t xml:space="preserve"> AI </w:t>
            </w:r>
            <w:r>
              <w:rPr>
                <w:rFonts w:ascii="Times New Roman" w:eastAsia="宋体" w:hAnsi="Times New Roman"/>
                <w:sz w:val="21"/>
                <w:szCs w:val="21"/>
              </w:rPr>
              <w:t>教育机器人</w:t>
            </w:r>
          </w:p>
        </w:tc>
        <w:tc>
          <w:tcPr>
            <w:tcW w:w="26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09629FBB"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多模态交互体验好</w:t>
            </w:r>
          </w:p>
        </w:tc>
        <w:tc>
          <w:tcPr>
            <w:tcW w:w="28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79680FC"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无状态</w:t>
            </w:r>
            <w:r>
              <w:rPr>
                <w:rFonts w:ascii="Times New Roman" w:eastAsia="宋体" w:hAnsi="Times New Roman"/>
                <w:sz w:val="21"/>
                <w:szCs w:val="21"/>
              </w:rPr>
              <w:t xml:space="preserve"> Prompt </w:t>
            </w:r>
            <w:r>
              <w:rPr>
                <w:rFonts w:ascii="Times New Roman" w:eastAsia="宋体" w:hAnsi="Times New Roman"/>
                <w:sz w:val="21"/>
                <w:szCs w:val="21"/>
              </w:rPr>
              <w:t>包装，</w:t>
            </w:r>
            <w:proofErr w:type="gramStart"/>
            <w:r>
              <w:rPr>
                <w:rFonts w:ascii="Times New Roman" w:eastAsia="宋体" w:hAnsi="Times New Roman"/>
                <w:sz w:val="21"/>
                <w:szCs w:val="21"/>
              </w:rPr>
              <w:t>缺错因</w:t>
            </w:r>
            <w:proofErr w:type="gramEnd"/>
            <w:r>
              <w:rPr>
                <w:rFonts w:ascii="Times New Roman" w:eastAsia="宋体" w:hAnsi="Times New Roman"/>
                <w:sz w:val="21"/>
                <w:szCs w:val="21"/>
              </w:rPr>
              <w:t>闭环</w:t>
            </w:r>
          </w:p>
        </w:tc>
        <w:tc>
          <w:tcPr>
            <w:tcW w:w="34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53DF08EC"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符号验证</w:t>
            </w:r>
            <w:r>
              <w:rPr>
                <w:rFonts w:ascii="Times New Roman" w:eastAsia="宋体" w:hAnsi="Times New Roman"/>
                <w:sz w:val="21"/>
                <w:szCs w:val="21"/>
              </w:rPr>
              <w:t>+</w:t>
            </w:r>
            <w:proofErr w:type="gramStart"/>
            <w:r>
              <w:rPr>
                <w:rFonts w:ascii="Times New Roman" w:eastAsia="宋体" w:hAnsi="Times New Roman"/>
                <w:sz w:val="21"/>
                <w:szCs w:val="21"/>
              </w:rPr>
              <w:t>错因代码</w:t>
            </w:r>
            <w:proofErr w:type="gramEnd"/>
            <w:r>
              <w:rPr>
                <w:rFonts w:ascii="Times New Roman" w:eastAsia="宋体" w:hAnsi="Times New Roman"/>
                <w:sz w:val="21"/>
                <w:szCs w:val="21"/>
              </w:rPr>
              <w:t>+</w:t>
            </w:r>
            <w:r>
              <w:rPr>
                <w:rFonts w:ascii="Times New Roman" w:eastAsia="宋体" w:hAnsi="Times New Roman"/>
                <w:sz w:val="21"/>
                <w:szCs w:val="21"/>
              </w:rPr>
              <w:t>自适应</w:t>
            </w:r>
            <w:proofErr w:type="gramStart"/>
            <w:r>
              <w:rPr>
                <w:rFonts w:ascii="Times New Roman" w:eastAsia="宋体" w:hAnsi="Times New Roman"/>
                <w:sz w:val="21"/>
                <w:szCs w:val="21"/>
              </w:rPr>
              <w:t>类似题</w:t>
            </w:r>
            <w:proofErr w:type="gramEnd"/>
          </w:p>
        </w:tc>
      </w:tr>
    </w:tbl>
    <w:p w14:paraId="1DB2592A"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5.2 </w:t>
      </w:r>
      <w:r>
        <w:rPr>
          <w:rFonts w:ascii="Times New Roman" w:eastAsia="宋体" w:hAnsi="Times New Roman"/>
          <w:sz w:val="32"/>
          <w:szCs w:val="32"/>
        </w:rPr>
        <w:t>项目核心壁垒（护城河）</w:t>
      </w:r>
    </w:p>
    <w:p w14:paraId="5E137274"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硬核技术主线：切入</w:t>
      </w:r>
      <w:r>
        <w:rPr>
          <w:rFonts w:ascii="Times New Roman" w:eastAsia="宋体" w:hAnsi="Times New Roman"/>
          <w:sz w:val="24"/>
          <w:szCs w:val="24"/>
        </w:rPr>
        <w:t xml:space="preserve"> AI </w:t>
      </w:r>
      <w:r>
        <w:rPr>
          <w:rFonts w:ascii="Times New Roman" w:eastAsia="宋体" w:hAnsi="Times New Roman"/>
          <w:sz w:val="24"/>
          <w:szCs w:val="24"/>
        </w:rPr>
        <w:t>落地最难的</w:t>
      </w:r>
      <w:r>
        <w:rPr>
          <w:rFonts w:ascii="Times New Roman" w:eastAsia="宋体" w:hAnsi="Times New Roman"/>
          <w:sz w:val="24"/>
          <w:szCs w:val="24"/>
        </w:rPr>
        <w:t>"</w:t>
      </w:r>
      <w:r>
        <w:rPr>
          <w:rFonts w:ascii="Times New Roman" w:eastAsia="宋体" w:hAnsi="Times New Roman"/>
          <w:sz w:val="24"/>
          <w:szCs w:val="24"/>
        </w:rPr>
        <w:t>强验证、重逻辑</w:t>
      </w:r>
      <w:r>
        <w:rPr>
          <w:rFonts w:ascii="Times New Roman" w:eastAsia="宋体" w:hAnsi="Times New Roman"/>
          <w:sz w:val="24"/>
          <w:szCs w:val="24"/>
        </w:rPr>
        <w:t xml:space="preserve">"STEM </w:t>
      </w:r>
      <w:r>
        <w:rPr>
          <w:rFonts w:ascii="Times New Roman" w:eastAsia="宋体" w:hAnsi="Times New Roman"/>
          <w:sz w:val="24"/>
          <w:szCs w:val="24"/>
        </w:rPr>
        <w:t>推理教育，用代数计算工具做底层支撑而非</w:t>
      </w:r>
      <w:r>
        <w:rPr>
          <w:rFonts w:ascii="Times New Roman" w:eastAsia="宋体" w:hAnsi="Times New Roman"/>
          <w:sz w:val="24"/>
          <w:szCs w:val="24"/>
        </w:rPr>
        <w:t xml:space="preserve"> Prompt </w:t>
      </w:r>
      <w:r>
        <w:rPr>
          <w:rFonts w:ascii="Times New Roman" w:eastAsia="宋体" w:hAnsi="Times New Roman"/>
          <w:sz w:val="24"/>
          <w:szCs w:val="24"/>
        </w:rPr>
        <w:t>堆砌。</w:t>
      </w:r>
    </w:p>
    <w:p w14:paraId="2B1AAFF2"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工程落地完备：已有完成度极高的</w:t>
      </w:r>
      <w:r>
        <w:rPr>
          <w:rFonts w:ascii="Times New Roman" w:eastAsia="宋体" w:hAnsi="Times New Roman"/>
          <w:sz w:val="24"/>
          <w:szCs w:val="24"/>
        </w:rPr>
        <w:t xml:space="preserve"> Next.js + </w:t>
      </w:r>
      <w:proofErr w:type="spellStart"/>
      <w:r>
        <w:rPr>
          <w:rFonts w:ascii="Times New Roman" w:eastAsia="宋体" w:hAnsi="Times New Roman"/>
          <w:sz w:val="24"/>
          <w:szCs w:val="24"/>
        </w:rPr>
        <w:t>FastAPI</w:t>
      </w:r>
      <w:proofErr w:type="spellEnd"/>
      <w:r>
        <w:rPr>
          <w:rFonts w:ascii="Times New Roman" w:eastAsia="宋体" w:hAnsi="Times New Roman"/>
          <w:sz w:val="24"/>
          <w:szCs w:val="24"/>
        </w:rPr>
        <w:t xml:space="preserve"> </w:t>
      </w:r>
      <w:r>
        <w:rPr>
          <w:rFonts w:ascii="Times New Roman" w:eastAsia="宋体" w:hAnsi="Times New Roman"/>
          <w:sz w:val="24"/>
          <w:szCs w:val="24"/>
        </w:rPr>
        <w:t>端到端</w:t>
      </w:r>
      <w:r>
        <w:rPr>
          <w:rFonts w:ascii="Times New Roman" w:eastAsia="宋体" w:hAnsi="Times New Roman"/>
          <w:sz w:val="24"/>
          <w:szCs w:val="24"/>
        </w:rPr>
        <w:t xml:space="preserve"> Web App </w:t>
      </w:r>
      <w:r>
        <w:rPr>
          <w:rFonts w:ascii="Times New Roman" w:eastAsia="宋体" w:hAnsi="Times New Roman"/>
          <w:sz w:val="24"/>
          <w:szCs w:val="24"/>
        </w:rPr>
        <w:t>交互原型，路演冲击力强。</w:t>
      </w:r>
    </w:p>
    <w:p w14:paraId="39DCAEA8"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高度内聚的学习闭环：符号验证、</w:t>
      </w:r>
      <w:proofErr w:type="gramStart"/>
      <w:r>
        <w:rPr>
          <w:rFonts w:ascii="Times New Roman" w:eastAsia="宋体" w:hAnsi="Times New Roman"/>
          <w:sz w:val="24"/>
          <w:szCs w:val="24"/>
        </w:rPr>
        <w:t>错因机制</w:t>
      </w:r>
      <w:proofErr w:type="gramEnd"/>
      <w:r>
        <w:rPr>
          <w:rFonts w:ascii="Times New Roman" w:eastAsia="宋体" w:hAnsi="Times New Roman"/>
          <w:sz w:val="24"/>
          <w:szCs w:val="24"/>
        </w:rPr>
        <w:t>与自适应</w:t>
      </w:r>
      <w:proofErr w:type="gramStart"/>
      <w:r>
        <w:rPr>
          <w:rFonts w:ascii="Times New Roman" w:eastAsia="宋体" w:hAnsi="Times New Roman"/>
          <w:sz w:val="24"/>
          <w:szCs w:val="24"/>
        </w:rPr>
        <w:t>类似题</w:t>
      </w:r>
      <w:proofErr w:type="gramEnd"/>
      <w:r>
        <w:rPr>
          <w:rFonts w:ascii="Times New Roman" w:eastAsia="宋体" w:hAnsi="Times New Roman"/>
          <w:sz w:val="24"/>
          <w:szCs w:val="24"/>
        </w:rPr>
        <w:t>由统一</w:t>
      </w:r>
      <w:proofErr w:type="gramStart"/>
      <w:r>
        <w:rPr>
          <w:rFonts w:ascii="Times New Roman" w:eastAsia="宋体" w:hAnsi="Times New Roman"/>
          <w:sz w:val="24"/>
          <w:szCs w:val="24"/>
        </w:rPr>
        <w:t>编排器</w:t>
      </w:r>
      <w:proofErr w:type="gramEnd"/>
      <w:r>
        <w:rPr>
          <w:rFonts w:ascii="Times New Roman" w:eastAsia="宋体" w:hAnsi="Times New Roman"/>
          <w:sz w:val="24"/>
          <w:szCs w:val="24"/>
        </w:rPr>
        <w:t>整合，实现</w:t>
      </w:r>
      <w:r>
        <w:rPr>
          <w:rFonts w:ascii="Times New Roman" w:eastAsia="宋体" w:hAnsi="Times New Roman"/>
          <w:sz w:val="24"/>
          <w:szCs w:val="24"/>
        </w:rPr>
        <w:t>"</w:t>
      </w:r>
      <w:r>
        <w:rPr>
          <w:rFonts w:ascii="Times New Roman" w:eastAsia="宋体" w:hAnsi="Times New Roman"/>
          <w:sz w:val="24"/>
          <w:szCs w:val="24"/>
        </w:rPr>
        <w:t>知道学生卡在哪里</w:t>
      </w:r>
      <w:r>
        <w:rPr>
          <w:rFonts w:ascii="Times New Roman" w:eastAsia="宋体" w:hAnsi="Times New Roman"/>
          <w:sz w:val="24"/>
          <w:szCs w:val="24"/>
        </w:rPr>
        <w:t>"</w:t>
      </w:r>
      <w:r>
        <w:rPr>
          <w:rFonts w:ascii="Times New Roman" w:eastAsia="宋体" w:hAnsi="Times New Roman"/>
          <w:sz w:val="24"/>
          <w:szCs w:val="24"/>
        </w:rPr>
        <w:t>的因材施教。</w:t>
      </w:r>
    </w:p>
    <w:p w14:paraId="62253168" w14:textId="77777777" w:rsidR="00301BAB" w:rsidRDefault="00000000">
      <w:pPr>
        <w:pStyle w:val="af"/>
        <w:numPr>
          <w:ilvl w:val="0"/>
          <w:numId w:val="2"/>
        </w:numPr>
        <w:spacing w:after="80" w:line="340" w:lineRule="auto"/>
        <w:rPr>
          <w:rFonts w:ascii="Times New Roman" w:eastAsia="宋体" w:hAnsi="Times New Roman"/>
          <w:sz w:val="24"/>
          <w:szCs w:val="24"/>
        </w:rPr>
      </w:pPr>
      <w:r>
        <w:rPr>
          <w:rFonts w:ascii="Times New Roman" w:eastAsia="宋体" w:hAnsi="Times New Roman"/>
          <w:sz w:val="24"/>
          <w:szCs w:val="24"/>
        </w:rPr>
        <w:t>平台化跃迁潜能：底层模块化，每门课凝练为</w:t>
      </w:r>
      <w:r>
        <w:rPr>
          <w:rFonts w:ascii="Times New Roman" w:eastAsia="宋体" w:hAnsi="Times New Roman"/>
          <w:sz w:val="24"/>
          <w:szCs w:val="24"/>
        </w:rPr>
        <w:t>"</w:t>
      </w:r>
      <w:r>
        <w:rPr>
          <w:rFonts w:ascii="Times New Roman" w:eastAsia="宋体" w:hAnsi="Times New Roman"/>
          <w:sz w:val="24"/>
          <w:szCs w:val="24"/>
        </w:rPr>
        <w:t>知识库</w:t>
      </w:r>
      <w:r>
        <w:rPr>
          <w:rFonts w:ascii="Times New Roman" w:eastAsia="宋体" w:hAnsi="Times New Roman"/>
          <w:sz w:val="24"/>
          <w:szCs w:val="24"/>
        </w:rPr>
        <w:t>+</w:t>
      </w:r>
      <w:r>
        <w:rPr>
          <w:rFonts w:ascii="Times New Roman" w:eastAsia="宋体" w:hAnsi="Times New Roman"/>
          <w:sz w:val="24"/>
          <w:szCs w:val="24"/>
        </w:rPr>
        <w:t>工具链</w:t>
      </w:r>
      <w:r>
        <w:rPr>
          <w:rFonts w:ascii="Times New Roman" w:eastAsia="宋体" w:hAnsi="Times New Roman"/>
          <w:sz w:val="24"/>
          <w:szCs w:val="24"/>
        </w:rPr>
        <w:t>+</w:t>
      </w:r>
      <w:proofErr w:type="gramStart"/>
      <w:r>
        <w:rPr>
          <w:rFonts w:ascii="Times New Roman" w:eastAsia="宋体" w:hAnsi="Times New Roman"/>
          <w:sz w:val="24"/>
          <w:szCs w:val="24"/>
        </w:rPr>
        <w:t>错因规则</w:t>
      </w:r>
      <w:proofErr w:type="gramEnd"/>
      <w:r>
        <w:rPr>
          <w:rFonts w:ascii="Times New Roman" w:eastAsia="宋体" w:hAnsi="Times New Roman"/>
          <w:sz w:val="24"/>
          <w:szCs w:val="24"/>
        </w:rPr>
        <w:t>+</w:t>
      </w:r>
      <w:r>
        <w:rPr>
          <w:rFonts w:ascii="Times New Roman" w:eastAsia="宋体" w:hAnsi="Times New Roman"/>
          <w:sz w:val="24"/>
          <w:szCs w:val="24"/>
        </w:rPr>
        <w:t>练习模板</w:t>
      </w:r>
      <w:r>
        <w:rPr>
          <w:rFonts w:ascii="Times New Roman" w:eastAsia="宋体" w:hAnsi="Times New Roman"/>
          <w:sz w:val="24"/>
          <w:szCs w:val="24"/>
        </w:rPr>
        <w:t>+</w:t>
      </w:r>
      <w:r>
        <w:rPr>
          <w:rFonts w:ascii="Times New Roman" w:eastAsia="宋体" w:hAnsi="Times New Roman"/>
          <w:sz w:val="24"/>
          <w:szCs w:val="24"/>
        </w:rPr>
        <w:t>提示策略</w:t>
      </w:r>
      <w:r>
        <w:rPr>
          <w:rFonts w:ascii="Times New Roman" w:eastAsia="宋体" w:hAnsi="Times New Roman"/>
          <w:sz w:val="24"/>
          <w:szCs w:val="24"/>
        </w:rPr>
        <w:t>"</w:t>
      </w:r>
      <w:r>
        <w:rPr>
          <w:rFonts w:ascii="Times New Roman" w:eastAsia="宋体" w:hAnsi="Times New Roman"/>
          <w:sz w:val="24"/>
          <w:szCs w:val="24"/>
        </w:rPr>
        <w:t>的配置化模板，可平移至全</w:t>
      </w:r>
      <w:r>
        <w:rPr>
          <w:rFonts w:ascii="Times New Roman" w:eastAsia="宋体" w:hAnsi="Times New Roman"/>
          <w:sz w:val="24"/>
          <w:szCs w:val="24"/>
        </w:rPr>
        <w:t xml:space="preserve"> STEM </w:t>
      </w:r>
      <w:r>
        <w:rPr>
          <w:rFonts w:ascii="Times New Roman" w:eastAsia="宋体" w:hAnsi="Times New Roman"/>
          <w:sz w:val="24"/>
          <w:szCs w:val="24"/>
        </w:rPr>
        <w:t>学科。</w:t>
      </w:r>
    </w:p>
    <w:p w14:paraId="47E53C78"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b/>
          <w:bCs/>
          <w:noProof/>
          <w:color w:val="555555"/>
          <w:sz w:val="24"/>
          <w:szCs w:val="24"/>
        </w:rPr>
        <w:drawing>
          <wp:anchor distT="0" distB="0" distL="114300" distR="114300" simplePos="0" relativeHeight="251669504" behindDoc="1" locked="0" layoutInCell="1" allowOverlap="1" wp14:anchorId="023357F2" wp14:editId="06C194CB">
            <wp:simplePos x="0" y="0"/>
            <wp:positionH relativeFrom="margin">
              <wp:posOffset>-666750</wp:posOffset>
            </wp:positionH>
            <wp:positionV relativeFrom="paragraph">
              <wp:posOffset>-646430</wp:posOffset>
            </wp:positionV>
            <wp:extent cx="7683500" cy="10051415"/>
            <wp:effectExtent l="0" t="0" r="0" b="6985"/>
            <wp:wrapNone/>
            <wp:docPr id="17153857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85703"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683500" cy="10051415"/>
                    </a:xfrm>
                    <a:prstGeom prst="rect">
                      <a:avLst/>
                    </a:prstGeom>
                  </pic:spPr>
                </pic:pic>
              </a:graphicData>
            </a:graphic>
          </wp:anchor>
        </w:drawing>
      </w:r>
      <w:r>
        <w:rPr>
          <w:rFonts w:ascii="Times New Roman" w:eastAsia="宋体" w:hAnsi="Times New Roman"/>
          <w:color w:val="A9D6E5"/>
          <w:sz w:val="13"/>
          <w:szCs w:val="13"/>
        </w:rPr>
        <w:t>────────────────────────────────────────────────────────────</w:t>
      </w:r>
    </w:p>
    <w:p w14:paraId="404DB1B1"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sz w:val="40"/>
          <w:szCs w:val="40"/>
        </w:rPr>
        <w:lastRenderedPageBreak/>
        <w:t>六、风险与应对策略</w:t>
      </w:r>
    </w:p>
    <w:p w14:paraId="7FA6B4EE" w14:textId="77777777" w:rsidR="00301BAB" w:rsidRDefault="00000000">
      <w:pPr>
        <w:pStyle w:val="2"/>
        <w:rPr>
          <w:rFonts w:ascii="Times New Roman" w:eastAsia="宋体" w:hAnsi="Times New Roman"/>
          <w:sz w:val="32"/>
          <w:szCs w:val="32"/>
        </w:rPr>
      </w:pPr>
      <w:r>
        <w:rPr>
          <w:rFonts w:ascii="Times New Roman" w:eastAsia="宋体" w:hAnsi="Times New Roman"/>
          <w:sz w:val="32"/>
          <w:szCs w:val="32"/>
        </w:rPr>
        <w:t xml:space="preserve">6.1 </w:t>
      </w:r>
      <w:r>
        <w:rPr>
          <w:rFonts w:ascii="Times New Roman" w:eastAsia="宋体" w:hAnsi="Times New Roman"/>
          <w:sz w:val="32"/>
          <w:szCs w:val="32"/>
        </w:rPr>
        <w:t>风险识别与应对</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301BAB" w14:paraId="0B757740" w14:textId="77777777">
        <w:tc>
          <w:tcPr>
            <w:tcW w:w="24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3978024D"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风险类型</w:t>
            </w:r>
          </w:p>
        </w:tc>
        <w:tc>
          <w:tcPr>
            <w:tcW w:w="360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4BFD16EB"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具体表现</w:t>
            </w:r>
          </w:p>
        </w:tc>
        <w:tc>
          <w:tcPr>
            <w:tcW w:w="4080" w:type="dxa"/>
            <w:tcBorders>
              <w:top w:val="single" w:sz="0" w:space="0" w:color="CCCCCC"/>
              <w:left w:val="single" w:sz="0" w:space="0" w:color="CCCCCC"/>
              <w:bottom w:val="single" w:sz="0" w:space="0" w:color="CCCCCC"/>
              <w:right w:val="single" w:sz="0" w:space="0" w:color="CCCCCC"/>
            </w:tcBorders>
            <w:shd w:val="clear" w:color="auto" w:fill="1B6CA8"/>
            <w:tcMar>
              <w:top w:w="100" w:type="dxa"/>
              <w:left w:w="150" w:type="dxa"/>
              <w:bottom w:w="100" w:type="dxa"/>
              <w:right w:w="150" w:type="dxa"/>
            </w:tcMar>
            <w:vAlign w:val="center"/>
          </w:tcPr>
          <w:p w14:paraId="47651222" w14:textId="77777777" w:rsidR="00301BAB" w:rsidRDefault="00000000">
            <w:pPr>
              <w:jc w:val="center"/>
              <w:rPr>
                <w:rFonts w:ascii="Times New Roman" w:eastAsia="宋体" w:hAnsi="Times New Roman"/>
                <w:sz w:val="24"/>
                <w:szCs w:val="24"/>
              </w:rPr>
            </w:pPr>
            <w:r>
              <w:rPr>
                <w:rFonts w:ascii="Times New Roman" w:eastAsia="宋体" w:hAnsi="Times New Roman"/>
                <w:b/>
                <w:bCs/>
                <w:color w:val="FFFFFF"/>
                <w:sz w:val="21"/>
                <w:szCs w:val="21"/>
              </w:rPr>
              <w:t>应对策略</w:t>
            </w:r>
          </w:p>
        </w:tc>
      </w:tr>
      <w:tr w:rsidR="00301BAB" w14:paraId="415EE359" w14:textId="77777777">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346C7E02"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大模型计算幻觉</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12AEF90"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模型长篇输出中公式或化简出错</w:t>
            </w:r>
          </w:p>
        </w:tc>
        <w:tc>
          <w:tcPr>
            <w:tcW w:w="4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2735432D"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关键步骤强制</w:t>
            </w:r>
            <w:r>
              <w:rPr>
                <w:rFonts w:ascii="Times New Roman" w:eastAsia="宋体" w:hAnsi="Times New Roman"/>
                <w:sz w:val="21"/>
                <w:szCs w:val="21"/>
              </w:rPr>
              <w:t xml:space="preserve"> </w:t>
            </w:r>
            <w:proofErr w:type="spellStart"/>
            <w:r>
              <w:rPr>
                <w:rFonts w:ascii="Times New Roman" w:eastAsia="宋体" w:hAnsi="Times New Roman"/>
                <w:sz w:val="21"/>
                <w:szCs w:val="21"/>
              </w:rPr>
              <w:t>SymPy</w:t>
            </w:r>
            <w:proofErr w:type="spellEnd"/>
            <w:r>
              <w:rPr>
                <w:rFonts w:ascii="Times New Roman" w:eastAsia="宋体" w:hAnsi="Times New Roman"/>
                <w:sz w:val="21"/>
                <w:szCs w:val="21"/>
              </w:rPr>
              <w:t xml:space="preserve"> </w:t>
            </w:r>
            <w:r>
              <w:rPr>
                <w:rFonts w:ascii="Times New Roman" w:eastAsia="宋体" w:hAnsi="Times New Roman"/>
                <w:sz w:val="21"/>
                <w:szCs w:val="21"/>
              </w:rPr>
              <w:t>隔离校验，依据真值组织语言</w:t>
            </w:r>
          </w:p>
        </w:tc>
      </w:tr>
      <w:tr w:rsidR="00301BAB" w14:paraId="17CFD875"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7044AA8A"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错因规则</w:t>
            </w:r>
            <w:proofErr w:type="gramEnd"/>
            <w:r>
              <w:rPr>
                <w:rFonts w:ascii="Times New Roman" w:eastAsia="宋体" w:hAnsi="Times New Roman"/>
                <w:sz w:val="21"/>
                <w:szCs w:val="21"/>
              </w:rPr>
              <w:t>覆盖不足</w:t>
            </w:r>
          </w:p>
        </w:tc>
        <w:tc>
          <w:tcPr>
            <w:tcW w:w="36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154F6ED7"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罕见错误解法未匹配</w:t>
            </w:r>
            <w:proofErr w:type="gramStart"/>
            <w:r>
              <w:rPr>
                <w:rFonts w:ascii="Times New Roman" w:eastAsia="宋体" w:hAnsi="Times New Roman"/>
                <w:sz w:val="21"/>
                <w:szCs w:val="21"/>
              </w:rPr>
              <w:t>预设错因代码</w:t>
            </w:r>
            <w:proofErr w:type="gramEnd"/>
          </w:p>
        </w:tc>
        <w:tc>
          <w:tcPr>
            <w:tcW w:w="40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35BE794"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从</w:t>
            </w:r>
            <w:r>
              <w:rPr>
                <w:rFonts w:ascii="Times New Roman" w:eastAsia="宋体" w:hAnsi="Times New Roman"/>
                <w:sz w:val="21"/>
                <w:szCs w:val="21"/>
              </w:rPr>
              <w:t xml:space="preserve"> MVP </w:t>
            </w:r>
            <w:r>
              <w:rPr>
                <w:rFonts w:ascii="Times New Roman" w:eastAsia="宋体" w:hAnsi="Times New Roman"/>
                <w:sz w:val="21"/>
                <w:szCs w:val="21"/>
              </w:rPr>
              <w:t>高频题型夯实，逐步扩展规则库</w:t>
            </w:r>
            <w:r>
              <w:rPr>
                <w:rFonts w:ascii="Times New Roman" w:eastAsia="宋体" w:hAnsi="Times New Roman"/>
                <w:sz w:val="21"/>
                <w:szCs w:val="21"/>
              </w:rPr>
              <w:t xml:space="preserve">+LLM </w:t>
            </w:r>
            <w:r>
              <w:rPr>
                <w:rFonts w:ascii="Times New Roman" w:eastAsia="宋体" w:hAnsi="Times New Roman"/>
                <w:sz w:val="21"/>
                <w:szCs w:val="21"/>
              </w:rPr>
              <w:t>归因兜底</w:t>
            </w:r>
          </w:p>
        </w:tc>
      </w:tr>
      <w:tr w:rsidR="00301BAB" w14:paraId="5B502076" w14:textId="77777777">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1BAFC31E"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用户过度依赖答案</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40DD1BBB" w14:textId="77777777" w:rsidR="00301BAB" w:rsidRDefault="00000000">
            <w:pPr>
              <w:spacing w:after="40"/>
              <w:rPr>
                <w:rFonts w:ascii="Times New Roman" w:eastAsia="宋体" w:hAnsi="Times New Roman"/>
                <w:sz w:val="24"/>
                <w:szCs w:val="24"/>
              </w:rPr>
            </w:pPr>
            <w:proofErr w:type="gramStart"/>
            <w:r>
              <w:rPr>
                <w:rFonts w:ascii="Times New Roman" w:eastAsia="宋体" w:hAnsi="Times New Roman"/>
                <w:sz w:val="21"/>
                <w:szCs w:val="21"/>
              </w:rPr>
              <w:t>学生刷流迫使</w:t>
            </w:r>
            <w:proofErr w:type="gramEnd"/>
            <w:r>
              <w:rPr>
                <w:rFonts w:ascii="Times New Roman" w:eastAsia="宋体" w:hAnsi="Times New Roman"/>
                <w:sz w:val="21"/>
                <w:szCs w:val="21"/>
              </w:rPr>
              <w:t>系统给出完整解答</w:t>
            </w:r>
          </w:p>
        </w:tc>
        <w:tc>
          <w:tcPr>
            <w:tcW w:w="4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50" w:type="dxa"/>
              <w:bottom w:w="80" w:type="dxa"/>
              <w:right w:w="150" w:type="dxa"/>
            </w:tcMar>
          </w:tcPr>
          <w:p w14:paraId="7D7DB9DC"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严格</w:t>
            </w:r>
            <w:r>
              <w:rPr>
                <w:rFonts w:ascii="Times New Roman" w:eastAsia="宋体" w:hAnsi="Times New Roman"/>
                <w:sz w:val="21"/>
                <w:szCs w:val="21"/>
              </w:rPr>
              <w:t xml:space="preserve"> Hint Policy</w:t>
            </w:r>
            <w:r>
              <w:rPr>
                <w:rFonts w:ascii="Times New Roman" w:eastAsia="宋体" w:hAnsi="Times New Roman"/>
                <w:sz w:val="21"/>
                <w:szCs w:val="21"/>
              </w:rPr>
              <w:t>，完整解答需积分</w:t>
            </w:r>
            <w:r>
              <w:rPr>
                <w:rFonts w:ascii="Times New Roman" w:eastAsia="宋体" w:hAnsi="Times New Roman"/>
                <w:sz w:val="21"/>
                <w:szCs w:val="21"/>
              </w:rPr>
              <w:t>/</w:t>
            </w:r>
            <w:r>
              <w:rPr>
                <w:rFonts w:ascii="Times New Roman" w:eastAsia="宋体" w:hAnsi="Times New Roman"/>
                <w:sz w:val="21"/>
                <w:szCs w:val="21"/>
              </w:rPr>
              <w:t>多轮提示后解锁</w:t>
            </w:r>
          </w:p>
        </w:tc>
      </w:tr>
      <w:tr w:rsidR="00301BAB" w14:paraId="495B78D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BFA2C4E"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多课程扩展失焦</w:t>
            </w:r>
          </w:p>
        </w:tc>
        <w:tc>
          <w:tcPr>
            <w:tcW w:w="360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37827338"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过早引入多学科导致工具链散乱</w:t>
            </w:r>
          </w:p>
        </w:tc>
        <w:tc>
          <w:tcPr>
            <w:tcW w:w="4080" w:type="dxa"/>
            <w:tcBorders>
              <w:top w:val="single" w:sz="0" w:space="0" w:color="CCCCCC"/>
              <w:left w:val="single" w:sz="0" w:space="0" w:color="CCCCCC"/>
              <w:bottom w:val="single" w:sz="0" w:space="0" w:color="CCCCCC"/>
              <w:right w:val="single" w:sz="0" w:space="0" w:color="CCCCCC"/>
            </w:tcBorders>
            <w:shd w:val="clear" w:color="auto" w:fill="F2F4F7"/>
            <w:tcMar>
              <w:top w:w="80" w:type="dxa"/>
              <w:left w:w="150" w:type="dxa"/>
              <w:bottom w:w="80" w:type="dxa"/>
              <w:right w:w="150" w:type="dxa"/>
            </w:tcMar>
          </w:tcPr>
          <w:p w14:paraId="228AFEBE" w14:textId="77777777" w:rsidR="00301BAB" w:rsidRDefault="00000000">
            <w:pPr>
              <w:spacing w:after="40"/>
              <w:rPr>
                <w:rFonts w:ascii="Times New Roman" w:eastAsia="宋体" w:hAnsi="Times New Roman"/>
                <w:sz w:val="24"/>
                <w:szCs w:val="24"/>
              </w:rPr>
            </w:pPr>
            <w:r>
              <w:rPr>
                <w:rFonts w:ascii="Times New Roman" w:eastAsia="宋体" w:hAnsi="Times New Roman"/>
                <w:sz w:val="21"/>
                <w:szCs w:val="21"/>
              </w:rPr>
              <w:t>坚定</w:t>
            </w:r>
            <w:r>
              <w:rPr>
                <w:rFonts w:ascii="Times New Roman" w:eastAsia="宋体" w:hAnsi="Times New Roman"/>
                <w:sz w:val="21"/>
                <w:szCs w:val="21"/>
              </w:rPr>
              <w:t>"</w:t>
            </w:r>
            <w:r>
              <w:rPr>
                <w:rFonts w:ascii="Times New Roman" w:eastAsia="宋体" w:hAnsi="Times New Roman"/>
                <w:sz w:val="21"/>
                <w:szCs w:val="21"/>
              </w:rPr>
              <w:t>数学先行</w:t>
            </w:r>
            <w:r>
              <w:rPr>
                <w:rFonts w:ascii="Times New Roman" w:eastAsia="宋体" w:hAnsi="Times New Roman"/>
                <w:sz w:val="21"/>
                <w:szCs w:val="21"/>
              </w:rPr>
              <w:t>"</w:t>
            </w:r>
            <w:r>
              <w:rPr>
                <w:rFonts w:ascii="Times New Roman" w:eastAsia="宋体" w:hAnsi="Times New Roman"/>
                <w:sz w:val="21"/>
                <w:szCs w:val="21"/>
              </w:rPr>
              <w:t>，打磨通透后再以单学科节奏复制</w:t>
            </w:r>
          </w:p>
        </w:tc>
      </w:tr>
    </w:tbl>
    <w:p w14:paraId="5538BF2E" w14:textId="77777777" w:rsidR="00301BAB" w:rsidRDefault="00000000">
      <w:pPr>
        <w:spacing w:before="120" w:after="120"/>
        <w:jc w:val="center"/>
        <w:rPr>
          <w:rFonts w:ascii="Times New Roman" w:eastAsia="宋体" w:hAnsi="Times New Roman"/>
          <w:sz w:val="24"/>
          <w:szCs w:val="24"/>
        </w:rPr>
      </w:pPr>
      <w:r>
        <w:rPr>
          <w:rFonts w:ascii="Times New Roman" w:eastAsia="宋体" w:hAnsi="Times New Roman"/>
          <w:color w:val="A9D6E5"/>
          <w:sz w:val="13"/>
          <w:szCs w:val="13"/>
        </w:rPr>
        <w:t>────────────────────────────────────────────────────────────</w:t>
      </w:r>
    </w:p>
    <w:p w14:paraId="7D0B1C14" w14:textId="77777777" w:rsidR="00301BAB" w:rsidRDefault="00000000">
      <w:pPr>
        <w:pStyle w:val="1"/>
        <w:pBdr>
          <w:bottom w:val="single" w:sz="6" w:space="1" w:color="1B6CA8"/>
        </w:pBdr>
        <w:rPr>
          <w:rFonts w:ascii="Times New Roman" w:eastAsia="宋体" w:hAnsi="Times New Roman"/>
          <w:sz w:val="40"/>
          <w:szCs w:val="40"/>
        </w:rPr>
      </w:pPr>
      <w:r>
        <w:rPr>
          <w:rFonts w:ascii="Times New Roman" w:eastAsia="宋体" w:hAnsi="Times New Roman"/>
          <w:sz w:val="40"/>
          <w:szCs w:val="40"/>
        </w:rPr>
        <w:t>七、结语</w:t>
      </w:r>
    </w:p>
    <w:p w14:paraId="2E411956" w14:textId="77777777" w:rsidR="00301BAB" w:rsidRDefault="00000000">
      <w:pPr>
        <w:pBdr>
          <w:left w:val="single" w:sz="12" w:space="4" w:color="002B5B"/>
        </w:pBdr>
        <w:spacing w:before="120" w:after="120"/>
        <w:ind w:left="360"/>
        <w:rPr>
          <w:rFonts w:ascii="Times New Roman" w:eastAsia="宋体" w:hAnsi="Times New Roman"/>
          <w:sz w:val="24"/>
          <w:szCs w:val="24"/>
        </w:rPr>
      </w:pPr>
      <w:r>
        <w:rPr>
          <w:rFonts w:ascii="Times New Roman" w:eastAsia="宋体" w:hAnsi="Times New Roman"/>
          <w:b/>
          <w:bCs/>
          <w:color w:val="002B5B"/>
          <w:sz w:val="24"/>
          <w:szCs w:val="24"/>
        </w:rPr>
        <w:t xml:space="preserve">◆ </w:t>
      </w:r>
      <w:proofErr w:type="gramStart"/>
      <w:r>
        <w:rPr>
          <w:rFonts w:ascii="Times New Roman" w:eastAsia="宋体" w:hAnsi="Times New Roman"/>
          <w:sz w:val="24"/>
          <w:szCs w:val="24"/>
        </w:rPr>
        <w:t>珞珈数智助教</w:t>
      </w:r>
      <w:proofErr w:type="gramEnd"/>
      <w:r>
        <w:rPr>
          <w:rFonts w:ascii="Times New Roman" w:eastAsia="宋体" w:hAnsi="Times New Roman"/>
          <w:sz w:val="24"/>
          <w:szCs w:val="24"/>
        </w:rPr>
        <w:t>不是又一个</w:t>
      </w:r>
      <w:r>
        <w:rPr>
          <w:rFonts w:ascii="Times New Roman" w:eastAsia="宋体" w:hAnsi="Times New Roman"/>
          <w:sz w:val="24"/>
          <w:szCs w:val="24"/>
        </w:rPr>
        <w:t>"</w:t>
      </w:r>
      <w:r>
        <w:rPr>
          <w:rFonts w:ascii="Times New Roman" w:eastAsia="宋体" w:hAnsi="Times New Roman"/>
          <w:sz w:val="24"/>
          <w:szCs w:val="24"/>
        </w:rPr>
        <w:t>会说话</w:t>
      </w:r>
      <w:proofErr w:type="gramStart"/>
      <w:r>
        <w:rPr>
          <w:rFonts w:ascii="Times New Roman" w:eastAsia="宋体" w:hAnsi="Times New Roman"/>
          <w:sz w:val="24"/>
          <w:szCs w:val="24"/>
        </w:rPr>
        <w:t>的搜题引擎</w:t>
      </w:r>
      <w:proofErr w:type="gramEnd"/>
      <w:r>
        <w:rPr>
          <w:rFonts w:ascii="Times New Roman" w:eastAsia="宋体" w:hAnsi="Times New Roman"/>
          <w:sz w:val="24"/>
          <w:szCs w:val="24"/>
        </w:rPr>
        <w:t>"</w:t>
      </w:r>
      <w:r>
        <w:rPr>
          <w:rFonts w:ascii="Times New Roman" w:eastAsia="宋体" w:hAnsi="Times New Roman"/>
          <w:sz w:val="24"/>
          <w:szCs w:val="24"/>
        </w:rPr>
        <w:t>，而是面向</w:t>
      </w:r>
      <w:r>
        <w:rPr>
          <w:rFonts w:ascii="Times New Roman" w:eastAsia="宋体" w:hAnsi="Times New Roman"/>
          <w:sz w:val="24"/>
          <w:szCs w:val="24"/>
        </w:rPr>
        <w:t xml:space="preserve"> STEM </w:t>
      </w:r>
      <w:r>
        <w:rPr>
          <w:rFonts w:ascii="Times New Roman" w:eastAsia="宋体" w:hAnsi="Times New Roman"/>
          <w:sz w:val="24"/>
          <w:szCs w:val="24"/>
        </w:rPr>
        <w:t>教育的可验证学习智能体新范式。通过将大语言模型的语义理解力与符号计算工具的确定性验证深度融合，我们让</w:t>
      </w:r>
      <w:r>
        <w:rPr>
          <w:rFonts w:ascii="Times New Roman" w:eastAsia="宋体" w:hAnsi="Times New Roman"/>
          <w:sz w:val="24"/>
          <w:szCs w:val="24"/>
        </w:rPr>
        <w:t xml:space="preserve"> AI </w:t>
      </w:r>
      <w:r>
        <w:rPr>
          <w:rFonts w:ascii="Times New Roman" w:eastAsia="宋体" w:hAnsi="Times New Roman"/>
          <w:sz w:val="24"/>
          <w:szCs w:val="24"/>
        </w:rPr>
        <w:t>真正成为一个懂步骤、知错因、会引导</w:t>
      </w:r>
      <w:proofErr w:type="gramStart"/>
      <w:r>
        <w:rPr>
          <w:rFonts w:ascii="Times New Roman" w:eastAsia="宋体" w:hAnsi="Times New Roman"/>
          <w:sz w:val="24"/>
          <w:szCs w:val="24"/>
        </w:rPr>
        <w:t>的数智助教</w:t>
      </w:r>
      <w:proofErr w:type="gramEnd"/>
      <w:r>
        <w:rPr>
          <w:rFonts w:ascii="Times New Roman" w:eastAsia="宋体" w:hAnsi="Times New Roman"/>
          <w:sz w:val="24"/>
          <w:szCs w:val="24"/>
        </w:rPr>
        <w:t>。</w:t>
      </w:r>
      <w:r>
        <w:rPr>
          <w:rFonts w:ascii="Times New Roman" w:eastAsia="宋体" w:hAnsi="Times New Roman"/>
          <w:sz w:val="24"/>
          <w:szCs w:val="24"/>
        </w:rPr>
        <w:t xml:space="preserve">  </w:t>
      </w:r>
      <w:r>
        <w:rPr>
          <w:rFonts w:ascii="Times New Roman" w:eastAsia="宋体" w:hAnsi="Times New Roman"/>
          <w:sz w:val="24"/>
          <w:szCs w:val="24"/>
        </w:rPr>
        <w:t>项目已完成端到端原型验证，具备完整的前后端闭环能力。未来，我们将继续以大学数学为样板，稳步扩展至全</w:t>
      </w:r>
      <w:r>
        <w:rPr>
          <w:rFonts w:ascii="Times New Roman" w:eastAsia="宋体" w:hAnsi="Times New Roman"/>
          <w:sz w:val="24"/>
          <w:szCs w:val="24"/>
        </w:rPr>
        <w:t xml:space="preserve"> STEM </w:t>
      </w:r>
      <w:r>
        <w:rPr>
          <w:rFonts w:ascii="Times New Roman" w:eastAsia="宋体" w:hAnsi="Times New Roman"/>
          <w:sz w:val="24"/>
          <w:szCs w:val="24"/>
        </w:rPr>
        <w:t>学科，打造中国新一代人工智能</w:t>
      </w:r>
      <w:r>
        <w:rPr>
          <w:rFonts w:ascii="Times New Roman" w:eastAsia="宋体" w:hAnsi="Times New Roman"/>
          <w:sz w:val="24"/>
          <w:szCs w:val="24"/>
        </w:rPr>
        <w:t xml:space="preserve"> + </w:t>
      </w:r>
      <w:r>
        <w:rPr>
          <w:rFonts w:ascii="Times New Roman" w:eastAsia="宋体" w:hAnsi="Times New Roman"/>
          <w:sz w:val="24"/>
          <w:szCs w:val="24"/>
        </w:rPr>
        <w:t>教育信息化的标杆解决方案。</w:t>
      </w:r>
    </w:p>
    <w:p w14:paraId="1275CBA4" w14:textId="77777777" w:rsidR="00301BAB" w:rsidRDefault="00301BAB">
      <w:pPr>
        <w:spacing w:after="400"/>
        <w:rPr>
          <w:rFonts w:ascii="Times New Roman" w:eastAsia="宋体" w:hAnsi="Times New Roman"/>
          <w:sz w:val="24"/>
          <w:szCs w:val="24"/>
        </w:rPr>
      </w:pPr>
    </w:p>
    <w:p w14:paraId="4C120C6C" w14:textId="77777777" w:rsidR="00301BAB" w:rsidRDefault="00000000">
      <w:pPr>
        <w:spacing w:before="200" w:after="200"/>
        <w:jc w:val="right"/>
        <w:rPr>
          <w:rFonts w:ascii="Times New Roman" w:eastAsia="宋体" w:hAnsi="Times New Roman"/>
          <w:sz w:val="24"/>
          <w:szCs w:val="24"/>
        </w:rPr>
      </w:pPr>
      <w:r>
        <w:rPr>
          <w:rFonts w:ascii="Times New Roman" w:eastAsia="宋体" w:hAnsi="Times New Roman"/>
          <w:b/>
          <w:bCs/>
          <w:color w:val="555555"/>
          <w:sz w:val="24"/>
          <w:szCs w:val="24"/>
        </w:rPr>
        <w:t xml:space="preserve">—— </w:t>
      </w:r>
      <w:proofErr w:type="gramStart"/>
      <w:r>
        <w:rPr>
          <w:rFonts w:ascii="Times New Roman" w:eastAsia="宋体" w:hAnsi="Times New Roman"/>
          <w:b/>
          <w:bCs/>
          <w:color w:val="555555"/>
          <w:sz w:val="24"/>
          <w:szCs w:val="24"/>
        </w:rPr>
        <w:t>珞珈数智助教</w:t>
      </w:r>
      <w:proofErr w:type="gramEnd"/>
      <w:r>
        <w:rPr>
          <w:rFonts w:ascii="Times New Roman" w:eastAsia="宋体" w:hAnsi="Times New Roman"/>
          <w:b/>
          <w:bCs/>
          <w:color w:val="555555"/>
          <w:sz w:val="24"/>
          <w:szCs w:val="24"/>
        </w:rPr>
        <w:t>团队</w:t>
      </w:r>
    </w:p>
    <w:sectPr w:rsidR="00301BAB">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BA44" w14:textId="77777777" w:rsidR="0071354F" w:rsidRDefault="0071354F">
      <w:r>
        <w:separator/>
      </w:r>
    </w:p>
  </w:endnote>
  <w:endnote w:type="continuationSeparator" w:id="0">
    <w:p w14:paraId="6E0BBAC6" w14:textId="77777777" w:rsidR="0071354F" w:rsidRDefault="0071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8E05" w14:textId="77777777" w:rsidR="00301BAB" w:rsidRDefault="00301BA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5C4F" w14:textId="77777777" w:rsidR="00301BAB" w:rsidRDefault="00301BA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0536" w14:textId="77777777" w:rsidR="00301BAB" w:rsidRDefault="00301BAB">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5B10" w14:textId="77777777" w:rsidR="00301BAB" w:rsidRDefault="00000000">
    <w:pPr>
      <w:jc w:val="center"/>
    </w:pPr>
    <w:r>
      <w:rPr>
        <w:color w:val="AAAAAA"/>
        <w:sz w:val="18"/>
        <w:szCs w:val="18"/>
      </w:rPr>
      <w:t xml:space="preserve">第 </w:t>
    </w:r>
    <w:r>
      <w:rPr>
        <w:b/>
        <w:bCs/>
        <w:color w:val="1B6CA8"/>
        <w:sz w:val="18"/>
        <w:szCs w:val="18"/>
      </w:rPr>
      <w:fldChar w:fldCharType="begin"/>
    </w:r>
    <w:r>
      <w:rPr>
        <w:b/>
        <w:bCs/>
        <w:color w:val="1B6CA8"/>
        <w:sz w:val="18"/>
        <w:szCs w:val="18"/>
      </w:rPr>
      <w:instrText>PAGE</w:instrText>
    </w:r>
    <w:r>
      <w:rPr>
        <w:b/>
        <w:bCs/>
        <w:color w:val="1B6CA8"/>
        <w:sz w:val="18"/>
        <w:szCs w:val="18"/>
      </w:rPr>
      <w:fldChar w:fldCharType="separate"/>
    </w:r>
    <w:r>
      <w:rPr>
        <w:b/>
        <w:bCs/>
        <w:color w:val="1B6CA8"/>
        <w:sz w:val="18"/>
        <w:szCs w:val="18"/>
      </w:rPr>
      <w:t>4</w:t>
    </w:r>
    <w:r>
      <w:rPr>
        <w:b/>
        <w:bCs/>
        <w:color w:val="1B6CA8"/>
        <w:sz w:val="18"/>
        <w:szCs w:val="18"/>
      </w:rPr>
      <w:fldChar w:fldCharType="end"/>
    </w:r>
    <w:r>
      <w:rPr>
        <w:color w:val="AAAAAA"/>
        <w:sz w:val="18"/>
        <w:szCs w:val="18"/>
      </w:rP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931C" w14:textId="77777777" w:rsidR="00301BAB" w:rsidRDefault="00000000">
    <w:pPr>
      <w:jc w:val="center"/>
    </w:pPr>
    <w:r>
      <w:rPr>
        <w:color w:val="AAAAAA"/>
        <w:sz w:val="18"/>
        <w:szCs w:val="18"/>
      </w:rPr>
      <w:t xml:space="preserve">第 </w:t>
    </w:r>
    <w:r>
      <w:rPr>
        <w:b/>
        <w:bCs/>
        <w:color w:val="1B6CA8"/>
        <w:sz w:val="18"/>
        <w:szCs w:val="18"/>
      </w:rPr>
      <w:fldChar w:fldCharType="begin"/>
    </w:r>
    <w:r>
      <w:rPr>
        <w:b/>
        <w:bCs/>
        <w:color w:val="1B6CA8"/>
        <w:sz w:val="18"/>
        <w:szCs w:val="18"/>
      </w:rPr>
      <w:instrText>PAGE</w:instrText>
    </w:r>
    <w:r>
      <w:rPr>
        <w:b/>
        <w:bCs/>
        <w:color w:val="1B6CA8"/>
        <w:sz w:val="18"/>
        <w:szCs w:val="18"/>
      </w:rPr>
      <w:fldChar w:fldCharType="separate"/>
    </w:r>
    <w:r>
      <w:rPr>
        <w:b/>
        <w:bCs/>
        <w:color w:val="1B6CA8"/>
        <w:sz w:val="18"/>
        <w:szCs w:val="18"/>
      </w:rPr>
      <w:t>6</w:t>
    </w:r>
    <w:r>
      <w:rPr>
        <w:b/>
        <w:bCs/>
        <w:color w:val="1B6CA8"/>
        <w:sz w:val="18"/>
        <w:szCs w:val="18"/>
      </w:rPr>
      <w:fldChar w:fldCharType="end"/>
    </w:r>
    <w:r>
      <w:rPr>
        <w:color w:val="AAAAAA"/>
        <w:sz w:val="18"/>
        <w:szCs w:val="18"/>
      </w:rPr>
      <w:t xml:space="preserve"> 页  |  </w:t>
    </w:r>
    <w:proofErr w:type="gramStart"/>
    <w:r>
      <w:rPr>
        <w:color w:val="AAAAAA"/>
        <w:sz w:val="18"/>
        <w:szCs w:val="18"/>
      </w:rPr>
      <w:t>珞珈数智助教</w:t>
    </w:r>
    <w:proofErr w:type="gramEnd"/>
    <w:r>
      <w:rPr>
        <w:color w:val="AAAAAA"/>
        <w:sz w:val="18"/>
        <w:szCs w:val="18"/>
      </w:rPr>
      <w:t xml:space="preserv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A023" w14:textId="77777777" w:rsidR="0071354F" w:rsidRDefault="0071354F">
      <w:r>
        <w:separator/>
      </w:r>
    </w:p>
  </w:footnote>
  <w:footnote w:type="continuationSeparator" w:id="0">
    <w:p w14:paraId="09BB3A5F" w14:textId="77777777" w:rsidR="0071354F" w:rsidRDefault="00713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3B88" w14:textId="77777777" w:rsidR="00301BAB" w:rsidRDefault="00301BA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FD34" w14:textId="77777777" w:rsidR="00301BAB" w:rsidRDefault="00301BA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B942" w14:textId="77777777" w:rsidR="00301BAB" w:rsidRDefault="00301BAB">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3694" w14:textId="77777777" w:rsidR="00301BAB" w:rsidRDefault="00000000">
    <w:pPr>
      <w:jc w:val="left"/>
    </w:pPr>
    <w:proofErr w:type="gramStart"/>
    <w:r>
      <w:rPr>
        <w:color w:val="AAAAAA"/>
        <w:sz w:val="18"/>
        <w:szCs w:val="18"/>
      </w:rPr>
      <w:t>珞珈数智助教</w:t>
    </w:r>
    <w:proofErr w:type="gramEnd"/>
    <w:r>
      <w:rPr>
        <w:color w:val="AAAAAA"/>
        <w:sz w:val="18"/>
        <w:szCs w:val="18"/>
      </w:rPr>
      <w:t xml:space="preserve"> — STEM 可验证学习智能体</w:t>
    </w:r>
  </w:p>
  <w:p w14:paraId="3FA094D2" w14:textId="77777777" w:rsidR="00301BAB" w:rsidRDefault="00000000">
    <w:r>
      <w:rPr>
        <w:color w:val="DDDDDD"/>
        <w:sz w:val="10"/>
        <w:szCs w:val="1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6C95" w14:textId="77777777" w:rsidR="00301BAB" w:rsidRDefault="00000000">
    <w:pPr>
      <w:jc w:val="left"/>
    </w:pPr>
    <w:proofErr w:type="gramStart"/>
    <w:r>
      <w:rPr>
        <w:color w:val="AAAAAA"/>
        <w:sz w:val="18"/>
        <w:szCs w:val="18"/>
      </w:rPr>
      <w:t>珞珈数智助教</w:t>
    </w:r>
    <w:proofErr w:type="gramEnd"/>
    <w:r>
      <w:rPr>
        <w:color w:val="AAAAAA"/>
        <w:sz w:val="18"/>
        <w:szCs w:val="18"/>
      </w:rPr>
      <w:t xml:space="preserve"> — STEM </w:t>
    </w:r>
    <w:r>
      <w:rPr>
        <w:color w:val="AAAAAA"/>
        <w:sz w:val="18"/>
        <w:szCs w:val="18"/>
      </w:rPr>
      <w:t>可验证学习智能体</w:t>
    </w:r>
  </w:p>
  <w:p w14:paraId="4F928E88" w14:textId="77777777" w:rsidR="00301BAB" w:rsidRDefault="00000000">
    <w:r>
      <w:rPr>
        <w:color w:val="DDDDDD"/>
        <w:sz w:val="10"/>
        <w:szCs w:val="1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59ADCABA"/>
    <w:multiLevelType w:val="singleLevel"/>
    <w:tmpl w:val="59ADCABA"/>
    <w:lvl w:ilvl="0">
      <w:start w:val="1"/>
      <w:numFmt w:val="decimal"/>
      <w:lvlText w:val="%1."/>
      <w:lvlJc w:val="left"/>
      <w:pPr>
        <w:ind w:left="720" w:hanging="360"/>
      </w:pPr>
    </w:lvl>
  </w:abstractNum>
  <w:num w:numId="1" w16cid:durableId="2094859208">
    <w:abstractNumId w:val="0"/>
    <w:lvlOverride w:ilvl="0">
      <w:startOverride w:val="1"/>
    </w:lvlOverride>
  </w:num>
  <w:num w:numId="2" w16cid:durableId="1223523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52"/>
    <w:rsid w:val="00301BAB"/>
    <w:rsid w:val="00404A27"/>
    <w:rsid w:val="00435478"/>
    <w:rsid w:val="004B5077"/>
    <w:rsid w:val="00605DDF"/>
    <w:rsid w:val="0071354F"/>
    <w:rsid w:val="00882A35"/>
    <w:rsid w:val="00892F2E"/>
    <w:rsid w:val="00CB2152"/>
    <w:rsid w:val="00CF4390"/>
    <w:rsid w:val="00DA7B17"/>
    <w:rsid w:val="00EC02D9"/>
    <w:rsid w:val="00FB26D1"/>
    <w:rsid w:val="09D5345C"/>
    <w:rsid w:val="17BF3923"/>
    <w:rsid w:val="219537A4"/>
    <w:rsid w:val="29E70D2D"/>
    <w:rsid w:val="37BE59D1"/>
    <w:rsid w:val="3CE138EA"/>
    <w:rsid w:val="3D1657E3"/>
    <w:rsid w:val="4267647A"/>
    <w:rsid w:val="475D111B"/>
    <w:rsid w:val="4800731A"/>
    <w:rsid w:val="60E65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E663BC"/>
  <w15:docId w15:val="{621ED913-0332-417C-BC9F-0131ED4A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footer"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Arial"/>
      <w:color w:val="333333"/>
      <w:sz w:val="22"/>
      <w:szCs w:val="22"/>
    </w:rPr>
  </w:style>
  <w:style w:type="paragraph" w:styleId="1">
    <w:name w:val="heading 1"/>
    <w:next w:val="a"/>
    <w:qFormat/>
    <w:pPr>
      <w:spacing w:before="360" w:after="180"/>
      <w:outlineLvl w:val="0"/>
    </w:pPr>
    <w:rPr>
      <w:rFonts w:eastAsia="Arial"/>
      <w:b/>
      <w:bCs/>
      <w:color w:val="002B5B"/>
      <w:sz w:val="36"/>
      <w:szCs w:val="36"/>
    </w:rPr>
  </w:style>
  <w:style w:type="paragraph" w:styleId="2">
    <w:name w:val="heading 2"/>
    <w:next w:val="a"/>
    <w:qFormat/>
    <w:pPr>
      <w:spacing w:before="240" w:after="120"/>
      <w:outlineLvl w:val="1"/>
    </w:pPr>
    <w:rPr>
      <w:rFonts w:eastAsia="Arial"/>
      <w:b/>
      <w:bCs/>
      <w:color w:val="1B6CA8"/>
      <w:sz w:val="28"/>
      <w:szCs w:val="28"/>
    </w:rPr>
  </w:style>
  <w:style w:type="paragraph" w:styleId="3">
    <w:name w:val="heading 3"/>
    <w:next w:val="a"/>
    <w:qFormat/>
    <w:pPr>
      <w:spacing w:before="160" w:after="80"/>
      <w:outlineLvl w:val="2"/>
    </w:pPr>
    <w:rPr>
      <w:rFonts w:eastAsia="Arial"/>
      <w:b/>
      <w:bCs/>
      <w:color w:val="333333"/>
      <w:sz w:val="24"/>
      <w:szCs w:val="24"/>
    </w:rPr>
  </w:style>
  <w:style w:type="paragraph" w:styleId="4">
    <w:name w:val="heading 4"/>
    <w:next w:val="a"/>
    <w:qFormat/>
    <w:pPr>
      <w:outlineLvl w:val="3"/>
    </w:pPr>
    <w:rPr>
      <w:rFonts w:eastAsia="Arial"/>
      <w:i/>
      <w:iCs/>
      <w:color w:val="2E74B5"/>
      <w:sz w:val="22"/>
      <w:szCs w:val="22"/>
    </w:rPr>
  </w:style>
  <w:style w:type="paragraph" w:styleId="5">
    <w:name w:val="heading 5"/>
    <w:next w:val="a"/>
    <w:qFormat/>
    <w:pPr>
      <w:outlineLvl w:val="4"/>
    </w:pPr>
    <w:rPr>
      <w:rFonts w:eastAsia="Arial"/>
      <w:color w:val="2E74B5"/>
      <w:sz w:val="22"/>
      <w:szCs w:val="22"/>
    </w:rPr>
  </w:style>
  <w:style w:type="paragraph" w:styleId="6">
    <w:name w:val="heading 6"/>
    <w:next w:val="a"/>
    <w:qFormat/>
    <w:pPr>
      <w:outlineLvl w:val="5"/>
    </w:pPr>
    <w:rPr>
      <w:rFonts w:eastAsia="Arial"/>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eastAsia="Arial"/>
      <w:color w:val="333333"/>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paragraph" w:styleId="a9">
    <w:name w:val="footnote text"/>
    <w:link w:val="aa"/>
    <w:uiPriority w:val="99"/>
    <w:semiHidden/>
    <w:unhideWhenUsed/>
    <w:rPr>
      <w:rFonts w:eastAsia="Arial"/>
      <w:color w:val="333333"/>
    </w:rPr>
  </w:style>
  <w:style w:type="paragraph" w:styleId="ab">
    <w:name w:val="Title"/>
    <w:qFormat/>
    <w:rPr>
      <w:rFonts w:eastAsia="Arial"/>
      <w:color w:val="333333"/>
      <w:sz w:val="56"/>
      <w:szCs w:val="56"/>
    </w:rPr>
  </w:style>
  <w:style w:type="character" w:styleId="ac">
    <w:name w:val="endnote reference"/>
    <w:uiPriority w:val="99"/>
    <w:semiHidden/>
    <w:unhideWhenUsed/>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styleId="af">
    <w:name w:val="List Paragraph"/>
    <w:qFormat/>
    <w:rPr>
      <w:rFonts w:eastAsia="Arial"/>
      <w:color w:val="333333"/>
      <w:sz w:val="22"/>
      <w:szCs w:val="22"/>
    </w:rPr>
  </w:style>
  <w:style w:type="character" w:customStyle="1" w:styleId="aa">
    <w:name w:val="脚注文本 字符"/>
    <w:link w:val="a9"/>
    <w:uiPriority w:val="99"/>
    <w:semiHidden/>
    <w:unhideWhenUsed/>
    <w:rPr>
      <w:sz w:val="20"/>
      <w:szCs w:val="20"/>
    </w:rPr>
  </w:style>
  <w:style w:type="character" w:customStyle="1" w:styleId="a4">
    <w:name w:val="尾注文本 字符"/>
    <w:link w:val="a3"/>
    <w:uiPriority w:val="99"/>
    <w:semiHidden/>
    <w:unhideWhenUsed/>
    <w:rPr>
      <w:sz w:val="20"/>
      <w:szCs w:val="20"/>
    </w:rPr>
  </w:style>
  <w:style w:type="character" w:customStyle="1" w:styleId="a8">
    <w:name w:val="页眉 字符"/>
    <w:basedOn w:val="a0"/>
    <w:link w:val="a7"/>
    <w:rPr>
      <w:rFonts w:eastAsia="Arial"/>
      <w:color w:val="333333"/>
      <w:sz w:val="18"/>
      <w:szCs w:val="18"/>
    </w:rPr>
  </w:style>
  <w:style w:type="character" w:customStyle="1" w:styleId="a6">
    <w:name w:val="页脚 字符"/>
    <w:basedOn w:val="a0"/>
    <w:link w:val="a5"/>
    <w:rPr>
      <w:rFonts w:eastAsia="Arial"/>
      <w:color w:val="33333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DE3D1-177E-4F9A-A80E-41FA14866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11</Pages>
  <Words>3056</Words>
  <Characters>4401</Characters>
  <Application>Microsoft Office Word</Application>
  <DocSecurity>0</DocSecurity>
  <Lines>200</Lines>
  <Paragraphs>213</Paragraphs>
  <ScaleCrop>false</ScaleCrop>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Shengxin Xiao</cp:lastModifiedBy>
  <cp:revision>5</cp:revision>
  <dcterms:created xsi:type="dcterms:W3CDTF">2026-06-01T15:29:00Z</dcterms:created>
  <dcterms:modified xsi:type="dcterms:W3CDTF">2026-06-02T01:26:00Z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eyJoZGlkIjoiMDczMGMzZGViNmJjNzUxMjFlNzAxZjA2Mjk4OTc2NDYiLCJ1c2VySWQiOiIxNjYyMDEyMzk3In0=</vt:lpwstr>
  </property>
  <property fmtid="{D5CDD505-2E9C-101B-9397-08002B2CF9AE}" pid="3" name="KSOProductBuildVer">
    <vt:lpwstr>2052-12.1.0.26375</vt:lpwstr>
  </property>
  <property fmtid="{D5CDD505-2E9C-101B-9397-08002B2CF9AE}" pid="4" name="ICV">
    <vt:lpwstr>7187B8ACADEB4F17A499C2AB6402D1AC_12</vt:lpwstr>
  </property>
</Properties>
</file>