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6C2DA" w14:textId="5CE9A14C" w:rsidR="0021797C" w:rsidRPr="0021797C" w:rsidRDefault="0021797C" w:rsidP="0021797C">
      <w:pPr>
        <w:jc w:val="center"/>
        <w:rPr>
          <w:rFonts w:ascii="Arial" w:hAnsi="Arial" w:cs="Arial"/>
          <w:sz w:val="32"/>
          <w:szCs w:val="32"/>
        </w:rPr>
      </w:pPr>
      <w:r w:rsidRPr="0021797C">
        <w:rPr>
          <w:rFonts w:ascii="Arial" w:hAnsi="Arial" w:cs="Arial"/>
          <w:sz w:val="32"/>
          <w:szCs w:val="32"/>
        </w:rPr>
        <w:t>Universidad Politécnica de Tlaxcala Región Poniente</w:t>
      </w:r>
    </w:p>
    <w:p w14:paraId="19CDE4E2" w14:textId="429A53F0" w:rsidR="0021797C" w:rsidRPr="0021797C" w:rsidRDefault="0021797C" w:rsidP="0021797C">
      <w:pPr>
        <w:jc w:val="center"/>
        <w:rPr>
          <w:rFonts w:ascii="Arial" w:hAnsi="Arial" w:cs="Arial"/>
          <w:sz w:val="32"/>
          <w:szCs w:val="32"/>
        </w:rPr>
      </w:pPr>
      <w:r w:rsidRPr="0021797C">
        <w:rPr>
          <w:rFonts w:ascii="Arial" w:hAnsi="Arial" w:cs="Arial"/>
          <w:sz w:val="32"/>
          <w:szCs w:val="32"/>
        </w:rPr>
        <w:t>Ingeniería en Sistema Computacionales</w:t>
      </w:r>
    </w:p>
    <w:p w14:paraId="5F4BCAE3" w14:textId="1F4EBCC9" w:rsidR="0021797C" w:rsidRPr="0021797C" w:rsidRDefault="0021797C" w:rsidP="0021797C">
      <w:pPr>
        <w:jc w:val="center"/>
        <w:rPr>
          <w:rFonts w:ascii="Arial" w:hAnsi="Arial" w:cs="Arial"/>
          <w:sz w:val="32"/>
          <w:szCs w:val="32"/>
        </w:rPr>
      </w:pPr>
      <w:r w:rsidRPr="0021797C">
        <w:rPr>
          <w:rFonts w:ascii="Arial" w:hAnsi="Arial" w:cs="Arial"/>
          <w:sz w:val="32"/>
          <w:szCs w:val="32"/>
        </w:rPr>
        <w:t>Programación Orientada a Objetos</w:t>
      </w:r>
    </w:p>
    <w:p w14:paraId="476F8F54" w14:textId="175A69D8" w:rsidR="0021797C" w:rsidRPr="0021797C" w:rsidRDefault="0021797C" w:rsidP="0021797C">
      <w:pPr>
        <w:jc w:val="center"/>
        <w:rPr>
          <w:rFonts w:ascii="Arial" w:hAnsi="Arial" w:cs="Arial"/>
          <w:sz w:val="32"/>
          <w:szCs w:val="32"/>
        </w:rPr>
      </w:pPr>
      <w:r w:rsidRPr="0021797C">
        <w:rPr>
          <w:rFonts w:ascii="Arial" w:hAnsi="Arial" w:cs="Arial"/>
          <w:sz w:val="32"/>
          <w:szCs w:val="32"/>
        </w:rPr>
        <w:t>Reporte de Practica</w:t>
      </w:r>
    </w:p>
    <w:p w14:paraId="1946E031" w14:textId="77777777" w:rsidR="0021797C" w:rsidRPr="0021797C" w:rsidRDefault="0021797C" w:rsidP="0021797C">
      <w:pPr>
        <w:jc w:val="center"/>
        <w:rPr>
          <w:rFonts w:ascii="Arial" w:hAnsi="Arial" w:cs="Arial"/>
          <w:sz w:val="32"/>
          <w:szCs w:val="32"/>
        </w:rPr>
      </w:pPr>
    </w:p>
    <w:p w14:paraId="5123E107" w14:textId="1E7D1F15" w:rsidR="0021797C" w:rsidRPr="0021797C" w:rsidRDefault="0021797C" w:rsidP="0021797C">
      <w:pPr>
        <w:jc w:val="center"/>
        <w:rPr>
          <w:rFonts w:ascii="Arial" w:hAnsi="Arial" w:cs="Arial"/>
          <w:sz w:val="32"/>
          <w:szCs w:val="32"/>
        </w:rPr>
      </w:pPr>
      <w:r w:rsidRPr="0021797C">
        <w:rPr>
          <w:rFonts w:ascii="Arial" w:hAnsi="Arial" w:cs="Arial"/>
          <w:sz w:val="32"/>
          <w:szCs w:val="32"/>
        </w:rPr>
        <w:t>Docente</w:t>
      </w:r>
    </w:p>
    <w:p w14:paraId="3C459CAD" w14:textId="61974023" w:rsidR="0021797C" w:rsidRPr="0021797C" w:rsidRDefault="0021797C" w:rsidP="0021797C">
      <w:pPr>
        <w:jc w:val="center"/>
        <w:rPr>
          <w:rFonts w:ascii="Arial" w:hAnsi="Arial" w:cs="Arial"/>
          <w:sz w:val="32"/>
          <w:szCs w:val="32"/>
        </w:rPr>
      </w:pPr>
      <w:r w:rsidRPr="0021797C">
        <w:rPr>
          <w:rFonts w:ascii="Arial" w:hAnsi="Arial" w:cs="Arial"/>
          <w:sz w:val="32"/>
          <w:szCs w:val="32"/>
        </w:rPr>
        <w:t xml:space="preserve">Ing. Vanesa </w:t>
      </w:r>
      <w:proofErr w:type="spellStart"/>
      <w:r w:rsidRPr="0021797C">
        <w:rPr>
          <w:rFonts w:ascii="Arial" w:hAnsi="Arial" w:cs="Arial"/>
          <w:sz w:val="32"/>
          <w:szCs w:val="32"/>
        </w:rPr>
        <w:t>Tenopala</w:t>
      </w:r>
      <w:proofErr w:type="spellEnd"/>
      <w:r w:rsidRPr="0021797C">
        <w:rPr>
          <w:rFonts w:ascii="Arial" w:hAnsi="Arial" w:cs="Arial"/>
          <w:sz w:val="32"/>
          <w:szCs w:val="32"/>
        </w:rPr>
        <w:t xml:space="preserve"> Zavala</w:t>
      </w:r>
    </w:p>
    <w:p w14:paraId="2E484317" w14:textId="75E0241A" w:rsidR="0021797C" w:rsidRPr="0021797C" w:rsidRDefault="0021797C" w:rsidP="0021797C">
      <w:pPr>
        <w:jc w:val="center"/>
        <w:rPr>
          <w:rFonts w:ascii="Arial" w:hAnsi="Arial" w:cs="Arial"/>
          <w:sz w:val="32"/>
          <w:szCs w:val="32"/>
        </w:rPr>
      </w:pPr>
      <w:r w:rsidRPr="0021797C">
        <w:rPr>
          <w:rFonts w:ascii="Arial" w:hAnsi="Arial" w:cs="Arial"/>
          <w:sz w:val="32"/>
          <w:szCs w:val="32"/>
        </w:rPr>
        <w:t>Alumno</w:t>
      </w:r>
    </w:p>
    <w:p w14:paraId="573E76CF" w14:textId="48472127" w:rsidR="0021797C" w:rsidRPr="0021797C" w:rsidRDefault="0021797C" w:rsidP="0021797C">
      <w:pPr>
        <w:jc w:val="center"/>
        <w:rPr>
          <w:rFonts w:ascii="Arial" w:hAnsi="Arial" w:cs="Arial"/>
          <w:sz w:val="32"/>
          <w:szCs w:val="32"/>
        </w:rPr>
      </w:pPr>
      <w:r w:rsidRPr="0021797C">
        <w:rPr>
          <w:rFonts w:ascii="Arial" w:hAnsi="Arial" w:cs="Arial"/>
          <w:sz w:val="32"/>
          <w:szCs w:val="32"/>
        </w:rPr>
        <w:t xml:space="preserve">Gabriel </w:t>
      </w:r>
      <w:proofErr w:type="spellStart"/>
      <w:r w:rsidRPr="0021797C">
        <w:rPr>
          <w:rFonts w:ascii="Arial" w:hAnsi="Arial" w:cs="Arial"/>
          <w:sz w:val="32"/>
          <w:szCs w:val="32"/>
        </w:rPr>
        <w:t>Perez</w:t>
      </w:r>
      <w:proofErr w:type="spellEnd"/>
      <w:r w:rsidRPr="0021797C">
        <w:rPr>
          <w:rFonts w:ascii="Arial" w:hAnsi="Arial" w:cs="Arial"/>
          <w:sz w:val="32"/>
          <w:szCs w:val="32"/>
        </w:rPr>
        <w:t xml:space="preserve"> Tzompa 22SIC016</w:t>
      </w:r>
    </w:p>
    <w:p w14:paraId="60704B2A" w14:textId="77777777" w:rsidR="0021797C" w:rsidRPr="0021797C" w:rsidRDefault="0021797C" w:rsidP="0021797C">
      <w:pPr>
        <w:jc w:val="center"/>
        <w:rPr>
          <w:rFonts w:ascii="Arial" w:hAnsi="Arial" w:cs="Arial"/>
          <w:sz w:val="32"/>
          <w:szCs w:val="32"/>
        </w:rPr>
      </w:pPr>
    </w:p>
    <w:p w14:paraId="062B9E31" w14:textId="660A6622" w:rsidR="0021797C" w:rsidRDefault="0021797C" w:rsidP="0021797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21797C">
        <w:rPr>
          <w:rFonts w:ascii="Arial" w:hAnsi="Arial" w:cs="Arial"/>
          <w:b/>
          <w:bCs/>
          <w:sz w:val="40"/>
          <w:szCs w:val="40"/>
        </w:rPr>
        <w:t>SOCKET</w:t>
      </w:r>
    </w:p>
    <w:p w14:paraId="2C8CA513" w14:textId="77777777" w:rsidR="0021797C" w:rsidRDefault="0021797C" w:rsidP="0021797C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6F494845" w14:textId="77777777" w:rsidR="0021797C" w:rsidRDefault="0021797C" w:rsidP="0021797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  <w:sectPr w:rsidR="0021797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2B85D6" w14:textId="27ACF927" w:rsidR="0021797C" w:rsidRPr="0021797C" w:rsidRDefault="0021797C" w:rsidP="0021797C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1797C">
        <w:rPr>
          <w:rFonts w:ascii="Arial" w:hAnsi="Arial" w:cs="Arial"/>
          <w:b/>
          <w:bCs/>
          <w:sz w:val="24"/>
          <w:szCs w:val="24"/>
        </w:rPr>
        <w:t>Introducción.</w:t>
      </w:r>
    </w:p>
    <w:p w14:paraId="6F280516" w14:textId="6EE68E2A" w:rsidR="0021797C" w:rsidRPr="0021797C" w:rsidRDefault="0021797C" w:rsidP="0021797C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21797C">
        <w:rPr>
          <w:rFonts w:ascii="Arial" w:hAnsi="Arial" w:cs="Arial"/>
          <w:sz w:val="20"/>
          <w:szCs w:val="20"/>
        </w:rPr>
        <w:t>Un socket es un punto de conexión de</w:t>
      </w:r>
      <w:r w:rsidRPr="0021797C">
        <w:rPr>
          <w:rFonts w:ascii="Arial" w:hAnsi="Arial" w:cs="Arial"/>
          <w:sz w:val="20"/>
          <w:szCs w:val="20"/>
        </w:rPr>
        <w:t xml:space="preserve"> </w:t>
      </w:r>
      <w:r w:rsidRPr="0021797C">
        <w:rPr>
          <w:rFonts w:ascii="Arial" w:hAnsi="Arial" w:cs="Arial"/>
          <w:sz w:val="20"/>
          <w:szCs w:val="20"/>
        </w:rPr>
        <w:t>comunicaciones (punto final) que puede</w:t>
      </w:r>
      <w:r w:rsidRPr="0021797C">
        <w:rPr>
          <w:rFonts w:ascii="Arial" w:hAnsi="Arial" w:cs="Arial"/>
          <w:sz w:val="20"/>
          <w:szCs w:val="20"/>
        </w:rPr>
        <w:t xml:space="preserve"> </w:t>
      </w:r>
      <w:r w:rsidRPr="0021797C">
        <w:rPr>
          <w:rFonts w:ascii="Arial" w:hAnsi="Arial" w:cs="Arial"/>
          <w:sz w:val="20"/>
          <w:szCs w:val="20"/>
        </w:rPr>
        <w:t>denominar y direccionar en una red.</w:t>
      </w:r>
    </w:p>
    <w:p w14:paraId="68CAE580" w14:textId="338B26D4" w:rsidR="0021797C" w:rsidRDefault="0021797C" w:rsidP="0021797C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21797C">
        <w:rPr>
          <w:rFonts w:ascii="Arial" w:hAnsi="Arial" w:cs="Arial"/>
          <w:sz w:val="20"/>
          <w:szCs w:val="20"/>
        </w:rPr>
        <w:t>La programación de sockets muestra cómo</w:t>
      </w:r>
      <w:r w:rsidRPr="0021797C">
        <w:rPr>
          <w:rFonts w:ascii="Arial" w:hAnsi="Arial" w:cs="Arial"/>
          <w:sz w:val="20"/>
          <w:szCs w:val="20"/>
        </w:rPr>
        <w:t xml:space="preserve"> </w:t>
      </w:r>
      <w:r w:rsidRPr="0021797C">
        <w:rPr>
          <w:rFonts w:ascii="Arial" w:hAnsi="Arial" w:cs="Arial"/>
          <w:sz w:val="20"/>
          <w:szCs w:val="20"/>
        </w:rPr>
        <w:t>utilizar las API de sockets para establecer</w:t>
      </w:r>
      <w:r w:rsidRPr="0021797C">
        <w:rPr>
          <w:rFonts w:ascii="Arial" w:hAnsi="Arial" w:cs="Arial"/>
          <w:sz w:val="20"/>
          <w:szCs w:val="20"/>
        </w:rPr>
        <w:t xml:space="preserve"> </w:t>
      </w:r>
      <w:r w:rsidRPr="0021797C">
        <w:rPr>
          <w:rFonts w:ascii="Arial" w:hAnsi="Arial" w:cs="Arial"/>
          <w:sz w:val="20"/>
          <w:szCs w:val="20"/>
        </w:rPr>
        <w:t>enlaces de comunicación entre procesos</w:t>
      </w:r>
      <w:r w:rsidRPr="0021797C">
        <w:rPr>
          <w:rFonts w:ascii="Arial" w:hAnsi="Arial" w:cs="Arial"/>
          <w:sz w:val="20"/>
          <w:szCs w:val="20"/>
        </w:rPr>
        <w:t xml:space="preserve"> </w:t>
      </w:r>
      <w:r w:rsidRPr="0021797C">
        <w:rPr>
          <w:rFonts w:ascii="Arial" w:hAnsi="Arial" w:cs="Arial"/>
          <w:sz w:val="20"/>
          <w:szCs w:val="20"/>
        </w:rPr>
        <w:t>remotos y locales.</w:t>
      </w:r>
    </w:p>
    <w:p w14:paraId="026620CF" w14:textId="65F12F9A" w:rsidR="00F21F17" w:rsidRPr="00F21F17" w:rsidRDefault="0021797C" w:rsidP="00F21F1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Desarrollo.</w:t>
      </w:r>
    </w:p>
    <w:p w14:paraId="56A52ED2" w14:textId="5C51DC66" w:rsidR="00F21F17" w:rsidRDefault="00F21F17" w:rsidP="00F21F17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1F17">
        <w:rPr>
          <w:rFonts w:ascii="Arial" w:hAnsi="Arial" w:cs="Arial"/>
          <w:sz w:val="20"/>
          <w:szCs w:val="20"/>
        </w:rPr>
        <w:t>A continuación, se presenta</w:t>
      </w:r>
      <w:r>
        <w:rPr>
          <w:rFonts w:ascii="Arial" w:hAnsi="Arial" w:cs="Arial"/>
          <w:sz w:val="20"/>
          <w:szCs w:val="20"/>
        </w:rPr>
        <w:t xml:space="preserve"> </w:t>
      </w:r>
      <w:r w:rsidRPr="00F21F17">
        <w:rPr>
          <w:rFonts w:ascii="Arial" w:hAnsi="Arial" w:cs="Arial"/>
          <w:sz w:val="20"/>
          <w:szCs w:val="20"/>
        </w:rPr>
        <w:t>un simple ejemplo que</w:t>
      </w:r>
      <w:r>
        <w:rPr>
          <w:rFonts w:ascii="Arial" w:hAnsi="Arial" w:cs="Arial"/>
          <w:sz w:val="20"/>
          <w:szCs w:val="20"/>
        </w:rPr>
        <w:t xml:space="preserve"> </w:t>
      </w:r>
      <w:r w:rsidRPr="00F21F17">
        <w:rPr>
          <w:rFonts w:ascii="Arial" w:hAnsi="Arial" w:cs="Arial"/>
          <w:sz w:val="20"/>
          <w:szCs w:val="20"/>
        </w:rPr>
        <w:t>ilustra como un programa</w:t>
      </w:r>
      <w:r>
        <w:rPr>
          <w:rFonts w:ascii="Arial" w:hAnsi="Arial" w:cs="Arial"/>
          <w:sz w:val="20"/>
          <w:szCs w:val="20"/>
        </w:rPr>
        <w:t xml:space="preserve"> </w:t>
      </w:r>
      <w:r w:rsidRPr="00F21F17">
        <w:rPr>
          <w:rFonts w:ascii="Arial" w:hAnsi="Arial" w:cs="Arial"/>
          <w:sz w:val="20"/>
          <w:szCs w:val="20"/>
        </w:rPr>
        <w:t>puede establecer la</w:t>
      </w:r>
      <w:r>
        <w:rPr>
          <w:rFonts w:ascii="Arial" w:hAnsi="Arial" w:cs="Arial"/>
          <w:sz w:val="20"/>
          <w:szCs w:val="20"/>
        </w:rPr>
        <w:t xml:space="preserve"> </w:t>
      </w:r>
      <w:r w:rsidRPr="00F21F17">
        <w:rPr>
          <w:rFonts w:ascii="Arial" w:hAnsi="Arial" w:cs="Arial"/>
          <w:sz w:val="20"/>
          <w:szCs w:val="20"/>
        </w:rPr>
        <w:t>conexión</w:t>
      </w:r>
      <w:r>
        <w:rPr>
          <w:rFonts w:ascii="Arial" w:hAnsi="Arial" w:cs="Arial"/>
          <w:sz w:val="20"/>
          <w:szCs w:val="20"/>
        </w:rPr>
        <w:t xml:space="preserve"> </w:t>
      </w:r>
      <w:r w:rsidRPr="00F21F17">
        <w:rPr>
          <w:rFonts w:ascii="Arial" w:hAnsi="Arial" w:cs="Arial"/>
          <w:sz w:val="20"/>
          <w:szCs w:val="20"/>
        </w:rPr>
        <w:t>a un programa</w:t>
      </w:r>
      <w:r>
        <w:rPr>
          <w:rFonts w:ascii="Arial" w:hAnsi="Arial" w:cs="Arial"/>
          <w:sz w:val="20"/>
          <w:szCs w:val="20"/>
        </w:rPr>
        <w:t xml:space="preserve"> </w:t>
      </w:r>
      <w:r w:rsidRPr="00F21F17">
        <w:rPr>
          <w:rFonts w:ascii="Arial" w:hAnsi="Arial" w:cs="Arial"/>
          <w:sz w:val="20"/>
          <w:szCs w:val="20"/>
        </w:rPr>
        <w:t>servidor usando la clase</w:t>
      </w:r>
      <w:r>
        <w:rPr>
          <w:rFonts w:ascii="Arial" w:hAnsi="Arial" w:cs="Arial"/>
          <w:sz w:val="20"/>
          <w:szCs w:val="20"/>
        </w:rPr>
        <w:t xml:space="preserve"> </w:t>
      </w:r>
      <w:r w:rsidRPr="00F21F17">
        <w:rPr>
          <w:rFonts w:ascii="Arial" w:hAnsi="Arial" w:cs="Arial"/>
          <w:sz w:val="20"/>
          <w:szCs w:val="20"/>
        </w:rPr>
        <w:t>Socket</w:t>
      </w:r>
      <w:r>
        <w:rPr>
          <w:rFonts w:ascii="Arial" w:hAnsi="Arial" w:cs="Arial"/>
          <w:sz w:val="20"/>
          <w:szCs w:val="20"/>
        </w:rPr>
        <w:t xml:space="preserve"> </w:t>
      </w:r>
      <w:r w:rsidRPr="00F21F17">
        <w:rPr>
          <w:rFonts w:ascii="Arial" w:hAnsi="Arial" w:cs="Arial"/>
          <w:sz w:val="20"/>
          <w:szCs w:val="20"/>
        </w:rPr>
        <w:t>y como el cliente</w:t>
      </w:r>
      <w:r>
        <w:rPr>
          <w:rFonts w:ascii="Arial" w:hAnsi="Arial" w:cs="Arial"/>
          <w:sz w:val="20"/>
          <w:szCs w:val="20"/>
        </w:rPr>
        <w:t xml:space="preserve"> </w:t>
      </w:r>
      <w:r w:rsidRPr="00F21F17">
        <w:rPr>
          <w:rFonts w:ascii="Arial" w:hAnsi="Arial" w:cs="Arial"/>
          <w:sz w:val="20"/>
          <w:szCs w:val="20"/>
        </w:rPr>
        <w:t>puede enviar datos</w:t>
      </w:r>
      <w:r>
        <w:rPr>
          <w:rFonts w:ascii="Arial" w:hAnsi="Arial" w:cs="Arial"/>
          <w:sz w:val="20"/>
          <w:szCs w:val="20"/>
        </w:rPr>
        <w:t xml:space="preserve"> </w:t>
      </w:r>
      <w:r w:rsidRPr="00F21F17">
        <w:rPr>
          <w:rFonts w:ascii="Arial" w:hAnsi="Arial" w:cs="Arial"/>
          <w:sz w:val="20"/>
          <w:szCs w:val="20"/>
        </w:rPr>
        <w:t>y recibir</w:t>
      </w:r>
      <w:r>
        <w:rPr>
          <w:rFonts w:ascii="Arial" w:hAnsi="Arial" w:cs="Arial"/>
          <w:sz w:val="20"/>
          <w:szCs w:val="20"/>
        </w:rPr>
        <w:t xml:space="preserve"> </w:t>
      </w:r>
      <w:r w:rsidRPr="00F21F17">
        <w:rPr>
          <w:rFonts w:ascii="Arial" w:hAnsi="Arial" w:cs="Arial"/>
          <w:sz w:val="20"/>
          <w:szCs w:val="20"/>
        </w:rPr>
        <w:t>datos del servidor</w:t>
      </w:r>
      <w:r>
        <w:rPr>
          <w:rFonts w:ascii="Arial" w:hAnsi="Arial" w:cs="Arial"/>
          <w:sz w:val="20"/>
          <w:szCs w:val="20"/>
        </w:rPr>
        <w:t xml:space="preserve"> </w:t>
      </w:r>
      <w:r w:rsidRPr="00F21F17">
        <w:rPr>
          <w:rFonts w:ascii="Arial" w:hAnsi="Arial" w:cs="Arial"/>
          <w:sz w:val="20"/>
          <w:szCs w:val="20"/>
        </w:rPr>
        <w:t>a través</w:t>
      </w:r>
      <w:r>
        <w:rPr>
          <w:rFonts w:ascii="Arial" w:hAnsi="Arial" w:cs="Arial"/>
          <w:sz w:val="20"/>
          <w:szCs w:val="20"/>
        </w:rPr>
        <w:t xml:space="preserve"> </w:t>
      </w:r>
      <w:r w:rsidRPr="00F21F17">
        <w:rPr>
          <w:rFonts w:ascii="Arial" w:hAnsi="Arial" w:cs="Arial"/>
          <w:sz w:val="20"/>
          <w:szCs w:val="20"/>
        </w:rPr>
        <w:t xml:space="preserve">del socket.  </w:t>
      </w:r>
    </w:p>
    <w:p w14:paraId="32F1242C" w14:textId="77777777" w:rsidR="00F21F17" w:rsidRDefault="00F21F17" w:rsidP="00F21F17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</w:p>
    <w:p w14:paraId="194B88CB" w14:textId="2D674040" w:rsidR="0021797C" w:rsidRDefault="00F21F17" w:rsidP="00F21F17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1F17">
        <w:rPr>
          <w:rFonts w:ascii="Arial" w:hAnsi="Arial" w:cs="Arial"/>
          <w:sz w:val="20"/>
          <w:szCs w:val="20"/>
        </w:rPr>
        <w:t>El ejemplo implementa un</w:t>
      </w:r>
      <w:r>
        <w:rPr>
          <w:rFonts w:ascii="Arial" w:hAnsi="Arial" w:cs="Arial"/>
          <w:sz w:val="20"/>
          <w:szCs w:val="20"/>
        </w:rPr>
        <w:t xml:space="preserve"> </w:t>
      </w:r>
      <w:r w:rsidRPr="00F21F17">
        <w:rPr>
          <w:rFonts w:ascii="Arial" w:hAnsi="Arial" w:cs="Arial"/>
          <w:sz w:val="20"/>
          <w:szCs w:val="20"/>
        </w:rPr>
        <w:t xml:space="preserve">cliente, </w:t>
      </w:r>
      <w:proofErr w:type="spellStart"/>
      <w:r w:rsidRPr="00F21F17">
        <w:rPr>
          <w:rFonts w:ascii="Arial" w:hAnsi="Arial" w:cs="Arial"/>
          <w:sz w:val="20"/>
          <w:szCs w:val="20"/>
        </w:rPr>
        <w:t>echoClient</w:t>
      </w:r>
      <w:proofErr w:type="spellEnd"/>
      <w:r w:rsidRPr="00F21F17">
        <w:rPr>
          <w:rFonts w:ascii="Arial" w:hAnsi="Arial" w:cs="Arial"/>
          <w:sz w:val="20"/>
          <w:szCs w:val="20"/>
        </w:rPr>
        <w:t>, que se</w:t>
      </w:r>
      <w:r>
        <w:rPr>
          <w:rFonts w:ascii="Arial" w:hAnsi="Arial" w:cs="Arial"/>
          <w:sz w:val="20"/>
          <w:szCs w:val="20"/>
        </w:rPr>
        <w:t xml:space="preserve"> </w:t>
      </w:r>
      <w:r w:rsidRPr="00F21F17">
        <w:rPr>
          <w:rFonts w:ascii="Arial" w:hAnsi="Arial" w:cs="Arial"/>
          <w:sz w:val="20"/>
          <w:szCs w:val="20"/>
        </w:rPr>
        <w:t xml:space="preserve">conecta al </w:t>
      </w:r>
      <w:proofErr w:type="spellStart"/>
      <w:r w:rsidRPr="00F21F17">
        <w:rPr>
          <w:rFonts w:ascii="Arial" w:hAnsi="Arial" w:cs="Arial"/>
          <w:sz w:val="20"/>
          <w:szCs w:val="20"/>
        </w:rPr>
        <w:t>echoServer</w:t>
      </w:r>
      <w:proofErr w:type="spellEnd"/>
      <w:r w:rsidRPr="00F21F17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F21F17">
        <w:rPr>
          <w:rFonts w:ascii="Arial" w:hAnsi="Arial" w:cs="Arial"/>
          <w:sz w:val="20"/>
          <w:szCs w:val="20"/>
        </w:rPr>
        <w:t>El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21F17">
        <w:rPr>
          <w:rFonts w:ascii="Arial" w:hAnsi="Arial" w:cs="Arial"/>
          <w:sz w:val="20"/>
          <w:szCs w:val="20"/>
        </w:rPr>
        <w:t>echoServer</w:t>
      </w:r>
      <w:proofErr w:type="spellEnd"/>
      <w:r w:rsidRPr="00F21F17">
        <w:rPr>
          <w:rFonts w:ascii="Arial" w:hAnsi="Arial" w:cs="Arial"/>
          <w:sz w:val="20"/>
          <w:szCs w:val="20"/>
        </w:rPr>
        <w:t xml:space="preserve"> simplemente</w:t>
      </w:r>
      <w:r>
        <w:rPr>
          <w:rFonts w:ascii="Arial" w:hAnsi="Arial" w:cs="Arial"/>
          <w:sz w:val="20"/>
          <w:szCs w:val="20"/>
        </w:rPr>
        <w:t xml:space="preserve"> </w:t>
      </w:r>
      <w:r w:rsidRPr="00F21F17">
        <w:rPr>
          <w:rFonts w:ascii="Arial" w:hAnsi="Arial" w:cs="Arial"/>
          <w:sz w:val="20"/>
          <w:szCs w:val="20"/>
        </w:rPr>
        <w:t>recibe datos del cliente</w:t>
      </w:r>
      <w:r>
        <w:rPr>
          <w:rFonts w:ascii="Arial" w:hAnsi="Arial" w:cs="Arial"/>
          <w:sz w:val="20"/>
          <w:szCs w:val="20"/>
        </w:rPr>
        <w:t xml:space="preserve"> </w:t>
      </w:r>
      <w:r w:rsidRPr="00F21F17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 xml:space="preserve"> </w:t>
      </w:r>
      <w:r w:rsidRPr="00F21F17">
        <w:rPr>
          <w:rFonts w:ascii="Arial" w:hAnsi="Arial" w:cs="Arial"/>
          <w:sz w:val="20"/>
          <w:szCs w:val="20"/>
        </w:rPr>
        <w:t>hace echo hacia atrás.</w:t>
      </w:r>
    </w:p>
    <w:p w14:paraId="6451F36D" w14:textId="6CEEE817" w:rsidR="00F21F17" w:rsidRDefault="00726A75" w:rsidP="00726A7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Códigos de Java.</w:t>
      </w:r>
    </w:p>
    <w:p w14:paraId="2355380A" w14:textId="7300503A" w:rsidR="00726A75" w:rsidRDefault="00726A75" w:rsidP="00726A75">
      <w:pPr>
        <w:spacing w:line="276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Código N1.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TCPClienteHolaMundo</w:t>
      </w:r>
      <w:proofErr w:type="spellEnd"/>
    </w:p>
    <w:p w14:paraId="2049C918" w14:textId="7471B4CB" w:rsidR="00726A75" w:rsidRPr="00726A75" w:rsidRDefault="00726A75" w:rsidP="00726A75">
      <w:pPr>
        <w:spacing w:line="276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726A75">
        <w:rPr>
          <w:rFonts w:ascii="Arial" w:hAnsi="Arial" w:cs="Arial"/>
          <w:b/>
          <w:bCs/>
          <w:sz w:val="20"/>
          <w:szCs w:val="20"/>
        </w:rPr>
        <w:drawing>
          <wp:inline distT="0" distB="0" distL="0" distR="0" wp14:anchorId="4931C9BB" wp14:editId="1C601AC3">
            <wp:extent cx="2640965" cy="1943100"/>
            <wp:effectExtent l="0" t="0" r="6985" b="0"/>
            <wp:docPr id="667907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07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531D" w14:textId="60510EF7" w:rsidR="00F21F17" w:rsidRDefault="00726A75" w:rsidP="00F21F17">
      <w:pPr>
        <w:spacing w:line="276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Código N2.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TCPServidorHolaMundo</w:t>
      </w:r>
      <w:proofErr w:type="spellEnd"/>
    </w:p>
    <w:p w14:paraId="5C13D250" w14:textId="49B70C1D" w:rsidR="00726A75" w:rsidRDefault="00726A75" w:rsidP="00F21F17">
      <w:pPr>
        <w:spacing w:line="276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726A75">
        <w:rPr>
          <w:rFonts w:ascii="Arial" w:hAnsi="Arial" w:cs="Arial"/>
          <w:b/>
          <w:bCs/>
          <w:sz w:val="20"/>
          <w:szCs w:val="20"/>
        </w:rPr>
        <w:drawing>
          <wp:inline distT="0" distB="0" distL="0" distR="0" wp14:anchorId="0E58A109" wp14:editId="666065B1">
            <wp:extent cx="2640965" cy="1843405"/>
            <wp:effectExtent l="0" t="0" r="6985" b="4445"/>
            <wp:docPr id="19389141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14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D15C" w14:textId="62446C64" w:rsidR="00726A75" w:rsidRDefault="00726A75" w:rsidP="00726A75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Evidencia de Practica.</w:t>
      </w:r>
    </w:p>
    <w:p w14:paraId="5A6513DF" w14:textId="56C5963D" w:rsidR="00726A75" w:rsidRDefault="002A6A2C" w:rsidP="00726A75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2A6A2C">
        <w:rPr>
          <w:rFonts w:ascii="Arial" w:hAnsi="Arial" w:cs="Arial"/>
          <w:sz w:val="20"/>
          <w:szCs w:val="20"/>
        </w:rPr>
        <w:drawing>
          <wp:inline distT="0" distB="0" distL="0" distR="0" wp14:anchorId="75218789" wp14:editId="36501986">
            <wp:extent cx="2640965" cy="1758950"/>
            <wp:effectExtent l="0" t="0" r="6985" b="0"/>
            <wp:docPr id="20259222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22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9BE7" w14:textId="4BC4C527" w:rsidR="002A6A2C" w:rsidRPr="00726A75" w:rsidRDefault="002A6A2C" w:rsidP="00726A75">
      <w:pPr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2A6A2C">
        <w:rPr>
          <w:rFonts w:ascii="Arial" w:hAnsi="Arial" w:cs="Arial"/>
          <w:sz w:val="20"/>
          <w:szCs w:val="20"/>
        </w:rPr>
        <w:drawing>
          <wp:inline distT="0" distB="0" distL="0" distR="0" wp14:anchorId="56CC5284" wp14:editId="195AF6CA">
            <wp:extent cx="2640965" cy="2073275"/>
            <wp:effectExtent l="0" t="0" r="6985" b="3175"/>
            <wp:docPr id="1353432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32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A2C" w:rsidRPr="00726A75" w:rsidSect="0021797C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241FD"/>
    <w:multiLevelType w:val="hybridMultilevel"/>
    <w:tmpl w:val="195416C0"/>
    <w:lvl w:ilvl="0" w:tplc="D5EA1E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4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7C"/>
    <w:rsid w:val="0021797C"/>
    <w:rsid w:val="002A6A2C"/>
    <w:rsid w:val="006000B4"/>
    <w:rsid w:val="00726A75"/>
    <w:rsid w:val="00F2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DD66"/>
  <w15:chartTrackingRefBased/>
  <w15:docId w15:val="{8D9F63C8-F08D-4BB7-8C30-1F691731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Leirbag Tzompa</dc:creator>
  <cp:keywords/>
  <dc:description/>
  <cp:lastModifiedBy>Leirbag Tzompa</cp:lastModifiedBy>
  <cp:revision>1</cp:revision>
  <dcterms:created xsi:type="dcterms:W3CDTF">2024-08-10T05:52:00Z</dcterms:created>
  <dcterms:modified xsi:type="dcterms:W3CDTF">2024-08-10T06:43:00Z</dcterms:modified>
</cp:coreProperties>
</file>