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/>
          <w:b/>
          <w:sz w:val="72"/>
        </w:rPr>
        <w:t>软件工程</w:t>
      </w:r>
    </w:p>
    <w:p>
      <w:pPr>
        <w:jc w:val="center"/>
      </w:pPr>
      <w:r>
        <w:rPr>
          <w:rFonts w:ascii="黑体" w:hAnsi="黑体"/>
          <w:b/>
          <w:sz w:val="72"/>
        </w:rPr>
        <w:t>实 验 报 告</w:t>
      </w:r>
    </w:p>
    <w:p/>
    <w:p/>
    <w:p/>
    <w:p>
      <w:pPr>
        <w:jc w:val="center"/>
      </w:pPr>
      <w:r>
        <w:rPr>
          <w:rFonts w:ascii="宋体" w:hAnsi="宋体"/>
          <w:sz w:val="32"/>
        </w:rPr>
        <w:t>实验题目：发布、运维与维护——把课堂代码变成可交付小工具</w:t>
      </w:r>
    </w:p>
    <w:p>
      <w:pPr>
        <w:jc w:val="center"/>
      </w:pPr>
      <w:r>
        <w:rPr>
          <w:rFonts w:ascii="宋体" w:hAnsi="宋体"/>
          <w:sz w:val="32"/>
        </w:rPr>
        <w:t>专　　业：网络工程（中外合办）</w:t>
      </w:r>
    </w:p>
    <w:p>
      <w:pPr>
        <w:jc w:val="center"/>
      </w:pPr>
      <w:r>
        <w:rPr>
          <w:rFonts w:ascii="宋体" w:hAnsi="宋体"/>
          <w:sz w:val="32"/>
        </w:rPr>
        <w:t>学生姓名：邹鑫</w:t>
      </w:r>
    </w:p>
    <w:p>
      <w:pPr>
        <w:jc w:val="center"/>
      </w:pPr>
      <w:r>
        <w:rPr>
          <w:rFonts w:ascii="宋体" w:hAnsi="宋体"/>
          <w:sz w:val="32"/>
        </w:rPr>
        <w:t>学　　号：24046432</w:t>
      </w:r>
    </w:p>
    <w:p>
      <w:pPr>
        <w:jc w:val="center"/>
      </w:pPr>
      <w:r>
        <w:rPr>
          <w:rFonts w:ascii="宋体" w:hAnsi="宋体"/>
          <w:sz w:val="32"/>
        </w:rPr>
        <w:t>指导教师：</w:t>
      </w:r>
    </w:p>
    <w:p>
      <w:pPr>
        <w:jc w:val="center"/>
      </w:pPr>
      <w:r>
        <w:rPr>
          <w:rFonts w:ascii="宋体" w:hAnsi="宋体"/>
          <w:sz w:val="32"/>
        </w:rPr>
        <w:t>实验日期：2026年6月</w:t>
      </w:r>
    </w:p>
    <w:p>
      <w:r>
        <w:br w:type="page"/>
      </w:r>
    </w:p>
    <w:p>
      <w:pPr>
        <w:pStyle w:val="Heading1"/>
      </w:pPr>
      <w:r>
        <w:rPr>
          <w:rFonts w:ascii="黑体" w:hAnsi="黑体"/>
        </w:rPr>
        <w:t>实验7：发布、运维与维护——把课堂代码变成可交付小工具</w:t>
      </w:r>
    </w:p>
    <w:p>
      <w:pPr>
        <w:pStyle w:val="Heading2"/>
      </w:pPr>
      <w:r>
        <w:rPr>
          <w:rFonts w:ascii="黑体" w:hAnsi="黑体"/>
        </w:rPr>
        <w:t>实验题目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将 CampusTask 整理为可发布的命令行工具，并模拟一次线上 bug 修复。理解软件不是写完就结束，还要交付、运行、监控和维护。</w:t>
      </w:r>
    </w:p>
    <w:p>
      <w:pPr>
        <w:pStyle w:val="Heading2"/>
      </w:pPr>
      <w:r>
        <w:rPr>
          <w:rFonts w:ascii="黑体" w:hAnsi="黑体"/>
        </w:rPr>
        <w:t>包结构与命令行</w:t>
      </w:r>
    </w:p>
    <w:p>
      <w:pPr>
        <w:ind w:left="567"/>
      </w:pPr>
      <w:r>
        <w:rPr>
          <w:rFonts w:ascii="Courier New" w:hAnsi="Courier New"/>
          <w:sz w:val="18"/>
        </w:rPr>
        <w:t>campus_task/</w:t>
        <w:br/>
        <w:t>├── __init__.py        # 包初始化</w:t>
        <w:br/>
        <w:t>├── __main__.py        # 入口：python -m campus_task</w:t>
        <w:br/>
        <w:t>├── __version__.py     # 版本号</w:t>
        <w:br/>
        <w:t>├── task_model.py      # 数据模型</w:t>
        <w:br/>
        <w:t>├── task_storage.py    # 存储层</w:t>
        <w:br/>
        <w:t>└── task_service.py    # 业务逻辑</w:t>
        <w:br/>
        <w:br/>
        <w:t>$ python -m campus_task --version</w:t>
        <w:br/>
        <w:t>campus-task 0.2.1</w:t>
        <w:br/>
        <w:t>$ python -m campus_task add "复习软件工程" --deadline 2026-06-20</w:t>
        <w:br/>
        <w:t>$ python -m campus_task list --sort deadline</w:t>
        <w:br/>
        <w:t>$ python -m campus_task done 1</w:t>
        <w:br/>
        <w:t>$ python -m campus_task export tasks.csv</w:t>
      </w:r>
    </w:p>
    <w:p>
      <w:pPr>
        <w:pStyle w:val="Heading2"/>
      </w:pPr>
      <w:r>
        <w:rPr>
          <w:rFonts w:ascii="黑体" w:hAnsi="黑体"/>
        </w:rPr>
        <w:t>Bug 修复：空文件崩溃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当 tasks.json 是空文件时，json.load(f) 抛出 JSONDecodeError 导致程序崩溃。修复方法：在 load_all() 中检查文件大小，空文件时返回空列表并记录警告日志。修复后发布 v0.2.1。</w:t>
      </w:r>
    </w:p>
    <w:p>
      <w:r>
        <w:br w:type="page"/>
      </w:r>
    </w:p>
    <w:p>
      <w:pPr>
        <w:pStyle w:val="Heading2"/>
      </w:pPr>
      <w:r>
        <w:rPr>
          <w:rFonts w:ascii="黑体" w:hAnsi="黑体"/>
        </w:rPr>
        <w:t>课后反思</w:t>
      </w:r>
    </w:p>
    <w:p>
      <w:pPr>
        <w:spacing w:line="440" w:lineRule="exact"/>
        <w:ind w:firstLine="420"/>
      </w:pPr>
      <w:r>
        <w:rPr>
          <w:rFonts w:ascii="宋体" w:hAnsi="宋体"/>
          <w:sz w:val="24"/>
        </w:rPr>
        <w:t>写代码是从零到一，维护是从一到百。第一次写可以假设完美世界，但真实用户会遇到空文件、网络超时、非法输入——这些边界情况只有上线后才能发现。能快速定位、修复、发布的能力，才是真正的工程能力。</w:t>
      </w:r>
    </w:p>
    <w:p>
      <w:pPr>
        <w:pStyle w:val="Heading1"/>
      </w:pPr>
      <w:r>
        <w:rPr>
          <w:rFonts w:ascii="黑体" w:hAnsi="黑体"/>
        </w:rPr>
        <w:t>Gitee 仓库地址</w:t>
      </w:r>
    </w:p>
    <w:p>
      <w:pPr>
        <w:ind w:firstLine="420"/>
      </w:pPr>
      <w:r>
        <w:rPr>
          <w:rFonts w:ascii="宋体" w:hAnsi="宋体"/>
          <w:color w:val="0000C8"/>
          <w:sz w:val="28"/>
        </w:rPr>
        <w:t>https://gitee.com/Leisure-Terence/campus-task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