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BF" w:rsidRDefault="00F26FCB">
      <w:pPr>
        <w:rPr>
          <w:b/>
        </w:rPr>
      </w:pPr>
      <w:r>
        <w:rPr>
          <w:b/>
          <w:lang w:val="en-US"/>
        </w:rPr>
        <w:t>UAT</w:t>
      </w:r>
      <w:r w:rsidR="007E72C9" w:rsidRPr="008B6C99">
        <w:t>-</w:t>
      </w:r>
      <w:r w:rsidR="007E72C9" w:rsidRPr="007E72C9">
        <w:rPr>
          <w:b/>
        </w:rPr>
        <w:t>тестирование</w:t>
      </w:r>
    </w:p>
    <w:p w:rsidR="00276267" w:rsidRPr="008B6C99" w:rsidRDefault="008B6C99">
      <w:pPr>
        <w:rPr>
          <w:rFonts w:cstheme="minorHAnsi"/>
        </w:rPr>
      </w:pPr>
      <w:r w:rsidRPr="008B6C99">
        <w:rPr>
          <w:rFonts w:cstheme="minorHAnsi"/>
          <w:color w:val="000000"/>
          <w:shd w:val="clear" w:color="auto" w:fill="FFFFFF"/>
        </w:rPr>
        <w:t xml:space="preserve">Перед продажей продукта целевым клиентам важно проверить, что люди смогут работать с ним так, как им хочется. Именно для этого проводится UAT-тестирование. Во время него проверяют эффективность сервиса, лично оценивают функционал. Данный процесс также называется бета-тестированием и </w:t>
      </w:r>
      <w:proofErr w:type="spellStart"/>
      <w:r w:rsidRPr="008B6C99">
        <w:rPr>
          <w:rFonts w:cstheme="minorHAnsi"/>
          <w:color w:val="000000"/>
          <w:shd w:val="clear" w:color="auto" w:fill="FFFFFF"/>
        </w:rPr>
        <w:t>User</w:t>
      </w:r>
      <w:proofErr w:type="spellEnd"/>
      <w:r w:rsidRPr="008B6C9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8B6C99">
        <w:rPr>
          <w:rFonts w:cstheme="minorHAnsi"/>
          <w:color w:val="000000"/>
          <w:shd w:val="clear" w:color="auto" w:fill="FFFFFF"/>
        </w:rPr>
        <w:t>Acceptance</w:t>
      </w:r>
      <w:proofErr w:type="spellEnd"/>
      <w:r w:rsidRPr="008B6C9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8B6C99">
        <w:rPr>
          <w:rFonts w:cstheme="minorHAnsi"/>
          <w:color w:val="000000"/>
          <w:shd w:val="clear" w:color="auto" w:fill="FFFFFF"/>
        </w:rPr>
        <w:t>Testing</w:t>
      </w:r>
      <w:proofErr w:type="spellEnd"/>
      <w:r w:rsidRPr="008B6C99">
        <w:rPr>
          <w:rFonts w:cstheme="minorHAnsi"/>
          <w:color w:val="000000"/>
          <w:shd w:val="clear" w:color="auto" w:fill="FFFFFF"/>
        </w:rPr>
        <w:t>. По итогам проверки производителю станет ясно, есть ли какие-либо ошибки, которые заметят другие пользователи. Также удастся выяснить, насколько продукт готов к продаже</w:t>
      </w:r>
      <w:r w:rsidRPr="008B6C99">
        <w:rPr>
          <w:rFonts w:cstheme="minorHAnsi"/>
          <w:color w:val="000000"/>
          <w:shd w:val="clear" w:color="auto" w:fill="FFFFFF"/>
        </w:rPr>
        <w:t>.</w:t>
      </w:r>
    </w:p>
    <w:tbl>
      <w:tblPr>
        <w:tblStyle w:val="a3"/>
        <w:tblW w:w="14488" w:type="dxa"/>
        <w:tblLook w:val="04A0" w:firstRow="1" w:lastRow="0" w:firstColumn="1" w:lastColumn="0" w:noHBand="0" w:noVBand="1"/>
      </w:tblPr>
      <w:tblGrid>
        <w:gridCol w:w="510"/>
        <w:gridCol w:w="2545"/>
        <w:gridCol w:w="3461"/>
        <w:gridCol w:w="1664"/>
        <w:gridCol w:w="3944"/>
        <w:gridCol w:w="1394"/>
        <w:gridCol w:w="970"/>
      </w:tblGrid>
      <w:tr w:rsidR="005F60A2" w:rsidTr="001F4699">
        <w:tc>
          <w:tcPr>
            <w:tcW w:w="510" w:type="dxa"/>
          </w:tcPr>
          <w:p w:rsidR="005F60A2" w:rsidRPr="004F66E6" w:rsidRDefault="005F60A2">
            <w:r>
              <w:rPr>
                <w:lang w:val="en-US"/>
              </w:rPr>
              <w:t>N</w:t>
            </w:r>
          </w:p>
        </w:tc>
        <w:tc>
          <w:tcPr>
            <w:tcW w:w="2545" w:type="dxa"/>
          </w:tcPr>
          <w:p w:rsidR="005F60A2" w:rsidRDefault="005F60A2">
            <w:r>
              <w:t>Описание</w:t>
            </w:r>
          </w:p>
        </w:tc>
        <w:tc>
          <w:tcPr>
            <w:tcW w:w="3461" w:type="dxa"/>
          </w:tcPr>
          <w:p w:rsidR="005F60A2" w:rsidRDefault="005F60A2">
            <w:r>
              <w:t>Шаги</w:t>
            </w:r>
          </w:p>
        </w:tc>
        <w:tc>
          <w:tcPr>
            <w:tcW w:w="1664" w:type="dxa"/>
          </w:tcPr>
          <w:p w:rsidR="005F60A2" w:rsidRDefault="005F60A2">
            <w:r>
              <w:t>Входные данные</w:t>
            </w:r>
          </w:p>
        </w:tc>
        <w:tc>
          <w:tcPr>
            <w:tcW w:w="3944" w:type="dxa"/>
          </w:tcPr>
          <w:p w:rsidR="005F60A2" w:rsidRDefault="005F60A2">
            <w:r>
              <w:t>Ожидаемый результат</w:t>
            </w:r>
          </w:p>
        </w:tc>
        <w:tc>
          <w:tcPr>
            <w:tcW w:w="1394" w:type="dxa"/>
          </w:tcPr>
          <w:p w:rsidR="005F60A2" w:rsidRDefault="005F60A2">
            <w:r>
              <w:t>Полученный результат</w:t>
            </w:r>
          </w:p>
        </w:tc>
        <w:tc>
          <w:tcPr>
            <w:tcW w:w="970" w:type="dxa"/>
          </w:tcPr>
          <w:p w:rsidR="005F60A2" w:rsidRDefault="005F60A2">
            <w:r>
              <w:t>Статус</w:t>
            </w:r>
          </w:p>
        </w:tc>
      </w:tr>
      <w:tr w:rsidR="005F60A2" w:rsidTr="001F4699">
        <w:tc>
          <w:tcPr>
            <w:tcW w:w="510" w:type="dxa"/>
          </w:tcPr>
          <w:p w:rsidR="005F60A2" w:rsidRDefault="00F26FCB">
            <w:r>
              <w:t>1</w:t>
            </w:r>
          </w:p>
        </w:tc>
        <w:tc>
          <w:tcPr>
            <w:tcW w:w="2545" w:type="dxa"/>
          </w:tcPr>
          <w:p w:rsidR="005F60A2" w:rsidRDefault="005F60A2">
            <w:r>
              <w:t>Регистрация пользователя</w:t>
            </w:r>
          </w:p>
        </w:tc>
        <w:tc>
          <w:tcPr>
            <w:tcW w:w="3461" w:type="dxa"/>
          </w:tcPr>
          <w:p w:rsidR="005F60A2" w:rsidRDefault="005F60A2" w:rsidP="00BC322A">
            <w:pPr>
              <w:pStyle w:val="a4"/>
              <w:numPr>
                <w:ilvl w:val="0"/>
                <w:numId w:val="3"/>
              </w:numPr>
              <w:ind w:left="380"/>
            </w:pPr>
            <w:r>
              <w:t xml:space="preserve">Пользователь вводит </w:t>
            </w:r>
            <w:r w:rsidRPr="005F60A2">
              <w:rPr>
                <w:lang w:val="en-US"/>
              </w:rPr>
              <w:t>email</w:t>
            </w:r>
            <w:r w:rsidRPr="005F60A2">
              <w:t>,</w:t>
            </w:r>
            <w:r>
              <w:t xml:space="preserve"> пароль, серийный номер пылесоса в полях ввода. </w:t>
            </w:r>
          </w:p>
          <w:p w:rsidR="005F60A2" w:rsidRDefault="005F60A2" w:rsidP="00BC322A">
            <w:pPr>
              <w:pStyle w:val="a4"/>
              <w:numPr>
                <w:ilvl w:val="0"/>
                <w:numId w:val="3"/>
              </w:numPr>
              <w:ind w:left="380"/>
            </w:pPr>
            <w:r>
              <w:t>Пользователь нажимает на кнопку «Регистрация».</w:t>
            </w:r>
            <w:bookmarkStart w:id="0" w:name="_GoBack"/>
            <w:bookmarkEnd w:id="0"/>
          </w:p>
          <w:p w:rsidR="005F60A2" w:rsidRDefault="005F60A2" w:rsidP="00BC322A">
            <w:pPr>
              <w:pStyle w:val="a4"/>
              <w:numPr>
                <w:ilvl w:val="0"/>
                <w:numId w:val="3"/>
              </w:numPr>
              <w:ind w:left="380"/>
            </w:pPr>
            <w:r>
              <w:t xml:space="preserve">Пользователь подтверждает свой </w:t>
            </w:r>
            <w:r>
              <w:rPr>
                <w:lang w:val="en-US"/>
              </w:rPr>
              <w:t>email</w:t>
            </w:r>
            <w:r>
              <w:t>, переходя по ссылке.</w:t>
            </w:r>
          </w:p>
          <w:p w:rsidR="005F60A2" w:rsidRPr="005F60A2" w:rsidRDefault="00BC322A" w:rsidP="00BC322A">
            <w:pPr>
              <w:pStyle w:val="a4"/>
              <w:numPr>
                <w:ilvl w:val="0"/>
                <w:numId w:val="3"/>
              </w:numPr>
              <w:ind w:left="380"/>
            </w:pPr>
            <w:r>
              <w:t>В приложении открывается окно со списком роботов-пылесосов.</w:t>
            </w:r>
          </w:p>
        </w:tc>
        <w:tc>
          <w:tcPr>
            <w:tcW w:w="1664" w:type="dxa"/>
          </w:tcPr>
          <w:p w:rsidR="005F60A2" w:rsidRPr="00881181" w:rsidRDefault="005F60A2">
            <w:r>
              <w:rPr>
                <w:lang w:val="en-US"/>
              </w:rPr>
              <w:t>Email</w:t>
            </w:r>
            <w:r>
              <w:t>,</w:t>
            </w:r>
          </w:p>
          <w:p w:rsidR="005F60A2" w:rsidRDefault="005F60A2">
            <w:r>
              <w:t>Пароль, серийный номер пылесоса</w:t>
            </w:r>
          </w:p>
          <w:p w:rsidR="005F60A2" w:rsidRPr="007E72C9" w:rsidRDefault="005F60A2"/>
        </w:tc>
        <w:tc>
          <w:tcPr>
            <w:tcW w:w="3944" w:type="dxa"/>
          </w:tcPr>
          <w:p w:rsidR="005F60A2" w:rsidRDefault="005F60A2" w:rsidP="005F60A2">
            <w:pPr>
              <w:pStyle w:val="a4"/>
              <w:numPr>
                <w:ilvl w:val="0"/>
                <w:numId w:val="2"/>
              </w:numPr>
              <w:ind w:left="299"/>
            </w:pPr>
            <w:r>
              <w:t>Некорректно заполненные поля подсвечиваются красным цветом, выводится ошибка.</w:t>
            </w:r>
          </w:p>
          <w:p w:rsidR="005F60A2" w:rsidRDefault="005F60A2" w:rsidP="00610DC4">
            <w:pPr>
              <w:pStyle w:val="a4"/>
              <w:numPr>
                <w:ilvl w:val="0"/>
                <w:numId w:val="2"/>
              </w:numPr>
              <w:ind w:left="299" w:hanging="299"/>
            </w:pPr>
            <w:r>
              <w:t xml:space="preserve">Пользователю отправляется письмо для подтверждения </w:t>
            </w:r>
            <w:r w:rsidRPr="00BC322A">
              <w:rPr>
                <w:lang w:val="en-US"/>
              </w:rPr>
              <w:t>email</w:t>
            </w:r>
            <w:r>
              <w:t xml:space="preserve">. </w:t>
            </w:r>
          </w:p>
          <w:p w:rsidR="00BC322A" w:rsidRDefault="005F60A2" w:rsidP="000D18BA">
            <w:pPr>
              <w:pStyle w:val="a4"/>
              <w:numPr>
                <w:ilvl w:val="0"/>
                <w:numId w:val="2"/>
              </w:numPr>
              <w:ind w:left="299" w:hanging="299"/>
            </w:pPr>
            <w:r>
              <w:t xml:space="preserve">Пользователю на устройство передается </w:t>
            </w:r>
            <w:proofErr w:type="spellStart"/>
            <w:r>
              <w:t>токен</w:t>
            </w:r>
            <w:proofErr w:type="spellEnd"/>
            <w:r>
              <w:t>.</w:t>
            </w:r>
            <w:r w:rsidRPr="00F453DE">
              <w:t xml:space="preserve"> </w:t>
            </w:r>
          </w:p>
          <w:p w:rsidR="005F60A2" w:rsidRPr="00F453DE" w:rsidRDefault="005F60A2" w:rsidP="00BC322A">
            <w:pPr>
              <w:pStyle w:val="a4"/>
              <w:numPr>
                <w:ilvl w:val="0"/>
                <w:numId w:val="2"/>
              </w:numPr>
              <w:ind w:left="299" w:hanging="299"/>
            </w:pPr>
            <w:r>
              <w:t>В приложении открывается окно со списком роботов-пылесосов.</w:t>
            </w:r>
            <w:r w:rsidR="00BC322A">
              <w:t xml:space="preserve"> </w:t>
            </w:r>
            <w:r>
              <w:t>Автоматически синхронизуется информация по картам.</w:t>
            </w:r>
          </w:p>
        </w:tc>
        <w:tc>
          <w:tcPr>
            <w:tcW w:w="1394" w:type="dxa"/>
          </w:tcPr>
          <w:p w:rsidR="005F60A2" w:rsidRDefault="005F60A2"/>
        </w:tc>
        <w:tc>
          <w:tcPr>
            <w:tcW w:w="970" w:type="dxa"/>
          </w:tcPr>
          <w:p w:rsidR="005F60A2" w:rsidRDefault="005F60A2"/>
        </w:tc>
      </w:tr>
      <w:tr w:rsidR="005F60A2" w:rsidTr="001F4699">
        <w:tc>
          <w:tcPr>
            <w:tcW w:w="510" w:type="dxa"/>
          </w:tcPr>
          <w:p w:rsidR="005F60A2" w:rsidRDefault="00F26FCB">
            <w:r>
              <w:t>2</w:t>
            </w:r>
          </w:p>
        </w:tc>
        <w:tc>
          <w:tcPr>
            <w:tcW w:w="2545" w:type="dxa"/>
          </w:tcPr>
          <w:p w:rsidR="005F60A2" w:rsidRDefault="005F60A2">
            <w:r>
              <w:t>Авторизация пользователя</w:t>
            </w:r>
          </w:p>
        </w:tc>
        <w:tc>
          <w:tcPr>
            <w:tcW w:w="3461" w:type="dxa"/>
          </w:tcPr>
          <w:p w:rsidR="00042DB5" w:rsidRDefault="00042DB5" w:rsidP="00042DB5">
            <w:pPr>
              <w:pStyle w:val="a4"/>
              <w:numPr>
                <w:ilvl w:val="0"/>
                <w:numId w:val="4"/>
              </w:numPr>
              <w:ind w:left="380"/>
            </w:pPr>
            <w:r>
              <w:t xml:space="preserve">Пользователь вводит </w:t>
            </w:r>
            <w:r w:rsidRPr="005F60A2">
              <w:rPr>
                <w:lang w:val="en-US"/>
              </w:rPr>
              <w:t>email</w:t>
            </w:r>
            <w:r w:rsidRPr="005F60A2">
              <w:t>,</w:t>
            </w:r>
            <w:r>
              <w:t xml:space="preserve"> пароль</w:t>
            </w:r>
            <w:r>
              <w:t>.</w:t>
            </w:r>
            <w:r>
              <w:t xml:space="preserve"> </w:t>
            </w:r>
          </w:p>
          <w:p w:rsidR="00042DB5" w:rsidRDefault="00042DB5" w:rsidP="00042DB5">
            <w:pPr>
              <w:pStyle w:val="a4"/>
              <w:numPr>
                <w:ilvl w:val="0"/>
                <w:numId w:val="4"/>
              </w:numPr>
              <w:ind w:left="380"/>
            </w:pPr>
            <w:r>
              <w:t>Пользователь нажимает на кнопку «</w:t>
            </w:r>
            <w:r>
              <w:t>Вход</w:t>
            </w:r>
            <w:r>
              <w:t>».</w:t>
            </w:r>
          </w:p>
          <w:p w:rsidR="005F60A2" w:rsidRPr="00042DB5" w:rsidRDefault="005F60A2" w:rsidP="006F10CC"/>
        </w:tc>
        <w:tc>
          <w:tcPr>
            <w:tcW w:w="1664" w:type="dxa"/>
          </w:tcPr>
          <w:p w:rsidR="005F60A2" w:rsidRPr="00042DB5" w:rsidRDefault="005F60A2" w:rsidP="006F10CC">
            <w:r>
              <w:rPr>
                <w:lang w:val="en-US"/>
              </w:rPr>
              <w:t>Email</w:t>
            </w:r>
          </w:p>
          <w:p w:rsidR="005F60A2" w:rsidRDefault="005F60A2" w:rsidP="006F10CC">
            <w:r>
              <w:t>Пароль</w:t>
            </w:r>
          </w:p>
        </w:tc>
        <w:tc>
          <w:tcPr>
            <w:tcW w:w="3944" w:type="dxa"/>
          </w:tcPr>
          <w:p w:rsidR="005F60A2" w:rsidRDefault="005F60A2" w:rsidP="00F453DE">
            <w:r>
              <w:t>Если клиент не зарегистрирован в системе, то выдается ошибка «Неверный логин или пароль».</w:t>
            </w:r>
            <w:r>
              <w:t xml:space="preserve"> Если клиент зарегистрирован, то </w:t>
            </w:r>
            <w:r w:rsidR="00042DB5">
              <w:t>в</w:t>
            </w:r>
            <w:r>
              <w:t xml:space="preserve"> приложении открывается окно со списком роботов-пылесосов.</w:t>
            </w:r>
          </w:p>
          <w:p w:rsidR="005F60A2" w:rsidRPr="00F853D8" w:rsidRDefault="005F60A2" w:rsidP="002C1FCA">
            <w:r>
              <w:t>Автоматически синхронизуется информация по картам.</w:t>
            </w:r>
          </w:p>
        </w:tc>
        <w:tc>
          <w:tcPr>
            <w:tcW w:w="1394" w:type="dxa"/>
          </w:tcPr>
          <w:p w:rsidR="005F60A2" w:rsidRDefault="005F60A2"/>
        </w:tc>
        <w:tc>
          <w:tcPr>
            <w:tcW w:w="970" w:type="dxa"/>
          </w:tcPr>
          <w:p w:rsidR="005F60A2" w:rsidRDefault="005F60A2"/>
        </w:tc>
      </w:tr>
      <w:tr w:rsidR="005F60A2" w:rsidTr="001F4699">
        <w:tc>
          <w:tcPr>
            <w:tcW w:w="510" w:type="dxa"/>
          </w:tcPr>
          <w:p w:rsidR="005F60A2" w:rsidRDefault="00F26FCB">
            <w:r>
              <w:t>3</w:t>
            </w:r>
          </w:p>
        </w:tc>
        <w:tc>
          <w:tcPr>
            <w:tcW w:w="2545" w:type="dxa"/>
          </w:tcPr>
          <w:p w:rsidR="005F60A2" w:rsidRDefault="005F60A2">
            <w:r>
              <w:t>Восстановление пароля</w:t>
            </w:r>
          </w:p>
        </w:tc>
        <w:tc>
          <w:tcPr>
            <w:tcW w:w="3461" w:type="dxa"/>
          </w:tcPr>
          <w:p w:rsidR="005F60A2" w:rsidRDefault="001F4699" w:rsidP="001F4699">
            <w:pPr>
              <w:pStyle w:val="a4"/>
              <w:numPr>
                <w:ilvl w:val="0"/>
                <w:numId w:val="5"/>
              </w:numPr>
              <w:ind w:left="380"/>
            </w:pPr>
            <w:r>
              <w:t>Пользователь нажимает на ссылку «Восстановить пароль».</w:t>
            </w:r>
          </w:p>
          <w:p w:rsidR="001F4699" w:rsidRPr="001F4699" w:rsidRDefault="001F4699" w:rsidP="001F4699">
            <w:pPr>
              <w:pStyle w:val="a4"/>
              <w:numPr>
                <w:ilvl w:val="0"/>
                <w:numId w:val="5"/>
              </w:numPr>
              <w:ind w:left="380"/>
            </w:pPr>
            <w:r>
              <w:t>Пользователь переходит по ссылке</w:t>
            </w:r>
            <w:r>
              <w:t xml:space="preserve"> в письме</w:t>
            </w:r>
            <w:r>
              <w:t>, вводит новый пароль и нажимает «Сохранить».</w:t>
            </w:r>
          </w:p>
        </w:tc>
        <w:tc>
          <w:tcPr>
            <w:tcW w:w="1664" w:type="dxa"/>
          </w:tcPr>
          <w:p w:rsidR="005F60A2" w:rsidRPr="00F453DE" w:rsidRDefault="005F60A2">
            <w:r>
              <w:rPr>
                <w:lang w:val="en-US"/>
              </w:rPr>
              <w:t>Email</w:t>
            </w:r>
          </w:p>
        </w:tc>
        <w:tc>
          <w:tcPr>
            <w:tcW w:w="3944" w:type="dxa"/>
          </w:tcPr>
          <w:p w:rsidR="001F4699" w:rsidRDefault="001F4699" w:rsidP="001F4699">
            <w:pPr>
              <w:pStyle w:val="a4"/>
              <w:numPr>
                <w:ilvl w:val="0"/>
                <w:numId w:val="6"/>
              </w:numPr>
              <w:ind w:left="441"/>
            </w:pPr>
            <w:r>
              <w:t>О</w:t>
            </w:r>
            <w:r w:rsidR="005F60A2">
              <w:t>тправляется письмо для сброса пароля на электронный ящик пользователя</w:t>
            </w:r>
            <w:r>
              <w:t xml:space="preserve">. </w:t>
            </w:r>
          </w:p>
          <w:p w:rsidR="005F60A2" w:rsidRPr="009B0C80" w:rsidRDefault="005F60A2" w:rsidP="001F4699">
            <w:pPr>
              <w:pStyle w:val="a4"/>
              <w:numPr>
                <w:ilvl w:val="0"/>
                <w:numId w:val="6"/>
              </w:numPr>
              <w:ind w:left="441"/>
            </w:pPr>
            <w:r>
              <w:t>В приложении открывается окно авторизации.</w:t>
            </w:r>
          </w:p>
        </w:tc>
        <w:tc>
          <w:tcPr>
            <w:tcW w:w="1394" w:type="dxa"/>
          </w:tcPr>
          <w:p w:rsidR="005F60A2" w:rsidRDefault="005F60A2"/>
        </w:tc>
        <w:tc>
          <w:tcPr>
            <w:tcW w:w="970" w:type="dxa"/>
          </w:tcPr>
          <w:p w:rsidR="005F60A2" w:rsidRDefault="005F60A2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lastRenderedPageBreak/>
              <w:t>4</w:t>
            </w:r>
          </w:p>
        </w:tc>
        <w:tc>
          <w:tcPr>
            <w:tcW w:w="2545" w:type="dxa"/>
          </w:tcPr>
          <w:p w:rsidR="008D2870" w:rsidRDefault="008D2870" w:rsidP="008D2870">
            <w:r>
              <w:t>Запуск/Пауза/Остановка работы робота-пылесоса</w:t>
            </w:r>
          </w:p>
        </w:tc>
        <w:tc>
          <w:tcPr>
            <w:tcW w:w="3461" w:type="dxa"/>
          </w:tcPr>
          <w:p w:rsidR="008D2870" w:rsidRDefault="008D2870" w:rsidP="008D2870">
            <w:pPr>
              <w:pStyle w:val="a4"/>
              <w:numPr>
                <w:ilvl w:val="0"/>
                <w:numId w:val="7"/>
              </w:numPr>
              <w:ind w:left="380"/>
            </w:pPr>
            <w:r>
              <w:t>Пользователь нажимает</w:t>
            </w:r>
            <w:r>
              <w:t xml:space="preserve"> на кнопку «Запуск»</w:t>
            </w:r>
            <w:r>
              <w:t xml:space="preserve"> для одного из пылесосов. </w:t>
            </w:r>
          </w:p>
          <w:p w:rsidR="008D2870" w:rsidRDefault="008D2870" w:rsidP="008D2870">
            <w:pPr>
              <w:pStyle w:val="a4"/>
              <w:numPr>
                <w:ilvl w:val="0"/>
                <w:numId w:val="7"/>
              </w:numPr>
              <w:ind w:left="380"/>
            </w:pPr>
            <w:r>
              <w:t>Пользователь нажимает на кнопку «</w:t>
            </w:r>
            <w:r>
              <w:t>Пауза</w:t>
            </w:r>
            <w:r>
              <w:t>» для одного из пылесосов.</w:t>
            </w:r>
          </w:p>
          <w:p w:rsidR="008D2870" w:rsidRDefault="008D2870" w:rsidP="008D2870">
            <w:pPr>
              <w:pStyle w:val="a4"/>
              <w:numPr>
                <w:ilvl w:val="0"/>
                <w:numId w:val="7"/>
              </w:numPr>
              <w:ind w:left="380"/>
            </w:pPr>
            <w:r>
              <w:t>Пользователь нажимает на кнопку «</w:t>
            </w:r>
            <w:r>
              <w:t>Остановка</w:t>
            </w:r>
            <w:r>
              <w:t>» для одного из пылесосов.</w:t>
            </w:r>
          </w:p>
          <w:p w:rsidR="008D2870" w:rsidRDefault="008D2870" w:rsidP="008D2870">
            <w:pPr>
              <w:pStyle w:val="a4"/>
              <w:numPr>
                <w:ilvl w:val="0"/>
                <w:numId w:val="7"/>
              </w:numPr>
              <w:ind w:left="380"/>
            </w:pPr>
            <w:r>
              <w:t xml:space="preserve">Пользователь нажимает на кнопку «Запуск» для </w:t>
            </w:r>
            <w:r>
              <w:t>всех</w:t>
            </w:r>
            <w:r>
              <w:t xml:space="preserve"> пылесосов.</w:t>
            </w:r>
          </w:p>
          <w:p w:rsidR="008D2870" w:rsidRDefault="008D2870" w:rsidP="008D2870">
            <w:pPr>
              <w:pStyle w:val="a4"/>
              <w:numPr>
                <w:ilvl w:val="0"/>
                <w:numId w:val="7"/>
              </w:numPr>
              <w:ind w:left="380"/>
            </w:pPr>
            <w:r>
              <w:t>Пользователь нажимает на кнопку «</w:t>
            </w:r>
            <w:r>
              <w:t>Пауза</w:t>
            </w:r>
            <w:r>
              <w:t>» для всех пылесосов.</w:t>
            </w:r>
          </w:p>
          <w:p w:rsidR="008D2870" w:rsidRPr="001F4699" w:rsidRDefault="008D2870" w:rsidP="008D2870">
            <w:pPr>
              <w:pStyle w:val="a4"/>
              <w:numPr>
                <w:ilvl w:val="0"/>
                <w:numId w:val="7"/>
              </w:numPr>
              <w:ind w:left="380"/>
            </w:pPr>
            <w:r>
              <w:t>Пользователь нажимает на кнопку «</w:t>
            </w:r>
            <w:r>
              <w:t>Остановка</w:t>
            </w:r>
            <w:r>
              <w:t>» для всех пылесосов.</w:t>
            </w:r>
          </w:p>
        </w:tc>
        <w:tc>
          <w:tcPr>
            <w:tcW w:w="1664" w:type="dxa"/>
          </w:tcPr>
          <w:p w:rsidR="008D2870" w:rsidRPr="00A30071" w:rsidRDefault="008D2870" w:rsidP="008D2870"/>
        </w:tc>
        <w:tc>
          <w:tcPr>
            <w:tcW w:w="3944" w:type="dxa"/>
          </w:tcPr>
          <w:p w:rsidR="008D2870" w:rsidRDefault="008D2870" w:rsidP="008D2870">
            <w:pPr>
              <w:pStyle w:val="a4"/>
              <w:numPr>
                <w:ilvl w:val="0"/>
                <w:numId w:val="8"/>
              </w:numPr>
              <w:ind w:left="353"/>
            </w:pPr>
            <w:r>
              <w:t xml:space="preserve">Робот-пылесос начинает уборку помещения по установленной схеме помещения и типу уборки. </w:t>
            </w:r>
          </w:p>
          <w:p w:rsidR="008D2870" w:rsidRDefault="007C4DD9" w:rsidP="008D2870">
            <w:pPr>
              <w:pStyle w:val="a4"/>
              <w:numPr>
                <w:ilvl w:val="0"/>
                <w:numId w:val="8"/>
              </w:numPr>
              <w:ind w:left="353"/>
            </w:pPr>
            <w:r>
              <w:t>Р</w:t>
            </w:r>
            <w:r w:rsidR="008D2870">
              <w:t xml:space="preserve">обот-пылесос приостанавливает уборку и останавливается на месте, где находился в момент приостановки программы. </w:t>
            </w:r>
          </w:p>
          <w:p w:rsidR="008D2870" w:rsidRDefault="007C4DD9" w:rsidP="008D2870">
            <w:pPr>
              <w:pStyle w:val="a4"/>
              <w:numPr>
                <w:ilvl w:val="0"/>
                <w:numId w:val="8"/>
              </w:numPr>
              <w:ind w:left="353"/>
            </w:pPr>
            <w:r>
              <w:t>Р</w:t>
            </w:r>
            <w:r w:rsidR="008D2870">
              <w:t>обот-пылесос завершает выполняемую программу уборки и возвращается на место подзарядки.</w:t>
            </w:r>
            <w:r w:rsidR="008D2870" w:rsidRPr="004E4BBC">
              <w:t xml:space="preserve"> </w:t>
            </w:r>
          </w:p>
          <w:p w:rsidR="008D2870" w:rsidRDefault="008D2870" w:rsidP="008D2870">
            <w:pPr>
              <w:pStyle w:val="a4"/>
              <w:numPr>
                <w:ilvl w:val="0"/>
                <w:numId w:val="8"/>
              </w:numPr>
              <w:ind w:left="353"/>
            </w:pPr>
            <w:r>
              <w:t>Все р</w:t>
            </w:r>
            <w:r>
              <w:t>обот</w:t>
            </w:r>
            <w:r>
              <w:t>ы</w:t>
            </w:r>
            <w:r>
              <w:t>-пылесос</w:t>
            </w:r>
            <w:r>
              <w:t>ы</w:t>
            </w:r>
            <w:r>
              <w:t xml:space="preserve"> начина</w:t>
            </w:r>
            <w:r>
              <w:t>ю</w:t>
            </w:r>
            <w:r>
              <w:t xml:space="preserve">т уборку помещения по установленной схеме помещения и типу уборки. </w:t>
            </w:r>
          </w:p>
          <w:p w:rsidR="008D2870" w:rsidRDefault="000E78BD" w:rsidP="008D2870">
            <w:pPr>
              <w:pStyle w:val="a4"/>
              <w:numPr>
                <w:ilvl w:val="0"/>
                <w:numId w:val="8"/>
              </w:numPr>
              <w:ind w:left="353"/>
            </w:pPr>
            <w:r>
              <w:t xml:space="preserve">Все роботы-пылесосы </w:t>
            </w:r>
            <w:r w:rsidR="008D2870">
              <w:t>приостанавлива</w:t>
            </w:r>
            <w:r>
              <w:t>ю</w:t>
            </w:r>
            <w:r w:rsidR="008D2870">
              <w:t>т уборку и останавли</w:t>
            </w:r>
            <w:r>
              <w:t>ваю</w:t>
            </w:r>
            <w:r w:rsidR="008D2870">
              <w:t>тся на месте, где находил</w:t>
            </w:r>
            <w:r>
              <w:t>ись</w:t>
            </w:r>
            <w:r w:rsidR="008D2870">
              <w:t xml:space="preserve"> в момент приостановки программы. </w:t>
            </w:r>
          </w:p>
          <w:p w:rsidR="008D2870" w:rsidRPr="004E4BBC" w:rsidRDefault="000E78BD" w:rsidP="000E78BD">
            <w:pPr>
              <w:pStyle w:val="a4"/>
              <w:numPr>
                <w:ilvl w:val="0"/>
                <w:numId w:val="8"/>
              </w:numPr>
              <w:ind w:left="353"/>
            </w:pPr>
            <w:r>
              <w:t xml:space="preserve">Все роботы-пылесосы </w:t>
            </w:r>
            <w:r w:rsidR="008D2870">
              <w:t>заверша</w:t>
            </w:r>
            <w:r>
              <w:t>ю</w:t>
            </w:r>
            <w:r w:rsidR="008D2870">
              <w:t>т выполняе</w:t>
            </w:r>
            <w:r>
              <w:t>мую программу уборки и возвращаю</w:t>
            </w:r>
            <w:r w:rsidR="008D2870">
              <w:t>тся на место подзарядки.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5</w:t>
            </w:r>
          </w:p>
        </w:tc>
        <w:tc>
          <w:tcPr>
            <w:tcW w:w="2545" w:type="dxa"/>
          </w:tcPr>
          <w:p w:rsidR="008D2870" w:rsidRDefault="008D2870" w:rsidP="008D2870">
            <w:r>
              <w:t>Добавление нового робота-пылесоса</w:t>
            </w:r>
          </w:p>
        </w:tc>
        <w:tc>
          <w:tcPr>
            <w:tcW w:w="3461" w:type="dxa"/>
          </w:tcPr>
          <w:p w:rsidR="006E37C3" w:rsidRDefault="006E37C3" w:rsidP="006E37C3">
            <w:pPr>
              <w:pStyle w:val="a4"/>
              <w:numPr>
                <w:ilvl w:val="0"/>
                <w:numId w:val="9"/>
              </w:numPr>
              <w:ind w:left="380"/>
            </w:pPr>
            <w:r>
              <w:t xml:space="preserve">Клиент вводит в поле поиска серийный номер пылесоса, либо сканирует </w:t>
            </w:r>
            <w:r w:rsidRPr="006E37C3">
              <w:rPr>
                <w:lang w:val="en-US"/>
              </w:rPr>
              <w:t>QR</w:t>
            </w:r>
            <w:r w:rsidRPr="004E4BBC">
              <w:t>-</w:t>
            </w:r>
            <w:r>
              <w:t xml:space="preserve">код пылесоса и нажимает на кнопку «Поиск». </w:t>
            </w:r>
          </w:p>
          <w:p w:rsidR="008D2870" w:rsidRPr="006E37C3" w:rsidRDefault="006E37C3" w:rsidP="006E37C3">
            <w:pPr>
              <w:pStyle w:val="a4"/>
              <w:numPr>
                <w:ilvl w:val="0"/>
                <w:numId w:val="9"/>
              </w:numPr>
              <w:ind w:left="380"/>
            </w:pPr>
            <w:r>
              <w:t>Выделяет строку с найденным пылесосом и нажимает на кнопку «Добавить</w:t>
            </w:r>
            <w:r>
              <w:t>».</w:t>
            </w:r>
          </w:p>
        </w:tc>
        <w:tc>
          <w:tcPr>
            <w:tcW w:w="1664" w:type="dxa"/>
          </w:tcPr>
          <w:p w:rsidR="008D2870" w:rsidRDefault="008D2870" w:rsidP="008D2870">
            <w:r>
              <w:t>Серийный номер пылесоса,</w:t>
            </w:r>
          </w:p>
          <w:p w:rsidR="008D2870" w:rsidRPr="00A30071" w:rsidRDefault="008D2870" w:rsidP="008D2870">
            <w:r>
              <w:rPr>
                <w:lang w:val="en-US"/>
              </w:rPr>
              <w:t>QR</w:t>
            </w:r>
            <w:r w:rsidRPr="005F60A2">
              <w:t>-</w:t>
            </w:r>
            <w:r>
              <w:t>код пылесоса</w:t>
            </w:r>
          </w:p>
        </w:tc>
        <w:tc>
          <w:tcPr>
            <w:tcW w:w="3944" w:type="dxa"/>
          </w:tcPr>
          <w:p w:rsidR="006E37C3" w:rsidRDefault="006E37C3" w:rsidP="006E37C3">
            <w:pPr>
              <w:pStyle w:val="a4"/>
              <w:numPr>
                <w:ilvl w:val="0"/>
                <w:numId w:val="10"/>
              </w:numPr>
              <w:ind w:left="353"/>
            </w:pPr>
            <w:r>
              <w:t>Отображается информация о роботе-пылесосе.</w:t>
            </w:r>
          </w:p>
          <w:p w:rsidR="008D2870" w:rsidRPr="004E4BBC" w:rsidRDefault="006E37C3" w:rsidP="006E37C3">
            <w:pPr>
              <w:pStyle w:val="a4"/>
              <w:numPr>
                <w:ilvl w:val="0"/>
                <w:numId w:val="10"/>
              </w:numPr>
              <w:ind w:left="353"/>
            </w:pPr>
            <w:r>
              <w:t>Робот-пылесос появляется в списке пылесосов пользователя.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lastRenderedPageBreak/>
              <w:t>6</w:t>
            </w:r>
          </w:p>
        </w:tc>
        <w:tc>
          <w:tcPr>
            <w:tcW w:w="2545" w:type="dxa"/>
          </w:tcPr>
          <w:p w:rsidR="008D2870" w:rsidRDefault="008D2870" w:rsidP="008D2870">
            <w:r>
              <w:t>Удаление робота-пылесоса из приложения</w:t>
            </w:r>
          </w:p>
        </w:tc>
        <w:tc>
          <w:tcPr>
            <w:tcW w:w="3461" w:type="dxa"/>
          </w:tcPr>
          <w:p w:rsidR="008D2870" w:rsidRPr="006E37C3" w:rsidRDefault="006E37C3" w:rsidP="006E37C3">
            <w:r>
              <w:t xml:space="preserve">Пользователь </w:t>
            </w:r>
            <w:r>
              <w:t>наж</w:t>
            </w:r>
            <w:r>
              <w:t>имает</w:t>
            </w:r>
            <w:r>
              <w:t xml:space="preserve"> на кнопку «Удалить</w:t>
            </w:r>
            <w:r>
              <w:t xml:space="preserve"> </w:t>
            </w:r>
            <w:r>
              <w:t>робот-пылесос</w:t>
            </w:r>
            <w:r>
              <w:t>».</w:t>
            </w:r>
          </w:p>
        </w:tc>
        <w:tc>
          <w:tcPr>
            <w:tcW w:w="1664" w:type="dxa"/>
          </w:tcPr>
          <w:p w:rsidR="008D2870" w:rsidRPr="006E37C3" w:rsidRDefault="008D2870" w:rsidP="008D2870"/>
        </w:tc>
        <w:tc>
          <w:tcPr>
            <w:tcW w:w="3944" w:type="dxa"/>
          </w:tcPr>
          <w:p w:rsidR="008D2870" w:rsidRDefault="006E37C3" w:rsidP="008D2870">
            <w:r>
              <w:t>Р</w:t>
            </w:r>
            <w:r w:rsidR="008D2870">
              <w:t xml:space="preserve">обот-пылесос перестает отображаться в приложении пользователя. 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7</w:t>
            </w:r>
          </w:p>
        </w:tc>
        <w:tc>
          <w:tcPr>
            <w:tcW w:w="2545" w:type="dxa"/>
          </w:tcPr>
          <w:p w:rsidR="008D2870" w:rsidRDefault="008D2870" w:rsidP="008D2870">
            <w:r>
              <w:t>Просмотр карточки робота-пылесоса</w:t>
            </w:r>
          </w:p>
        </w:tc>
        <w:tc>
          <w:tcPr>
            <w:tcW w:w="3461" w:type="dxa"/>
          </w:tcPr>
          <w:p w:rsidR="008D2870" w:rsidRPr="006E37C3" w:rsidRDefault="006E37C3" w:rsidP="008D2870">
            <w:r>
              <w:t xml:space="preserve">Пользователь нажимает на </w:t>
            </w:r>
            <w:r>
              <w:t>значок пылесоса в окне списка</w:t>
            </w:r>
            <w:r>
              <w:t>.</w:t>
            </w:r>
          </w:p>
        </w:tc>
        <w:tc>
          <w:tcPr>
            <w:tcW w:w="1664" w:type="dxa"/>
          </w:tcPr>
          <w:p w:rsidR="008D2870" w:rsidRPr="006E37C3" w:rsidRDefault="008D2870" w:rsidP="008D2870"/>
        </w:tc>
        <w:tc>
          <w:tcPr>
            <w:tcW w:w="3944" w:type="dxa"/>
          </w:tcPr>
          <w:p w:rsidR="008D2870" w:rsidRDefault="006E37C3" w:rsidP="008D2870">
            <w:r>
              <w:t>О</w:t>
            </w:r>
            <w:r w:rsidR="008D2870">
              <w:t>ткрывается карточка робота-пылесоса в окне «Карточка».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8</w:t>
            </w:r>
          </w:p>
        </w:tc>
        <w:tc>
          <w:tcPr>
            <w:tcW w:w="2545" w:type="dxa"/>
          </w:tcPr>
          <w:p w:rsidR="008D2870" w:rsidRDefault="008D2870" w:rsidP="008D2870">
            <w:r>
              <w:t xml:space="preserve">Изменение названия </w:t>
            </w:r>
            <w:r>
              <w:t>робота-пылесоса</w:t>
            </w:r>
          </w:p>
        </w:tc>
        <w:tc>
          <w:tcPr>
            <w:tcW w:w="3461" w:type="dxa"/>
          </w:tcPr>
          <w:p w:rsidR="006E37C3" w:rsidRDefault="006E37C3" w:rsidP="00353CC8">
            <w:pPr>
              <w:pStyle w:val="a4"/>
              <w:numPr>
                <w:ilvl w:val="0"/>
                <w:numId w:val="12"/>
              </w:numPr>
              <w:ind w:left="380"/>
            </w:pPr>
            <w:r>
              <w:t>Пользователь нажимает на кнопку «Редактировать».</w:t>
            </w:r>
          </w:p>
          <w:p w:rsidR="006E37C3" w:rsidRPr="006E37C3" w:rsidRDefault="006E37C3" w:rsidP="00353CC8">
            <w:pPr>
              <w:pStyle w:val="a4"/>
              <w:numPr>
                <w:ilvl w:val="0"/>
                <w:numId w:val="12"/>
              </w:numPr>
              <w:ind w:left="380"/>
            </w:pPr>
            <w:r>
              <w:t>Пользователь меняет название пылесоса и нажимает на кнопку «</w:t>
            </w:r>
            <w:r w:rsidR="00353CC8">
              <w:t>Со</w:t>
            </w:r>
            <w:r>
              <w:t>хранить».</w:t>
            </w:r>
          </w:p>
        </w:tc>
        <w:tc>
          <w:tcPr>
            <w:tcW w:w="1664" w:type="dxa"/>
          </w:tcPr>
          <w:p w:rsidR="008D2870" w:rsidRPr="006E37C3" w:rsidRDefault="008D2870" w:rsidP="008D2870"/>
        </w:tc>
        <w:tc>
          <w:tcPr>
            <w:tcW w:w="3944" w:type="dxa"/>
          </w:tcPr>
          <w:p w:rsidR="008D2870" w:rsidRDefault="00353CC8" w:rsidP="00353CC8">
            <w:pPr>
              <w:pStyle w:val="a4"/>
              <w:numPr>
                <w:ilvl w:val="0"/>
                <w:numId w:val="13"/>
              </w:numPr>
              <w:ind w:left="353"/>
            </w:pPr>
            <w:r>
              <w:t>С</w:t>
            </w:r>
            <w:r w:rsidR="008D2870">
              <w:t xml:space="preserve">тановится доступным для редактирования поле названия пылесоса. </w:t>
            </w:r>
          </w:p>
          <w:p w:rsidR="00353CC8" w:rsidRPr="007E156C" w:rsidRDefault="00353CC8" w:rsidP="00353CC8">
            <w:pPr>
              <w:pStyle w:val="a4"/>
              <w:numPr>
                <w:ilvl w:val="0"/>
                <w:numId w:val="13"/>
              </w:numPr>
              <w:ind w:left="353"/>
            </w:pPr>
            <w:r>
              <w:t>В карточке отображается новое название робота-пылесоса.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9</w:t>
            </w:r>
          </w:p>
        </w:tc>
        <w:tc>
          <w:tcPr>
            <w:tcW w:w="2545" w:type="dxa"/>
          </w:tcPr>
          <w:p w:rsidR="008D2870" w:rsidRDefault="008D2870" w:rsidP="008D2870">
            <w:r>
              <w:t xml:space="preserve">Добавление воды в контейнер </w:t>
            </w:r>
            <w:r>
              <w:t>робота-пылесоса</w:t>
            </w:r>
          </w:p>
        </w:tc>
        <w:tc>
          <w:tcPr>
            <w:tcW w:w="3461" w:type="dxa"/>
          </w:tcPr>
          <w:p w:rsidR="008D2870" w:rsidRPr="00353CC8" w:rsidRDefault="00353CC8" w:rsidP="00353CC8">
            <w:r>
              <w:t>Пользователь добавляет воду в контейнер и включает робот-пылесос.</w:t>
            </w:r>
          </w:p>
        </w:tc>
        <w:tc>
          <w:tcPr>
            <w:tcW w:w="1664" w:type="dxa"/>
          </w:tcPr>
          <w:p w:rsidR="008D2870" w:rsidRPr="00353CC8" w:rsidRDefault="008D2870" w:rsidP="008D2870"/>
        </w:tc>
        <w:tc>
          <w:tcPr>
            <w:tcW w:w="3944" w:type="dxa"/>
          </w:tcPr>
          <w:p w:rsidR="008D2870" w:rsidRPr="007E156C" w:rsidRDefault="00353CC8" w:rsidP="008D2870">
            <w:r>
              <w:t>И</w:t>
            </w:r>
            <w:r w:rsidR="008D2870">
              <w:t>ндикатор уровня воды в приложении должен измениться, а индикатор на пылесосе перестать мигать.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10</w:t>
            </w:r>
          </w:p>
        </w:tc>
        <w:tc>
          <w:tcPr>
            <w:tcW w:w="2545" w:type="dxa"/>
          </w:tcPr>
          <w:p w:rsidR="008D2870" w:rsidRDefault="008D2870" w:rsidP="008D2870">
            <w:r>
              <w:t>Очистка мусорного контейнера</w:t>
            </w:r>
          </w:p>
        </w:tc>
        <w:tc>
          <w:tcPr>
            <w:tcW w:w="3461" w:type="dxa"/>
          </w:tcPr>
          <w:p w:rsidR="008D2870" w:rsidRPr="00353CC8" w:rsidRDefault="00353CC8" w:rsidP="008D2870">
            <w:r>
              <w:t>Пользователь очищает мусорный контейнер и включает робот-пылесос.</w:t>
            </w:r>
          </w:p>
        </w:tc>
        <w:tc>
          <w:tcPr>
            <w:tcW w:w="1664" w:type="dxa"/>
          </w:tcPr>
          <w:p w:rsidR="008D2870" w:rsidRPr="00353CC8" w:rsidRDefault="008D2870" w:rsidP="008D2870"/>
        </w:tc>
        <w:tc>
          <w:tcPr>
            <w:tcW w:w="3944" w:type="dxa"/>
          </w:tcPr>
          <w:p w:rsidR="008D2870" w:rsidRDefault="00353CC8" w:rsidP="008D2870">
            <w:r>
              <w:t>И</w:t>
            </w:r>
            <w:r w:rsidR="008D2870">
              <w:t xml:space="preserve">ндикатор уровня заполнения контейнера в приложении должен измениться, </w:t>
            </w:r>
            <w:r w:rsidR="008D2870">
              <w:t>а индикатор на пылесосе перестать мигать.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11</w:t>
            </w:r>
          </w:p>
        </w:tc>
        <w:tc>
          <w:tcPr>
            <w:tcW w:w="2545" w:type="dxa"/>
          </w:tcPr>
          <w:p w:rsidR="008D2870" w:rsidRDefault="008D2870" w:rsidP="008D2870">
            <w:r>
              <w:t>Замена щеток</w:t>
            </w:r>
          </w:p>
        </w:tc>
        <w:tc>
          <w:tcPr>
            <w:tcW w:w="3461" w:type="dxa"/>
          </w:tcPr>
          <w:p w:rsidR="008D2870" w:rsidRPr="00353CC8" w:rsidRDefault="00353CC8" w:rsidP="008D2870">
            <w:r>
              <w:t xml:space="preserve">Пользователь заменяет щетки и </w:t>
            </w:r>
            <w:r>
              <w:t>включает робот-пылесос.</w:t>
            </w:r>
          </w:p>
        </w:tc>
        <w:tc>
          <w:tcPr>
            <w:tcW w:w="1664" w:type="dxa"/>
          </w:tcPr>
          <w:p w:rsidR="008D2870" w:rsidRPr="00353CC8" w:rsidRDefault="008D2870" w:rsidP="008D2870"/>
        </w:tc>
        <w:tc>
          <w:tcPr>
            <w:tcW w:w="3944" w:type="dxa"/>
          </w:tcPr>
          <w:p w:rsidR="008D2870" w:rsidRDefault="00353CC8" w:rsidP="008D2870">
            <w:r>
              <w:t>И</w:t>
            </w:r>
            <w:r w:rsidR="008D2870">
              <w:t xml:space="preserve">ндикатор </w:t>
            </w:r>
            <w:r w:rsidR="008D2870">
              <w:t>количества</w:t>
            </w:r>
            <w:r w:rsidR="008D2870">
              <w:t xml:space="preserve"> </w:t>
            </w:r>
            <w:r w:rsidR="008D2870">
              <w:t>использования щеток</w:t>
            </w:r>
            <w:r w:rsidR="008D2870">
              <w:t xml:space="preserve"> в приложении должен измениться, а индикатор на пылесосе перестать мигать. 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12</w:t>
            </w:r>
          </w:p>
        </w:tc>
        <w:tc>
          <w:tcPr>
            <w:tcW w:w="2545" w:type="dxa"/>
          </w:tcPr>
          <w:p w:rsidR="008D2870" w:rsidRDefault="008D2870" w:rsidP="008D2870">
            <w:r>
              <w:t xml:space="preserve">Выбор режима работы </w:t>
            </w:r>
            <w:r>
              <w:t>робота-пылесоса</w:t>
            </w:r>
          </w:p>
        </w:tc>
        <w:tc>
          <w:tcPr>
            <w:tcW w:w="3461" w:type="dxa"/>
          </w:tcPr>
          <w:p w:rsidR="008D2870" w:rsidRPr="00353CC8" w:rsidRDefault="00353CC8" w:rsidP="008D2870">
            <w:r>
              <w:t>Пользователь с помощью радиокнопок выбирает необходимый режим работы пылесоса.</w:t>
            </w:r>
          </w:p>
        </w:tc>
        <w:tc>
          <w:tcPr>
            <w:tcW w:w="1664" w:type="dxa"/>
          </w:tcPr>
          <w:p w:rsidR="008D2870" w:rsidRPr="00353CC8" w:rsidRDefault="008D2870" w:rsidP="008D2870"/>
        </w:tc>
        <w:tc>
          <w:tcPr>
            <w:tcW w:w="3944" w:type="dxa"/>
          </w:tcPr>
          <w:p w:rsidR="008D2870" w:rsidRPr="001D5273" w:rsidRDefault="00353CC8" w:rsidP="008D2870">
            <w:r>
              <w:t>Сохраняется выбранный тип уборки.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13</w:t>
            </w:r>
          </w:p>
        </w:tc>
        <w:tc>
          <w:tcPr>
            <w:tcW w:w="2545" w:type="dxa"/>
          </w:tcPr>
          <w:p w:rsidR="008D2870" w:rsidRDefault="008D2870" w:rsidP="008D2870">
            <w:r>
              <w:t xml:space="preserve">Обновление ПО </w:t>
            </w:r>
            <w:r>
              <w:t>робота-пылесоса</w:t>
            </w:r>
          </w:p>
        </w:tc>
        <w:tc>
          <w:tcPr>
            <w:tcW w:w="3461" w:type="dxa"/>
          </w:tcPr>
          <w:p w:rsidR="008D2870" w:rsidRPr="00353CC8" w:rsidRDefault="00353CC8" w:rsidP="008D2870">
            <w:r>
              <w:t>Клиент нажимает на кнопку «Обновить»</w:t>
            </w:r>
            <w:r>
              <w:t>.</w:t>
            </w:r>
          </w:p>
        </w:tc>
        <w:tc>
          <w:tcPr>
            <w:tcW w:w="1664" w:type="dxa"/>
          </w:tcPr>
          <w:p w:rsidR="008D2870" w:rsidRPr="00353CC8" w:rsidRDefault="008D2870" w:rsidP="008D2870"/>
        </w:tc>
        <w:tc>
          <w:tcPr>
            <w:tcW w:w="3944" w:type="dxa"/>
          </w:tcPr>
          <w:p w:rsidR="008D2870" w:rsidRDefault="00353CC8" w:rsidP="00353CC8">
            <w:r>
              <w:t xml:space="preserve">Пользователь </w:t>
            </w:r>
            <w:r w:rsidR="008D2870">
              <w:t xml:space="preserve">получает статус обновления «Обновление ПО не требуется», либо «ПО обновлено до версии </w:t>
            </w:r>
            <w:r w:rsidR="008D2870">
              <w:rPr>
                <w:lang w:val="en-US"/>
              </w:rPr>
              <w:t>N</w:t>
            </w:r>
            <w:r w:rsidR="008D2870">
              <w:t xml:space="preserve">. Необходима перезагрузка приложения». 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14</w:t>
            </w:r>
          </w:p>
        </w:tc>
        <w:tc>
          <w:tcPr>
            <w:tcW w:w="2545" w:type="dxa"/>
          </w:tcPr>
          <w:p w:rsidR="008D2870" w:rsidRDefault="008D2870" w:rsidP="008D2870">
            <w:r>
              <w:t xml:space="preserve">Установка расписания работы </w:t>
            </w:r>
            <w:r>
              <w:t>робота-пылесоса</w:t>
            </w:r>
          </w:p>
        </w:tc>
        <w:tc>
          <w:tcPr>
            <w:tcW w:w="3461" w:type="dxa"/>
          </w:tcPr>
          <w:p w:rsidR="008D2870" w:rsidRPr="00353CC8" w:rsidRDefault="00353CC8" w:rsidP="008D2870">
            <w:r>
              <w:t xml:space="preserve">В окне «Расписания работы» пользователь выбирает дни недели и часы начала работы </w:t>
            </w:r>
            <w:r>
              <w:lastRenderedPageBreak/>
              <w:t xml:space="preserve">робота-пылесоса и нажимает на кнопку «Сохранить».  </w:t>
            </w:r>
          </w:p>
        </w:tc>
        <w:tc>
          <w:tcPr>
            <w:tcW w:w="1664" w:type="dxa"/>
          </w:tcPr>
          <w:p w:rsidR="008D2870" w:rsidRPr="00353CC8" w:rsidRDefault="008D2870" w:rsidP="008D2870"/>
        </w:tc>
        <w:tc>
          <w:tcPr>
            <w:tcW w:w="3944" w:type="dxa"/>
          </w:tcPr>
          <w:p w:rsidR="008D2870" w:rsidRDefault="00353CC8" w:rsidP="008D2870">
            <w:r>
              <w:t>Робот-пылесос запускается в установленное время.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lastRenderedPageBreak/>
              <w:t>15</w:t>
            </w:r>
          </w:p>
        </w:tc>
        <w:tc>
          <w:tcPr>
            <w:tcW w:w="2545" w:type="dxa"/>
          </w:tcPr>
          <w:p w:rsidR="008D2870" w:rsidRDefault="008D2870" w:rsidP="008D2870">
            <w:r>
              <w:t>Выбор помещения для уборки</w:t>
            </w:r>
          </w:p>
        </w:tc>
        <w:tc>
          <w:tcPr>
            <w:tcW w:w="3461" w:type="dxa"/>
          </w:tcPr>
          <w:p w:rsidR="008D2870" w:rsidRPr="004A08DD" w:rsidRDefault="004A08DD" w:rsidP="008D2870">
            <w:r>
              <w:t>По стрелкам слайдера пользователь выбирает схему помещения для уборки.</w:t>
            </w:r>
          </w:p>
        </w:tc>
        <w:tc>
          <w:tcPr>
            <w:tcW w:w="1664" w:type="dxa"/>
          </w:tcPr>
          <w:p w:rsidR="008D2870" w:rsidRPr="004A08DD" w:rsidRDefault="008D2870" w:rsidP="008D2870"/>
        </w:tc>
        <w:tc>
          <w:tcPr>
            <w:tcW w:w="3944" w:type="dxa"/>
          </w:tcPr>
          <w:p w:rsidR="008D2870" w:rsidRDefault="004A08DD" w:rsidP="008D2870">
            <w:r>
              <w:t>Сохраняется выбранная схема помещения.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16</w:t>
            </w:r>
          </w:p>
        </w:tc>
        <w:tc>
          <w:tcPr>
            <w:tcW w:w="2545" w:type="dxa"/>
          </w:tcPr>
          <w:p w:rsidR="008D2870" w:rsidRDefault="008D2870" w:rsidP="008D2870">
            <w:r>
              <w:t>Обновление схемы помещения</w:t>
            </w:r>
          </w:p>
        </w:tc>
        <w:tc>
          <w:tcPr>
            <w:tcW w:w="3461" w:type="dxa"/>
          </w:tcPr>
          <w:p w:rsidR="008D2870" w:rsidRPr="004A08DD" w:rsidRDefault="004A08DD" w:rsidP="008D2870">
            <w:r>
              <w:t>П</w:t>
            </w:r>
            <w:r>
              <w:t>ользователь нажимает на кнопку «Обновить</w:t>
            </w:r>
            <w:r>
              <w:t xml:space="preserve"> схему помещения</w:t>
            </w:r>
            <w:r>
              <w:t>».</w:t>
            </w:r>
          </w:p>
        </w:tc>
        <w:tc>
          <w:tcPr>
            <w:tcW w:w="1664" w:type="dxa"/>
          </w:tcPr>
          <w:p w:rsidR="008D2870" w:rsidRPr="004A08DD" w:rsidRDefault="008D2870" w:rsidP="008D2870"/>
        </w:tc>
        <w:tc>
          <w:tcPr>
            <w:tcW w:w="3944" w:type="dxa"/>
          </w:tcPr>
          <w:p w:rsidR="008D2870" w:rsidRDefault="004A08DD" w:rsidP="008D2870">
            <w:r>
              <w:t>Р</w:t>
            </w:r>
            <w:r w:rsidR="008D2870">
              <w:t>обот-пылесос заново сканирует помещение, в котором находится, сохраняет схему в своей памяти и отправляет схемы на устройство пользователя.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17</w:t>
            </w:r>
          </w:p>
        </w:tc>
        <w:tc>
          <w:tcPr>
            <w:tcW w:w="2545" w:type="dxa"/>
          </w:tcPr>
          <w:p w:rsidR="008D2870" w:rsidRDefault="008D2870" w:rsidP="008D2870">
            <w:r>
              <w:t>Удаление схемы помещения</w:t>
            </w:r>
          </w:p>
        </w:tc>
        <w:tc>
          <w:tcPr>
            <w:tcW w:w="3461" w:type="dxa"/>
          </w:tcPr>
          <w:p w:rsidR="008D2870" w:rsidRPr="00F92131" w:rsidRDefault="00F92131" w:rsidP="008D2870">
            <w:r>
              <w:t>Пользователь нажимает на кнопку «Удалить схему помещения».</w:t>
            </w:r>
          </w:p>
        </w:tc>
        <w:tc>
          <w:tcPr>
            <w:tcW w:w="1664" w:type="dxa"/>
          </w:tcPr>
          <w:p w:rsidR="008D2870" w:rsidRPr="00F92131" w:rsidRDefault="008D2870" w:rsidP="008D2870"/>
        </w:tc>
        <w:tc>
          <w:tcPr>
            <w:tcW w:w="3944" w:type="dxa"/>
          </w:tcPr>
          <w:p w:rsidR="008D2870" w:rsidRDefault="00F92131" w:rsidP="00F92131">
            <w:r>
              <w:t>Текущая схема помещения удаляется, о</w:t>
            </w:r>
            <w:r w:rsidR="008D2870">
              <w:t>тображается</w:t>
            </w:r>
            <w:r w:rsidR="008D2870" w:rsidRPr="00F92131">
              <w:t xml:space="preserve"> </w:t>
            </w:r>
            <w:r w:rsidR="008D2870">
              <w:t>предыдущая. Если схем нет, то - только кнопка «Обновить схему помещения»</w:t>
            </w:r>
            <w:r>
              <w:t>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18</w:t>
            </w:r>
          </w:p>
        </w:tc>
        <w:tc>
          <w:tcPr>
            <w:tcW w:w="2545" w:type="dxa"/>
          </w:tcPr>
          <w:p w:rsidR="008D2870" w:rsidRDefault="008D2870" w:rsidP="008D2870">
            <w:r>
              <w:t xml:space="preserve">Просмотр логов работы </w:t>
            </w:r>
            <w:r>
              <w:t>робота-пылесоса</w:t>
            </w:r>
          </w:p>
        </w:tc>
        <w:tc>
          <w:tcPr>
            <w:tcW w:w="3461" w:type="dxa"/>
          </w:tcPr>
          <w:p w:rsidR="008D2870" w:rsidRPr="00F92131" w:rsidRDefault="00F92131" w:rsidP="008D2870">
            <w:r>
              <w:t xml:space="preserve">Пользователь может просматривать </w:t>
            </w:r>
            <w:proofErr w:type="spellStart"/>
            <w:r>
              <w:t>логи</w:t>
            </w:r>
            <w:proofErr w:type="spellEnd"/>
            <w:r>
              <w:t xml:space="preserve"> работы пылесоса, листая страницы логов.</w:t>
            </w:r>
          </w:p>
        </w:tc>
        <w:tc>
          <w:tcPr>
            <w:tcW w:w="1664" w:type="dxa"/>
          </w:tcPr>
          <w:p w:rsidR="008D2870" w:rsidRPr="00F92131" w:rsidRDefault="008D2870" w:rsidP="008D2870"/>
        </w:tc>
        <w:tc>
          <w:tcPr>
            <w:tcW w:w="3944" w:type="dxa"/>
          </w:tcPr>
          <w:p w:rsidR="008D2870" w:rsidRDefault="00F92131" w:rsidP="008D2870">
            <w:r>
              <w:t xml:space="preserve">Отображаются </w:t>
            </w:r>
            <w:proofErr w:type="spellStart"/>
            <w:r>
              <w:t>логи</w:t>
            </w:r>
            <w:proofErr w:type="spellEnd"/>
            <w:r>
              <w:t xml:space="preserve"> работы робота-пылесоса.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F26FCB" w:rsidP="008D2870">
            <w:r>
              <w:t>19</w:t>
            </w:r>
          </w:p>
        </w:tc>
        <w:tc>
          <w:tcPr>
            <w:tcW w:w="2545" w:type="dxa"/>
          </w:tcPr>
          <w:p w:rsidR="008D2870" w:rsidRDefault="008D2870" w:rsidP="008D2870">
            <w:r>
              <w:t>Ручное управление</w:t>
            </w:r>
          </w:p>
        </w:tc>
        <w:tc>
          <w:tcPr>
            <w:tcW w:w="3461" w:type="dxa"/>
          </w:tcPr>
          <w:p w:rsidR="008D2870" w:rsidRDefault="00F92131" w:rsidP="00F92131">
            <w:pPr>
              <w:pStyle w:val="a4"/>
              <w:numPr>
                <w:ilvl w:val="0"/>
                <w:numId w:val="15"/>
              </w:numPr>
              <w:ind w:left="380"/>
            </w:pPr>
            <w:r>
              <w:t>Пользователь нажимает на кнопку «Вперед».</w:t>
            </w:r>
          </w:p>
          <w:p w:rsidR="00F92131" w:rsidRDefault="00F92131" w:rsidP="00F92131">
            <w:pPr>
              <w:pStyle w:val="a4"/>
              <w:numPr>
                <w:ilvl w:val="0"/>
                <w:numId w:val="15"/>
              </w:numPr>
              <w:ind w:left="380"/>
            </w:pPr>
            <w:r>
              <w:t>Пользователь нажимает на кнопку «</w:t>
            </w:r>
            <w:r>
              <w:t>Назад</w:t>
            </w:r>
            <w:r>
              <w:t>».</w:t>
            </w:r>
          </w:p>
          <w:p w:rsidR="00F92131" w:rsidRDefault="00F92131" w:rsidP="00F92131">
            <w:pPr>
              <w:pStyle w:val="a4"/>
              <w:numPr>
                <w:ilvl w:val="0"/>
                <w:numId w:val="15"/>
              </w:numPr>
              <w:ind w:left="380"/>
            </w:pPr>
            <w:r>
              <w:t>Пользователь нажимает на кнопку «</w:t>
            </w:r>
            <w:r>
              <w:t>Вправо</w:t>
            </w:r>
            <w:r>
              <w:t>».</w:t>
            </w:r>
          </w:p>
          <w:p w:rsidR="00F92131" w:rsidRPr="00F92131" w:rsidRDefault="00F92131" w:rsidP="00F92131">
            <w:pPr>
              <w:pStyle w:val="a4"/>
              <w:numPr>
                <w:ilvl w:val="0"/>
                <w:numId w:val="15"/>
              </w:numPr>
              <w:ind w:left="380"/>
            </w:pPr>
            <w:r>
              <w:t>Пользователь нажимает на кнопку «</w:t>
            </w:r>
            <w:r>
              <w:t>Влево</w:t>
            </w:r>
            <w:r>
              <w:t>».</w:t>
            </w:r>
          </w:p>
        </w:tc>
        <w:tc>
          <w:tcPr>
            <w:tcW w:w="1664" w:type="dxa"/>
          </w:tcPr>
          <w:p w:rsidR="008D2870" w:rsidRPr="00F92131" w:rsidRDefault="008D2870" w:rsidP="008D2870"/>
        </w:tc>
        <w:tc>
          <w:tcPr>
            <w:tcW w:w="3944" w:type="dxa"/>
          </w:tcPr>
          <w:p w:rsidR="00F92131" w:rsidRDefault="00F92131" w:rsidP="00F92131">
            <w:pPr>
              <w:pStyle w:val="a4"/>
              <w:numPr>
                <w:ilvl w:val="0"/>
                <w:numId w:val="16"/>
              </w:numPr>
            </w:pPr>
            <w:r>
              <w:t>Робот-</w:t>
            </w:r>
            <w:r w:rsidR="008D2870">
              <w:t>пылесос</w:t>
            </w:r>
            <w:r>
              <w:t xml:space="preserve"> движется вперед до препятствия.</w:t>
            </w:r>
            <w:r w:rsidR="008D2870">
              <w:t xml:space="preserve"> </w:t>
            </w:r>
          </w:p>
          <w:p w:rsidR="00F92131" w:rsidRDefault="00F92131" w:rsidP="00F92131">
            <w:pPr>
              <w:pStyle w:val="a4"/>
              <w:numPr>
                <w:ilvl w:val="0"/>
                <w:numId w:val="16"/>
              </w:numPr>
            </w:pPr>
            <w:r>
              <w:t xml:space="preserve">Робот-пылесос движется </w:t>
            </w:r>
            <w:r>
              <w:t>назад</w:t>
            </w:r>
            <w:r>
              <w:t xml:space="preserve"> до препятствия.</w:t>
            </w:r>
          </w:p>
          <w:p w:rsidR="008D2870" w:rsidRDefault="00F92131" w:rsidP="00F92131">
            <w:pPr>
              <w:pStyle w:val="a4"/>
              <w:numPr>
                <w:ilvl w:val="0"/>
                <w:numId w:val="16"/>
              </w:numPr>
            </w:pPr>
            <w:r>
              <w:t xml:space="preserve">Робот-пылесос </w:t>
            </w:r>
            <w:r>
              <w:t>поворачивает направо.</w:t>
            </w:r>
          </w:p>
          <w:p w:rsidR="00F92131" w:rsidRPr="003D34D5" w:rsidRDefault="00F92131" w:rsidP="00F92131">
            <w:pPr>
              <w:pStyle w:val="a4"/>
              <w:numPr>
                <w:ilvl w:val="0"/>
                <w:numId w:val="16"/>
              </w:numPr>
            </w:pPr>
            <w:r>
              <w:t>Робот-пылесос повор</w:t>
            </w:r>
            <w:r>
              <w:t>ачивает нале</w:t>
            </w:r>
            <w:r>
              <w:t>во.</w:t>
            </w:r>
          </w:p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  <w:tr w:rsidR="008D2870" w:rsidTr="001F4699">
        <w:tc>
          <w:tcPr>
            <w:tcW w:w="510" w:type="dxa"/>
          </w:tcPr>
          <w:p w:rsidR="008D2870" w:rsidRDefault="008D2870" w:rsidP="008D2870"/>
        </w:tc>
        <w:tc>
          <w:tcPr>
            <w:tcW w:w="2545" w:type="dxa"/>
          </w:tcPr>
          <w:p w:rsidR="008D2870" w:rsidRDefault="008D2870" w:rsidP="008D2870"/>
        </w:tc>
        <w:tc>
          <w:tcPr>
            <w:tcW w:w="3461" w:type="dxa"/>
          </w:tcPr>
          <w:p w:rsidR="008D2870" w:rsidRDefault="008D2870" w:rsidP="008D2870"/>
        </w:tc>
        <w:tc>
          <w:tcPr>
            <w:tcW w:w="1664" w:type="dxa"/>
          </w:tcPr>
          <w:p w:rsidR="008D2870" w:rsidRDefault="008D2870" w:rsidP="008D2870"/>
        </w:tc>
        <w:tc>
          <w:tcPr>
            <w:tcW w:w="3944" w:type="dxa"/>
          </w:tcPr>
          <w:p w:rsidR="008D2870" w:rsidRDefault="008D2870" w:rsidP="008D2870"/>
        </w:tc>
        <w:tc>
          <w:tcPr>
            <w:tcW w:w="1394" w:type="dxa"/>
          </w:tcPr>
          <w:p w:rsidR="008D2870" w:rsidRDefault="008D2870" w:rsidP="008D2870"/>
        </w:tc>
        <w:tc>
          <w:tcPr>
            <w:tcW w:w="970" w:type="dxa"/>
          </w:tcPr>
          <w:p w:rsidR="008D2870" w:rsidRDefault="008D2870" w:rsidP="008D2870"/>
        </w:tc>
      </w:tr>
    </w:tbl>
    <w:p w:rsidR="007E72C9" w:rsidRPr="007E72C9" w:rsidRDefault="007E72C9"/>
    <w:sectPr w:rsidR="007E72C9" w:rsidRPr="007E72C9" w:rsidSect="004F66E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746"/>
    <w:multiLevelType w:val="hybridMultilevel"/>
    <w:tmpl w:val="D2F6C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E0AE7"/>
    <w:multiLevelType w:val="hybridMultilevel"/>
    <w:tmpl w:val="6C686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1BB0"/>
    <w:multiLevelType w:val="hybridMultilevel"/>
    <w:tmpl w:val="08947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42DC7"/>
    <w:multiLevelType w:val="hybridMultilevel"/>
    <w:tmpl w:val="B7FEF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F5175"/>
    <w:multiLevelType w:val="hybridMultilevel"/>
    <w:tmpl w:val="E62A6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D67E5"/>
    <w:multiLevelType w:val="hybridMultilevel"/>
    <w:tmpl w:val="D2F6C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C1370"/>
    <w:multiLevelType w:val="hybridMultilevel"/>
    <w:tmpl w:val="1E22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02BC6"/>
    <w:multiLevelType w:val="hybridMultilevel"/>
    <w:tmpl w:val="EC3A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D48A2"/>
    <w:multiLevelType w:val="hybridMultilevel"/>
    <w:tmpl w:val="CC347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2543C"/>
    <w:multiLevelType w:val="hybridMultilevel"/>
    <w:tmpl w:val="192E7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56933"/>
    <w:multiLevelType w:val="hybridMultilevel"/>
    <w:tmpl w:val="B8B81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065A6"/>
    <w:multiLevelType w:val="hybridMultilevel"/>
    <w:tmpl w:val="3B0ED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D67E8"/>
    <w:multiLevelType w:val="hybridMultilevel"/>
    <w:tmpl w:val="D430F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E14A8"/>
    <w:multiLevelType w:val="hybridMultilevel"/>
    <w:tmpl w:val="3086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342D8"/>
    <w:multiLevelType w:val="hybridMultilevel"/>
    <w:tmpl w:val="08F4D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C728E"/>
    <w:multiLevelType w:val="hybridMultilevel"/>
    <w:tmpl w:val="6B82B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3"/>
  </w:num>
  <w:num w:numId="7">
    <w:abstractNumId w:val="2"/>
  </w:num>
  <w:num w:numId="8">
    <w:abstractNumId w:val="8"/>
  </w:num>
  <w:num w:numId="9">
    <w:abstractNumId w:val="15"/>
  </w:num>
  <w:num w:numId="10">
    <w:abstractNumId w:val="14"/>
  </w:num>
  <w:num w:numId="11">
    <w:abstractNumId w:val="12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C9"/>
    <w:rsid w:val="00021988"/>
    <w:rsid w:val="00042DB5"/>
    <w:rsid w:val="0005779E"/>
    <w:rsid w:val="000E29AD"/>
    <w:rsid w:val="000E78BD"/>
    <w:rsid w:val="00153B7E"/>
    <w:rsid w:val="001D5273"/>
    <w:rsid w:val="001F4699"/>
    <w:rsid w:val="0020572A"/>
    <w:rsid w:val="00276267"/>
    <w:rsid w:val="002C1FCA"/>
    <w:rsid w:val="00353CC8"/>
    <w:rsid w:val="00387926"/>
    <w:rsid w:val="003D34D5"/>
    <w:rsid w:val="004A08DD"/>
    <w:rsid w:val="004E4BBC"/>
    <w:rsid w:val="004F66E6"/>
    <w:rsid w:val="005F60A2"/>
    <w:rsid w:val="006E37C3"/>
    <w:rsid w:val="006F10CC"/>
    <w:rsid w:val="00700750"/>
    <w:rsid w:val="00765A5A"/>
    <w:rsid w:val="007C4DD9"/>
    <w:rsid w:val="007E156C"/>
    <w:rsid w:val="007E72C9"/>
    <w:rsid w:val="008624FA"/>
    <w:rsid w:val="00863B1E"/>
    <w:rsid w:val="00881181"/>
    <w:rsid w:val="008B6C99"/>
    <w:rsid w:val="008C4651"/>
    <w:rsid w:val="008D2870"/>
    <w:rsid w:val="009413C1"/>
    <w:rsid w:val="00994430"/>
    <w:rsid w:val="009B0C80"/>
    <w:rsid w:val="00A137D1"/>
    <w:rsid w:val="00A30071"/>
    <w:rsid w:val="00B26C4C"/>
    <w:rsid w:val="00BC322A"/>
    <w:rsid w:val="00CE7F88"/>
    <w:rsid w:val="00D258C3"/>
    <w:rsid w:val="00D63133"/>
    <w:rsid w:val="00DB0F1B"/>
    <w:rsid w:val="00E04641"/>
    <w:rsid w:val="00E56057"/>
    <w:rsid w:val="00EE1147"/>
    <w:rsid w:val="00F26FCB"/>
    <w:rsid w:val="00F453DE"/>
    <w:rsid w:val="00F853D8"/>
    <w:rsid w:val="00F9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2FF4"/>
  <w15:chartTrackingRefBased/>
  <w15:docId w15:val="{40292FCE-68F4-42A8-BE10-886704E9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ЛЕЙСЯН</dc:creator>
  <cp:keywords/>
  <dc:description/>
  <cp:lastModifiedBy>ЛЕЙСЯН</cp:lastModifiedBy>
  <cp:revision>13</cp:revision>
  <dcterms:created xsi:type="dcterms:W3CDTF">2023-09-12T08:32:00Z</dcterms:created>
  <dcterms:modified xsi:type="dcterms:W3CDTF">2023-09-12T10:22:00Z</dcterms:modified>
</cp:coreProperties>
</file>