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de Mantenimiento de Comederos de Aves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Frecuencia</w:t>
            </w:r>
          </w:p>
        </w:tc>
        <w:tc>
          <w:tcPr>
            <w:tcW w:type="dxa" w:w="1728"/>
          </w:tcPr>
          <w:p>
            <w:r>
              <w:t>Recursos</w:t>
            </w:r>
          </w:p>
        </w:tc>
        <w:tc>
          <w:tcPr>
            <w:tcW w:type="dxa" w:w="1728"/>
          </w:tcPr>
          <w:p>
            <w:r>
              <w:t>Responsables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Limpieza del comedero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  <w:tc>
          <w:tcPr>
            <w:tcW w:type="dxa" w:w="1728"/>
          </w:tcPr>
          <w:p>
            <w:r>
              <w:t>Agua, cepillo, guantes</w:t>
            </w:r>
          </w:p>
        </w:tc>
        <w:tc>
          <w:tcPr>
            <w:tcW w:type="dxa" w:w="1728"/>
          </w:tcPr>
          <w:p>
            <w:r>
              <w:t>Valeria, Estefanía, Manuel</w:t>
            </w:r>
          </w:p>
        </w:tc>
        <w:tc>
          <w:tcPr>
            <w:tcW w:type="dxa" w:w="1728"/>
          </w:tcPr>
          <w:p>
            <w:r>
              <w:t>Evitar acumulación de residuos</w:t>
            </w:r>
          </w:p>
        </w:tc>
      </w:tr>
      <w:tr>
        <w:tc>
          <w:tcPr>
            <w:tcW w:type="dxa" w:w="1728"/>
          </w:tcPr>
          <w:p>
            <w:r>
              <w:t>Recarga de alimento</w:t>
            </w:r>
          </w:p>
        </w:tc>
        <w:tc>
          <w:tcPr>
            <w:tcW w:type="dxa" w:w="1728"/>
          </w:tcPr>
          <w:p>
            <w:r>
              <w:t>Cada 2-3 días</w:t>
            </w:r>
          </w:p>
        </w:tc>
        <w:tc>
          <w:tcPr>
            <w:tcW w:type="dxa" w:w="1728"/>
          </w:tcPr>
          <w:p>
            <w:r>
              <w:t>Semillas, recipiente</w:t>
            </w:r>
          </w:p>
        </w:tc>
        <w:tc>
          <w:tcPr>
            <w:tcW w:type="dxa" w:w="1728"/>
          </w:tcPr>
          <w:p>
            <w:r>
              <w:t>Valeria, Estefanía, Manuel</w:t>
            </w:r>
          </w:p>
        </w:tc>
        <w:tc>
          <w:tcPr>
            <w:tcW w:type="dxa" w:w="1728"/>
          </w:tcPr>
          <w:p>
            <w:r>
              <w:t>Verificar consumo</w:t>
            </w:r>
          </w:p>
        </w:tc>
      </w:tr>
      <w:tr>
        <w:tc>
          <w:tcPr>
            <w:tcW w:type="dxa" w:w="1728"/>
          </w:tcPr>
          <w:p>
            <w:r>
              <w:t>Revisión de estructura</w:t>
            </w:r>
          </w:p>
        </w:tc>
        <w:tc>
          <w:tcPr>
            <w:tcW w:type="dxa" w:w="1728"/>
          </w:tcPr>
          <w:p>
            <w:r>
              <w:t>Quincenal</w:t>
            </w:r>
          </w:p>
        </w:tc>
        <w:tc>
          <w:tcPr>
            <w:tcW w:type="dxa" w:w="1728"/>
          </w:tcPr>
          <w:p>
            <w:r>
              <w:t>Herramientas básicas</w:t>
            </w:r>
          </w:p>
        </w:tc>
        <w:tc>
          <w:tcPr>
            <w:tcW w:type="dxa" w:w="1728"/>
          </w:tcPr>
          <w:p>
            <w:r>
              <w:t>Valeria, Estefanía, Manuel</w:t>
            </w:r>
          </w:p>
        </w:tc>
        <w:tc>
          <w:tcPr>
            <w:tcW w:type="dxa" w:w="1728"/>
          </w:tcPr>
          <w:p>
            <w:r>
              <w:t>Detectar daños</w:t>
            </w:r>
          </w:p>
        </w:tc>
      </w:tr>
      <w:tr>
        <w:tc>
          <w:tcPr>
            <w:tcW w:type="dxa" w:w="1728"/>
          </w:tcPr>
          <w:p>
            <w:r>
              <w:t>Control de plagas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  <w:tc>
          <w:tcPr>
            <w:tcW w:type="dxa" w:w="1728"/>
          </w:tcPr>
          <w:p>
            <w:r>
              <w:t>Materiales antiplagas</w:t>
            </w:r>
          </w:p>
        </w:tc>
        <w:tc>
          <w:tcPr>
            <w:tcW w:type="dxa" w:w="1728"/>
          </w:tcPr>
          <w:p>
            <w:r>
              <w:t>Valeria, Estefanía, Manuel</w:t>
            </w:r>
          </w:p>
        </w:tc>
        <w:tc>
          <w:tcPr>
            <w:tcW w:type="dxa" w:w="1728"/>
          </w:tcPr>
          <w:p>
            <w:r>
              <w:t>Evitar invasión de hormigas</w:t>
            </w:r>
          </w:p>
        </w:tc>
      </w:tr>
      <w:tr>
        <w:tc>
          <w:tcPr>
            <w:tcW w:type="dxa" w:w="1728"/>
          </w:tcPr>
          <w:p>
            <w:r>
              <w:t>Registro de actividad de aves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  <w:tc>
          <w:tcPr>
            <w:tcW w:type="dxa" w:w="1728"/>
          </w:tcPr>
          <w:p>
            <w:r>
              <w:t>Agenda, celular</w:t>
            </w:r>
          </w:p>
        </w:tc>
        <w:tc>
          <w:tcPr>
            <w:tcW w:type="dxa" w:w="1728"/>
          </w:tcPr>
          <w:p>
            <w:r>
              <w:t>Valeria, Estefanía, Manuel</w:t>
            </w:r>
          </w:p>
        </w:tc>
        <w:tc>
          <w:tcPr>
            <w:tcW w:type="dxa" w:w="1728"/>
          </w:tcPr>
          <w:p>
            <w:r>
              <w:t>Anotar cantidad y tipo de aves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