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B2EF" w14:textId="579D83D9" w:rsidR="00E23524" w:rsidRPr="002E2D00" w:rsidRDefault="002E2D00" w:rsidP="002E2D00">
      <w:pPr>
        <w:jc w:val="center"/>
        <w:rPr>
          <w:b/>
          <w:bCs/>
        </w:rPr>
      </w:pPr>
      <w:r w:rsidRPr="002E2D00">
        <w:rPr>
          <w:b/>
          <w:bCs/>
        </w:rPr>
        <w:t>UNIVERSIDAD DEL VALLE DE GUATEMALA</w:t>
      </w:r>
    </w:p>
    <w:p w14:paraId="0B2BD44D" w14:textId="653C1967" w:rsidR="002E2D00" w:rsidRDefault="002E2D00" w:rsidP="002E2D00">
      <w:pPr>
        <w:jc w:val="center"/>
      </w:pPr>
      <w:r>
        <w:t>CC3104 – Aprendizaje por Refuerzo</w:t>
      </w:r>
    </w:p>
    <w:p w14:paraId="2CE2AD18" w14:textId="76E23146" w:rsidR="002E2D00" w:rsidRDefault="002E2D00" w:rsidP="002E2D00">
      <w:pPr>
        <w:jc w:val="center"/>
      </w:pPr>
      <w:r>
        <w:t>Ing. Javier Josué Fong Guzmán</w:t>
      </w:r>
    </w:p>
    <w:p w14:paraId="19131DB8" w14:textId="77777777" w:rsidR="002E2D00" w:rsidRDefault="002E2D00" w:rsidP="002E2D00">
      <w:pPr>
        <w:jc w:val="center"/>
      </w:pPr>
    </w:p>
    <w:p w14:paraId="0CBD7A3C" w14:textId="77777777" w:rsidR="002E2D00" w:rsidRDefault="002E2D00" w:rsidP="002E2D00">
      <w:pPr>
        <w:jc w:val="center"/>
      </w:pPr>
    </w:p>
    <w:p w14:paraId="7EC594C5" w14:textId="1D891343" w:rsidR="002E2D00" w:rsidRDefault="002E2D00" w:rsidP="002E2D00">
      <w:pPr>
        <w:spacing w:before="240"/>
        <w:jc w:val="center"/>
      </w:pPr>
      <w:r>
        <w:rPr>
          <w:noProof/>
        </w:rPr>
        <w:drawing>
          <wp:inline distT="0" distB="0" distL="0" distR="0" wp14:anchorId="2EB4BDD8" wp14:editId="4C256974">
            <wp:extent cx="2560320" cy="3791712"/>
            <wp:effectExtent l="0" t="0" r="0" b="0"/>
            <wp:docPr id="1134429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29107" name="Imagen 1134429107"/>
                    <pic:cNvPicPr/>
                  </pic:nvPicPr>
                  <pic:blipFill>
                    <a:blip r:embed="rId8">
                      <a:extLst>
                        <a:ext uri="{28A0092B-C50C-407E-A947-70E740481C1C}">
                          <a14:useLocalDpi xmlns:a14="http://schemas.microsoft.com/office/drawing/2010/main" val="0"/>
                        </a:ext>
                      </a:extLst>
                    </a:blip>
                    <a:stretch>
                      <a:fillRect/>
                    </a:stretch>
                  </pic:blipFill>
                  <pic:spPr>
                    <a:xfrm>
                      <a:off x="0" y="0"/>
                      <a:ext cx="2560320" cy="3791712"/>
                    </a:xfrm>
                    <a:prstGeom prst="rect">
                      <a:avLst/>
                    </a:prstGeom>
                  </pic:spPr>
                </pic:pic>
              </a:graphicData>
            </a:graphic>
          </wp:inline>
        </w:drawing>
      </w:r>
    </w:p>
    <w:p w14:paraId="1271B8FC" w14:textId="77777777" w:rsidR="002E2D00" w:rsidRDefault="002E2D00" w:rsidP="002E2D00">
      <w:pPr>
        <w:spacing w:before="240"/>
        <w:jc w:val="center"/>
      </w:pPr>
    </w:p>
    <w:p w14:paraId="62A60D2A" w14:textId="77777777" w:rsidR="002E2D00" w:rsidRDefault="002E2D00" w:rsidP="002E2D00">
      <w:pPr>
        <w:spacing w:before="240"/>
        <w:jc w:val="center"/>
      </w:pPr>
    </w:p>
    <w:p w14:paraId="6B7CF8AB" w14:textId="77777777" w:rsidR="002E2D00" w:rsidRDefault="002E2D00" w:rsidP="002E2D00">
      <w:pPr>
        <w:pStyle w:val="Ttulo"/>
        <w:spacing w:before="240"/>
        <w:jc w:val="center"/>
      </w:pPr>
      <w:r>
        <w:t>Proyecto Final</w:t>
      </w:r>
    </w:p>
    <w:p w14:paraId="5400FA99" w14:textId="185762FB" w:rsidR="002E2D00" w:rsidRDefault="002E2D00" w:rsidP="002E2D00">
      <w:pPr>
        <w:pStyle w:val="Subttulo"/>
        <w:jc w:val="center"/>
      </w:pPr>
      <w:r>
        <w:t>Jugador Galaxian</w:t>
      </w:r>
    </w:p>
    <w:p w14:paraId="62ADEA31" w14:textId="77777777" w:rsidR="002E2D00" w:rsidRDefault="002E2D00" w:rsidP="002E2D00">
      <w:pPr>
        <w:jc w:val="center"/>
      </w:pPr>
    </w:p>
    <w:p w14:paraId="6B833C77" w14:textId="77777777" w:rsidR="002E2D00" w:rsidRDefault="002E2D00" w:rsidP="002E2D00">
      <w:pPr>
        <w:jc w:val="center"/>
      </w:pPr>
    </w:p>
    <w:p w14:paraId="6B1D9D90" w14:textId="235E9BD9" w:rsidR="002E2D00" w:rsidRDefault="002E2D00" w:rsidP="002E2D00">
      <w:pPr>
        <w:jc w:val="center"/>
      </w:pPr>
      <w:r>
        <w:t>Diego Leiva</w:t>
      </w:r>
    </w:p>
    <w:p w14:paraId="70EA4A55" w14:textId="681E9084" w:rsidR="002E2D00" w:rsidRDefault="002E2D00" w:rsidP="002E2D00">
      <w:pPr>
        <w:jc w:val="center"/>
        <w:sectPr w:rsidR="002E2D00" w:rsidSect="00EE3E0D">
          <w:pgSz w:w="12240" w:h="15840" w:code="1"/>
          <w:pgMar w:top="1418" w:right="1418" w:bottom="1418" w:left="2155" w:header="709" w:footer="709" w:gutter="0"/>
          <w:cols w:space="708"/>
          <w:docGrid w:linePitch="360"/>
        </w:sectPr>
      </w:pPr>
      <w:r>
        <w:t>Guatemala, 21 de noviembre de 202</w:t>
      </w:r>
      <w:r w:rsidR="00EC371E">
        <w:t>5</w:t>
      </w:r>
    </w:p>
    <w:p w14:paraId="0DFBAB7E" w14:textId="1CFBDBD3" w:rsidR="002E2D00" w:rsidRDefault="002E2D00" w:rsidP="00FA0A0B">
      <w:pPr>
        <w:pStyle w:val="Ttulo1"/>
        <w:jc w:val="both"/>
      </w:pPr>
      <w:bookmarkStart w:id="0" w:name="_Toc214631234"/>
      <w:r>
        <w:lastRenderedPageBreak/>
        <w:t>Descripción del Problema y Objetivos</w:t>
      </w:r>
      <w:bookmarkEnd w:id="0"/>
    </w:p>
    <w:p w14:paraId="28BBF10E" w14:textId="38195D7F" w:rsidR="002E2D00" w:rsidRDefault="002E2D00" w:rsidP="00FA0A0B">
      <w:pPr>
        <w:jc w:val="both"/>
      </w:pPr>
      <w:r w:rsidRPr="002E2D00">
        <w:t>El objetivo de este proyecto es desarrollar y entrenar agentes de aprendizaje por refuerzo profundo capaces de jugar al entorno ALE/Galaxian-v5 utilizando la librería Gymnasium en Python.</w:t>
      </w:r>
    </w:p>
    <w:p w14:paraId="02118F47" w14:textId="12ED1525" w:rsidR="00444D05" w:rsidRPr="002E2D00" w:rsidRDefault="00444D05" w:rsidP="00FA0A0B">
      <w:pPr>
        <w:jc w:val="both"/>
      </w:pPr>
      <w:r w:rsidRPr="00444D05">
        <w:t>Los objetivos específicos fueron</w:t>
      </w:r>
      <w:r>
        <w:t>:</w:t>
      </w:r>
    </w:p>
    <w:p w14:paraId="5325B2AC" w14:textId="2B9236C3" w:rsidR="002E2D00" w:rsidRDefault="00444D05" w:rsidP="00FA0A0B">
      <w:pPr>
        <w:pStyle w:val="Prrafodelista"/>
        <w:numPr>
          <w:ilvl w:val="0"/>
          <w:numId w:val="1"/>
        </w:numPr>
        <w:jc w:val="both"/>
      </w:pPr>
      <w:r w:rsidRPr="00444D05">
        <w:t>Implementar al menos dos prototipos de agentes de RL con algoritmos y arquitecturas distintas</w:t>
      </w:r>
      <w:r>
        <w:t>.</w:t>
      </w:r>
    </w:p>
    <w:p w14:paraId="6531BBA5" w14:textId="5F75217A" w:rsidR="00444D05" w:rsidRDefault="00444D05" w:rsidP="00FA0A0B">
      <w:pPr>
        <w:pStyle w:val="Prrafodelista"/>
        <w:numPr>
          <w:ilvl w:val="0"/>
          <w:numId w:val="1"/>
        </w:numPr>
        <w:jc w:val="both"/>
      </w:pPr>
      <w:r>
        <w:t>Realizar experimentos controlados para</w:t>
      </w:r>
      <w:r>
        <w:t xml:space="preserve"> poder </w:t>
      </w:r>
      <w:r>
        <w:t xml:space="preserve">analizar el efecto de algunos hiperparámetros </w:t>
      </w:r>
      <w:r>
        <w:t>clave y c</w:t>
      </w:r>
      <w:r>
        <w:t>omparar el desempeño de ambos modelos frente a una política aleatoria.</w:t>
      </w:r>
    </w:p>
    <w:p w14:paraId="7701ACB1" w14:textId="04C49836" w:rsidR="00444D05" w:rsidRDefault="00444D05" w:rsidP="00FA0A0B">
      <w:pPr>
        <w:pStyle w:val="Prrafodelista"/>
        <w:numPr>
          <w:ilvl w:val="0"/>
          <w:numId w:val="1"/>
        </w:numPr>
        <w:jc w:val="both"/>
      </w:pPr>
      <w:r w:rsidRPr="00444D05">
        <w:t>Generar evidencia del proceso de entrenamiento y del desempeño final mediante gráficas y videos de juego.</w:t>
      </w:r>
    </w:p>
    <w:p w14:paraId="78C956DE" w14:textId="4954BEBA" w:rsidR="002E2D00" w:rsidRDefault="002E2D00" w:rsidP="00FA0A0B">
      <w:pPr>
        <w:pStyle w:val="Ttulo1"/>
        <w:jc w:val="both"/>
      </w:pPr>
      <w:bookmarkStart w:id="1" w:name="_Toc214631235"/>
      <w:r w:rsidRPr="002E2D00">
        <w:t>Arquitecturas, algoritmos y configuraciones utilizadas</w:t>
      </w:r>
      <w:bookmarkEnd w:id="1"/>
    </w:p>
    <w:p w14:paraId="48581BE5" w14:textId="12FAC147" w:rsidR="002E2D00" w:rsidRDefault="002E2D00" w:rsidP="00FA0A0B">
      <w:pPr>
        <w:pStyle w:val="Ttulo2"/>
        <w:jc w:val="both"/>
      </w:pPr>
      <w:bookmarkStart w:id="2" w:name="_Toc214631236"/>
      <w:r w:rsidRPr="002E2D00">
        <w:t>Entorno</w:t>
      </w:r>
      <w:bookmarkEnd w:id="2"/>
    </w:p>
    <w:p w14:paraId="106B427D" w14:textId="577A5D3B" w:rsidR="00444D05" w:rsidRPr="00321635" w:rsidRDefault="00444D05" w:rsidP="00FA0A0B">
      <w:pPr>
        <w:jc w:val="both"/>
        <w:rPr>
          <w:rFonts w:cs="Times New Roman"/>
        </w:rPr>
      </w:pPr>
      <w:r w:rsidRPr="00321635">
        <w:rPr>
          <w:rFonts w:cs="Times New Roman"/>
        </w:rPr>
        <w:t>Se trabajó con el entorno Gymnasium ALE/Galaxian-v5 en donde se realizó el registro de los entornos ALE</w:t>
      </w:r>
      <w:r w:rsidR="00321635">
        <w:rPr>
          <w:rFonts w:cs="Times New Roman"/>
        </w:rPr>
        <w:t xml:space="preserve"> para hacerlos utilizables</w:t>
      </w:r>
      <w:r w:rsidRPr="00321635">
        <w:rPr>
          <w:rFonts w:cs="Times New Roman"/>
        </w:rPr>
        <w:t>.</w:t>
      </w:r>
    </w:p>
    <w:p w14:paraId="7DE272B3" w14:textId="0C577661" w:rsidR="00444D05" w:rsidRDefault="00444D05" w:rsidP="00FA0A0B">
      <w:pPr>
        <w:jc w:val="both"/>
      </w:pPr>
      <w:r>
        <w:t xml:space="preserve">Para seguir las buenas prácticas de DeepMind en Atari, </w:t>
      </w:r>
      <w:r>
        <w:t>se aplicaron los siguientes wrappers al entorno</w:t>
      </w:r>
      <w:r w:rsidR="00321635">
        <w:t>:</w:t>
      </w:r>
    </w:p>
    <w:p w14:paraId="41EB7BFB" w14:textId="77777777" w:rsidR="00444D05" w:rsidRPr="00444D05" w:rsidRDefault="00444D05" w:rsidP="00FA0A0B">
      <w:pPr>
        <w:jc w:val="both"/>
        <w:rPr>
          <w:b/>
          <w:bCs/>
        </w:rPr>
      </w:pPr>
      <w:r w:rsidRPr="00444D05">
        <w:rPr>
          <w:b/>
          <w:bCs/>
        </w:rPr>
        <w:t>AtariPreprocessing:</w:t>
      </w:r>
    </w:p>
    <w:p w14:paraId="39987D27" w14:textId="13BC4068" w:rsidR="00444D05" w:rsidRDefault="00444D05" w:rsidP="00FA0A0B">
      <w:pPr>
        <w:pStyle w:val="Prrafodelista"/>
        <w:numPr>
          <w:ilvl w:val="0"/>
          <w:numId w:val="2"/>
        </w:numPr>
        <w:jc w:val="both"/>
      </w:pPr>
      <w:r>
        <w:t>Observaciones en escala de grises.</w:t>
      </w:r>
    </w:p>
    <w:p w14:paraId="4375995F" w14:textId="7B03385E" w:rsidR="00444D05" w:rsidRDefault="00444D05" w:rsidP="00FA0A0B">
      <w:pPr>
        <w:pStyle w:val="Prrafodelista"/>
        <w:numPr>
          <w:ilvl w:val="0"/>
          <w:numId w:val="2"/>
        </w:numPr>
        <w:jc w:val="both"/>
      </w:pPr>
      <w:r>
        <w:t>Frame skip = 4.</w:t>
      </w:r>
    </w:p>
    <w:p w14:paraId="66B0CDB2" w14:textId="1A695F13" w:rsidR="00444D05" w:rsidRDefault="00444D05" w:rsidP="00FA0A0B">
      <w:pPr>
        <w:pStyle w:val="Prrafodelista"/>
        <w:numPr>
          <w:ilvl w:val="0"/>
          <w:numId w:val="2"/>
        </w:numPr>
        <w:jc w:val="both"/>
      </w:pPr>
      <w:r>
        <w:t>Redimensionado de la pantalla a 84×84 píxeles.</w:t>
      </w:r>
    </w:p>
    <w:p w14:paraId="766391AA" w14:textId="45967817" w:rsidR="00444D05" w:rsidRPr="00444D05" w:rsidRDefault="00444D05" w:rsidP="00FA0A0B">
      <w:pPr>
        <w:jc w:val="both"/>
        <w:rPr>
          <w:b/>
          <w:bCs/>
        </w:rPr>
      </w:pPr>
      <w:r w:rsidRPr="00444D05">
        <w:rPr>
          <w:b/>
          <w:bCs/>
        </w:rPr>
        <w:t>FrameStackObservation:</w:t>
      </w:r>
    </w:p>
    <w:p w14:paraId="50F458CA" w14:textId="37FF8D9B" w:rsidR="00444D05" w:rsidRDefault="00444D05" w:rsidP="00FA0A0B">
      <w:pPr>
        <w:pStyle w:val="Prrafodelista"/>
        <w:numPr>
          <w:ilvl w:val="0"/>
          <w:numId w:val="3"/>
        </w:numPr>
        <w:jc w:val="both"/>
      </w:pPr>
      <w:r>
        <w:t>Apilamiento de 4 frames consecutivos, lo que da observaciones tipo (stack_size, 84, 84) o equivalentes.</w:t>
      </w:r>
    </w:p>
    <w:p w14:paraId="5911A3F8" w14:textId="48FF1D4A" w:rsidR="00444D05" w:rsidRPr="00444D05" w:rsidRDefault="00444D05" w:rsidP="00FA0A0B">
      <w:pPr>
        <w:jc w:val="both"/>
      </w:pPr>
      <w:r>
        <w:t>Esto produce un estado de entrada con información temporal y reduce dimensionalidad, tal como en los trabajos originales de Atari.</w:t>
      </w:r>
    </w:p>
    <w:p w14:paraId="143999A0" w14:textId="77777777" w:rsidR="00444D05" w:rsidRDefault="00444D05" w:rsidP="00FA0A0B">
      <w:pPr>
        <w:jc w:val="both"/>
      </w:pPr>
      <w:r>
        <w:br w:type="page"/>
      </w:r>
    </w:p>
    <w:p w14:paraId="70644687" w14:textId="1495EFAB" w:rsidR="002E2D00" w:rsidRDefault="002E2D00" w:rsidP="00FA0A0B">
      <w:pPr>
        <w:pStyle w:val="Ttulo2"/>
        <w:jc w:val="both"/>
      </w:pPr>
      <w:bookmarkStart w:id="3" w:name="_Toc214631237"/>
      <w:r w:rsidRPr="002E2D00">
        <w:lastRenderedPageBreak/>
        <w:t>Arquitectura DQN clásica</w:t>
      </w:r>
      <w:bookmarkEnd w:id="3"/>
    </w:p>
    <w:p w14:paraId="6D44F488" w14:textId="5D9C744F" w:rsidR="00321635" w:rsidRDefault="00321635" w:rsidP="00FA0A0B">
      <w:pPr>
        <w:jc w:val="both"/>
      </w:pPr>
      <w:r w:rsidRPr="00321635">
        <w:t xml:space="preserve">El primer modelo implementado fue una versión estándar del Deep Q-Network (DQN) utilizada originalmente para Atari. La red recibe como entrada un tensor de forma </w:t>
      </w:r>
      <m:oMath>
        <m:r>
          <w:rPr>
            <w:rFonts w:ascii="Cambria Math" w:hAnsi="Cambria Math"/>
          </w:rPr>
          <m:t>(C, 84, 84)</m:t>
        </m:r>
      </m:oMath>
      <w:r w:rsidRPr="00321635">
        <w:t xml:space="preserve">, donde </w:t>
      </w:r>
      <m:oMath>
        <m:r>
          <w:rPr>
            <w:rFonts w:ascii="Cambria Math" w:hAnsi="Cambria Math"/>
          </w:rPr>
          <m:t>C</m:t>
        </m:r>
      </m:oMath>
      <w:r w:rsidRPr="00321635">
        <w:t xml:space="preserve"> corresponde al número de frames apilados (en este caso 4). Esto permite que la red observe el movimiento entre fotogramas sin necesidad de memoria interna o LSTM.</w:t>
      </w:r>
    </w:p>
    <w:p w14:paraId="2CC84BE2" w14:textId="176E4187" w:rsidR="00321635" w:rsidRDefault="00321635" w:rsidP="00FA0A0B">
      <w:pPr>
        <w:jc w:val="both"/>
      </w:pPr>
      <w:r w:rsidRPr="00321635">
        <w:t>La arquitectura se divide en dos partes:</w:t>
      </w:r>
    </w:p>
    <w:p w14:paraId="77A6396E" w14:textId="2731DC4E" w:rsidR="00444D05" w:rsidRPr="00FA0A0B" w:rsidRDefault="00321635" w:rsidP="00FA0A0B">
      <w:pPr>
        <w:jc w:val="both"/>
        <w:rPr>
          <w:b/>
          <w:bCs/>
        </w:rPr>
      </w:pPr>
      <w:r w:rsidRPr="00FA0A0B">
        <w:rPr>
          <w:b/>
          <w:bCs/>
        </w:rPr>
        <w:t>B</w:t>
      </w:r>
      <w:r w:rsidR="00444D05" w:rsidRPr="00FA0A0B">
        <w:rPr>
          <w:b/>
          <w:bCs/>
        </w:rPr>
        <w:t>loque convolucional:</w:t>
      </w:r>
    </w:p>
    <w:p w14:paraId="12B5403E" w14:textId="61682022" w:rsidR="00321635" w:rsidRDefault="00321635" w:rsidP="00FA0A0B">
      <w:pPr>
        <w:jc w:val="both"/>
      </w:pPr>
      <w:r w:rsidRPr="00321635">
        <w:t>Este bloque extrae características visuales del estado del juego. Está compuesto por:</w:t>
      </w:r>
    </w:p>
    <w:p w14:paraId="3EEBC39A" w14:textId="65CE40B9" w:rsidR="00444D05" w:rsidRPr="00FA0A0B" w:rsidRDefault="00444D05" w:rsidP="00FA0A0B">
      <w:pPr>
        <w:pStyle w:val="Prrafodelista"/>
        <w:numPr>
          <w:ilvl w:val="0"/>
          <w:numId w:val="3"/>
        </w:numPr>
        <w:jc w:val="both"/>
        <w:rPr>
          <w:lang w:val="en-US"/>
        </w:rPr>
      </w:pPr>
      <w:r w:rsidRPr="00FA0A0B">
        <w:rPr>
          <w:b/>
          <w:bCs/>
          <w:lang w:val="en-US"/>
        </w:rPr>
        <w:t>Conv1</w:t>
      </w:r>
      <w:r w:rsidRPr="00FA0A0B">
        <w:rPr>
          <w:lang w:val="en-US"/>
        </w:rPr>
        <w:t>: 32 filtros, kernel_size=8, stride=4</w:t>
      </w:r>
    </w:p>
    <w:p w14:paraId="406EE9AC" w14:textId="1E05F680" w:rsidR="00444D05" w:rsidRPr="00FA0A0B" w:rsidRDefault="00444D05" w:rsidP="00FA0A0B">
      <w:pPr>
        <w:pStyle w:val="Prrafodelista"/>
        <w:numPr>
          <w:ilvl w:val="0"/>
          <w:numId w:val="3"/>
        </w:numPr>
        <w:jc w:val="both"/>
        <w:rPr>
          <w:lang w:val="en-US"/>
        </w:rPr>
      </w:pPr>
      <w:r w:rsidRPr="00FA0A0B">
        <w:rPr>
          <w:b/>
          <w:bCs/>
          <w:lang w:val="en-US"/>
        </w:rPr>
        <w:t>Conv2</w:t>
      </w:r>
      <w:r w:rsidRPr="00FA0A0B">
        <w:rPr>
          <w:lang w:val="en-US"/>
        </w:rPr>
        <w:t>: 64 filtros, kernel_size=4, stride=2</w:t>
      </w:r>
    </w:p>
    <w:p w14:paraId="3CB25DE1" w14:textId="77777777" w:rsidR="00FA0A0B" w:rsidRPr="00FA0A0B" w:rsidRDefault="00444D05" w:rsidP="00FA0A0B">
      <w:pPr>
        <w:pStyle w:val="Prrafodelista"/>
        <w:numPr>
          <w:ilvl w:val="0"/>
          <w:numId w:val="3"/>
        </w:numPr>
        <w:jc w:val="both"/>
        <w:rPr>
          <w:lang w:val="en-US"/>
        </w:rPr>
      </w:pPr>
      <w:r w:rsidRPr="00FA0A0B">
        <w:rPr>
          <w:b/>
          <w:bCs/>
          <w:lang w:val="en-US"/>
        </w:rPr>
        <w:t>Conv3</w:t>
      </w:r>
      <w:r w:rsidRPr="00FA0A0B">
        <w:rPr>
          <w:lang w:val="en-US"/>
        </w:rPr>
        <w:t>: 64 filtros, kernel_size=3, stride=1</w:t>
      </w:r>
    </w:p>
    <w:p w14:paraId="148544F1" w14:textId="329FEF76" w:rsidR="00627070" w:rsidRPr="00FA0A0B" w:rsidRDefault="00321635" w:rsidP="00FA0A0B">
      <w:pPr>
        <w:jc w:val="both"/>
        <w:rPr>
          <w:lang w:val="en-US"/>
        </w:rPr>
      </w:pPr>
      <w:r w:rsidRPr="00321635">
        <w:t>Después de estas capas, el mapa de características se reduce a un tamaño</w:t>
      </w:r>
      <w:r w:rsidR="00FA0A0B">
        <w:t xml:space="preserve"> </w:t>
      </w:r>
      <w:r w:rsidRPr="00321635">
        <w:t xml:space="preserve">aproximado de </w:t>
      </w:r>
      <m:oMath>
        <m:r>
          <w:rPr>
            <w:rFonts w:ascii="Cambria Math" w:hAnsi="Cambria Math"/>
          </w:rPr>
          <m:t>(64, 7, 7)</m:t>
        </m:r>
      </m:oMath>
      <w:r w:rsidRPr="00321635">
        <w:t>, equivalente a 3136 valores al aplanarlo. Esta representación comprimida captura información espacial relevante para decidir acciones.</w:t>
      </w:r>
    </w:p>
    <w:p w14:paraId="0DD74AE6" w14:textId="77777777" w:rsidR="00627070" w:rsidRDefault="00627070" w:rsidP="00FA0A0B">
      <w:pPr>
        <w:spacing w:after="0"/>
        <w:jc w:val="both"/>
      </w:pPr>
    </w:p>
    <w:p w14:paraId="7923B551" w14:textId="77777777" w:rsidR="00627070" w:rsidRDefault="00321635" w:rsidP="00FA0A0B">
      <w:pPr>
        <w:jc w:val="both"/>
        <w:rPr>
          <w:b/>
          <w:bCs/>
        </w:rPr>
      </w:pPr>
      <w:r w:rsidRPr="00FA0A0B">
        <w:rPr>
          <w:b/>
          <w:bCs/>
        </w:rPr>
        <w:t>Bloque denso (Fully Connected)</w:t>
      </w:r>
      <w:r w:rsidRPr="00FA0A0B">
        <w:rPr>
          <w:b/>
          <w:bCs/>
        </w:rPr>
        <w:t>:</w:t>
      </w:r>
    </w:p>
    <w:p w14:paraId="392E1047" w14:textId="6F9EF03C" w:rsidR="00FA0A0B" w:rsidRPr="00FA0A0B" w:rsidRDefault="00FA0A0B" w:rsidP="00FA0A0B">
      <w:pPr>
        <w:jc w:val="both"/>
      </w:pPr>
      <w:r w:rsidRPr="00FA0A0B">
        <w:t>Sobre los 3136 valores extraídos, la red aplica:</w:t>
      </w:r>
    </w:p>
    <w:p w14:paraId="4362C405" w14:textId="0EAB2928" w:rsidR="00321635" w:rsidRPr="00627070" w:rsidRDefault="00321635" w:rsidP="00FA0A0B">
      <w:pPr>
        <w:pStyle w:val="Prrafodelista"/>
        <w:numPr>
          <w:ilvl w:val="0"/>
          <w:numId w:val="15"/>
        </w:numPr>
        <w:jc w:val="both"/>
      </w:pPr>
      <w:r w:rsidRPr="00FA0A0B">
        <w:rPr>
          <w:b/>
          <w:bCs/>
        </w:rPr>
        <w:t>fc1</w:t>
      </w:r>
      <w:r w:rsidRPr="00627070">
        <w:t xml:space="preserve">: 3136 → 512 </w:t>
      </w:r>
      <w:r w:rsidR="00627070" w:rsidRPr="00627070">
        <w:t>unidades (ReLU)</w:t>
      </w:r>
    </w:p>
    <w:p w14:paraId="15999293" w14:textId="77777777" w:rsidR="00627070" w:rsidRDefault="00321635" w:rsidP="00FA0A0B">
      <w:pPr>
        <w:pStyle w:val="Prrafodelista"/>
        <w:numPr>
          <w:ilvl w:val="0"/>
          <w:numId w:val="15"/>
        </w:numPr>
        <w:jc w:val="both"/>
      </w:pPr>
      <w:r w:rsidRPr="00FA0A0B">
        <w:rPr>
          <w:b/>
          <w:bCs/>
        </w:rPr>
        <w:t>fc_out</w:t>
      </w:r>
      <w:r w:rsidRPr="00627070">
        <w:t xml:space="preserve">: 512 → </w:t>
      </w:r>
      <w:r w:rsidR="00627070" w:rsidRPr="00627070">
        <w:t>número de acciones del entorno</w:t>
      </w:r>
    </w:p>
    <w:p w14:paraId="39FE2761" w14:textId="77777777" w:rsidR="001109F1" w:rsidRDefault="00627070" w:rsidP="001109F1">
      <w:pPr>
        <w:jc w:val="both"/>
      </w:pPr>
      <w:r w:rsidRPr="00627070">
        <w:t>La salida final es un vector con los valores Q estimados para cada acción posible. Como en muchas implementaciones de Atari, antes de entrar a la red los píxeles se normalizan a un rango de 0 a 1 dividiendo entre 255.</w:t>
      </w:r>
    </w:p>
    <w:p w14:paraId="539098A2" w14:textId="00FB0BBE" w:rsidR="002E2D00" w:rsidRDefault="002E2D00" w:rsidP="001109F1">
      <w:pPr>
        <w:pStyle w:val="Ttulo2"/>
      </w:pPr>
      <w:bookmarkStart w:id="4" w:name="_Toc214631238"/>
      <w:r w:rsidRPr="002E2D00">
        <w:t>Arquitectura Dueling DQN</w:t>
      </w:r>
      <w:bookmarkEnd w:id="4"/>
    </w:p>
    <w:p w14:paraId="271DFF45" w14:textId="0616753E" w:rsidR="00321635" w:rsidRDefault="00627070" w:rsidP="00FA0A0B">
      <w:pPr>
        <w:jc w:val="both"/>
      </w:pPr>
      <w:r w:rsidRPr="00627070">
        <w:t>El segundo modelo implementado fue Dueling DQN, que conserva exactamente el mismo bloque convolucional que el DQN clásico, pero modifica la parte final de la red para separar explícitamente dos tipos de información: el valor del estado y la ventaja de cada acción.</w:t>
      </w:r>
    </w:p>
    <w:p w14:paraId="5C1FFBEA" w14:textId="026CF06F" w:rsidR="00627070" w:rsidRDefault="00627070" w:rsidP="00FA0A0B">
      <w:pPr>
        <w:jc w:val="both"/>
      </w:pPr>
      <w:r w:rsidRPr="00627070">
        <w:t>Esta separación permite que el agente aprenda mejor en situaciones donde varias acciones son equivalentes o cuando la decisión óptima depende más del estado que de la acción puntual.</w:t>
      </w:r>
    </w:p>
    <w:p w14:paraId="3526CFC4" w14:textId="13CF3F53" w:rsidR="00627070" w:rsidRDefault="00627070" w:rsidP="00FA0A0B">
      <w:pPr>
        <w:jc w:val="both"/>
      </w:pPr>
      <w:r w:rsidRPr="00627070">
        <w:t>Después de aplanar los 3136 valores provenientes del bloque convolucional, la red se divide en dos “</w:t>
      </w:r>
      <w:r w:rsidRPr="00627070">
        <w:rPr>
          <w:i/>
          <w:iCs/>
        </w:rPr>
        <w:t>ramas</w:t>
      </w:r>
      <w:r w:rsidRPr="00627070">
        <w:t>”:</w:t>
      </w:r>
    </w:p>
    <w:p w14:paraId="35C0454E" w14:textId="77777777" w:rsidR="001109F1" w:rsidRDefault="001109F1">
      <w:pPr>
        <w:rPr>
          <w:b/>
          <w:bCs/>
        </w:rPr>
      </w:pPr>
      <w:r>
        <w:rPr>
          <w:b/>
          <w:bCs/>
        </w:rPr>
        <w:br w:type="page"/>
      </w:r>
    </w:p>
    <w:p w14:paraId="4DE269F9" w14:textId="1D3C84D3" w:rsidR="00321635" w:rsidRPr="00FA0A0B" w:rsidRDefault="00321635" w:rsidP="00FA0A0B">
      <w:pPr>
        <w:jc w:val="both"/>
        <w:rPr>
          <w:b/>
          <w:bCs/>
        </w:rPr>
      </w:pPr>
      <w:r w:rsidRPr="00FA0A0B">
        <w:rPr>
          <w:b/>
          <w:bCs/>
        </w:rPr>
        <w:lastRenderedPageBreak/>
        <w:t>Stream de valor</w:t>
      </w:r>
      <m:oMath>
        <m:r>
          <m:rPr>
            <m:sty m:val="bi"/>
          </m:rPr>
          <w:rPr>
            <w:rFonts w:ascii="Cambria Math" w:hAnsi="Cambria Math"/>
          </w:rPr>
          <m:t xml:space="preserve"> </m:t>
        </m:r>
        <m:r>
          <m:rPr>
            <m:sty m:val="bi"/>
          </m:rPr>
          <w:rPr>
            <w:rFonts w:ascii="Cambria Math" w:hAnsi="Cambria Math"/>
            <w:lang w:val="en-US"/>
          </w:rPr>
          <m:t>V</m:t>
        </m:r>
        <m:r>
          <m:rPr>
            <m:sty m:val="bi"/>
          </m:rPr>
          <w:rPr>
            <w:rFonts w:ascii="Cambria Math" w:hAnsi="Cambria Math"/>
          </w:rPr>
          <m:t>(</m:t>
        </m:r>
        <m:r>
          <m:rPr>
            <m:sty m:val="bi"/>
          </m:rPr>
          <w:rPr>
            <w:rFonts w:ascii="Cambria Math" w:hAnsi="Cambria Math"/>
            <w:lang w:val="en-US"/>
          </w:rPr>
          <m:t>s</m:t>
        </m:r>
        <m:r>
          <m:rPr>
            <m:sty m:val="bi"/>
          </m:rPr>
          <w:rPr>
            <w:rFonts w:ascii="Cambria Math" w:hAnsi="Cambria Math"/>
          </w:rPr>
          <m:t>)</m:t>
        </m:r>
      </m:oMath>
      <w:r w:rsidRPr="00FA0A0B">
        <w:rPr>
          <w:b/>
          <w:bCs/>
        </w:rPr>
        <w:t>:</w:t>
      </w:r>
    </w:p>
    <w:p w14:paraId="4174607A" w14:textId="45EB33A2" w:rsidR="00627070" w:rsidRPr="00627070" w:rsidRDefault="00627070" w:rsidP="00FA0A0B">
      <w:pPr>
        <w:jc w:val="both"/>
      </w:pPr>
      <w:r w:rsidRPr="00627070">
        <w:t>Evalúa cuán bueno es el estado actual, independientemente de la acción.</w:t>
      </w:r>
    </w:p>
    <w:p w14:paraId="145B3957" w14:textId="23DDB395" w:rsidR="00321635" w:rsidRPr="00321635" w:rsidRDefault="00321635" w:rsidP="00FA0A0B">
      <w:pPr>
        <w:pStyle w:val="Prrafodelista"/>
        <w:numPr>
          <w:ilvl w:val="0"/>
          <w:numId w:val="6"/>
        </w:numPr>
        <w:jc w:val="both"/>
        <w:rPr>
          <w:lang w:val="en-US"/>
        </w:rPr>
      </w:pPr>
      <w:r w:rsidRPr="00321635">
        <w:rPr>
          <w:lang w:val="en-US"/>
        </w:rPr>
        <w:t>fc_val: 3136 → 512</w:t>
      </w:r>
    </w:p>
    <w:p w14:paraId="2015A4DA" w14:textId="13E27915" w:rsidR="00321635" w:rsidRPr="00321635" w:rsidRDefault="00321635" w:rsidP="00FA0A0B">
      <w:pPr>
        <w:pStyle w:val="Prrafodelista"/>
        <w:numPr>
          <w:ilvl w:val="0"/>
          <w:numId w:val="6"/>
        </w:numPr>
        <w:jc w:val="both"/>
        <w:rPr>
          <w:lang w:val="en-US"/>
        </w:rPr>
      </w:pPr>
      <w:r w:rsidRPr="00321635">
        <w:rPr>
          <w:lang w:val="en-US"/>
        </w:rPr>
        <w:t>val_out: 512 → 1</w:t>
      </w:r>
    </w:p>
    <w:p w14:paraId="74965150" w14:textId="3B12E1C1" w:rsidR="00321635" w:rsidRPr="00627070" w:rsidRDefault="00321635" w:rsidP="00FA0A0B">
      <w:pPr>
        <w:jc w:val="both"/>
        <w:rPr>
          <w:b/>
          <w:bCs/>
        </w:rPr>
      </w:pPr>
      <w:r w:rsidRPr="00321635">
        <w:rPr>
          <w:b/>
          <w:bCs/>
        </w:rPr>
        <w:t xml:space="preserve">Stream de ventaja </w:t>
      </w:r>
      <w:r w:rsidRPr="00321635">
        <w:rPr>
          <w:b/>
          <w:bCs/>
        </w:rPr>
        <w:t xml:space="preserve"> </w:t>
      </w:r>
      <m:oMath>
        <m:r>
          <m:rPr>
            <m:sty m:val="bi"/>
          </m:rPr>
          <w:rPr>
            <w:rFonts w:ascii="Cambria Math" w:hAnsi="Cambria Math"/>
            <w:lang w:val="en-US"/>
          </w:rPr>
          <m:t>A</m:t>
        </m:r>
        <m:r>
          <m:rPr>
            <m:sty m:val="bi"/>
          </m:rPr>
          <w:rPr>
            <w:rFonts w:ascii="Cambria Math" w:hAnsi="Cambria Math"/>
          </w:rPr>
          <m:t>(</m:t>
        </m:r>
        <m:r>
          <m:rPr>
            <m:sty m:val="bi"/>
          </m:rPr>
          <w:rPr>
            <w:rFonts w:ascii="Cambria Math" w:hAnsi="Cambria Math"/>
            <w:lang w:val="en-US"/>
          </w:rPr>
          <m:t>s</m:t>
        </m:r>
        <m:r>
          <m:rPr>
            <m:sty m:val="bi"/>
          </m:rPr>
          <w:rPr>
            <w:rFonts w:ascii="Cambria Math" w:hAnsi="Cambria Math"/>
          </w:rPr>
          <m:t>,</m:t>
        </m:r>
        <m:r>
          <m:rPr>
            <m:sty m:val="bi"/>
          </m:rPr>
          <w:rPr>
            <w:rFonts w:ascii="Cambria Math" w:hAnsi="Cambria Math"/>
            <w:lang w:val="en-US"/>
          </w:rPr>
          <m:t>a</m:t>
        </m:r>
        <m:r>
          <m:rPr>
            <m:sty m:val="bi"/>
          </m:rPr>
          <w:rPr>
            <w:rFonts w:ascii="Cambria Math" w:hAnsi="Cambria Math"/>
          </w:rPr>
          <m:t>)</m:t>
        </m:r>
      </m:oMath>
      <w:r w:rsidRPr="00627070">
        <w:rPr>
          <w:b/>
          <w:bCs/>
        </w:rPr>
        <w:t>:</w:t>
      </w:r>
    </w:p>
    <w:p w14:paraId="103A940C" w14:textId="14C6118D" w:rsidR="00627070" w:rsidRPr="00627070" w:rsidRDefault="00627070" w:rsidP="00FA0A0B">
      <w:pPr>
        <w:jc w:val="both"/>
      </w:pPr>
      <w:r w:rsidRPr="00627070">
        <w:t>Evalúa qué tan buena es cada acción relativa a las demás.</w:t>
      </w:r>
    </w:p>
    <w:p w14:paraId="1C0FBE81" w14:textId="6B55F0D0" w:rsidR="00321635" w:rsidRPr="00321635" w:rsidRDefault="00321635" w:rsidP="00FA0A0B">
      <w:pPr>
        <w:pStyle w:val="Prrafodelista"/>
        <w:numPr>
          <w:ilvl w:val="0"/>
          <w:numId w:val="5"/>
        </w:numPr>
        <w:jc w:val="both"/>
        <w:rPr>
          <w:lang w:val="en-US"/>
        </w:rPr>
      </w:pPr>
      <w:r w:rsidRPr="00321635">
        <w:rPr>
          <w:lang w:val="en-US"/>
        </w:rPr>
        <w:t>fc_adv: 3136 → 512</w:t>
      </w:r>
    </w:p>
    <w:p w14:paraId="3A45EAAB" w14:textId="0382F529" w:rsidR="00321635" w:rsidRDefault="00321635" w:rsidP="00FA0A0B">
      <w:pPr>
        <w:pStyle w:val="Prrafodelista"/>
        <w:numPr>
          <w:ilvl w:val="0"/>
          <w:numId w:val="5"/>
        </w:numPr>
        <w:jc w:val="both"/>
        <w:rPr>
          <w:lang w:val="en-US"/>
        </w:rPr>
      </w:pPr>
      <w:r w:rsidRPr="00321635">
        <w:rPr>
          <w:lang w:val="en-US"/>
        </w:rPr>
        <w:t xml:space="preserve">adv_out: 512 → </w:t>
      </w:r>
      <w:r w:rsidR="00627070" w:rsidRPr="00627070">
        <w:rPr>
          <w:lang w:val="en-US"/>
        </w:rPr>
        <w:t>número de acciones</w:t>
      </w:r>
    </w:p>
    <w:p w14:paraId="4055D7F9" w14:textId="2D3EBB8A" w:rsidR="00627070" w:rsidRDefault="00627070" w:rsidP="00FA0A0B">
      <w:pPr>
        <w:jc w:val="both"/>
      </w:pPr>
      <w:r w:rsidRPr="00627070">
        <w:t xml:space="preserve">Finalmente, ambas salidas se combinan </w:t>
      </w:r>
      <w:r w:rsidR="00FA0A0B">
        <w:t xml:space="preserve">mediante la formula </w:t>
      </w:r>
      <m:oMath>
        <m:r>
          <w:rPr>
            <w:rFonts w:ascii="Cambria Math" w:hAnsi="Cambria Math"/>
          </w:rPr>
          <m:t>Q(s,a)=V(s)+A(s,a)</m:t>
        </m:r>
      </m:oMath>
    </w:p>
    <w:p w14:paraId="1A439FA7" w14:textId="70F4C0BC" w:rsidR="00627070" w:rsidRPr="00627070" w:rsidRDefault="00627070" w:rsidP="00FA0A0B">
      <w:pPr>
        <w:jc w:val="both"/>
      </w:pPr>
      <w:r w:rsidRPr="00627070">
        <w:t>Este ajuste elimina la ambigüedad entre valor y ventaja, y en la práctica hace que el modelo aprenda más rápido y sea más estable, especialmente en juegos donde muchas acciones no tienen efecto inmediato.</w:t>
      </w:r>
    </w:p>
    <w:p w14:paraId="1DC586EF" w14:textId="4EA3F003" w:rsidR="002E2D00" w:rsidRPr="001109F1" w:rsidRDefault="002E2D00" w:rsidP="001109F1">
      <w:pPr>
        <w:pStyle w:val="Ttulo2"/>
      </w:pPr>
      <w:bookmarkStart w:id="5" w:name="_Toc214631239"/>
      <w:r w:rsidRPr="00321635">
        <w:t>Replay Buffer</w:t>
      </w:r>
      <w:bookmarkEnd w:id="5"/>
    </w:p>
    <w:p w14:paraId="7C1096E2" w14:textId="77777777" w:rsidR="001109F1" w:rsidRDefault="001109F1" w:rsidP="001109F1">
      <w:pPr>
        <w:jc w:val="both"/>
      </w:pPr>
      <w:r w:rsidRPr="001109F1">
        <w:t>Se utilizó un replay buffer para almacenar las transiciones que el agente va</w:t>
      </w:r>
      <w:r>
        <w:t xml:space="preserve"> </w:t>
      </w:r>
      <w:r w:rsidRPr="001109F1">
        <w:t xml:space="preserve">experimentando (estado, acción, recompensa, siguiente estado y fin del episodio) y entrenar a partir de lotes aleatorios en lugar de usar únicamente la última jugada, lo cual reduce la correlación entre muestras y estabiliza el aprendizaje. </w:t>
      </w:r>
    </w:p>
    <w:p w14:paraId="6E882B41" w14:textId="78F03F97" w:rsidR="001109F1" w:rsidRDefault="001109F1" w:rsidP="001109F1">
      <w:pPr>
        <w:jc w:val="both"/>
      </w:pPr>
      <w:r w:rsidRPr="001109F1">
        <w:t>La memoria tiene un tamaño fijo y funciona de manera circular: cuando se llena, las transiciones nuevas reemplazan a las más antiguas. Los estados se guardan en formato compacto como imágenes en escala de grises de 84×84 con 4 frames apilados, permitiendo almacenar muchas experiencias sin saturar la RAM. Durante el entrenamiento, el modelo actualiza sus parámetros utilizando lotes extraídos de esta memoria.</w:t>
      </w:r>
    </w:p>
    <w:p w14:paraId="3ECF3C60" w14:textId="6491F170" w:rsidR="002E2D00" w:rsidRDefault="002E2D00" w:rsidP="001109F1">
      <w:pPr>
        <w:pStyle w:val="Ttulo1"/>
      </w:pPr>
      <w:bookmarkStart w:id="6" w:name="_Toc214631240"/>
      <w:r w:rsidRPr="002E2D00">
        <w:t>Algoritmo de aprendizaje</w:t>
      </w:r>
      <w:bookmarkEnd w:id="6"/>
    </w:p>
    <w:p w14:paraId="4E952E62" w14:textId="7DC2B385" w:rsidR="001109F1" w:rsidRDefault="001109F1" w:rsidP="001109F1">
      <w:r>
        <w:t>Ambos modelos se entrenan con un esquema de DQN estándar con target network:</w:t>
      </w:r>
    </w:p>
    <w:p w14:paraId="33381BF7" w14:textId="316DF213" w:rsidR="001109F1" w:rsidRDefault="001109F1" w:rsidP="001109F1">
      <w:r>
        <w:t>Dos redes:</w:t>
      </w:r>
    </w:p>
    <w:p w14:paraId="28698CFA" w14:textId="61EC8703" w:rsidR="001109F1" w:rsidRDefault="001109F1" w:rsidP="001109F1">
      <w:pPr>
        <w:pStyle w:val="Prrafodelista"/>
        <w:numPr>
          <w:ilvl w:val="0"/>
          <w:numId w:val="16"/>
        </w:numPr>
      </w:pPr>
      <w:r w:rsidRPr="001109F1">
        <w:rPr>
          <w:b/>
          <w:bCs/>
        </w:rPr>
        <w:t>online_net</w:t>
      </w:r>
      <w:r>
        <w:t>: se actualiza en cada paso de entrenamiento.</w:t>
      </w:r>
    </w:p>
    <w:p w14:paraId="0A805B02" w14:textId="4A045C33" w:rsidR="001109F1" w:rsidRDefault="001109F1" w:rsidP="001109F1">
      <w:pPr>
        <w:pStyle w:val="Prrafodelista"/>
        <w:numPr>
          <w:ilvl w:val="0"/>
          <w:numId w:val="16"/>
        </w:numPr>
      </w:pPr>
      <w:r w:rsidRPr="001109F1">
        <w:rPr>
          <w:b/>
          <w:bCs/>
        </w:rPr>
        <w:t>target_net</w:t>
      </w:r>
      <w:r>
        <w:t>: copia periódica de online_net.</w:t>
      </w:r>
    </w:p>
    <w:p w14:paraId="447087CE" w14:textId="2451EFC3" w:rsidR="001109F1" w:rsidRDefault="001109F1" w:rsidP="001109F1">
      <w:r>
        <w:t>Actualización DQN:</w:t>
      </w:r>
    </w:p>
    <w:p w14:paraId="0A1CBECF" w14:textId="647FE9E0" w:rsidR="001109F1" w:rsidRPr="001109F1" w:rsidRDefault="001109F1" w:rsidP="001109F1">
      <w:pPr>
        <w:pStyle w:val="Prrafodelista"/>
        <w:numPr>
          <w:ilvl w:val="0"/>
          <w:numId w:val="17"/>
        </w:numPr>
      </w:pPr>
      <w:r w:rsidRPr="001109F1">
        <w:t>Se muestrea un batch del replay buffer.</w:t>
      </w:r>
      <w:r w:rsidRPr="001109F1">
        <w:t xml:space="preserve"> </w:t>
      </w:r>
    </w:p>
    <w:p w14:paraId="7BA4E7CB" w14:textId="50ADC424" w:rsidR="001109F1" w:rsidRPr="001109F1" w:rsidRDefault="001109F1" w:rsidP="001109F1">
      <w:pPr>
        <w:pStyle w:val="Prrafodelista"/>
        <w:numPr>
          <w:ilvl w:val="0"/>
          <w:numId w:val="17"/>
        </w:numPr>
      </w:pPr>
      <w:r w:rsidRPr="001109F1">
        <w:t>Se calqula el Q value a partir de la online_net</w:t>
      </w:r>
    </w:p>
    <w:p w14:paraId="02F10104" w14:textId="0EC5070B" w:rsidR="001109F1" w:rsidRPr="001109F1" w:rsidRDefault="001109F1" w:rsidP="001109F1">
      <w:pPr>
        <w:pStyle w:val="Prrafodelista"/>
        <w:numPr>
          <w:ilvl w:val="0"/>
          <w:numId w:val="17"/>
        </w:numPr>
      </w:pPr>
      <w:r w:rsidRPr="001109F1">
        <w:t>Se calcula el target</w:t>
      </w:r>
    </w:p>
    <w:p w14:paraId="25C048A5" w14:textId="34A81FD9" w:rsidR="001109F1" w:rsidRDefault="001109F1" w:rsidP="001109F1">
      <w:pPr>
        <w:pStyle w:val="Prrafodelista"/>
        <w:numPr>
          <w:ilvl w:val="0"/>
          <w:numId w:val="17"/>
        </w:numPr>
      </w:pPr>
      <w:r w:rsidRPr="001109F1">
        <w:t>Se optimiza la perdida con el optimizador Adam</w:t>
      </w:r>
    </w:p>
    <w:p w14:paraId="64118A8F" w14:textId="49643E8B" w:rsidR="002E2D00" w:rsidRPr="001109F1" w:rsidRDefault="002E2D00" w:rsidP="001109F1">
      <w:pPr>
        <w:pStyle w:val="Ttulo1"/>
        <w:jc w:val="both"/>
      </w:pPr>
      <w:bookmarkStart w:id="7" w:name="_Toc214631241"/>
      <w:r w:rsidRPr="001109F1">
        <w:lastRenderedPageBreak/>
        <w:t>Hiperparámetros y configuraciones</w:t>
      </w:r>
      <w:bookmarkEnd w:id="7"/>
    </w:p>
    <w:p w14:paraId="6DAE81C4" w14:textId="54E5C2ED" w:rsidR="001109F1" w:rsidRDefault="001109F1" w:rsidP="001109F1">
      <w:pPr>
        <w:jc w:val="both"/>
      </w:pPr>
      <w:r w:rsidRPr="001109F1">
        <w:t xml:space="preserve">El proyecto tuvo dos fases principales de entrenamiento: una fase de comparación inicial entre DQN y Dueling DQN y una fase de entrenamiento extendido solo para el </w:t>
      </w:r>
      <w:r>
        <w:t>mejor modelo.</w:t>
      </w:r>
    </w:p>
    <w:p w14:paraId="78F2B9DF" w14:textId="7E0C984C" w:rsidR="001109F1" w:rsidRPr="001109F1" w:rsidRDefault="002E2D00" w:rsidP="001109F1">
      <w:pPr>
        <w:pStyle w:val="Ttulo2"/>
        <w:jc w:val="both"/>
      </w:pPr>
      <w:bookmarkStart w:id="8" w:name="_Toc214631242"/>
      <w:r w:rsidRPr="001109F1">
        <w:t>Entrenamiento comparativo</w:t>
      </w:r>
      <w:bookmarkEnd w:id="8"/>
    </w:p>
    <w:p w14:paraId="3EA16334" w14:textId="53F7C45E" w:rsidR="001109F1" w:rsidRDefault="001109F1" w:rsidP="001109F1">
      <w:pPr>
        <w:jc w:val="both"/>
      </w:pPr>
      <w:r w:rsidRPr="001109F1">
        <w:t>En la fase comparativa se buscaba validar que todo el pipeline funcionara correctamente y que ambos modelos fueran capaces de aprender mejor que una política aleatoria. Para esto se entrenó cada variante durante aproximadamente 300,000 pasos de juego.</w:t>
      </w:r>
    </w:p>
    <w:p w14:paraId="26D5AFCE" w14:textId="440F23D9" w:rsidR="001109F1" w:rsidRDefault="001109F1" w:rsidP="001109F1">
      <w:pPr>
        <w:jc w:val="both"/>
      </w:pPr>
      <w:r>
        <w:t>Hiperparámetros derivados dinámicamente de max_steps:</w:t>
      </w:r>
    </w:p>
    <w:p w14:paraId="47AB4505" w14:textId="13DF09FC" w:rsidR="001109F1" w:rsidRDefault="001109F1" w:rsidP="001109F1">
      <w:pPr>
        <w:pStyle w:val="Prrafodelista"/>
        <w:numPr>
          <w:ilvl w:val="0"/>
          <w:numId w:val="18"/>
        </w:numPr>
        <w:jc w:val="both"/>
      </w:pPr>
      <w:r w:rsidRPr="001109F1">
        <w:rPr>
          <w:b/>
          <w:bCs/>
        </w:rPr>
        <w:t>buffer_capacity</w:t>
      </w:r>
      <w:r>
        <w:t xml:space="preserve"> ≈ min(max_steps // 2, 200_000) con mínimo de 50,000.</w:t>
      </w:r>
    </w:p>
    <w:p w14:paraId="2778B238" w14:textId="6E8ECD54" w:rsidR="001109F1" w:rsidRPr="001109F1" w:rsidRDefault="001109F1" w:rsidP="001109F1">
      <w:pPr>
        <w:pStyle w:val="Prrafodelista"/>
        <w:numPr>
          <w:ilvl w:val="0"/>
          <w:numId w:val="18"/>
        </w:numPr>
        <w:jc w:val="both"/>
        <w:rPr>
          <w:lang w:val="en-US"/>
        </w:rPr>
      </w:pPr>
      <w:r w:rsidRPr="001109F1">
        <w:rPr>
          <w:b/>
          <w:bCs/>
          <w:lang w:val="en-US"/>
        </w:rPr>
        <w:t>start_learning_after</w:t>
      </w:r>
      <w:r w:rsidRPr="001109F1">
        <w:rPr>
          <w:lang w:val="en-US"/>
        </w:rPr>
        <w:t xml:space="preserve"> ≈ máximo entre:</w:t>
      </w:r>
    </w:p>
    <w:p w14:paraId="7FEDE796" w14:textId="776805F9" w:rsidR="001109F1" w:rsidRPr="001109F1" w:rsidRDefault="001109F1" w:rsidP="001109F1">
      <w:pPr>
        <w:pStyle w:val="Prrafodelista"/>
        <w:numPr>
          <w:ilvl w:val="1"/>
          <w:numId w:val="18"/>
        </w:numPr>
        <w:jc w:val="both"/>
        <w:rPr>
          <w:lang w:val="en-US"/>
        </w:rPr>
      </w:pPr>
      <w:r w:rsidRPr="001109F1">
        <w:rPr>
          <w:lang w:val="en-US"/>
        </w:rPr>
        <w:t>10% de buffer_capacity.</w:t>
      </w:r>
    </w:p>
    <w:p w14:paraId="2B819822" w14:textId="6CBA2867" w:rsidR="001109F1" w:rsidRPr="001109F1" w:rsidRDefault="001109F1" w:rsidP="001109F1">
      <w:pPr>
        <w:pStyle w:val="Prrafodelista"/>
        <w:numPr>
          <w:ilvl w:val="1"/>
          <w:numId w:val="18"/>
        </w:numPr>
        <w:jc w:val="both"/>
        <w:rPr>
          <w:lang w:val="en-US"/>
        </w:rPr>
      </w:pPr>
      <w:r w:rsidRPr="001109F1">
        <w:rPr>
          <w:lang w:val="en-US"/>
        </w:rPr>
        <w:t>1% de max_steps.</w:t>
      </w:r>
    </w:p>
    <w:p w14:paraId="57891677" w14:textId="3CACD681" w:rsidR="001109F1" w:rsidRDefault="001109F1" w:rsidP="001109F1">
      <w:pPr>
        <w:pStyle w:val="Prrafodelista"/>
        <w:numPr>
          <w:ilvl w:val="1"/>
          <w:numId w:val="18"/>
        </w:numPr>
        <w:jc w:val="both"/>
      </w:pPr>
      <w:r>
        <w:t>5,000 pasos.</w:t>
      </w:r>
    </w:p>
    <w:p w14:paraId="5DBEB552" w14:textId="4DADD9AC" w:rsidR="001109F1" w:rsidRDefault="001109F1" w:rsidP="001109F1">
      <w:pPr>
        <w:pStyle w:val="Prrafodelista"/>
        <w:numPr>
          <w:ilvl w:val="0"/>
          <w:numId w:val="18"/>
        </w:numPr>
        <w:jc w:val="both"/>
      </w:pPr>
      <w:r w:rsidRPr="001109F1">
        <w:rPr>
          <w:b/>
          <w:bCs/>
        </w:rPr>
        <w:t>target_update_freq</w:t>
      </w:r>
      <w:r>
        <w:t xml:space="preserve"> ≈ 5% de max_steps con mínimo de 5,000.</w:t>
      </w:r>
    </w:p>
    <w:p w14:paraId="2256C953" w14:textId="218467EA" w:rsidR="001109F1" w:rsidRPr="001109F1" w:rsidRDefault="001109F1" w:rsidP="001109F1">
      <w:pPr>
        <w:pStyle w:val="Prrafodelista"/>
        <w:numPr>
          <w:ilvl w:val="0"/>
          <w:numId w:val="18"/>
        </w:numPr>
        <w:jc w:val="both"/>
        <w:rPr>
          <w:lang w:val="en-US"/>
        </w:rPr>
      </w:pPr>
      <w:r w:rsidRPr="001109F1">
        <w:rPr>
          <w:b/>
          <w:bCs/>
          <w:lang w:val="en-US"/>
        </w:rPr>
        <w:t>epsilon</w:t>
      </w:r>
      <w:r w:rsidRPr="001109F1">
        <w:rPr>
          <w:lang w:val="en-US"/>
        </w:rPr>
        <w:t>:</w:t>
      </w:r>
    </w:p>
    <w:p w14:paraId="2E3537D5" w14:textId="6F9339F9" w:rsidR="001109F1" w:rsidRPr="001109F1" w:rsidRDefault="001109F1" w:rsidP="001109F1">
      <w:pPr>
        <w:pStyle w:val="Prrafodelista"/>
        <w:numPr>
          <w:ilvl w:val="1"/>
          <w:numId w:val="18"/>
        </w:numPr>
        <w:jc w:val="both"/>
        <w:rPr>
          <w:lang w:val="en-US"/>
        </w:rPr>
      </w:pPr>
      <w:r w:rsidRPr="001109F1">
        <w:rPr>
          <w:lang w:val="en-US"/>
        </w:rPr>
        <w:t>epsilon_start = 1.0, epsilon_end = 0.05.</w:t>
      </w:r>
    </w:p>
    <w:p w14:paraId="3A4A7265" w14:textId="7E23E79C" w:rsidR="001109F1" w:rsidRPr="001109F1" w:rsidRDefault="001109F1" w:rsidP="001109F1">
      <w:pPr>
        <w:pStyle w:val="Prrafodelista"/>
        <w:numPr>
          <w:ilvl w:val="1"/>
          <w:numId w:val="18"/>
        </w:numPr>
        <w:jc w:val="both"/>
        <w:rPr>
          <w:lang w:val="en-US"/>
        </w:rPr>
      </w:pPr>
      <w:r w:rsidRPr="001109F1">
        <w:rPr>
          <w:lang w:val="en-US"/>
        </w:rPr>
        <w:t>epsilon_decay_steps ≈ 0.5 * max_steps.</w:t>
      </w:r>
    </w:p>
    <w:p w14:paraId="6434825F" w14:textId="42794A13" w:rsidR="001109F1" w:rsidRDefault="001109F1" w:rsidP="001109F1">
      <w:pPr>
        <w:pStyle w:val="Prrafodelista"/>
        <w:numPr>
          <w:ilvl w:val="0"/>
          <w:numId w:val="18"/>
        </w:numPr>
        <w:jc w:val="both"/>
      </w:pPr>
      <w:r w:rsidRPr="001109F1">
        <w:rPr>
          <w:b/>
          <w:bCs/>
        </w:rPr>
        <w:t>gamma</w:t>
      </w:r>
      <w:r>
        <w:t xml:space="preserve"> = 0.99.</w:t>
      </w:r>
    </w:p>
    <w:p w14:paraId="68C55A3A" w14:textId="421BA53A" w:rsidR="001109F1" w:rsidRDefault="001109F1" w:rsidP="001109F1">
      <w:pPr>
        <w:pStyle w:val="Prrafodelista"/>
        <w:numPr>
          <w:ilvl w:val="0"/>
          <w:numId w:val="18"/>
        </w:numPr>
        <w:jc w:val="both"/>
      </w:pPr>
      <w:r w:rsidRPr="001109F1">
        <w:rPr>
          <w:b/>
          <w:bCs/>
        </w:rPr>
        <w:t>batch_size</w:t>
      </w:r>
      <w:r>
        <w:t xml:space="preserve"> = 32.</w:t>
      </w:r>
    </w:p>
    <w:p w14:paraId="624264BA" w14:textId="261AADCA" w:rsidR="001109F1" w:rsidRDefault="001109F1" w:rsidP="001109F1">
      <w:pPr>
        <w:jc w:val="both"/>
      </w:pPr>
      <w:r>
        <w:t>Esta configuración se diseñó para experimentar rápidamente con diferentes cantidades de pasos (5k, 50k, 300k</w:t>
      </w:r>
      <w:r>
        <w:t xml:space="preserve">) </w:t>
      </w:r>
      <w:r>
        <w:t>ajustando automáticamente los parámetros.</w:t>
      </w:r>
    </w:p>
    <w:p w14:paraId="7D542D61" w14:textId="437FCAE8" w:rsidR="002E2D00" w:rsidRPr="001109F1" w:rsidRDefault="002E2D00" w:rsidP="001109F1">
      <w:pPr>
        <w:pStyle w:val="Ttulo2"/>
        <w:jc w:val="both"/>
      </w:pPr>
      <w:bookmarkStart w:id="9" w:name="_Toc214631243"/>
      <w:r w:rsidRPr="001109F1">
        <w:t>Entrenamiento completo</w:t>
      </w:r>
      <w:bookmarkEnd w:id="9"/>
    </w:p>
    <w:p w14:paraId="1AA4D0FC" w14:textId="2E200935" w:rsidR="001109F1" w:rsidRDefault="001109F1" w:rsidP="001109F1">
      <w:pPr>
        <w:jc w:val="both"/>
      </w:pPr>
      <w:r w:rsidRPr="001109F1">
        <w:t xml:space="preserve">En la segunda fase se tomó como base la arquitectura Dueling DQN y se realizó un entrenamiento más ambicioso, llegando a unos 1.5 millones de pasos. En este caso los hiperparámetros se fijaron manualmente inspirándose más de cerca en la configuración del </w:t>
      </w:r>
      <w:r>
        <w:t xml:space="preserve">articulo por </w:t>
      </w:r>
      <w:r w:rsidRPr="001109F1">
        <w:t>Volodymyr Mnih</w:t>
      </w:r>
      <w:r>
        <w:t xml:space="preserve">, et.al. </w:t>
      </w:r>
      <w:r w:rsidRPr="001109F1">
        <w:rPr>
          <w:i/>
          <w:iCs/>
        </w:rPr>
        <w:t>“</w:t>
      </w:r>
      <w:r w:rsidRPr="001109F1">
        <w:rPr>
          <w:i/>
          <w:iCs/>
        </w:rPr>
        <w:t xml:space="preserve">Human-level control through deep reinforcement </w:t>
      </w:r>
      <w:r w:rsidRPr="001109F1">
        <w:rPr>
          <w:i/>
          <w:iCs/>
        </w:rPr>
        <w:t>learning”</w:t>
      </w:r>
      <w:r>
        <w:t>.</w:t>
      </w:r>
    </w:p>
    <w:p w14:paraId="48A96DDD" w14:textId="04766558" w:rsidR="009A3E21" w:rsidRDefault="009A3E21" w:rsidP="001109F1">
      <w:pPr>
        <w:jc w:val="both"/>
      </w:pPr>
      <w:r>
        <w:t>Estos hiperparámetros que cambiaron respecto al entrenamiento comparativo son:</w:t>
      </w:r>
    </w:p>
    <w:p w14:paraId="18F93733" w14:textId="7E9BACD1" w:rsidR="001109F1" w:rsidRDefault="001109F1" w:rsidP="009A3E21">
      <w:pPr>
        <w:pStyle w:val="Prrafodelista"/>
        <w:numPr>
          <w:ilvl w:val="0"/>
          <w:numId w:val="19"/>
        </w:numPr>
        <w:jc w:val="both"/>
      </w:pPr>
      <w:r w:rsidRPr="009A3E21">
        <w:rPr>
          <w:b/>
          <w:bCs/>
        </w:rPr>
        <w:t>buffer_capacity</w:t>
      </w:r>
      <w:r>
        <w:t xml:space="preserve"> = 350,000.</w:t>
      </w:r>
      <w:r w:rsidR="009A3E21">
        <w:t xml:space="preserve"> </w:t>
      </w:r>
      <w:r>
        <w:t>Inicialmente se consideró 1,000,000, pero esto saturaba la RAM (32GB), por lo que se redujo a 350k, aún demandando ~88% de uso de memoria.</w:t>
      </w:r>
    </w:p>
    <w:p w14:paraId="17E7E920" w14:textId="3541BFD1" w:rsidR="001109F1" w:rsidRPr="009A3E21" w:rsidRDefault="001109F1" w:rsidP="009A3E21">
      <w:pPr>
        <w:pStyle w:val="Prrafodelista"/>
        <w:numPr>
          <w:ilvl w:val="0"/>
          <w:numId w:val="19"/>
        </w:numPr>
        <w:jc w:val="both"/>
        <w:rPr>
          <w:lang w:val="en-US"/>
        </w:rPr>
      </w:pPr>
      <w:r w:rsidRPr="009A3E21">
        <w:rPr>
          <w:b/>
          <w:bCs/>
          <w:lang w:val="en-US"/>
        </w:rPr>
        <w:t>start_learning_after</w:t>
      </w:r>
      <w:r w:rsidRPr="009A3E21">
        <w:rPr>
          <w:lang w:val="en-US"/>
        </w:rPr>
        <w:t xml:space="preserve"> = 50,000 transiciones.</w:t>
      </w:r>
    </w:p>
    <w:p w14:paraId="59A70995" w14:textId="77777777" w:rsidR="009A3E21" w:rsidRDefault="001109F1" w:rsidP="009A3E21">
      <w:pPr>
        <w:pStyle w:val="Prrafodelista"/>
        <w:numPr>
          <w:ilvl w:val="0"/>
          <w:numId w:val="19"/>
        </w:numPr>
        <w:jc w:val="both"/>
      </w:pPr>
      <w:r w:rsidRPr="009A3E21">
        <w:rPr>
          <w:b/>
          <w:bCs/>
        </w:rPr>
        <w:t>target_update_freq</w:t>
      </w:r>
      <w:r w:rsidRPr="009A3E21">
        <w:t xml:space="preserve"> = 10,000 pasos.</w:t>
      </w:r>
    </w:p>
    <w:p w14:paraId="24A37A29" w14:textId="1D52EF8E" w:rsidR="009A3E21" w:rsidRPr="009A3E21" w:rsidRDefault="009A3E21" w:rsidP="009A3E21">
      <w:pPr>
        <w:pStyle w:val="Prrafodelista"/>
        <w:numPr>
          <w:ilvl w:val="0"/>
          <w:numId w:val="19"/>
        </w:numPr>
        <w:jc w:val="both"/>
      </w:pPr>
      <w:r w:rsidRPr="009A3E21">
        <w:rPr>
          <w:b/>
          <w:bCs/>
        </w:rPr>
        <w:t>epsilon_decay_steps</w:t>
      </w:r>
      <w:r>
        <w:t xml:space="preserve"> </w:t>
      </w:r>
      <w:r w:rsidRPr="009A3E21">
        <w:t xml:space="preserve">= 1,300,000, </w:t>
      </w:r>
      <w:r w:rsidRPr="009A3E21">
        <w:t>Esto implica que la mayor parte del rango de epsilon se recorre en los primeros ~1.3M pasos, dejando ~200k pasos finales principalmente en régimen de explotación.</w:t>
      </w:r>
    </w:p>
    <w:p w14:paraId="335FC5FF" w14:textId="78BD5ABB" w:rsidR="002E2D00" w:rsidRDefault="002E2D00" w:rsidP="009A3E21">
      <w:pPr>
        <w:pStyle w:val="Ttulo1"/>
      </w:pPr>
      <w:bookmarkStart w:id="10" w:name="_Toc214631244"/>
      <w:r w:rsidRPr="002E2D00">
        <w:lastRenderedPageBreak/>
        <w:t>Evidencia del proceso de entrenamiento</w:t>
      </w:r>
      <w:bookmarkEnd w:id="10"/>
    </w:p>
    <w:p w14:paraId="3B239847" w14:textId="7A6EDA22" w:rsidR="009A3E21" w:rsidRPr="009A3E21" w:rsidRDefault="009A3E21" w:rsidP="009A3E21">
      <w:pPr>
        <w:pStyle w:val="Ttulo2"/>
      </w:pPr>
      <w:bookmarkStart w:id="11" w:name="_Toc214631245"/>
      <w:r>
        <w:t>Gráficos de entrenamiento comparativo</w:t>
      </w:r>
      <w:bookmarkEnd w:id="11"/>
    </w:p>
    <w:p w14:paraId="61EF2CFE" w14:textId="68DDF469" w:rsidR="009A3E21" w:rsidRDefault="009A3E21" w:rsidP="002E2D00">
      <w:r w:rsidRPr="009A3E21">
        <w:drawing>
          <wp:inline distT="0" distB="0" distL="0" distR="0" wp14:anchorId="25F64C91" wp14:editId="4B86CDDC">
            <wp:extent cx="5503545" cy="2731135"/>
            <wp:effectExtent l="0" t="0" r="1905" b="0"/>
            <wp:docPr id="182074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6024" name=""/>
                    <pic:cNvPicPr/>
                  </pic:nvPicPr>
                  <pic:blipFill>
                    <a:blip r:embed="rId9"/>
                    <a:stretch>
                      <a:fillRect/>
                    </a:stretch>
                  </pic:blipFill>
                  <pic:spPr>
                    <a:xfrm>
                      <a:off x="0" y="0"/>
                      <a:ext cx="5503545" cy="2731135"/>
                    </a:xfrm>
                    <a:prstGeom prst="rect">
                      <a:avLst/>
                    </a:prstGeom>
                  </pic:spPr>
                </pic:pic>
              </a:graphicData>
            </a:graphic>
          </wp:inline>
        </w:drawing>
      </w:r>
    </w:p>
    <w:p w14:paraId="0222274D" w14:textId="386330B9" w:rsidR="009A3E21" w:rsidRDefault="009A3E21" w:rsidP="002E2D00">
      <w:r>
        <w:t>En este gráfico se ve la comparación entre las recompensas brutas por episodio para 3 agentes diferentes.</w:t>
      </w:r>
    </w:p>
    <w:p w14:paraId="4DA703C6" w14:textId="77777777" w:rsidR="009A3E21" w:rsidRDefault="009A3E21" w:rsidP="002E2D00"/>
    <w:p w14:paraId="0E245F95" w14:textId="43CABD18" w:rsidR="009A3E21" w:rsidRDefault="009A3E21" w:rsidP="002E2D00">
      <w:r w:rsidRPr="009A3E21">
        <w:drawing>
          <wp:inline distT="0" distB="0" distL="0" distR="0" wp14:anchorId="53C5290B" wp14:editId="1D2C878E">
            <wp:extent cx="5503545" cy="2731135"/>
            <wp:effectExtent l="0" t="0" r="1905" b="0"/>
            <wp:docPr id="757051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1610" name=""/>
                    <pic:cNvPicPr/>
                  </pic:nvPicPr>
                  <pic:blipFill>
                    <a:blip r:embed="rId10"/>
                    <a:stretch>
                      <a:fillRect/>
                    </a:stretch>
                  </pic:blipFill>
                  <pic:spPr>
                    <a:xfrm>
                      <a:off x="0" y="0"/>
                      <a:ext cx="5503545" cy="2731135"/>
                    </a:xfrm>
                    <a:prstGeom prst="rect">
                      <a:avLst/>
                    </a:prstGeom>
                  </pic:spPr>
                </pic:pic>
              </a:graphicData>
            </a:graphic>
          </wp:inline>
        </w:drawing>
      </w:r>
    </w:p>
    <w:p w14:paraId="30997908" w14:textId="0AC4F59C" w:rsidR="009A3E21" w:rsidRDefault="009A3E21" w:rsidP="009A3E21">
      <w:r>
        <w:t>En la gráfica de media móvil se observa que</w:t>
      </w:r>
      <w:r>
        <w:t xml:space="preserve"> a</w:t>
      </w:r>
      <w:r>
        <w:t>mbos modelos mejoran significativamente respecto a la política aleatoria.</w:t>
      </w:r>
      <w:r>
        <w:t xml:space="preserve"> Y que </w:t>
      </w:r>
      <w:r>
        <w:t>Dueling DQN tiende a mantener una ligera ventaja respecto al DQN clásico tras cierto número de episodios, aunque la diferencia no es dramática con solo 300k pasos.</w:t>
      </w:r>
    </w:p>
    <w:p w14:paraId="7C764B00" w14:textId="61BAC615" w:rsidR="009A3E21" w:rsidRDefault="009A3E21"/>
    <w:p w14:paraId="112BBB4D" w14:textId="4BBE1497" w:rsidR="002E2D00" w:rsidRDefault="002E2D00" w:rsidP="009A3E21">
      <w:pPr>
        <w:pStyle w:val="Ttulo2"/>
      </w:pPr>
      <w:bookmarkStart w:id="12" w:name="_Toc214631246"/>
      <w:r w:rsidRPr="002E2D00">
        <w:lastRenderedPageBreak/>
        <w:t>Checkpoints y videos intermedios</w:t>
      </w:r>
      <w:bookmarkEnd w:id="12"/>
    </w:p>
    <w:p w14:paraId="6473431E" w14:textId="3AC2F18D" w:rsidR="009A3E21" w:rsidRDefault="009A3E21" w:rsidP="009A3E21">
      <w:r>
        <w:t>Para evidenciar visualmente la evolución de los agentes</w:t>
      </w:r>
      <w:r>
        <w:t xml:space="preserve"> s</w:t>
      </w:r>
      <w:r>
        <w:t>e generaron videos en los episodios 1, 300 y 500 (a partir de diferentes checkpoints) para</w:t>
      </w:r>
      <w:r>
        <w:t xml:space="preserve"> ambos modelos.</w:t>
      </w:r>
    </w:p>
    <w:p w14:paraId="79907F67" w14:textId="58411669" w:rsidR="009A3E21" w:rsidRDefault="009A3E21" w:rsidP="009A3E21">
      <w:r>
        <w:t>Los videos se encuentran en</w:t>
      </w:r>
      <w:r>
        <w:t xml:space="preserve"> los siguientes directorios dentro del repositorio</w:t>
      </w:r>
      <w:r>
        <w:t>:</w:t>
      </w:r>
    </w:p>
    <w:p w14:paraId="0ED347F5" w14:textId="5405A345" w:rsidR="009A3E21" w:rsidRDefault="009A3E21" w:rsidP="009A3E21">
      <w:pPr>
        <w:pStyle w:val="Prrafodelista"/>
        <w:numPr>
          <w:ilvl w:val="0"/>
          <w:numId w:val="20"/>
        </w:numPr>
      </w:pPr>
      <w:r>
        <w:t>videos/DQN_Iteration/</w:t>
      </w:r>
    </w:p>
    <w:p w14:paraId="60219ECE" w14:textId="5A7C3601" w:rsidR="009A3E21" w:rsidRDefault="009A3E21" w:rsidP="009A3E21">
      <w:pPr>
        <w:pStyle w:val="Prrafodelista"/>
        <w:numPr>
          <w:ilvl w:val="0"/>
          <w:numId w:val="20"/>
        </w:numPr>
      </w:pPr>
      <w:r>
        <w:t>videos/DuelingDQN_Iteration/</w:t>
      </w:r>
    </w:p>
    <w:p w14:paraId="21972B6E" w14:textId="5DF8678A" w:rsidR="009A3E21" w:rsidRDefault="009A3E21" w:rsidP="009A3E21">
      <w:pPr>
        <w:jc w:val="center"/>
      </w:pPr>
      <w:r w:rsidRPr="009A3E21">
        <w:drawing>
          <wp:inline distT="0" distB="0" distL="0" distR="0" wp14:anchorId="1DA90C4D" wp14:editId="7949A06A">
            <wp:extent cx="2981325" cy="3943350"/>
            <wp:effectExtent l="0" t="0" r="9525" b="0"/>
            <wp:docPr id="110812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5114" name=""/>
                    <pic:cNvPicPr/>
                  </pic:nvPicPr>
                  <pic:blipFill>
                    <a:blip r:embed="rId11"/>
                    <a:stretch>
                      <a:fillRect/>
                    </a:stretch>
                  </pic:blipFill>
                  <pic:spPr>
                    <a:xfrm>
                      <a:off x="0" y="0"/>
                      <a:ext cx="2981325" cy="3943350"/>
                    </a:xfrm>
                    <a:prstGeom prst="rect">
                      <a:avLst/>
                    </a:prstGeom>
                  </pic:spPr>
                </pic:pic>
              </a:graphicData>
            </a:graphic>
          </wp:inline>
        </w:drawing>
      </w:r>
    </w:p>
    <w:p w14:paraId="6E0FFE16" w14:textId="77777777" w:rsidR="009A3E21" w:rsidRDefault="009A3E21">
      <w:r>
        <w:br w:type="page"/>
      </w:r>
    </w:p>
    <w:p w14:paraId="755EF65E" w14:textId="3106D46C" w:rsidR="002E2D00" w:rsidRDefault="009A3E21" w:rsidP="009A3E21">
      <w:pPr>
        <w:pStyle w:val="Ttulo2"/>
      </w:pPr>
      <w:bookmarkStart w:id="13" w:name="_Toc214631247"/>
      <w:r>
        <w:lastRenderedPageBreak/>
        <w:t>Gráfico de e</w:t>
      </w:r>
      <w:r w:rsidR="002E2D00" w:rsidRPr="002E2D00">
        <w:t>ntrenamiento extendido</w:t>
      </w:r>
      <w:bookmarkEnd w:id="13"/>
    </w:p>
    <w:p w14:paraId="6C5A5CA4" w14:textId="3AE0F3DE" w:rsidR="009A3E21" w:rsidRDefault="009A3E21" w:rsidP="002E2D00">
      <w:r w:rsidRPr="009A3E21">
        <w:drawing>
          <wp:inline distT="0" distB="0" distL="0" distR="0" wp14:anchorId="62F85EF8" wp14:editId="619BCCA6">
            <wp:extent cx="5503545" cy="2731135"/>
            <wp:effectExtent l="0" t="0" r="1905" b="0"/>
            <wp:docPr id="99767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4765" name=""/>
                    <pic:cNvPicPr/>
                  </pic:nvPicPr>
                  <pic:blipFill>
                    <a:blip r:embed="rId12"/>
                    <a:stretch>
                      <a:fillRect/>
                    </a:stretch>
                  </pic:blipFill>
                  <pic:spPr>
                    <a:xfrm>
                      <a:off x="0" y="0"/>
                      <a:ext cx="5503545" cy="2731135"/>
                    </a:xfrm>
                    <a:prstGeom prst="rect">
                      <a:avLst/>
                    </a:prstGeom>
                  </pic:spPr>
                </pic:pic>
              </a:graphicData>
            </a:graphic>
          </wp:inline>
        </w:drawing>
      </w:r>
    </w:p>
    <w:p w14:paraId="6D3309B2" w14:textId="55565621" w:rsidR="009A3E21" w:rsidRDefault="009A3E21" w:rsidP="002E2D00">
      <w:r>
        <w:t xml:space="preserve">Para la etapa de entrenamiento extendido se grafico la recompensa por episodio con media móvil de ventana 20. </w:t>
      </w:r>
      <w:r w:rsidRPr="009A3E21">
        <w:t>Aunque el entorno es ruidoso, la curva suavizada muestra una tendencia creciente hasta estabilizarse en un nivel de desempeño superior al alcanzado en la fase de 300k pasos.</w:t>
      </w:r>
    </w:p>
    <w:p w14:paraId="0F80CDAD" w14:textId="7A2377F4" w:rsidR="002E2D00" w:rsidRDefault="002E2D00" w:rsidP="009A3E21">
      <w:pPr>
        <w:pStyle w:val="Ttulo1"/>
      </w:pPr>
      <w:bookmarkStart w:id="14" w:name="_Toc214631248"/>
      <w:r w:rsidRPr="002E2D00">
        <w:t>Comparación entre prototipos implementados</w:t>
      </w:r>
      <w:bookmarkEnd w:id="14"/>
    </w:p>
    <w:p w14:paraId="31703832" w14:textId="680932A3" w:rsidR="00EC371E" w:rsidRDefault="00EC371E" w:rsidP="009A3E21">
      <w:r>
        <w:t>Se compararon 3 modelos diferentes, DQN clásico, Dueling DQN y Baseline Aleatorio, y posteriormente se realizó un entrenamiento extendido para DuelingDQN.</w:t>
      </w:r>
    </w:p>
    <w:p w14:paraId="5AC0C428" w14:textId="4BDAC2FE" w:rsidR="009A3E21" w:rsidRDefault="00EC371E" w:rsidP="009A3E21">
      <w:r>
        <w:t>A continuación, la tabla que resume la recompensa media obtenida por cada modelo durante el entrenamiento comparativo con un epsilon greedy para evaluar la política post entreno:</w:t>
      </w:r>
    </w:p>
    <w:tbl>
      <w:tblPr>
        <w:tblStyle w:val="Tablaconcuadrcula4-nfasis4"/>
        <w:tblW w:w="0" w:type="auto"/>
        <w:tblLook w:val="04A0" w:firstRow="1" w:lastRow="0" w:firstColumn="1" w:lastColumn="0" w:noHBand="0" w:noVBand="1"/>
      </w:tblPr>
      <w:tblGrid>
        <w:gridCol w:w="3114"/>
        <w:gridCol w:w="2344"/>
        <w:gridCol w:w="2829"/>
      </w:tblGrid>
      <w:tr w:rsidR="00EC371E" w:rsidRPr="00EC371E" w14:paraId="4C0B0AD0" w14:textId="77777777" w:rsidTr="00EC37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672F699D" w14:textId="77777777" w:rsidR="00EC371E" w:rsidRPr="00EC371E" w:rsidRDefault="00EC371E" w:rsidP="00EC371E">
            <w:pPr>
              <w:spacing w:after="160" w:line="259" w:lineRule="auto"/>
              <w:jc w:val="center"/>
              <w:rPr>
                <w:color w:val="auto"/>
              </w:rPr>
            </w:pPr>
            <w:r w:rsidRPr="00EC371E">
              <w:rPr>
                <w:color w:val="auto"/>
              </w:rPr>
              <w:t>Agente</w:t>
            </w:r>
          </w:p>
        </w:tc>
        <w:tc>
          <w:tcPr>
            <w:tcW w:w="2344" w:type="dxa"/>
            <w:vAlign w:val="center"/>
            <w:hideMark/>
          </w:tcPr>
          <w:p w14:paraId="20F3A4AC" w14:textId="77777777" w:rsidR="00EC371E" w:rsidRPr="00EC371E" w:rsidRDefault="00EC371E" w:rsidP="00EC371E">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rPr>
            </w:pPr>
            <w:r w:rsidRPr="00EC371E">
              <w:rPr>
                <w:color w:val="auto"/>
              </w:rPr>
              <w:t>Frames aprox.</w:t>
            </w:r>
          </w:p>
        </w:tc>
        <w:tc>
          <w:tcPr>
            <w:tcW w:w="0" w:type="auto"/>
            <w:vAlign w:val="center"/>
            <w:hideMark/>
          </w:tcPr>
          <w:p w14:paraId="3E011EE5" w14:textId="77777777" w:rsidR="00EC371E" w:rsidRPr="00EC371E" w:rsidRDefault="00EC371E" w:rsidP="00EC371E">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auto"/>
              </w:rPr>
            </w:pPr>
            <w:r w:rsidRPr="00EC371E">
              <w:rPr>
                <w:color w:val="auto"/>
              </w:rPr>
              <w:t>Recompensa media (eval)</w:t>
            </w:r>
          </w:p>
        </w:tc>
      </w:tr>
      <w:tr w:rsidR="00EC371E" w:rsidRPr="00EC371E" w14:paraId="68119A9A" w14:textId="77777777" w:rsidTr="00E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EAA9C50" w14:textId="77777777" w:rsidR="00EC371E" w:rsidRPr="00EC371E" w:rsidRDefault="00EC371E" w:rsidP="00EC371E">
            <w:pPr>
              <w:spacing w:after="160" w:line="259" w:lineRule="auto"/>
              <w:jc w:val="center"/>
            </w:pPr>
            <w:r w:rsidRPr="00EC371E">
              <w:t>RandomPolicy</w:t>
            </w:r>
          </w:p>
        </w:tc>
        <w:tc>
          <w:tcPr>
            <w:tcW w:w="2344" w:type="dxa"/>
            <w:vAlign w:val="center"/>
            <w:hideMark/>
          </w:tcPr>
          <w:p w14:paraId="523B7F3B" w14:textId="35D7E0F3" w:rsidR="00EC371E" w:rsidRPr="00EC371E" w:rsidRDefault="00EC371E" w:rsidP="00EC371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EC371E">
              <w:t>N/A</w:t>
            </w:r>
          </w:p>
        </w:tc>
        <w:tc>
          <w:tcPr>
            <w:tcW w:w="0" w:type="auto"/>
            <w:vAlign w:val="center"/>
            <w:hideMark/>
          </w:tcPr>
          <w:p w14:paraId="4F8CCFED" w14:textId="77777777" w:rsidR="00EC371E" w:rsidRPr="00EC371E" w:rsidRDefault="00EC371E" w:rsidP="00EC371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EC371E">
              <w:t>~707.9</w:t>
            </w:r>
          </w:p>
        </w:tc>
      </w:tr>
      <w:tr w:rsidR="00EC371E" w:rsidRPr="00EC371E" w14:paraId="1508B93D" w14:textId="77777777" w:rsidTr="00EC371E">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664E82E" w14:textId="77777777" w:rsidR="00EC371E" w:rsidRPr="00EC371E" w:rsidRDefault="00EC371E" w:rsidP="00EC371E">
            <w:pPr>
              <w:spacing w:after="160" w:line="259" w:lineRule="auto"/>
              <w:jc w:val="center"/>
            </w:pPr>
            <w:r w:rsidRPr="00EC371E">
              <w:t>DQN clásico</w:t>
            </w:r>
          </w:p>
        </w:tc>
        <w:tc>
          <w:tcPr>
            <w:tcW w:w="2344" w:type="dxa"/>
            <w:vAlign w:val="center"/>
            <w:hideMark/>
          </w:tcPr>
          <w:p w14:paraId="682BE534" w14:textId="77777777" w:rsidR="00EC371E" w:rsidRPr="00EC371E" w:rsidRDefault="00EC371E" w:rsidP="00EC371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C371E">
              <w:t>300k</w:t>
            </w:r>
          </w:p>
        </w:tc>
        <w:tc>
          <w:tcPr>
            <w:tcW w:w="0" w:type="auto"/>
            <w:vAlign w:val="center"/>
            <w:hideMark/>
          </w:tcPr>
          <w:p w14:paraId="7704FA71" w14:textId="77777777" w:rsidR="00EC371E" w:rsidRPr="00EC371E" w:rsidRDefault="00EC371E" w:rsidP="00EC371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C371E">
              <w:t>~1090.0</w:t>
            </w:r>
          </w:p>
        </w:tc>
      </w:tr>
      <w:tr w:rsidR="00EC371E" w:rsidRPr="00EC371E" w14:paraId="6DA13747" w14:textId="77777777" w:rsidTr="00E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0AB71A20" w14:textId="77777777" w:rsidR="00EC371E" w:rsidRPr="00EC371E" w:rsidRDefault="00EC371E" w:rsidP="00EC371E">
            <w:pPr>
              <w:spacing w:after="160" w:line="259" w:lineRule="auto"/>
              <w:jc w:val="center"/>
            </w:pPr>
            <w:r w:rsidRPr="00EC371E">
              <w:t>Dueling DQN (comparativo)</w:t>
            </w:r>
          </w:p>
        </w:tc>
        <w:tc>
          <w:tcPr>
            <w:tcW w:w="2344" w:type="dxa"/>
            <w:vAlign w:val="center"/>
            <w:hideMark/>
          </w:tcPr>
          <w:p w14:paraId="2D72039C" w14:textId="77777777" w:rsidR="00EC371E" w:rsidRPr="00EC371E" w:rsidRDefault="00EC371E" w:rsidP="00EC371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EC371E">
              <w:t>300k</w:t>
            </w:r>
          </w:p>
        </w:tc>
        <w:tc>
          <w:tcPr>
            <w:tcW w:w="0" w:type="auto"/>
            <w:vAlign w:val="center"/>
            <w:hideMark/>
          </w:tcPr>
          <w:p w14:paraId="0A01442D" w14:textId="77777777" w:rsidR="00EC371E" w:rsidRPr="00EC371E" w:rsidRDefault="00EC371E" w:rsidP="00EC371E">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EC371E">
              <w:t>~1144.4</w:t>
            </w:r>
          </w:p>
        </w:tc>
      </w:tr>
      <w:tr w:rsidR="00EC371E" w:rsidRPr="00EC371E" w14:paraId="59A683D3" w14:textId="77777777" w:rsidTr="00EC371E">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5CD2A331" w14:textId="77777777" w:rsidR="00EC371E" w:rsidRPr="00EC371E" w:rsidRDefault="00EC371E" w:rsidP="00EC371E">
            <w:pPr>
              <w:spacing w:after="160" w:line="259" w:lineRule="auto"/>
              <w:jc w:val="center"/>
            </w:pPr>
            <w:r w:rsidRPr="00EC371E">
              <w:t>Dueling DQN (entrenamiento ext.)</w:t>
            </w:r>
          </w:p>
        </w:tc>
        <w:tc>
          <w:tcPr>
            <w:tcW w:w="2344" w:type="dxa"/>
            <w:vAlign w:val="center"/>
            <w:hideMark/>
          </w:tcPr>
          <w:p w14:paraId="17CB6725" w14:textId="77777777" w:rsidR="00EC371E" w:rsidRPr="00EC371E" w:rsidRDefault="00EC371E" w:rsidP="00EC371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C371E">
              <w:t>1.5M</w:t>
            </w:r>
          </w:p>
        </w:tc>
        <w:tc>
          <w:tcPr>
            <w:tcW w:w="0" w:type="auto"/>
            <w:vAlign w:val="center"/>
            <w:hideMark/>
          </w:tcPr>
          <w:p w14:paraId="7140AFD5" w14:textId="77777777" w:rsidR="00EC371E" w:rsidRPr="00EC371E" w:rsidRDefault="00EC371E" w:rsidP="00EC371E">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C371E">
              <w:t>~1682.4</w:t>
            </w:r>
          </w:p>
        </w:tc>
      </w:tr>
    </w:tbl>
    <w:p w14:paraId="53BAB334" w14:textId="77777777" w:rsidR="00EC371E" w:rsidRPr="009A3E21" w:rsidRDefault="00EC371E" w:rsidP="009A3E21"/>
    <w:p w14:paraId="5A34339A" w14:textId="77777777" w:rsidR="00EC371E" w:rsidRDefault="00EC371E">
      <w:r>
        <w:br w:type="page"/>
      </w:r>
    </w:p>
    <w:p w14:paraId="777D59BE" w14:textId="731EEDB6" w:rsidR="00EC371E" w:rsidRDefault="002E2D00" w:rsidP="00EC371E">
      <w:pPr>
        <w:pStyle w:val="Ttulo1"/>
      </w:pPr>
      <w:bookmarkStart w:id="15" w:name="_Toc214631249"/>
      <w:r w:rsidRPr="002E2D00">
        <w:lastRenderedPageBreak/>
        <w:t>Discusión de resultados</w:t>
      </w:r>
      <w:bookmarkEnd w:id="15"/>
    </w:p>
    <w:p w14:paraId="6523B889" w14:textId="2379ED41" w:rsidR="00EC371E" w:rsidRDefault="00EC371E" w:rsidP="00DA04E0">
      <w:pPr>
        <w:jc w:val="both"/>
      </w:pPr>
      <w:r>
        <w:t>Los resultados numéricos y las gráficas confirman que el agente está realmente aprendiendo: tanto el DQN clásico como el Dueling DQN superan con claridad a la política aleatoria.</w:t>
      </w:r>
      <w:r w:rsidR="00DA04E0">
        <w:t xml:space="preserve"> </w:t>
      </w:r>
      <w:r>
        <w:t>L</w:t>
      </w:r>
      <w:r>
        <w:t>a arquitectura Dueling parece aportar una ventaja, aunque esta no es muy marcada cuando se limita el entrenamiento a 300,000 pasos. En esa escala de datos, ambos modelos se comportan de forma similar y las diferencias pueden quedar parcialmente ocultas por la variabilidad del entorno. Sin embargo, cuando se entrena el Dueling DQN con más pasos (1.5 millones), su desempeño mejora de forma significativa y se aleja más de la línea base, lo que coincide con la motivación original de este tipo de arquitectura.</w:t>
      </w:r>
    </w:p>
    <w:p w14:paraId="7D3448D2" w14:textId="0B6C54E8" w:rsidR="00EC371E" w:rsidRDefault="00EC371E" w:rsidP="00DA04E0">
      <w:pPr>
        <w:jc w:val="both"/>
      </w:pPr>
      <w:r>
        <w:t xml:space="preserve">Un aspecto clave fue el cambio de la función de pérdida. </w:t>
      </w:r>
      <w:r>
        <w:t xml:space="preserve">Durante las primeras etapas del proyecto se </w:t>
      </w:r>
      <w:r>
        <w:t>us</w:t>
      </w:r>
      <w:r>
        <w:t>ó</w:t>
      </w:r>
      <w:r>
        <w:t xml:space="preserve"> </w:t>
      </w:r>
      <w:r>
        <w:t xml:space="preserve">el </w:t>
      </w:r>
      <w:r>
        <w:t>error cuadrático medio</w:t>
      </w:r>
      <w:r w:rsidR="00DA04E0">
        <w:t xml:space="preserve"> (MSE)</w:t>
      </w:r>
      <w:r>
        <w:t xml:space="preserve">, pero esto </w:t>
      </w:r>
      <w:r>
        <w:t xml:space="preserve">se asoció con un estancamiento temprano del aprendizaje, mientras que al pasar a la pérdida tipo Huber </w:t>
      </w:r>
      <w:r>
        <w:t>(</w:t>
      </w:r>
      <w:r w:rsidR="00DA04E0" w:rsidRPr="00DA04E0">
        <w:t>L1 Loss</w:t>
      </w:r>
      <w:r>
        <w:t xml:space="preserve">) </w:t>
      </w:r>
      <w:r>
        <w:t>el entrenamiento se volvió más estable y prolongado. Este detalle, que puede parecer menor, tuvo un impacto claro en la calidad del agente final.</w:t>
      </w:r>
    </w:p>
    <w:p w14:paraId="1D82F23D" w14:textId="07E0A669" w:rsidR="00EC371E" w:rsidRDefault="00EC371E" w:rsidP="00DA04E0">
      <w:pPr>
        <w:jc w:val="both"/>
      </w:pPr>
      <w:r>
        <w:t>El esquema de exploración</w:t>
      </w:r>
      <w:r w:rsidR="00DA04E0">
        <w:t xml:space="preserve"> </w:t>
      </w:r>
      <w:r>
        <w:t>ϵ-greedy con un largo intervalo de decay permitió que el agente explorara durante buena parte del entrenamiento y dedicara los últimos cientos de miles de pasos a explotar lo aprendido. El uso de una semilla global ayudó a reproducir los resultados, aunque abre la pregunta de si entrenar con varias semillas distintas podría producir agentes aún mejores al aprovechar trayectorias de experiencia más variadas.</w:t>
      </w:r>
    </w:p>
    <w:p w14:paraId="6CDDD247" w14:textId="4393DD22" w:rsidR="00EC371E" w:rsidRDefault="00EC371E" w:rsidP="00DA04E0">
      <w:pPr>
        <w:jc w:val="both"/>
      </w:pPr>
      <w:r>
        <w:t>Por último, el proyecto estuvo limitado por los recursos de hardware disponibles, especialmente la memoria RAM. Un replay buffer de un millón de transiciones habría sido más cercano a los experimentos originales en Atari, pero resultó impráctico por cuestiones de consumo de memoria. Este tipo de restricciones influye directamente en el número de experiencias que el agente puede reutilizar y, por tanto, en la calidad máxima esperable del modelo.</w:t>
      </w:r>
    </w:p>
    <w:p w14:paraId="0E458C92" w14:textId="25246B36" w:rsidR="00DA04E0" w:rsidRDefault="00DA04E0" w:rsidP="00DA04E0">
      <w:pPr>
        <w:pStyle w:val="Ttulo1"/>
      </w:pPr>
      <w:r>
        <w:t>Conclusiones</w:t>
      </w:r>
    </w:p>
    <w:p w14:paraId="0996B63B" w14:textId="0D00F752" w:rsidR="00FB5FEE" w:rsidRDefault="00DA04E0" w:rsidP="00FB5FEE">
      <w:pPr>
        <w:pStyle w:val="Prrafodelista"/>
        <w:numPr>
          <w:ilvl w:val="0"/>
          <w:numId w:val="21"/>
        </w:numPr>
        <w:jc w:val="both"/>
      </w:pPr>
      <w:r>
        <w:t xml:space="preserve">El mejor modelo del proyecto fue el Dueling DQN entrenado con aproximadamente 1.5 millones de pasos, que alcanzó una recompensa media significativamente más alta que el resto de </w:t>
      </w:r>
      <w:r>
        <w:t>las variantes</w:t>
      </w:r>
      <w:r w:rsidR="00FB5FEE">
        <w:t>.</w:t>
      </w:r>
    </w:p>
    <w:p w14:paraId="69CA2737" w14:textId="49AA7784" w:rsidR="00DA04E0" w:rsidRDefault="00DA04E0" w:rsidP="00DA04E0">
      <w:pPr>
        <w:pStyle w:val="Prrafodelista"/>
        <w:numPr>
          <w:ilvl w:val="0"/>
          <w:numId w:val="21"/>
        </w:numPr>
        <w:jc w:val="both"/>
      </w:pPr>
      <w:r>
        <w:t>Aun con las limitaciones de recursos, el agente final mostró un comportamiento razonablemente competente en Galaxian y dejó claro que, con más tiempo de entrenamiento y mayor capacidad de memoria, sería posible acercarse más a los niveles de desempeño reportados en la literatura.</w:t>
      </w:r>
    </w:p>
    <w:p w14:paraId="706DC982" w14:textId="57CA3D57" w:rsidR="00FB5FEE" w:rsidRDefault="00FB5FEE" w:rsidP="00FB5FEE">
      <w:pPr>
        <w:pStyle w:val="Ttulo1"/>
      </w:pPr>
      <w:r>
        <w:t>Repositorio</w:t>
      </w:r>
    </w:p>
    <w:p w14:paraId="0B15C292" w14:textId="11492667" w:rsidR="00FB5FEE" w:rsidRDefault="00FB5FEE" w:rsidP="00FB5FEE">
      <w:pPr>
        <w:jc w:val="both"/>
      </w:pPr>
      <w:hyperlink r:id="rId13" w:history="1">
        <w:r w:rsidRPr="002D203F">
          <w:rPr>
            <w:rStyle w:val="Hipervnculo"/>
          </w:rPr>
          <w:t>https://github.com/LeivaDiego/Galaxian-Player.git</w:t>
        </w:r>
      </w:hyperlink>
    </w:p>
    <w:p w14:paraId="7E329AF4" w14:textId="77777777" w:rsidR="00FB5FEE" w:rsidRPr="00EC371E" w:rsidRDefault="00FB5FEE" w:rsidP="00FB5FEE">
      <w:pPr>
        <w:jc w:val="both"/>
      </w:pPr>
    </w:p>
    <w:sectPr w:rsidR="00FB5FEE" w:rsidRPr="00EC371E" w:rsidSect="00321635">
      <w:footerReference w:type="default" r:id="rId14"/>
      <w:pgSz w:w="12240" w:h="15840" w:code="1"/>
      <w:pgMar w:top="1418" w:right="1418" w:bottom="1418" w:left="215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EE52D" w14:textId="77777777" w:rsidR="00C63C18" w:rsidRDefault="00C63C18" w:rsidP="002E2D00">
      <w:pPr>
        <w:spacing w:after="0" w:line="240" w:lineRule="auto"/>
      </w:pPr>
      <w:r>
        <w:separator/>
      </w:r>
    </w:p>
  </w:endnote>
  <w:endnote w:type="continuationSeparator" w:id="0">
    <w:p w14:paraId="01D2628F" w14:textId="77777777" w:rsidR="00C63C18" w:rsidRDefault="00C63C18" w:rsidP="002E2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284207"/>
      <w:docPartObj>
        <w:docPartGallery w:val="Page Numbers (Bottom of Page)"/>
        <w:docPartUnique/>
      </w:docPartObj>
    </w:sdtPr>
    <w:sdtContent>
      <w:p w14:paraId="35B73669" w14:textId="77777777" w:rsidR="00321635" w:rsidRDefault="00321635">
        <w:pPr>
          <w:pStyle w:val="Piedepgina"/>
          <w:jc w:val="right"/>
        </w:pPr>
        <w:r>
          <w:fldChar w:fldCharType="begin"/>
        </w:r>
        <w:r>
          <w:instrText>PAGE   \* MERGEFORMAT</w:instrText>
        </w:r>
        <w:r>
          <w:fldChar w:fldCharType="separate"/>
        </w:r>
        <w:r>
          <w:rPr>
            <w:lang w:val="es-MX"/>
          </w:rPr>
          <w:t>2</w:t>
        </w:r>
        <w:r>
          <w:fldChar w:fldCharType="end"/>
        </w:r>
      </w:p>
    </w:sdtContent>
  </w:sdt>
  <w:p w14:paraId="50AF2F90" w14:textId="77777777" w:rsidR="00321635" w:rsidRDefault="003216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0182A" w14:textId="77777777" w:rsidR="00C63C18" w:rsidRDefault="00C63C18" w:rsidP="002E2D00">
      <w:pPr>
        <w:spacing w:after="0" w:line="240" w:lineRule="auto"/>
      </w:pPr>
      <w:r>
        <w:separator/>
      </w:r>
    </w:p>
  </w:footnote>
  <w:footnote w:type="continuationSeparator" w:id="0">
    <w:p w14:paraId="77EE36EC" w14:textId="77777777" w:rsidR="00C63C18" w:rsidRDefault="00C63C18" w:rsidP="002E2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E80"/>
    <w:multiLevelType w:val="hybridMultilevel"/>
    <w:tmpl w:val="82BCC60A"/>
    <w:lvl w:ilvl="0" w:tplc="1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AB15FA0"/>
    <w:multiLevelType w:val="hybridMultilevel"/>
    <w:tmpl w:val="2D600F12"/>
    <w:lvl w:ilvl="0" w:tplc="10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20894D08"/>
    <w:multiLevelType w:val="hybridMultilevel"/>
    <w:tmpl w:val="BC20CFD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51678AC"/>
    <w:multiLevelType w:val="hybridMultilevel"/>
    <w:tmpl w:val="65AA812A"/>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28782FFD"/>
    <w:multiLevelType w:val="hybridMultilevel"/>
    <w:tmpl w:val="5CDAA8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A177A34"/>
    <w:multiLevelType w:val="hybridMultilevel"/>
    <w:tmpl w:val="11542D5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FC97A97"/>
    <w:multiLevelType w:val="hybridMultilevel"/>
    <w:tmpl w:val="99E09F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41B61479"/>
    <w:multiLevelType w:val="hybridMultilevel"/>
    <w:tmpl w:val="464C25E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42FA27A6"/>
    <w:multiLevelType w:val="hybridMultilevel"/>
    <w:tmpl w:val="94BC81A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5453713"/>
    <w:multiLevelType w:val="hybridMultilevel"/>
    <w:tmpl w:val="406849E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9E75719"/>
    <w:multiLevelType w:val="hybridMultilevel"/>
    <w:tmpl w:val="21ECCCE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E666D6B"/>
    <w:multiLevelType w:val="hybridMultilevel"/>
    <w:tmpl w:val="BD88A58C"/>
    <w:lvl w:ilvl="0" w:tplc="100A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500C2E9B"/>
    <w:multiLevelType w:val="hybridMultilevel"/>
    <w:tmpl w:val="72EAFBE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1B668AB"/>
    <w:multiLevelType w:val="hybridMultilevel"/>
    <w:tmpl w:val="3B0ED2C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59E6831"/>
    <w:multiLevelType w:val="hybridMultilevel"/>
    <w:tmpl w:val="AD02C6B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584E6AFB"/>
    <w:multiLevelType w:val="hybridMultilevel"/>
    <w:tmpl w:val="8A1E3AC4"/>
    <w:lvl w:ilvl="0" w:tplc="100A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8976252"/>
    <w:multiLevelType w:val="hybridMultilevel"/>
    <w:tmpl w:val="5436EF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60834758"/>
    <w:multiLevelType w:val="hybridMultilevel"/>
    <w:tmpl w:val="7FF8C7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67155A4C"/>
    <w:multiLevelType w:val="hybridMultilevel"/>
    <w:tmpl w:val="C100CA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686406E4"/>
    <w:multiLevelType w:val="hybridMultilevel"/>
    <w:tmpl w:val="0FD825C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7BAE1E84"/>
    <w:multiLevelType w:val="hybridMultilevel"/>
    <w:tmpl w:val="B352EF5E"/>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175458969">
    <w:abstractNumId w:val="16"/>
  </w:num>
  <w:num w:numId="2" w16cid:durableId="2139570115">
    <w:abstractNumId w:val="19"/>
  </w:num>
  <w:num w:numId="3" w16cid:durableId="1778796870">
    <w:abstractNumId w:val="13"/>
  </w:num>
  <w:num w:numId="4" w16cid:durableId="223610231">
    <w:abstractNumId w:val="9"/>
  </w:num>
  <w:num w:numId="5" w16cid:durableId="311103173">
    <w:abstractNumId w:val="8"/>
  </w:num>
  <w:num w:numId="6" w16cid:durableId="440803034">
    <w:abstractNumId w:val="7"/>
  </w:num>
  <w:num w:numId="7" w16cid:durableId="35469310">
    <w:abstractNumId w:val="14"/>
  </w:num>
  <w:num w:numId="8" w16cid:durableId="1796168244">
    <w:abstractNumId w:val="15"/>
  </w:num>
  <w:num w:numId="9" w16cid:durableId="1750424139">
    <w:abstractNumId w:val="10"/>
  </w:num>
  <w:num w:numId="10" w16cid:durableId="49303715">
    <w:abstractNumId w:val="0"/>
  </w:num>
  <w:num w:numId="11" w16cid:durableId="865362751">
    <w:abstractNumId w:val="3"/>
  </w:num>
  <w:num w:numId="12" w16cid:durableId="1659454440">
    <w:abstractNumId w:val="11"/>
  </w:num>
  <w:num w:numId="13" w16cid:durableId="1054617776">
    <w:abstractNumId w:val="1"/>
  </w:num>
  <w:num w:numId="14" w16cid:durableId="423262089">
    <w:abstractNumId w:val="5"/>
  </w:num>
  <w:num w:numId="15" w16cid:durableId="423961984">
    <w:abstractNumId w:val="17"/>
  </w:num>
  <w:num w:numId="16" w16cid:durableId="890918151">
    <w:abstractNumId w:val="4"/>
  </w:num>
  <w:num w:numId="17" w16cid:durableId="1868715012">
    <w:abstractNumId w:val="18"/>
  </w:num>
  <w:num w:numId="18" w16cid:durableId="1558396728">
    <w:abstractNumId w:val="20"/>
  </w:num>
  <w:num w:numId="19" w16cid:durableId="1163667229">
    <w:abstractNumId w:val="12"/>
  </w:num>
  <w:num w:numId="20" w16cid:durableId="1642610228">
    <w:abstractNumId w:val="2"/>
  </w:num>
  <w:num w:numId="21" w16cid:durableId="656693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00"/>
    <w:rsid w:val="000266A7"/>
    <w:rsid w:val="001109F1"/>
    <w:rsid w:val="00186F8A"/>
    <w:rsid w:val="00226588"/>
    <w:rsid w:val="00285F41"/>
    <w:rsid w:val="002D2CEA"/>
    <w:rsid w:val="002E2D00"/>
    <w:rsid w:val="0031038D"/>
    <w:rsid w:val="00321635"/>
    <w:rsid w:val="00444D05"/>
    <w:rsid w:val="004812A2"/>
    <w:rsid w:val="00490AE2"/>
    <w:rsid w:val="004B6486"/>
    <w:rsid w:val="00627070"/>
    <w:rsid w:val="0081062B"/>
    <w:rsid w:val="00811211"/>
    <w:rsid w:val="00857B19"/>
    <w:rsid w:val="008878F0"/>
    <w:rsid w:val="008B44BE"/>
    <w:rsid w:val="008E54D8"/>
    <w:rsid w:val="009A3E21"/>
    <w:rsid w:val="00A846E5"/>
    <w:rsid w:val="00AC175E"/>
    <w:rsid w:val="00B20732"/>
    <w:rsid w:val="00C63C18"/>
    <w:rsid w:val="00C9707A"/>
    <w:rsid w:val="00DA04E0"/>
    <w:rsid w:val="00E23524"/>
    <w:rsid w:val="00EA0880"/>
    <w:rsid w:val="00EC371E"/>
    <w:rsid w:val="00EE3E0D"/>
    <w:rsid w:val="00F9347B"/>
    <w:rsid w:val="00F9485D"/>
    <w:rsid w:val="00F956E6"/>
    <w:rsid w:val="00FA0A0B"/>
    <w:rsid w:val="00FB5FEE"/>
    <w:rsid w:val="00FF54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142E"/>
  <w15:chartTrackingRefBased/>
  <w15:docId w15:val="{5B2FF607-45BE-4C19-8305-F6F32711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D00"/>
    <w:rPr>
      <w:rFonts w:ascii="Times New Roman" w:hAnsi="Times New Roman"/>
      <w:sz w:val="24"/>
    </w:rPr>
  </w:style>
  <w:style w:type="paragraph" w:styleId="Ttulo1">
    <w:name w:val="heading 1"/>
    <w:basedOn w:val="Normal"/>
    <w:next w:val="Normal"/>
    <w:link w:val="Ttulo1Car"/>
    <w:uiPriority w:val="9"/>
    <w:qFormat/>
    <w:rsid w:val="002E2D00"/>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uiPriority w:val="9"/>
    <w:unhideWhenUsed/>
    <w:qFormat/>
    <w:rsid w:val="002E2D00"/>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uiPriority w:val="9"/>
    <w:semiHidden/>
    <w:unhideWhenUsed/>
    <w:qFormat/>
    <w:rsid w:val="002E2D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2D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D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D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D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D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D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D00"/>
    <w:rPr>
      <w:rFonts w:ascii="Times New Roman" w:eastAsiaTheme="majorEastAsia" w:hAnsi="Times New Roman" w:cstheme="majorBidi"/>
      <w:sz w:val="40"/>
      <w:szCs w:val="40"/>
    </w:rPr>
  </w:style>
  <w:style w:type="character" w:customStyle="1" w:styleId="Ttulo2Car">
    <w:name w:val="Título 2 Car"/>
    <w:basedOn w:val="Fuentedeprrafopredeter"/>
    <w:link w:val="Ttulo2"/>
    <w:uiPriority w:val="9"/>
    <w:rsid w:val="002E2D00"/>
    <w:rPr>
      <w:rFonts w:ascii="Times New Roman" w:eastAsiaTheme="majorEastAsia" w:hAnsi="Times New Roman" w:cstheme="majorBidi"/>
      <w:sz w:val="32"/>
      <w:szCs w:val="32"/>
    </w:rPr>
  </w:style>
  <w:style w:type="character" w:customStyle="1" w:styleId="Ttulo3Car">
    <w:name w:val="Título 3 Car"/>
    <w:basedOn w:val="Fuentedeprrafopredeter"/>
    <w:link w:val="Ttulo3"/>
    <w:uiPriority w:val="9"/>
    <w:semiHidden/>
    <w:rsid w:val="002E2D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2D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D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D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D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D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D00"/>
    <w:rPr>
      <w:rFonts w:eastAsiaTheme="majorEastAsia" w:cstheme="majorBidi"/>
      <w:color w:val="272727" w:themeColor="text1" w:themeTint="D8"/>
    </w:rPr>
  </w:style>
  <w:style w:type="paragraph" w:styleId="Ttulo">
    <w:name w:val="Title"/>
    <w:basedOn w:val="Normal"/>
    <w:next w:val="Normal"/>
    <w:link w:val="TtuloCar"/>
    <w:uiPriority w:val="10"/>
    <w:qFormat/>
    <w:rsid w:val="002E2D00"/>
    <w:pPr>
      <w:spacing w:after="8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2E2D00"/>
    <w:rPr>
      <w:rFonts w:ascii="Times New Roman" w:eastAsiaTheme="majorEastAsia" w:hAnsi="Times New Roman" w:cstheme="majorBidi"/>
      <w:spacing w:val="-10"/>
      <w:kern w:val="28"/>
      <w:sz w:val="56"/>
      <w:szCs w:val="56"/>
    </w:rPr>
  </w:style>
  <w:style w:type="paragraph" w:styleId="Subttulo">
    <w:name w:val="Subtitle"/>
    <w:basedOn w:val="Normal"/>
    <w:next w:val="Normal"/>
    <w:link w:val="SubttuloCar"/>
    <w:uiPriority w:val="11"/>
    <w:qFormat/>
    <w:rsid w:val="002E2D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D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D00"/>
    <w:pPr>
      <w:spacing w:before="160"/>
      <w:jc w:val="center"/>
    </w:pPr>
    <w:rPr>
      <w:i/>
      <w:iCs/>
      <w:color w:val="404040" w:themeColor="text1" w:themeTint="BF"/>
    </w:rPr>
  </w:style>
  <w:style w:type="character" w:customStyle="1" w:styleId="CitaCar">
    <w:name w:val="Cita Car"/>
    <w:basedOn w:val="Fuentedeprrafopredeter"/>
    <w:link w:val="Cita"/>
    <w:uiPriority w:val="29"/>
    <w:rsid w:val="002E2D00"/>
    <w:rPr>
      <w:i/>
      <w:iCs/>
      <w:color w:val="404040" w:themeColor="text1" w:themeTint="BF"/>
    </w:rPr>
  </w:style>
  <w:style w:type="paragraph" w:styleId="Prrafodelista">
    <w:name w:val="List Paragraph"/>
    <w:basedOn w:val="Normal"/>
    <w:uiPriority w:val="34"/>
    <w:qFormat/>
    <w:rsid w:val="002E2D00"/>
    <w:pPr>
      <w:ind w:left="720"/>
      <w:contextualSpacing/>
    </w:pPr>
  </w:style>
  <w:style w:type="character" w:styleId="nfasisintenso">
    <w:name w:val="Intense Emphasis"/>
    <w:basedOn w:val="Fuentedeprrafopredeter"/>
    <w:uiPriority w:val="21"/>
    <w:qFormat/>
    <w:rsid w:val="002E2D00"/>
    <w:rPr>
      <w:i/>
      <w:iCs/>
      <w:color w:val="0F4761" w:themeColor="accent1" w:themeShade="BF"/>
    </w:rPr>
  </w:style>
  <w:style w:type="paragraph" w:styleId="Citadestacada">
    <w:name w:val="Intense Quote"/>
    <w:basedOn w:val="Normal"/>
    <w:next w:val="Normal"/>
    <w:link w:val="CitadestacadaCar"/>
    <w:uiPriority w:val="30"/>
    <w:qFormat/>
    <w:rsid w:val="002E2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D00"/>
    <w:rPr>
      <w:i/>
      <w:iCs/>
      <w:color w:val="0F4761" w:themeColor="accent1" w:themeShade="BF"/>
    </w:rPr>
  </w:style>
  <w:style w:type="character" w:styleId="Referenciaintensa">
    <w:name w:val="Intense Reference"/>
    <w:basedOn w:val="Fuentedeprrafopredeter"/>
    <w:uiPriority w:val="32"/>
    <w:qFormat/>
    <w:rsid w:val="002E2D00"/>
    <w:rPr>
      <w:b/>
      <w:bCs/>
      <w:smallCaps/>
      <w:color w:val="0F4761" w:themeColor="accent1" w:themeShade="BF"/>
      <w:spacing w:val="5"/>
    </w:rPr>
  </w:style>
  <w:style w:type="paragraph" w:styleId="TtuloTDC">
    <w:name w:val="TOC Heading"/>
    <w:basedOn w:val="Ttulo1"/>
    <w:next w:val="Normal"/>
    <w:uiPriority w:val="39"/>
    <w:unhideWhenUsed/>
    <w:qFormat/>
    <w:rsid w:val="002E2D00"/>
    <w:pPr>
      <w:spacing w:before="240" w:after="0"/>
      <w:outlineLvl w:val="9"/>
    </w:pPr>
    <w:rPr>
      <w:rFonts w:asciiTheme="majorHAnsi" w:hAnsiTheme="majorHAnsi"/>
      <w:color w:val="0F4761" w:themeColor="accent1" w:themeShade="BF"/>
      <w:sz w:val="32"/>
      <w:szCs w:val="32"/>
      <w:lang w:eastAsia="es-GT"/>
      <w14:ligatures w14:val="none"/>
    </w:rPr>
  </w:style>
  <w:style w:type="paragraph" w:styleId="TDC5">
    <w:name w:val="toc 5"/>
    <w:basedOn w:val="Normal"/>
    <w:next w:val="Normal"/>
    <w:autoRedefine/>
    <w:uiPriority w:val="39"/>
    <w:semiHidden/>
    <w:unhideWhenUsed/>
    <w:rsid w:val="002E2D00"/>
    <w:pPr>
      <w:spacing w:after="100"/>
      <w:ind w:left="960"/>
    </w:pPr>
  </w:style>
  <w:style w:type="paragraph" w:styleId="Encabezado">
    <w:name w:val="header"/>
    <w:basedOn w:val="Normal"/>
    <w:link w:val="EncabezadoCar"/>
    <w:uiPriority w:val="99"/>
    <w:unhideWhenUsed/>
    <w:rsid w:val="002E2D0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E2D00"/>
    <w:rPr>
      <w:rFonts w:ascii="Times New Roman" w:hAnsi="Times New Roman"/>
      <w:sz w:val="24"/>
    </w:rPr>
  </w:style>
  <w:style w:type="paragraph" w:styleId="Piedepgina">
    <w:name w:val="footer"/>
    <w:basedOn w:val="Normal"/>
    <w:link w:val="PiedepginaCar"/>
    <w:uiPriority w:val="99"/>
    <w:unhideWhenUsed/>
    <w:rsid w:val="002E2D0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E2D00"/>
    <w:rPr>
      <w:rFonts w:ascii="Times New Roman" w:hAnsi="Times New Roman"/>
      <w:sz w:val="24"/>
    </w:rPr>
  </w:style>
  <w:style w:type="table" w:styleId="Tablaconcuadrcula5oscura-nfasis3">
    <w:name w:val="Grid Table 5 Dark Accent 3"/>
    <w:basedOn w:val="Tablanormal"/>
    <w:uiPriority w:val="50"/>
    <w:rsid w:val="00EC3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4-nfasis4">
    <w:name w:val="Grid Table 4 Accent 4"/>
    <w:basedOn w:val="Tablanormal"/>
    <w:uiPriority w:val="49"/>
    <w:rsid w:val="00EC37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DC1">
    <w:name w:val="toc 1"/>
    <w:basedOn w:val="Normal"/>
    <w:next w:val="Normal"/>
    <w:autoRedefine/>
    <w:uiPriority w:val="39"/>
    <w:unhideWhenUsed/>
    <w:rsid w:val="00EC371E"/>
    <w:pPr>
      <w:tabs>
        <w:tab w:val="right" w:leader="dot" w:pos="8657"/>
      </w:tabs>
      <w:spacing w:after="100"/>
    </w:pPr>
    <w:rPr>
      <w:rFonts w:eastAsiaTheme="majorEastAsia" w:cs="Times New Roman"/>
      <w:sz w:val="32"/>
      <w:szCs w:val="32"/>
      <w:lang w:val="es-MX" w:eastAsia="es-GT"/>
      <w14:ligatures w14:val="none"/>
    </w:rPr>
  </w:style>
  <w:style w:type="paragraph" w:styleId="TDC2">
    <w:name w:val="toc 2"/>
    <w:basedOn w:val="Normal"/>
    <w:next w:val="Normal"/>
    <w:autoRedefine/>
    <w:uiPriority w:val="39"/>
    <w:unhideWhenUsed/>
    <w:rsid w:val="00EC371E"/>
    <w:pPr>
      <w:spacing w:after="100"/>
      <w:ind w:left="240"/>
    </w:pPr>
  </w:style>
  <w:style w:type="character" w:styleId="Hipervnculo">
    <w:name w:val="Hyperlink"/>
    <w:basedOn w:val="Fuentedeprrafopredeter"/>
    <w:uiPriority w:val="99"/>
    <w:unhideWhenUsed/>
    <w:rsid w:val="00EC371E"/>
    <w:rPr>
      <w:color w:val="467886" w:themeColor="hyperlink"/>
      <w:u w:val="single"/>
    </w:rPr>
  </w:style>
  <w:style w:type="character" w:styleId="Mencinsinresolver">
    <w:name w:val="Unresolved Mention"/>
    <w:basedOn w:val="Fuentedeprrafopredeter"/>
    <w:uiPriority w:val="99"/>
    <w:semiHidden/>
    <w:unhideWhenUsed/>
    <w:rsid w:val="00DA0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LeivaDiego/Galaxian-Player.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869F9-D75C-4AE8-B6D0-9D2293E61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1493</Words>
  <Characters>9781</Characters>
  <Application>Microsoft Office Word</Application>
  <DocSecurity>0</DocSecurity>
  <Lines>337</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REBECCA LEIVA PEREZ</dc:creator>
  <cp:keywords/>
  <dc:description/>
  <cp:lastModifiedBy>ANDREA REBECCA LEIVA PEREZ</cp:lastModifiedBy>
  <cp:revision>3</cp:revision>
  <cp:lastPrinted>2025-11-21T21:36:00Z</cp:lastPrinted>
  <dcterms:created xsi:type="dcterms:W3CDTF">2025-11-21T20:19:00Z</dcterms:created>
  <dcterms:modified xsi:type="dcterms:W3CDTF">2025-11-21T21:39:00Z</dcterms:modified>
</cp:coreProperties>
</file>