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ШПР - Школа Приемных Родителей - большой разбор в трех частях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https://sirota.ru/novosti/chto-takoe-shkola-priemnyix-roditelej-s-lyudmiloj-petranovskoj.html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https://sirota.ru/novosti/chto-takoe-shkola-priemnyix-roditelej-s-lyudmiloj-petranovskoj-chast-vtoraya.html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https://sirota.ru/novosti/chto-takoe-shkola-priemnyix-roditelej-s-lyudmiloj-petranovskoj-okonchanie.html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Мифы о детях из ДД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4"/>
        </w:numPr>
        <w:ind w:left="144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http://consult-l.ru/download/124916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 возврат детей в ДД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6"/>
        </w:numPr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https://www.pravmir.ru/otkaz-ot-rebyonka-pochemu-sluchaetsya-i-kak-izbezhat/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Лекция “К вам в класс пришел приемный ребенок”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7"/>
        </w:numPr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https://www.miloserdie.ru/video/lyudmila-petranovskaya-my-agitiruem-rebenka-zhit/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Соцсопровождение приемной семьи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3"/>
        </w:numPr>
        <w:ind w:left="144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https://sirota.ru/novosti/lyudmila-petranovskaya-soprovozhdenie-priemnoj-semi-mozhet-stat-zonoj-obshhestvennogo-soglasiya.html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Методичка для учителей про буллинг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ind w:left="144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https://www.dropbox.com/s/5dcm00c6ucy7ro4/%D0%905%20%D0%9C%D0%B5%D1%82%D0%BE%D0%B4%D0%B8%D1%87%D0%BA%D0%B0%20%D0%B4%D0%BB%D1%8F%20%D0%A3%D0%A7%D0%98%D0%A2%D0%95%D0%9B%D0%95%D0%99.pdf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miloserdie.ru/video/lyudmila-petranovskaya-my-agitiruem-rebenka-zhit/" TargetMode="External"/><Relationship Id="rId10" Type="http://schemas.openxmlformats.org/officeDocument/2006/relationships/hyperlink" Target="https://www.pravmir.ru/otkaz-ot-rebyonka-pochemu-sluchaetsya-i-kak-izbezhat/" TargetMode="External"/><Relationship Id="rId13" Type="http://schemas.openxmlformats.org/officeDocument/2006/relationships/hyperlink" Target="https://www.dropbox.com/s/5dcm00c6ucy7ro4/%D0%905%20%D0%9C%D0%B5%D1%82%D0%BE%D0%B4%D0%B8%D1%87%D0%BA%D0%B0%20%D0%B4%D0%BB%D1%8F%20%D0%A3%D0%A7%D0%98%D0%A2%D0%95%D0%9B%D0%95%D0%99.pdf" TargetMode="External"/><Relationship Id="rId12" Type="http://schemas.openxmlformats.org/officeDocument/2006/relationships/hyperlink" Target="https://sirota.ru/novosti/lyudmila-petranovskaya-soprovozhdenie-priemnoj-semi-mozhet-stat-zonoj-obshhestvennogo-soglasiya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consult-l.ru/download/124916" TargetMode="External"/><Relationship Id="rId5" Type="http://schemas.openxmlformats.org/officeDocument/2006/relationships/styles" Target="styles.xml"/><Relationship Id="rId6" Type="http://schemas.openxmlformats.org/officeDocument/2006/relationships/hyperlink" Target="https://sirota.ru/novosti/chto-takoe-shkola-priemnyix-roditelej-s-lyudmiloj-petranovskoj.html" TargetMode="External"/><Relationship Id="rId7" Type="http://schemas.openxmlformats.org/officeDocument/2006/relationships/hyperlink" Target="https://sirota.ru/novosti/chto-takoe-shkola-priemnyix-roditelej-s-lyudmiloj-petranovskoj-chast-vtoraya.html" TargetMode="External"/><Relationship Id="rId8" Type="http://schemas.openxmlformats.org/officeDocument/2006/relationships/hyperlink" Target="https://sirota.ru/novosti/chto-takoe-shkola-priemnyix-roditelej-s-lyudmiloj-petranovskoj-okonchani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