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0D87A" w14:textId="3CD8A142" w:rsidR="00A249DF" w:rsidRDefault="00A249DF" w:rsidP="00A249DF">
      <w:pPr>
        <w:pStyle w:val="Heading1"/>
        <w:rPr>
          <w:b/>
          <w:bCs/>
        </w:rPr>
      </w:pPr>
      <w:bookmarkStart w:id="0" w:name="_Toc191890406"/>
      <w:bookmarkStart w:id="1" w:name="_Toc191890504"/>
      <w:r>
        <w:rPr>
          <w:b/>
          <w:bCs/>
          <w:noProof/>
        </w:rPr>
        <w:drawing>
          <wp:inline distT="0" distB="0" distL="0" distR="0" wp14:anchorId="5DAF4288" wp14:editId="2F172651">
            <wp:extent cx="6309358" cy="1616710"/>
            <wp:effectExtent l="0" t="0" r="0" b="2540"/>
            <wp:docPr id="765255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55279" name="Picture 765255279"/>
                    <pic:cNvPicPr/>
                  </pic:nvPicPr>
                  <pic:blipFill>
                    <a:blip r:embed="rId8"/>
                    <a:stretch>
                      <a:fillRect/>
                    </a:stretch>
                  </pic:blipFill>
                  <pic:spPr>
                    <a:xfrm>
                      <a:off x="0" y="0"/>
                      <a:ext cx="6317810" cy="1618876"/>
                    </a:xfrm>
                    <a:prstGeom prst="rect">
                      <a:avLst/>
                    </a:prstGeom>
                  </pic:spPr>
                </pic:pic>
              </a:graphicData>
            </a:graphic>
          </wp:inline>
        </w:drawing>
      </w:r>
      <w:bookmarkEnd w:id="0"/>
      <w:bookmarkEnd w:id="1"/>
    </w:p>
    <w:p w14:paraId="14325237" w14:textId="77777777" w:rsidR="00A249DF" w:rsidRDefault="00A249DF" w:rsidP="00A249DF">
      <w:pPr>
        <w:pStyle w:val="Heading1"/>
        <w:rPr>
          <w:b/>
          <w:bCs/>
        </w:rPr>
      </w:pPr>
    </w:p>
    <w:p w14:paraId="3CFFFD3E" w14:textId="2FBD8209" w:rsidR="00A249DF" w:rsidRPr="00A249DF" w:rsidRDefault="00A249DF" w:rsidP="00A249DF">
      <w:pPr>
        <w:pStyle w:val="Heading1"/>
        <w:rPr>
          <w:b/>
          <w:bCs/>
          <w:sz w:val="24"/>
          <w:szCs w:val="24"/>
        </w:rPr>
      </w:pPr>
      <w:bookmarkStart w:id="2" w:name="_Toc191890407"/>
      <w:bookmarkStart w:id="3" w:name="_Toc191890505"/>
      <w:proofErr w:type="gramStart"/>
      <w:r w:rsidRPr="00A249DF">
        <w:rPr>
          <w:b/>
          <w:bCs/>
          <w:sz w:val="24"/>
          <w:szCs w:val="24"/>
        </w:rPr>
        <w:t>How</w:t>
      </w:r>
      <w:proofErr w:type="gramEnd"/>
      <w:r w:rsidRPr="00A249DF">
        <w:rPr>
          <w:b/>
          <w:bCs/>
          <w:sz w:val="24"/>
          <w:szCs w:val="24"/>
        </w:rPr>
        <w:t xml:space="preserve"> Artificial Intelligence (AI) Can Transform Management of Businesses   in the Global Marketplace.</w:t>
      </w:r>
      <w:bookmarkEnd w:id="2"/>
      <w:bookmarkEnd w:id="3"/>
    </w:p>
    <w:p w14:paraId="708AC97D" w14:textId="6E012547" w:rsidR="0072623E" w:rsidRDefault="0072623E">
      <w:pPr>
        <w:pStyle w:val="Title"/>
      </w:pPr>
    </w:p>
    <w:p w14:paraId="7493A6BF" w14:textId="64C4928D" w:rsidR="0072623E" w:rsidRDefault="00A249DF" w:rsidP="00A249DF">
      <w:pPr>
        <w:pStyle w:val="Author"/>
      </w:pPr>
      <w:r>
        <w:t>Aleke James</w:t>
      </w:r>
    </w:p>
    <w:bookmarkStart w:id="4" w:name="_Toc191890506" w:displacedByCustomXml="next"/>
    <w:bookmarkStart w:id="5" w:name="_Toc191890408" w:displacedByCustomXml="next"/>
    <w:sdt>
      <w:sdtPr>
        <w:id w:val="-113066023"/>
        <w:docPartObj>
          <w:docPartGallery w:val="Cover Pages"/>
          <w:docPartUnique/>
        </w:docPartObj>
      </w:sdtPr>
      <w:sdtContent>
        <w:p w14:paraId="50F6098A" w14:textId="14618B01" w:rsidR="00A249DF" w:rsidRPr="00A249DF" w:rsidRDefault="00A249DF" w:rsidP="00A249DF">
          <w:pPr>
            <w:pStyle w:val="Heading1"/>
            <w:rPr>
              <w:sz w:val="24"/>
              <w:szCs w:val="24"/>
            </w:rPr>
          </w:pPr>
          <w:r w:rsidRPr="00A249DF">
            <w:rPr>
              <w:sz w:val="24"/>
              <w:szCs w:val="24"/>
            </w:rPr>
            <w:t xml:space="preserve">Task:                                    </w:t>
          </w:r>
          <w:r w:rsidRPr="00A249DF">
            <w:rPr>
              <w:b/>
              <w:bCs/>
              <w:sz w:val="24"/>
              <w:szCs w:val="24"/>
            </w:rPr>
            <w:t xml:space="preserve"> Individual assignment</w:t>
          </w:r>
          <w:bookmarkEnd w:id="5"/>
          <w:bookmarkEnd w:id="4"/>
        </w:p>
        <w:p w14:paraId="6069B987" w14:textId="77777777" w:rsidR="00A249DF" w:rsidRPr="00A249DF" w:rsidRDefault="00A249DF" w:rsidP="00A249DF">
          <w:pPr>
            <w:pStyle w:val="Heading1"/>
            <w:rPr>
              <w:b/>
              <w:bCs/>
              <w:sz w:val="24"/>
              <w:szCs w:val="24"/>
            </w:rPr>
          </w:pPr>
          <w:bookmarkStart w:id="6" w:name="_Toc191890409"/>
          <w:bookmarkStart w:id="7" w:name="_Toc191890507"/>
          <w:r w:rsidRPr="00A249DF">
            <w:rPr>
              <w:sz w:val="24"/>
              <w:szCs w:val="24"/>
            </w:rPr>
            <w:t xml:space="preserve">Submitted by:                     </w:t>
          </w:r>
          <w:r w:rsidRPr="00A249DF">
            <w:rPr>
              <w:b/>
              <w:bCs/>
              <w:sz w:val="24"/>
              <w:szCs w:val="24"/>
            </w:rPr>
            <w:t xml:space="preserve"> Aleke James</w:t>
          </w:r>
          <w:bookmarkEnd w:id="6"/>
          <w:bookmarkEnd w:id="7"/>
        </w:p>
        <w:p w14:paraId="52FF606F" w14:textId="77777777" w:rsidR="00A249DF" w:rsidRPr="00A249DF" w:rsidRDefault="00A249DF" w:rsidP="00A249DF">
          <w:pPr>
            <w:pStyle w:val="Heading1"/>
            <w:rPr>
              <w:b/>
              <w:bCs/>
              <w:sz w:val="24"/>
              <w:szCs w:val="24"/>
            </w:rPr>
          </w:pPr>
          <w:bookmarkStart w:id="8" w:name="_Toc191890410"/>
          <w:bookmarkStart w:id="9" w:name="_Toc191890508"/>
          <w:r w:rsidRPr="00A249DF">
            <w:rPr>
              <w:sz w:val="24"/>
              <w:szCs w:val="24"/>
            </w:rPr>
            <w:t xml:space="preserve">ID: </w:t>
          </w:r>
          <w:r w:rsidRPr="00A249DF">
            <w:rPr>
              <w:b/>
              <w:bCs/>
              <w:sz w:val="24"/>
              <w:szCs w:val="24"/>
            </w:rPr>
            <w:t>669116</w:t>
          </w:r>
          <w:bookmarkEnd w:id="8"/>
          <w:bookmarkEnd w:id="9"/>
        </w:p>
        <w:p w14:paraId="2A236DD9" w14:textId="77777777" w:rsidR="00A249DF" w:rsidRPr="00A249DF" w:rsidRDefault="00A249DF" w:rsidP="00A249DF">
          <w:pPr>
            <w:pStyle w:val="Heading1"/>
            <w:rPr>
              <w:b/>
              <w:bCs/>
              <w:sz w:val="24"/>
              <w:szCs w:val="24"/>
            </w:rPr>
          </w:pPr>
          <w:bookmarkStart w:id="10" w:name="_Toc191890411"/>
          <w:bookmarkStart w:id="11" w:name="_Toc191890509"/>
          <w:r w:rsidRPr="00A249DF">
            <w:rPr>
              <w:sz w:val="24"/>
              <w:szCs w:val="24"/>
            </w:rPr>
            <w:t>Course Name and Code:</w:t>
          </w:r>
          <w:r w:rsidRPr="00A249DF">
            <w:rPr>
              <w:b/>
              <w:bCs/>
              <w:sz w:val="24"/>
              <w:szCs w:val="24"/>
            </w:rPr>
            <w:t xml:space="preserve">   Overview of business management 3010(MGT3010)</w:t>
          </w:r>
          <w:bookmarkEnd w:id="10"/>
          <w:bookmarkEnd w:id="11"/>
        </w:p>
        <w:p w14:paraId="2C39EA69" w14:textId="77777777" w:rsidR="00A249DF" w:rsidRPr="00A249DF" w:rsidRDefault="00A249DF" w:rsidP="00A249DF">
          <w:pPr>
            <w:pStyle w:val="Heading1"/>
            <w:rPr>
              <w:b/>
              <w:bCs/>
              <w:sz w:val="24"/>
              <w:szCs w:val="24"/>
            </w:rPr>
          </w:pPr>
          <w:bookmarkStart w:id="12" w:name="_Toc191890412"/>
          <w:bookmarkStart w:id="13" w:name="_Toc191890510"/>
          <w:r w:rsidRPr="00A249DF">
            <w:rPr>
              <w:sz w:val="24"/>
              <w:szCs w:val="24"/>
            </w:rPr>
            <w:t xml:space="preserve">Instructor’s Name:        </w:t>
          </w:r>
          <w:r w:rsidRPr="00A249DF">
            <w:rPr>
              <w:b/>
              <w:bCs/>
              <w:sz w:val="24"/>
              <w:szCs w:val="24"/>
            </w:rPr>
            <w:t xml:space="preserve">     Dr. Jeremiah Koshal</w:t>
          </w:r>
          <w:bookmarkEnd w:id="12"/>
          <w:bookmarkEnd w:id="13"/>
        </w:p>
        <w:p w14:paraId="44E28A0C" w14:textId="77777777" w:rsidR="00A249DF" w:rsidRPr="00A249DF" w:rsidRDefault="00A249DF" w:rsidP="00A249DF">
          <w:pPr>
            <w:pStyle w:val="Heading1"/>
            <w:rPr>
              <w:sz w:val="24"/>
              <w:szCs w:val="24"/>
            </w:rPr>
          </w:pPr>
          <w:bookmarkStart w:id="14" w:name="_Toc191890413"/>
          <w:bookmarkStart w:id="15" w:name="_Toc191890511"/>
          <w:r w:rsidRPr="00A249DF">
            <w:rPr>
              <w:sz w:val="24"/>
              <w:szCs w:val="24"/>
            </w:rPr>
            <w:t>Date of Submission:</w:t>
          </w:r>
          <w:r w:rsidRPr="00A249DF">
            <w:rPr>
              <w:b/>
              <w:bCs/>
              <w:sz w:val="24"/>
              <w:szCs w:val="24"/>
            </w:rPr>
            <w:t xml:space="preserve">          March 6, 2025</w:t>
          </w:r>
          <w:bookmarkEnd w:id="14"/>
          <w:bookmarkEnd w:id="15"/>
        </w:p>
        <w:p w14:paraId="41D6C846" w14:textId="77777777" w:rsidR="00A249DF" w:rsidRPr="00A249DF" w:rsidRDefault="00A249DF" w:rsidP="00A249DF">
          <w:pPr>
            <w:pStyle w:val="Heading1"/>
          </w:pPr>
        </w:p>
      </w:sdtContent>
    </w:sdt>
    <w:p w14:paraId="20943A49" w14:textId="0FCD6D73" w:rsidR="0072623E" w:rsidRDefault="0072623E" w:rsidP="00A249DF">
      <w:pPr>
        <w:pStyle w:val="ListBullet"/>
        <w:numPr>
          <w:ilvl w:val="0"/>
          <w:numId w:val="0"/>
        </w:numPr>
        <w:ind w:left="749"/>
      </w:pPr>
    </w:p>
    <w:p w14:paraId="7EEB86B3" w14:textId="77777777" w:rsidR="00A249DF" w:rsidRDefault="00A249DF" w:rsidP="00A249DF">
      <w:pPr>
        <w:pStyle w:val="ListBullet"/>
        <w:numPr>
          <w:ilvl w:val="0"/>
          <w:numId w:val="0"/>
        </w:numPr>
        <w:ind w:left="749"/>
      </w:pPr>
    </w:p>
    <w:p w14:paraId="62FEDA18" w14:textId="77777777" w:rsidR="00A249DF" w:rsidRDefault="00A249DF" w:rsidP="00A249DF">
      <w:pPr>
        <w:pStyle w:val="ListBullet"/>
        <w:numPr>
          <w:ilvl w:val="0"/>
          <w:numId w:val="0"/>
        </w:numPr>
        <w:ind w:left="749"/>
      </w:pPr>
    </w:p>
    <w:p w14:paraId="6C2C046A" w14:textId="77777777" w:rsidR="00A249DF" w:rsidRDefault="00A249DF" w:rsidP="00A249DF">
      <w:pPr>
        <w:pStyle w:val="ListBullet"/>
        <w:numPr>
          <w:ilvl w:val="0"/>
          <w:numId w:val="0"/>
        </w:numPr>
        <w:ind w:left="749"/>
      </w:pPr>
    </w:p>
    <w:p w14:paraId="2670848E" w14:textId="77777777" w:rsidR="00A249DF" w:rsidRDefault="00A249DF" w:rsidP="00A249DF">
      <w:pPr>
        <w:pStyle w:val="ListBullet"/>
        <w:numPr>
          <w:ilvl w:val="0"/>
          <w:numId w:val="0"/>
        </w:numPr>
        <w:ind w:left="749"/>
      </w:pPr>
    </w:p>
    <w:p w14:paraId="404969E5" w14:textId="77777777" w:rsidR="00A249DF" w:rsidRDefault="00A249DF" w:rsidP="00A249DF">
      <w:pPr>
        <w:pStyle w:val="ListBullet"/>
        <w:numPr>
          <w:ilvl w:val="0"/>
          <w:numId w:val="0"/>
        </w:numPr>
        <w:ind w:left="749"/>
      </w:pPr>
    </w:p>
    <w:p w14:paraId="7E425A02" w14:textId="77777777" w:rsidR="00A249DF" w:rsidRDefault="00A249DF" w:rsidP="00A249DF">
      <w:pPr>
        <w:pStyle w:val="ListBullet"/>
        <w:numPr>
          <w:ilvl w:val="0"/>
          <w:numId w:val="0"/>
        </w:numPr>
        <w:ind w:left="749"/>
      </w:pPr>
    </w:p>
    <w:p w14:paraId="29F7E351" w14:textId="77777777" w:rsidR="00A249DF" w:rsidRDefault="00A249DF" w:rsidP="00A249DF">
      <w:pPr>
        <w:pStyle w:val="ListBullet"/>
        <w:numPr>
          <w:ilvl w:val="0"/>
          <w:numId w:val="0"/>
        </w:numPr>
        <w:ind w:left="749"/>
      </w:pPr>
    </w:p>
    <w:p w14:paraId="486EC549" w14:textId="41D2E4A1" w:rsidR="00630E44" w:rsidRPr="00630E44" w:rsidRDefault="00630E44" w:rsidP="00630E44">
      <w:pPr>
        <w:pStyle w:val="ListBullet"/>
        <w:numPr>
          <w:ilvl w:val="0"/>
          <w:numId w:val="18"/>
        </w:numPr>
      </w:pPr>
      <w:r w:rsidRPr="00630E44">
        <w:lastRenderedPageBreak/>
        <w:t>Executive Summary .................................................. 1</w:t>
      </w:r>
    </w:p>
    <w:p w14:paraId="5C9353A4" w14:textId="1F93F772" w:rsidR="00630E44" w:rsidRDefault="00630E44" w:rsidP="00630E44">
      <w:pPr>
        <w:pStyle w:val="ListBullet"/>
        <w:numPr>
          <w:ilvl w:val="0"/>
          <w:numId w:val="18"/>
        </w:numPr>
      </w:pPr>
      <w:r w:rsidRPr="00630E44">
        <w:t>Introduction ........................................................... 2</w:t>
      </w:r>
    </w:p>
    <w:p w14:paraId="67C8DB5A" w14:textId="2ACF1350" w:rsidR="00630E44" w:rsidRPr="00630E44" w:rsidRDefault="00630E44" w:rsidP="00630E44">
      <w:pPr>
        <w:pStyle w:val="ListBullet"/>
        <w:numPr>
          <w:ilvl w:val="0"/>
          <w:numId w:val="18"/>
        </w:numPr>
      </w:pPr>
      <w:r>
        <w:t>Main body……………………………………</w:t>
      </w:r>
      <w:proofErr w:type="gramStart"/>
      <w:r>
        <w:t>…..</w:t>
      </w:r>
      <w:proofErr w:type="gramEnd"/>
      <w:r w:rsidR="000C69FA">
        <w:t xml:space="preserve"> </w:t>
      </w:r>
      <w:r>
        <w:t>3</w:t>
      </w:r>
    </w:p>
    <w:p w14:paraId="4F3F1D3E" w14:textId="77777777" w:rsidR="00630E44" w:rsidRDefault="00630E44" w:rsidP="00630E44">
      <w:pPr>
        <w:pStyle w:val="ListBullet"/>
        <w:numPr>
          <w:ilvl w:val="0"/>
          <w:numId w:val="0"/>
        </w:numPr>
        <w:ind w:left="490"/>
      </w:pPr>
      <w:r w:rsidRPr="00630E44">
        <w:t>3.1 Overview of Artificial Intelligence in Business ............. 3</w:t>
      </w:r>
    </w:p>
    <w:p w14:paraId="2E2CE934" w14:textId="5FF5F4C4" w:rsidR="00630E44" w:rsidRDefault="00630E44" w:rsidP="00630E44">
      <w:pPr>
        <w:pStyle w:val="ListBullet"/>
        <w:numPr>
          <w:ilvl w:val="0"/>
          <w:numId w:val="0"/>
        </w:numPr>
        <w:ind w:left="490"/>
      </w:pPr>
      <w:r w:rsidRPr="00630E44">
        <w:t>3.2 Internal Management Transformation ....................... 4</w:t>
      </w:r>
    </w:p>
    <w:p w14:paraId="1AFC976B" w14:textId="60A587D6" w:rsidR="00630E44" w:rsidRPr="00630E44" w:rsidRDefault="00630E44" w:rsidP="005B1F53">
      <w:pPr>
        <w:pStyle w:val="ListBullet"/>
        <w:numPr>
          <w:ilvl w:val="0"/>
          <w:numId w:val="0"/>
        </w:numPr>
        <w:ind w:left="490"/>
      </w:pPr>
      <w:r w:rsidRPr="00630E44">
        <w:t xml:space="preserve">3.3 External Management Transformation ...................... </w:t>
      </w:r>
      <w:r w:rsidR="005B1F53">
        <w:t>5</w:t>
      </w:r>
      <w:r w:rsidRPr="00630E44">
        <w:br/>
        <w:t xml:space="preserve">3.4 Challenges and Ethical Considerations ................... </w:t>
      </w:r>
      <w:r w:rsidR="005B1F53">
        <w:t>6</w:t>
      </w:r>
    </w:p>
    <w:p w14:paraId="6749995E" w14:textId="77777777" w:rsidR="00630E44" w:rsidRPr="00630E44" w:rsidRDefault="00630E44" w:rsidP="00630E44">
      <w:pPr>
        <w:pStyle w:val="ListBullet"/>
        <w:numPr>
          <w:ilvl w:val="0"/>
          <w:numId w:val="0"/>
        </w:numPr>
        <w:ind w:left="720"/>
      </w:pPr>
      <w:r w:rsidRPr="00630E44">
        <w:t>Conclusion ............................................................. 8</w:t>
      </w:r>
    </w:p>
    <w:p w14:paraId="0D8D9F84" w14:textId="77777777" w:rsidR="00630E44" w:rsidRPr="00630E44" w:rsidRDefault="00630E44" w:rsidP="00630E44">
      <w:pPr>
        <w:pStyle w:val="ListBullet"/>
        <w:numPr>
          <w:ilvl w:val="0"/>
          <w:numId w:val="0"/>
        </w:numPr>
        <w:ind w:left="720"/>
      </w:pPr>
      <w:r w:rsidRPr="00630E44">
        <w:t>References ............................................................. 9</w:t>
      </w:r>
    </w:p>
    <w:p w14:paraId="04E7AEAA" w14:textId="77777777" w:rsidR="00A249DF" w:rsidRDefault="00A249DF" w:rsidP="00A249DF">
      <w:pPr>
        <w:pStyle w:val="ListBullet"/>
        <w:numPr>
          <w:ilvl w:val="0"/>
          <w:numId w:val="0"/>
        </w:numPr>
        <w:ind w:left="749"/>
      </w:pPr>
    </w:p>
    <w:p w14:paraId="5AD75CC5" w14:textId="77777777" w:rsidR="00A249DF" w:rsidRDefault="00A249DF" w:rsidP="00A249DF">
      <w:pPr>
        <w:pStyle w:val="ListBullet"/>
        <w:numPr>
          <w:ilvl w:val="0"/>
          <w:numId w:val="0"/>
        </w:numPr>
        <w:ind w:left="749"/>
      </w:pPr>
    </w:p>
    <w:p w14:paraId="39398AFB" w14:textId="77777777" w:rsidR="00A249DF" w:rsidRDefault="00A249DF" w:rsidP="00A249DF">
      <w:pPr>
        <w:pStyle w:val="ListBullet"/>
        <w:numPr>
          <w:ilvl w:val="0"/>
          <w:numId w:val="0"/>
        </w:numPr>
        <w:ind w:left="749"/>
      </w:pPr>
    </w:p>
    <w:p w14:paraId="57A97D89" w14:textId="77777777" w:rsidR="00A249DF" w:rsidRDefault="00A249DF" w:rsidP="00A249DF">
      <w:pPr>
        <w:pStyle w:val="ListBullet"/>
        <w:numPr>
          <w:ilvl w:val="0"/>
          <w:numId w:val="0"/>
        </w:numPr>
        <w:ind w:left="749"/>
      </w:pPr>
    </w:p>
    <w:p w14:paraId="22265E6F" w14:textId="77777777" w:rsidR="00A249DF" w:rsidRDefault="00A249DF" w:rsidP="00A249DF">
      <w:pPr>
        <w:pStyle w:val="ListBullet"/>
        <w:numPr>
          <w:ilvl w:val="0"/>
          <w:numId w:val="0"/>
        </w:numPr>
        <w:ind w:left="749"/>
      </w:pPr>
    </w:p>
    <w:p w14:paraId="1713A0D6" w14:textId="77777777" w:rsidR="00A249DF" w:rsidRDefault="00A249DF" w:rsidP="00A249DF">
      <w:pPr>
        <w:pStyle w:val="ListBullet"/>
        <w:numPr>
          <w:ilvl w:val="0"/>
          <w:numId w:val="0"/>
        </w:numPr>
        <w:ind w:left="749"/>
      </w:pPr>
    </w:p>
    <w:p w14:paraId="19EEB4BA" w14:textId="77777777" w:rsidR="00A249DF" w:rsidRDefault="00A249DF" w:rsidP="00A249DF">
      <w:pPr>
        <w:pStyle w:val="ListBullet"/>
        <w:numPr>
          <w:ilvl w:val="0"/>
          <w:numId w:val="0"/>
        </w:numPr>
        <w:ind w:left="749"/>
      </w:pPr>
    </w:p>
    <w:p w14:paraId="64154033" w14:textId="77777777" w:rsidR="00A249DF" w:rsidRDefault="00A249DF" w:rsidP="00A249DF">
      <w:pPr>
        <w:pStyle w:val="ListBullet"/>
        <w:numPr>
          <w:ilvl w:val="0"/>
          <w:numId w:val="0"/>
        </w:numPr>
        <w:ind w:left="749"/>
      </w:pPr>
    </w:p>
    <w:p w14:paraId="034C5583" w14:textId="77777777" w:rsidR="00A249DF" w:rsidRDefault="00A249DF" w:rsidP="00A249DF">
      <w:pPr>
        <w:pStyle w:val="ListBullet"/>
        <w:numPr>
          <w:ilvl w:val="0"/>
          <w:numId w:val="0"/>
        </w:numPr>
        <w:ind w:left="749"/>
      </w:pPr>
    </w:p>
    <w:p w14:paraId="718CC85A" w14:textId="20CFF1E4" w:rsidR="0072623E" w:rsidRDefault="0072623E"/>
    <w:p w14:paraId="4B9AA8AB" w14:textId="77777777" w:rsidR="005B1F53" w:rsidRDefault="005B1F53" w:rsidP="000C69FA"/>
    <w:p w14:paraId="4701F280" w14:textId="77777777" w:rsidR="005B1F53" w:rsidRDefault="005B1F53" w:rsidP="000C69FA"/>
    <w:p w14:paraId="733ADB00" w14:textId="77777777" w:rsidR="005B1F53" w:rsidRDefault="005B1F53" w:rsidP="000C69FA"/>
    <w:p w14:paraId="40EF09A0" w14:textId="30C0E5C1" w:rsidR="0072623E" w:rsidRDefault="00630E44" w:rsidP="000C69FA">
      <w:pPr>
        <w:rPr>
          <w:rFonts w:cstheme="minorHAnsi"/>
        </w:rPr>
      </w:pPr>
      <w:r w:rsidRPr="000C69FA">
        <w:lastRenderedPageBreak/>
        <w:t xml:space="preserve">Artificial intelligence (AI) in business refers to the application of AI technologies like machine learning, natural language processing, and computer vision to optimize business functions, improve employee productivity, and drive overall value by automating repetitive tasks, analyzing large datasets for insights, and facilitating data-driven decision making, ultimately enhancing customer experiences and gaining a competitive edge. </w:t>
      </w:r>
      <w:r w:rsidR="000C69FA" w:rsidRPr="000C69FA">
        <w:t xml:space="preserve"> it also presents challenges, including ethical concerns, job displacement, and high implementation costs. By examining both the positives and negatives, businesses must adopt AI strategically, balancing innovation with ethical considerations to thrive in the global economy. </w:t>
      </w:r>
      <w:r w:rsidRPr="000C69FA">
        <w:t>Artificial</w:t>
      </w:r>
      <w:r w:rsidRPr="000C69FA">
        <w:rPr>
          <w:rFonts w:cstheme="minorHAnsi"/>
        </w:rPr>
        <w:t>.</w:t>
      </w:r>
    </w:p>
    <w:p w14:paraId="7AA034B4" w14:textId="77777777" w:rsidR="000C69FA" w:rsidRPr="000C69FA" w:rsidRDefault="000C69FA" w:rsidP="000C69FA">
      <w:pPr>
        <w:rPr>
          <w:rFonts w:cstheme="minorHAnsi"/>
        </w:rPr>
      </w:pPr>
      <w:r w:rsidRPr="000C69FA">
        <w:rPr>
          <w:rFonts w:cstheme="minorHAnsi"/>
        </w:rPr>
        <w:t>One of the goals of artificial intelligence is to create computer systems that can mimic the critical thinking skills of humans. These systems rely on business data and use technologies like natural language processing (NLP), machine learning (ML), and deep learning to facilitate business operations. Integrating AI into business functions requires a baseline understanding of the following components: </w:t>
      </w:r>
    </w:p>
    <w:p w14:paraId="0393A0D0" w14:textId="255F1FDE" w:rsidR="00B64EAC" w:rsidRDefault="00B64EAC" w:rsidP="000C69FA">
      <w:pPr>
        <w:rPr>
          <w:rFonts w:cstheme="minorHAnsi"/>
        </w:rPr>
      </w:pPr>
      <w:r>
        <w:rPr>
          <w:rFonts w:cstheme="minorHAnsi"/>
        </w:rPr>
        <w:t>INTRODUCTION</w:t>
      </w:r>
    </w:p>
    <w:p w14:paraId="53BEE637" w14:textId="3864ECAC" w:rsidR="005B1F53" w:rsidRDefault="005B1F53" w:rsidP="000C69FA">
      <w:pPr>
        <w:rPr>
          <w:rFonts w:cstheme="minorHAnsi"/>
        </w:rPr>
      </w:pPr>
      <w:r w:rsidRPr="005B1F53">
        <w:rPr>
          <w:rFonts w:cstheme="minorHAnsi"/>
        </w:rPr>
        <w:t>In business, </w:t>
      </w:r>
      <w:r>
        <w:rPr>
          <w:rFonts w:cstheme="minorHAnsi"/>
        </w:rPr>
        <w:t xml:space="preserve">Artificial </w:t>
      </w:r>
      <w:proofErr w:type="spellStart"/>
      <w:r>
        <w:rPr>
          <w:rFonts w:cstheme="minorHAnsi"/>
        </w:rPr>
        <w:t>inteligence</w:t>
      </w:r>
      <w:proofErr w:type="spellEnd"/>
      <w:r w:rsidRPr="005B1F53">
        <w:rPr>
          <w:rFonts w:cstheme="minorHAnsi"/>
        </w:rPr>
        <w:t xml:space="preserve"> is more than just a trend; it’s a crucial tool reshaping how we approach marketing and customer engagement. According to </w:t>
      </w:r>
      <w:r>
        <w:rPr>
          <w:rFonts w:cstheme="minorHAnsi"/>
        </w:rPr>
        <w:t xml:space="preserve">research, </w:t>
      </w:r>
      <w:r w:rsidRPr="005B1F53">
        <w:rPr>
          <w:rFonts w:cstheme="minorHAnsi"/>
        </w:rPr>
        <w:t>nearly 9</w:t>
      </w:r>
      <w:r>
        <w:rPr>
          <w:rFonts w:cstheme="minorHAnsi"/>
        </w:rPr>
        <w:t xml:space="preserve">0% </w:t>
      </w:r>
      <w:proofErr w:type="gramStart"/>
      <w:r w:rsidRPr="005B1F53">
        <w:rPr>
          <w:rFonts w:cstheme="minorHAnsi"/>
        </w:rPr>
        <w:t>of  business</w:t>
      </w:r>
      <w:proofErr w:type="gramEnd"/>
      <w:r w:rsidRPr="005B1F53">
        <w:rPr>
          <w:rFonts w:cstheme="minorHAnsi"/>
        </w:rPr>
        <w:t xml:space="preserve"> leaders are gearing up to boost their investments in AI and machine learning (ML), especially in marketing</w:t>
      </w:r>
      <w:r>
        <w:rPr>
          <w:rFonts w:cstheme="minorHAnsi"/>
        </w:rPr>
        <w:t xml:space="preserve">. </w:t>
      </w:r>
      <w:r w:rsidRPr="005B1F53">
        <w:rPr>
          <w:rFonts w:cstheme="minorHAnsi"/>
        </w:rPr>
        <w:t>AI has revolutionized various business functions, including marketing strategies, product development, sales efficiency, customer support, human resources, operations and security. Marketers and business professionals leverage AI to create stronger campaigns, make smarter decisions and streamline workflows. AI is changing the game and setting new benchmarks for business excellence</w:t>
      </w:r>
      <w:sdt>
        <w:sdtPr>
          <w:rPr>
            <w:rFonts w:cstheme="minorHAnsi"/>
          </w:rPr>
          <w:id w:val="-1038506571"/>
          <w:citation/>
        </w:sdtPr>
        <w:sdtContent>
          <w:r>
            <w:rPr>
              <w:rFonts w:cstheme="minorHAnsi"/>
            </w:rPr>
            <w:fldChar w:fldCharType="begin"/>
          </w:r>
          <w:r>
            <w:rPr>
              <w:rFonts w:cstheme="minorHAnsi"/>
            </w:rPr>
            <w:instrText xml:space="preserve">CITATION Tam24 \l 1033 </w:instrText>
          </w:r>
          <w:r>
            <w:rPr>
              <w:rFonts w:cstheme="minorHAnsi"/>
            </w:rPr>
            <w:fldChar w:fldCharType="separate"/>
          </w:r>
          <w:r>
            <w:rPr>
              <w:rFonts w:cstheme="minorHAnsi"/>
              <w:noProof/>
            </w:rPr>
            <w:t xml:space="preserve"> </w:t>
          </w:r>
          <w:r w:rsidRPr="005B1F53">
            <w:rPr>
              <w:rFonts w:cstheme="minorHAnsi"/>
              <w:noProof/>
            </w:rPr>
            <w:t>(Franklin, 2024)</w:t>
          </w:r>
          <w:r>
            <w:rPr>
              <w:rFonts w:cstheme="minorHAnsi"/>
            </w:rPr>
            <w:fldChar w:fldCharType="end"/>
          </w:r>
        </w:sdtContent>
      </w:sdt>
    </w:p>
    <w:p w14:paraId="18C12FC4" w14:textId="05BEB829" w:rsidR="005B1F53" w:rsidRDefault="005B1F53" w:rsidP="000C69FA">
      <w:pPr>
        <w:rPr>
          <w:rFonts w:cstheme="minorHAnsi"/>
        </w:rPr>
      </w:pPr>
      <w:r w:rsidRPr="00630E44">
        <w:t>Overview of Artificial Intelligence in Business</w:t>
      </w:r>
    </w:p>
    <w:p w14:paraId="7E729343" w14:textId="36AEFA3C" w:rsidR="005B1F53" w:rsidRPr="005B1F53" w:rsidRDefault="005B1F53" w:rsidP="005B1F53">
      <w:pPr>
        <w:rPr>
          <w:rFonts w:cstheme="minorHAnsi"/>
        </w:rPr>
      </w:pPr>
      <w:r w:rsidRPr="005B1F53">
        <w:rPr>
          <w:rFonts w:cstheme="minorHAnsi"/>
        </w:rPr>
        <w:t xml:space="preserve">Artificial intelligence is the capacity of machines to carry out operations like learning, reasoning, and problem-solving that normally call for human intelligence. Machine learning, which allows systems to learn from data, and natural language processing, which enables machines to comprehend and react to human language, are important AI technologies. AI has developed from a theoretical idea to a useful instrument in business management, with uses spanning from predictive analytics to automation. Davenport and </w:t>
      </w:r>
      <w:proofErr w:type="spellStart"/>
      <w:r w:rsidRPr="005B1F53">
        <w:rPr>
          <w:rFonts w:cstheme="minorHAnsi"/>
        </w:rPr>
        <w:t>Ronanki</w:t>
      </w:r>
      <w:proofErr w:type="spellEnd"/>
      <w:r w:rsidRPr="005B1F53">
        <w:rPr>
          <w:rFonts w:cstheme="minorHAnsi"/>
        </w:rPr>
        <w:t xml:space="preserve"> (2018) assert that artificial intelligence (AI) is a current reality that is revolutionizing industries all over the world, rather than </w:t>
      </w:r>
      <w:proofErr w:type="spellStart"/>
      <w:proofErr w:type="gramStart"/>
      <w:r w:rsidRPr="005B1F53">
        <w:rPr>
          <w:rFonts w:cstheme="minorHAnsi"/>
        </w:rPr>
        <w:t>a</w:t>
      </w:r>
      <w:proofErr w:type="spellEnd"/>
      <w:proofErr w:type="gramEnd"/>
      <w:r w:rsidRPr="005B1F53">
        <w:rPr>
          <w:rFonts w:cstheme="minorHAnsi"/>
        </w:rPr>
        <w:t xml:space="preserve"> academic concept. </w:t>
      </w:r>
      <w:r w:rsidRPr="005B1F53">
        <w:rPr>
          <w:rFonts w:cstheme="minorHAnsi"/>
        </w:rPr>
        <w:br/>
      </w:r>
    </w:p>
    <w:p w14:paraId="78E0D6CB" w14:textId="77777777" w:rsidR="005B1F53" w:rsidRDefault="005B1F53" w:rsidP="005B1F53">
      <w:pPr>
        <w:rPr>
          <w:rFonts w:cstheme="minorHAnsi"/>
          <w:b/>
          <w:bCs/>
        </w:rPr>
      </w:pPr>
    </w:p>
    <w:p w14:paraId="7A1A7B25" w14:textId="77777777" w:rsidR="005B1F53" w:rsidRDefault="005B1F53" w:rsidP="005B1F53">
      <w:pPr>
        <w:rPr>
          <w:rFonts w:cstheme="minorHAnsi"/>
          <w:b/>
          <w:bCs/>
        </w:rPr>
      </w:pPr>
    </w:p>
    <w:p w14:paraId="4CB11159" w14:textId="649D1AD0" w:rsidR="005B1F53" w:rsidRPr="005B1F53" w:rsidRDefault="005B1F53" w:rsidP="005B1F53">
      <w:pPr>
        <w:rPr>
          <w:rFonts w:cstheme="minorHAnsi"/>
          <w:b/>
          <w:bCs/>
        </w:rPr>
      </w:pPr>
      <w:r w:rsidRPr="005B1F53">
        <w:rPr>
          <w:rFonts w:cstheme="minorHAnsi"/>
          <w:b/>
          <w:bCs/>
        </w:rPr>
        <w:t> Internal Management Transformation</w:t>
      </w:r>
    </w:p>
    <w:p w14:paraId="0A4944C5" w14:textId="4892E054" w:rsidR="005B1F53" w:rsidRDefault="005B1F53" w:rsidP="000C69FA">
      <w:pPr>
        <w:rPr>
          <w:rFonts w:cstheme="minorHAnsi"/>
        </w:rPr>
      </w:pPr>
      <w:r>
        <w:rPr>
          <w:rFonts w:cstheme="minorHAnsi"/>
        </w:rPr>
        <w:t>I</w:t>
      </w:r>
      <w:r w:rsidRPr="005B1F53">
        <w:rPr>
          <w:rFonts w:cstheme="minorHAnsi"/>
        </w:rPr>
        <w:t>nternal management transformation with AI" refers to significantly changing how an organization manages its internal operations by leveraging artificial intelligence to automate tasks, provide data-driven insights, and improve decision-making across different departments, ultimately leading to increased efficiency, productivity, and better strategic alignment within the company</w:t>
      </w:r>
      <w:r>
        <w:rPr>
          <w:rFonts w:cstheme="minorHAnsi"/>
        </w:rPr>
        <w:t>. This can be achieved through:</w:t>
      </w:r>
    </w:p>
    <w:p w14:paraId="3E69E8A2" w14:textId="605FD306" w:rsidR="005B1F53" w:rsidRPr="005B1F53" w:rsidRDefault="005B1F53" w:rsidP="005B1F53">
      <w:pPr>
        <w:pStyle w:val="ListParagraph"/>
        <w:numPr>
          <w:ilvl w:val="0"/>
          <w:numId w:val="20"/>
        </w:numPr>
        <w:rPr>
          <w:rFonts w:cstheme="minorHAnsi"/>
          <w:b/>
          <w:bCs/>
        </w:rPr>
      </w:pPr>
      <w:r w:rsidRPr="005B1F53">
        <w:rPr>
          <w:rFonts w:cstheme="minorHAnsi"/>
          <w:b/>
          <w:bCs/>
        </w:rPr>
        <w:t>Operational Efficiency</w:t>
      </w:r>
    </w:p>
    <w:p w14:paraId="3026ED06" w14:textId="21C2CBBA" w:rsidR="005B1F53" w:rsidRDefault="005B1F53" w:rsidP="005B1F53">
      <w:pPr>
        <w:pStyle w:val="ListParagraph"/>
        <w:rPr>
          <w:rFonts w:cstheme="minorHAnsi"/>
        </w:rPr>
      </w:pPr>
      <w:r w:rsidRPr="005B1F53">
        <w:rPr>
          <w:rFonts w:cstheme="minorHAnsi"/>
        </w:rPr>
        <w:t xml:space="preserve">Repetitive tasks like data entry, report generation, and routine approvals can be automated using AI, freeing up </w:t>
      </w:r>
      <w:r>
        <w:rPr>
          <w:rFonts w:cstheme="minorHAnsi"/>
        </w:rPr>
        <w:t xml:space="preserve">the </w:t>
      </w:r>
      <w:r w:rsidRPr="005B1F53">
        <w:rPr>
          <w:rFonts w:cstheme="minorHAnsi"/>
        </w:rPr>
        <w:t>human workforce to focus on more strategic wor</w:t>
      </w:r>
      <w:r>
        <w:rPr>
          <w:rFonts w:cstheme="minorHAnsi"/>
        </w:rPr>
        <w:t>k.</w:t>
      </w:r>
      <w:r w:rsidRPr="005B1F53">
        <w:rPr>
          <w:rFonts w:ascii="Segoe UI" w:hAnsi="Segoe UI" w:cs="Segoe UI"/>
          <w:color w:val="F8FAFF"/>
          <w:shd w:val="clear" w:color="auto" w:fill="292A2D"/>
        </w:rPr>
        <w:t xml:space="preserve"> </w:t>
      </w:r>
      <w:r w:rsidRPr="005B1F53">
        <w:rPr>
          <w:rFonts w:cstheme="minorHAnsi"/>
        </w:rPr>
        <w:t xml:space="preserve">For example, AI-powered systems can manage inventory levels in </w:t>
      </w:r>
      <w:r w:rsidRPr="005B1F53">
        <w:rPr>
          <w:rFonts w:cstheme="minorHAnsi"/>
        </w:rPr>
        <w:t>real time</w:t>
      </w:r>
      <w:r w:rsidRPr="005B1F53">
        <w:rPr>
          <w:rFonts w:cstheme="minorHAnsi"/>
        </w:rPr>
        <w:t>, reducing waste and ensuring timely replenishment. In manufacturing, AI-driven robotics streamline production lines, increasing output while minimizing errors</w:t>
      </w:r>
      <w:r>
        <w:rPr>
          <w:rFonts w:cstheme="minorHAnsi"/>
        </w:rPr>
        <w:t xml:space="preserve">. </w:t>
      </w:r>
      <w:r w:rsidRPr="005B1F53">
        <w:rPr>
          <w:rFonts w:cstheme="minorHAnsi"/>
        </w:rPr>
        <w:t>These advancements allow businesses to allocate resources more effectively, reducing costs and improving productivity</w:t>
      </w:r>
      <w:r>
        <w:rPr>
          <w:rFonts w:cstheme="minorHAnsi"/>
        </w:rPr>
        <w:t xml:space="preserve"> (</w:t>
      </w:r>
      <w:r w:rsidRPr="005B1F53">
        <w:rPr>
          <w:rFonts w:cstheme="minorHAnsi"/>
        </w:rPr>
        <w:t>Brynjolfsson &amp; McAfee, 2017).</w:t>
      </w:r>
    </w:p>
    <w:p w14:paraId="79005C8A" w14:textId="77777777" w:rsidR="005B1F53" w:rsidRPr="005B1F53" w:rsidRDefault="005B1F53" w:rsidP="005B1F53">
      <w:pPr>
        <w:pStyle w:val="ListParagraph"/>
        <w:rPr>
          <w:rFonts w:cstheme="minorHAnsi"/>
        </w:rPr>
      </w:pPr>
    </w:p>
    <w:p w14:paraId="641D7E28" w14:textId="2E11030F" w:rsidR="005B1F53" w:rsidRPr="005B1F53" w:rsidRDefault="005B1F53" w:rsidP="005B1F53">
      <w:pPr>
        <w:pStyle w:val="ListParagraph"/>
        <w:numPr>
          <w:ilvl w:val="0"/>
          <w:numId w:val="20"/>
        </w:numPr>
        <w:rPr>
          <w:rFonts w:cstheme="minorHAnsi"/>
        </w:rPr>
      </w:pPr>
      <w:r w:rsidRPr="005B1F53">
        <w:rPr>
          <w:rFonts w:cstheme="minorHAnsi"/>
          <w:b/>
          <w:bCs/>
        </w:rPr>
        <w:t>Predictive analytics</w:t>
      </w:r>
    </w:p>
    <w:p w14:paraId="11B0F93D" w14:textId="37EB203F" w:rsidR="005B1F53" w:rsidRDefault="005B1F53" w:rsidP="005B1F53">
      <w:pPr>
        <w:pStyle w:val="ListParagraph"/>
        <w:rPr>
          <w:rFonts w:cstheme="minorHAnsi"/>
        </w:rPr>
      </w:pPr>
      <w:r w:rsidRPr="005B1F53">
        <w:rPr>
          <w:rFonts w:cstheme="minorHAnsi"/>
        </w:rPr>
        <w:t>AI models can forecast future trends and potential issues, enabling proactive planning and risk mitigation</w:t>
      </w:r>
      <w:r>
        <w:rPr>
          <w:rFonts w:cstheme="minorHAnsi"/>
        </w:rPr>
        <w:t xml:space="preserve">. </w:t>
      </w:r>
      <w:r w:rsidRPr="005B1F53">
        <w:rPr>
          <w:rFonts w:cstheme="minorHAnsi"/>
        </w:rPr>
        <w:t>For instance, predictive analytics can forecast market trends, helping businesses make informed strategic decisions. However, over-reliance on AI can lead to a lack of human judgment and creativity, which are essential for innovative problem-solving</w:t>
      </w:r>
      <w:r>
        <w:rPr>
          <w:rFonts w:cstheme="minorHAnsi"/>
        </w:rPr>
        <w:t>.</w:t>
      </w:r>
    </w:p>
    <w:p w14:paraId="5C58530B" w14:textId="77777777" w:rsidR="005B1F53" w:rsidRDefault="005B1F53" w:rsidP="005B1F53">
      <w:pPr>
        <w:pStyle w:val="ListParagraph"/>
        <w:rPr>
          <w:rFonts w:cstheme="minorHAnsi"/>
        </w:rPr>
      </w:pPr>
    </w:p>
    <w:p w14:paraId="0F9ECD94" w14:textId="77777777" w:rsidR="005B1F53" w:rsidRPr="005B1F53" w:rsidRDefault="005B1F53" w:rsidP="005B1F53">
      <w:pPr>
        <w:pStyle w:val="ListParagraph"/>
        <w:numPr>
          <w:ilvl w:val="0"/>
          <w:numId w:val="20"/>
        </w:numPr>
        <w:rPr>
          <w:rFonts w:cstheme="minorHAnsi"/>
        </w:rPr>
      </w:pPr>
      <w:r w:rsidRPr="005B1F53">
        <w:rPr>
          <w:rFonts w:cstheme="minorHAnsi"/>
          <w:b/>
          <w:bCs/>
        </w:rPr>
        <w:t>Performance monitoring and optimization</w:t>
      </w:r>
    </w:p>
    <w:p w14:paraId="340BAF08" w14:textId="1A3169DF" w:rsidR="005B1F53" w:rsidRPr="005B1F53" w:rsidRDefault="005B1F53" w:rsidP="005B1F53">
      <w:pPr>
        <w:pStyle w:val="ListParagraph"/>
        <w:rPr>
          <w:rFonts w:cstheme="minorHAnsi"/>
        </w:rPr>
      </w:pPr>
      <w:r w:rsidRPr="005B1F53">
        <w:rPr>
          <w:rFonts w:cstheme="minorHAnsi"/>
        </w:rPr>
        <w:t>Real-time data analysis can identify areas of improvement within operations, allowing for continuous optimization and performance adjustments</w:t>
      </w:r>
      <w:r>
        <w:rPr>
          <w:rFonts w:cstheme="minorHAnsi"/>
        </w:rPr>
        <w:t xml:space="preserve">. </w:t>
      </w:r>
      <w:proofErr w:type="gramStart"/>
      <w:r>
        <w:rPr>
          <w:rFonts w:cstheme="minorHAnsi"/>
        </w:rPr>
        <w:t>For</w:t>
      </w:r>
      <w:proofErr w:type="gramEnd"/>
      <w:r>
        <w:rPr>
          <w:rFonts w:cstheme="minorHAnsi"/>
        </w:rPr>
        <w:t xml:space="preserve"> example, AI </w:t>
      </w:r>
      <w:r w:rsidRPr="005B1F53">
        <w:rPr>
          <w:rFonts w:cstheme="minorHAnsi"/>
        </w:rPr>
        <w:t>enable organizations to monitor employee and operational performance</w:t>
      </w:r>
      <w:r>
        <w:rPr>
          <w:rFonts w:cstheme="minorHAnsi"/>
        </w:rPr>
        <w:t xml:space="preserve">, </w:t>
      </w:r>
      <w:r w:rsidRPr="005B1F53">
        <w:rPr>
          <w:rFonts w:cstheme="minorHAnsi"/>
        </w:rPr>
        <w:t>forecast future performance</w:t>
      </w:r>
      <w:r>
        <w:rPr>
          <w:rFonts w:cstheme="minorHAnsi"/>
        </w:rPr>
        <w:t xml:space="preserve"> b</w:t>
      </w:r>
      <w:r w:rsidRPr="005B1F53">
        <w:rPr>
          <w:rFonts w:cstheme="minorHAnsi"/>
        </w:rPr>
        <w:t>y analyzing historical data</w:t>
      </w:r>
      <w:r>
        <w:rPr>
          <w:rFonts w:cstheme="minorHAnsi"/>
        </w:rPr>
        <w:t xml:space="preserve"> and able to </w:t>
      </w:r>
      <w:r w:rsidRPr="005B1F53">
        <w:rPr>
          <w:rFonts w:cstheme="minorHAnsi"/>
        </w:rPr>
        <w:t>optimiz</w:t>
      </w:r>
      <w:r>
        <w:rPr>
          <w:rFonts w:cstheme="minorHAnsi"/>
        </w:rPr>
        <w:t>ing</w:t>
      </w:r>
      <w:r w:rsidRPr="005B1F53">
        <w:rPr>
          <w:rFonts w:cstheme="minorHAnsi"/>
        </w:rPr>
        <w:t xml:space="preserve"> internal workflows by identifying inefficiencies and recommending improvements.</w:t>
      </w:r>
      <w:r>
        <w:rPr>
          <w:rFonts w:cstheme="minorHAnsi"/>
        </w:rPr>
        <w:t xml:space="preserve"> </w:t>
      </w:r>
      <w:r w:rsidRPr="005B1F53">
        <w:rPr>
          <w:rFonts w:cstheme="minorHAnsi"/>
        </w:rPr>
        <w:t> These advancements help organizations improve efficiency, enhance decision-making, and achieve their goals. </w:t>
      </w:r>
    </w:p>
    <w:p w14:paraId="3B1623F7" w14:textId="19B8BF65" w:rsidR="005B1F53" w:rsidRDefault="005B1F53" w:rsidP="005B1F53">
      <w:pPr>
        <w:pStyle w:val="ListParagraph"/>
        <w:rPr>
          <w:rFonts w:cstheme="minorHAnsi"/>
        </w:rPr>
      </w:pPr>
    </w:p>
    <w:p w14:paraId="36AA7850" w14:textId="77777777" w:rsidR="005B1F53" w:rsidRDefault="005B1F53" w:rsidP="005B1F53">
      <w:pPr>
        <w:pStyle w:val="ListParagraph"/>
        <w:rPr>
          <w:rFonts w:cstheme="minorHAnsi"/>
        </w:rPr>
      </w:pPr>
    </w:p>
    <w:p w14:paraId="72A5975C" w14:textId="77777777" w:rsidR="005B1F53" w:rsidRDefault="005B1F53" w:rsidP="005B1F53">
      <w:pPr>
        <w:pStyle w:val="ListParagraph"/>
        <w:rPr>
          <w:rFonts w:cstheme="minorHAnsi"/>
        </w:rPr>
      </w:pPr>
    </w:p>
    <w:p w14:paraId="5C31547D" w14:textId="77777777" w:rsidR="005B1F53" w:rsidRDefault="005B1F53" w:rsidP="005B1F53">
      <w:pPr>
        <w:pStyle w:val="ListParagraph"/>
        <w:rPr>
          <w:rFonts w:cstheme="minorHAnsi"/>
        </w:rPr>
      </w:pPr>
    </w:p>
    <w:p w14:paraId="238B6E76" w14:textId="77777777" w:rsidR="005B1F53" w:rsidRDefault="005B1F53" w:rsidP="005B1F53">
      <w:pPr>
        <w:pStyle w:val="ListParagraph"/>
        <w:rPr>
          <w:rFonts w:cstheme="minorHAnsi"/>
        </w:rPr>
      </w:pPr>
    </w:p>
    <w:p w14:paraId="2EE64D50" w14:textId="77777777" w:rsidR="005B1F53" w:rsidRDefault="005B1F53" w:rsidP="005B1F53">
      <w:pPr>
        <w:pStyle w:val="ListParagraph"/>
        <w:rPr>
          <w:rFonts w:cstheme="minorHAnsi"/>
        </w:rPr>
      </w:pPr>
    </w:p>
    <w:p w14:paraId="4FC06026" w14:textId="77777777" w:rsidR="005B1F53" w:rsidRPr="005B1F53" w:rsidRDefault="005B1F53" w:rsidP="005B1F53">
      <w:pPr>
        <w:pStyle w:val="ListParagraph"/>
        <w:rPr>
          <w:rFonts w:cstheme="minorHAnsi"/>
          <w:b/>
          <w:bCs/>
        </w:rPr>
      </w:pPr>
      <w:r w:rsidRPr="005B1F53">
        <w:rPr>
          <w:rFonts w:cstheme="minorHAnsi"/>
          <w:b/>
          <w:bCs/>
        </w:rPr>
        <w:lastRenderedPageBreak/>
        <w:t>External Management Transformation</w:t>
      </w:r>
    </w:p>
    <w:p w14:paraId="6B40B527" w14:textId="77777777" w:rsidR="005B1F53" w:rsidRDefault="005B1F53" w:rsidP="005B1F53">
      <w:pPr>
        <w:pStyle w:val="ListParagraph"/>
        <w:rPr>
          <w:rFonts w:cstheme="minorHAnsi"/>
        </w:rPr>
      </w:pPr>
    </w:p>
    <w:p w14:paraId="3E7BC657" w14:textId="471588BA" w:rsidR="005B1F53" w:rsidRDefault="005B1F53" w:rsidP="005B1F53">
      <w:pPr>
        <w:pStyle w:val="ListParagraph"/>
        <w:rPr>
          <w:rFonts w:cstheme="minorHAnsi"/>
        </w:rPr>
      </w:pPr>
      <w:r w:rsidRPr="005B1F53">
        <w:rPr>
          <w:rFonts w:cstheme="minorHAnsi"/>
        </w:rPr>
        <w:t>External management transformation is a process that involves changing how an organization operates in response to external factors. This can include changes to the organization's structure, systems, or processes</w:t>
      </w:r>
      <w:r>
        <w:rPr>
          <w:rFonts w:cstheme="minorHAnsi"/>
        </w:rPr>
        <w:t>. These include;</w:t>
      </w:r>
    </w:p>
    <w:p w14:paraId="332619E0" w14:textId="77777777" w:rsidR="005B1F53" w:rsidRDefault="005B1F53" w:rsidP="005B1F53">
      <w:pPr>
        <w:pStyle w:val="ListParagraph"/>
        <w:rPr>
          <w:rFonts w:cstheme="minorHAnsi"/>
        </w:rPr>
      </w:pPr>
    </w:p>
    <w:p w14:paraId="4EB6F536" w14:textId="17AE199F" w:rsidR="005B1F53" w:rsidRPr="005B1F53" w:rsidRDefault="005B1F53" w:rsidP="005B1F53">
      <w:pPr>
        <w:pStyle w:val="ListParagraph"/>
        <w:numPr>
          <w:ilvl w:val="0"/>
          <w:numId w:val="22"/>
        </w:numPr>
        <w:rPr>
          <w:rFonts w:cstheme="minorHAnsi"/>
        </w:rPr>
      </w:pPr>
      <w:r w:rsidRPr="005B1F53">
        <w:rPr>
          <w:rFonts w:cstheme="minorHAnsi"/>
          <w:b/>
          <w:bCs/>
        </w:rPr>
        <w:t>Global Supply Chain and Logistics</w:t>
      </w:r>
    </w:p>
    <w:p w14:paraId="30D9F98C" w14:textId="3C31F8F5" w:rsidR="005B1F53" w:rsidRDefault="005B1F53" w:rsidP="005B1F53">
      <w:pPr>
        <w:pStyle w:val="ListParagraph"/>
        <w:spacing w:after="0" w:line="240" w:lineRule="auto"/>
        <w:ind w:left="1080"/>
        <w:rPr>
          <w:rFonts w:ascii="Times New Roman" w:eastAsia="Times New Roman" w:hAnsi="Times New Roman" w:cs="Times New Roman"/>
          <w:color w:val="auto"/>
          <w:lang w:eastAsia="en-US"/>
        </w:rPr>
      </w:pPr>
      <w:r>
        <w:rPr>
          <w:rFonts w:ascii="Times New Roman" w:eastAsia="Times New Roman" w:hAnsi="Times New Roman" w:cs="Times New Roman"/>
          <w:color w:val="auto"/>
          <w:lang w:eastAsia="en-US"/>
        </w:rPr>
        <w:t>A</w:t>
      </w:r>
      <w:r w:rsidRPr="005B1F53">
        <w:rPr>
          <w:rFonts w:ascii="Times New Roman" w:eastAsia="Times New Roman" w:hAnsi="Times New Roman" w:cs="Times New Roman"/>
          <w:color w:val="auto"/>
          <w:lang w:eastAsia="en-US"/>
        </w:rPr>
        <w:t>rtificial intelligence (AI) improves global supply chains</w:t>
      </w:r>
      <w:r w:rsidRPr="005B1F53">
        <w:rPr>
          <w:rFonts w:ascii="Times New Roman" w:eastAsia="Times New Roman" w:hAnsi="Times New Roman" w:cs="Times New Roman"/>
          <w:color w:val="auto"/>
          <w:lang w:eastAsia="en-US"/>
        </w:rPr>
        <w:t xml:space="preserve"> </w:t>
      </w:r>
      <w:r>
        <w:rPr>
          <w:rFonts w:ascii="Times New Roman" w:eastAsia="Times New Roman" w:hAnsi="Times New Roman" w:cs="Times New Roman"/>
          <w:color w:val="auto"/>
          <w:lang w:eastAsia="en-US"/>
        </w:rPr>
        <w:t>b</w:t>
      </w:r>
      <w:r w:rsidRPr="005B1F53">
        <w:rPr>
          <w:rFonts w:ascii="Times New Roman" w:eastAsia="Times New Roman" w:hAnsi="Times New Roman" w:cs="Times New Roman"/>
          <w:color w:val="auto"/>
          <w:lang w:eastAsia="en-US"/>
        </w:rPr>
        <w:t xml:space="preserve">y anticipating demand, controlling inventory, and speeding up </w:t>
      </w:r>
      <w:r w:rsidRPr="005B1F53">
        <w:rPr>
          <w:rFonts w:ascii="Times New Roman" w:eastAsia="Times New Roman" w:hAnsi="Times New Roman" w:cs="Times New Roman"/>
          <w:color w:val="auto"/>
          <w:lang w:eastAsia="en-US"/>
        </w:rPr>
        <w:t>delivery</w:t>
      </w:r>
      <w:r w:rsidRPr="005B1F53">
        <w:rPr>
          <w:rFonts w:ascii="Times New Roman" w:eastAsia="Times New Roman" w:hAnsi="Times New Roman" w:cs="Times New Roman"/>
          <w:color w:val="auto"/>
          <w:lang w:eastAsia="en-US"/>
        </w:rPr>
        <w:t xml:space="preserve">. </w:t>
      </w:r>
      <w:r>
        <w:rPr>
          <w:rFonts w:ascii="Times New Roman" w:eastAsia="Times New Roman" w:hAnsi="Times New Roman" w:cs="Times New Roman"/>
          <w:color w:val="auto"/>
          <w:lang w:eastAsia="en-US"/>
        </w:rPr>
        <w:t xml:space="preserve"> F</w:t>
      </w:r>
      <w:r w:rsidRPr="005B1F53">
        <w:rPr>
          <w:rFonts w:ascii="Times New Roman" w:eastAsia="Times New Roman" w:hAnsi="Times New Roman" w:cs="Times New Roman"/>
          <w:color w:val="auto"/>
          <w:lang w:eastAsia="en-US"/>
        </w:rPr>
        <w:t xml:space="preserve">or example, AI systems can optimize shipping routes by analyzing traffic data and weather patterns. </w:t>
      </w:r>
      <w:r w:rsidRPr="005B1F53">
        <w:rPr>
          <w:rFonts w:ascii="Times New Roman" w:eastAsia="Times New Roman" w:hAnsi="Times New Roman" w:cs="Times New Roman"/>
          <w:color w:val="auto"/>
          <w:lang w:eastAsia="en-US"/>
        </w:rPr>
        <w:t>T</w:t>
      </w:r>
      <w:r w:rsidRPr="005B1F53">
        <w:rPr>
          <w:rFonts w:ascii="Times New Roman" w:eastAsia="Times New Roman" w:hAnsi="Times New Roman" w:cs="Times New Roman"/>
          <w:color w:val="auto"/>
          <w:lang w:eastAsia="en-US"/>
        </w:rPr>
        <w:t>hese developments increase productivity</w:t>
      </w:r>
      <w:r>
        <w:rPr>
          <w:rFonts w:ascii="Times New Roman" w:eastAsia="Times New Roman" w:hAnsi="Times New Roman" w:cs="Times New Roman"/>
          <w:color w:val="auto"/>
          <w:lang w:eastAsia="en-US"/>
        </w:rPr>
        <w:t xml:space="preserve"> </w:t>
      </w:r>
      <w:r w:rsidRPr="005B1F53">
        <w:rPr>
          <w:rFonts w:ascii="Times New Roman" w:eastAsia="Times New Roman" w:hAnsi="Times New Roman" w:cs="Times New Roman"/>
          <w:color w:val="auto"/>
          <w:lang w:eastAsia="en-US"/>
        </w:rPr>
        <w:t>(Kaplan &amp; Haenlein, 2019).</w:t>
      </w:r>
    </w:p>
    <w:p w14:paraId="02327C83" w14:textId="77777777" w:rsidR="005B1F53" w:rsidRDefault="005B1F53" w:rsidP="005B1F53">
      <w:pPr>
        <w:pStyle w:val="ListParagraph"/>
        <w:spacing w:after="0" w:line="240" w:lineRule="auto"/>
        <w:ind w:left="1080"/>
        <w:rPr>
          <w:rFonts w:ascii="Times New Roman" w:eastAsia="Times New Roman" w:hAnsi="Times New Roman" w:cs="Times New Roman"/>
          <w:color w:val="auto"/>
          <w:lang w:eastAsia="en-US"/>
        </w:rPr>
      </w:pPr>
    </w:p>
    <w:p w14:paraId="44E0C342" w14:textId="0AB86B95" w:rsidR="005B1F53" w:rsidRPr="005B1F53" w:rsidRDefault="005B1F53" w:rsidP="005B1F53">
      <w:pPr>
        <w:pStyle w:val="ListParagraph"/>
        <w:numPr>
          <w:ilvl w:val="0"/>
          <w:numId w:val="22"/>
        </w:numPr>
        <w:spacing w:after="0" w:line="240" w:lineRule="auto"/>
        <w:rPr>
          <w:rFonts w:cstheme="minorHAnsi"/>
        </w:rPr>
      </w:pPr>
      <w:r w:rsidRPr="005B1F53">
        <w:rPr>
          <w:rFonts w:cstheme="minorHAnsi"/>
          <w:b/>
          <w:bCs/>
        </w:rPr>
        <w:t>Competitive</w:t>
      </w:r>
      <w:r>
        <w:rPr>
          <w:rFonts w:cstheme="minorHAnsi"/>
          <w:b/>
          <w:bCs/>
        </w:rPr>
        <w:t xml:space="preserve"> advantage</w:t>
      </w:r>
    </w:p>
    <w:p w14:paraId="01789F4B" w14:textId="332716A0" w:rsidR="005B1F53" w:rsidRPr="005B1F53" w:rsidRDefault="005B1F53" w:rsidP="005B1F53">
      <w:pPr>
        <w:pStyle w:val="ListParagraph"/>
        <w:spacing w:after="0" w:line="240" w:lineRule="auto"/>
        <w:ind w:left="1080"/>
        <w:rPr>
          <w:rFonts w:ascii="Times New Roman" w:eastAsia="Times New Roman" w:hAnsi="Times New Roman" w:cs="Times New Roman"/>
          <w:color w:val="auto"/>
          <w:lang w:eastAsia="en-US"/>
        </w:rPr>
      </w:pPr>
      <w:r w:rsidRPr="005B1F53">
        <w:rPr>
          <w:rFonts w:ascii="Times New Roman" w:eastAsia="Times New Roman" w:hAnsi="Times New Roman" w:cs="Times New Roman"/>
          <w:color w:val="auto"/>
          <w:lang w:eastAsia="en-US"/>
        </w:rPr>
        <w:t>AI helps companies stay ahead of the competition by facilitating market research and innovation. AI, for instance, can recognize new trends and customer preferences, enabling businesses to make swift adjustments. However, monopolistic practices, in which larger firms control the market and disadvantage smaller businesses, can result from the use of AI in competitive strategies</w:t>
      </w:r>
      <w:r>
        <w:rPr>
          <w:rFonts w:ascii="Times New Roman" w:eastAsia="Times New Roman" w:hAnsi="Times New Roman" w:cs="Times New Roman"/>
          <w:color w:val="auto"/>
          <w:lang w:eastAsia="en-US"/>
        </w:rPr>
        <w:t xml:space="preserve"> </w:t>
      </w:r>
      <w:r w:rsidRPr="005B1F53">
        <w:rPr>
          <w:rFonts w:ascii="Times New Roman" w:eastAsia="Times New Roman" w:hAnsi="Times New Roman" w:cs="Times New Roman"/>
          <w:color w:val="auto"/>
          <w:lang w:eastAsia="en-US"/>
        </w:rPr>
        <w:t>(Brynjolfsson &amp; McAfee, 2017)</w:t>
      </w:r>
      <w:r>
        <w:rPr>
          <w:rFonts w:ascii="Times New Roman" w:eastAsia="Times New Roman" w:hAnsi="Times New Roman" w:cs="Times New Roman"/>
          <w:color w:val="auto"/>
          <w:lang w:eastAsia="en-US"/>
        </w:rPr>
        <w:t>.</w:t>
      </w:r>
    </w:p>
    <w:p w14:paraId="0EA1B1C8" w14:textId="77777777" w:rsidR="005B1F53" w:rsidRDefault="005B1F53" w:rsidP="005B1F53">
      <w:pPr>
        <w:pStyle w:val="ListParagraph"/>
        <w:spacing w:after="0" w:line="240" w:lineRule="auto"/>
        <w:ind w:left="1080"/>
        <w:rPr>
          <w:rFonts w:cstheme="minorHAnsi"/>
        </w:rPr>
      </w:pPr>
    </w:p>
    <w:p w14:paraId="61454F48" w14:textId="77777777" w:rsidR="005B1F53" w:rsidRPr="005B1F53" w:rsidRDefault="005B1F53" w:rsidP="005B1F53">
      <w:pPr>
        <w:pStyle w:val="ListParagraph"/>
        <w:numPr>
          <w:ilvl w:val="0"/>
          <w:numId w:val="22"/>
        </w:numPr>
        <w:rPr>
          <w:rFonts w:cstheme="minorHAnsi"/>
        </w:rPr>
      </w:pPr>
      <w:r w:rsidRPr="005B1F53">
        <w:rPr>
          <w:rFonts w:cstheme="minorHAnsi"/>
          <w:b/>
          <w:bCs/>
        </w:rPr>
        <w:t> Customer Relationship Management</w:t>
      </w:r>
    </w:p>
    <w:p w14:paraId="131EEDEA" w14:textId="5239C087" w:rsidR="005B1F53" w:rsidRDefault="005B1F53" w:rsidP="005B1F53">
      <w:pPr>
        <w:pStyle w:val="ListParagraph"/>
        <w:ind w:left="1080"/>
        <w:rPr>
          <w:rFonts w:cstheme="minorHAnsi"/>
        </w:rPr>
      </w:pPr>
      <w:r w:rsidRPr="005B1F53">
        <w:rPr>
          <w:rFonts w:cstheme="minorHAnsi"/>
        </w:rPr>
        <w:t>Customer relationship management is being revolutionized by AI-powered tools like chatbots and personalized marketing platforms. While AI algorithms examine consumer behavior to provide tailored recommendations, chatbots offer immediate customer support. These resources improve client loyalty and satisfaction</w:t>
      </w:r>
      <w:r>
        <w:rPr>
          <w:rFonts w:cstheme="minorHAnsi"/>
        </w:rPr>
        <w:t xml:space="preserve"> </w:t>
      </w:r>
      <w:r w:rsidRPr="005B1F53">
        <w:rPr>
          <w:rFonts w:cstheme="minorHAnsi"/>
        </w:rPr>
        <w:t xml:space="preserve">(Davenport &amp; </w:t>
      </w:r>
      <w:proofErr w:type="spellStart"/>
      <w:r w:rsidRPr="005B1F53">
        <w:rPr>
          <w:rFonts w:cstheme="minorHAnsi"/>
        </w:rPr>
        <w:t>Ronanki</w:t>
      </w:r>
      <w:proofErr w:type="spellEnd"/>
      <w:r w:rsidRPr="005B1F53">
        <w:rPr>
          <w:rFonts w:cstheme="minorHAnsi"/>
        </w:rPr>
        <w:t>, 2018)</w:t>
      </w:r>
      <w:r>
        <w:rPr>
          <w:rFonts w:cstheme="minorHAnsi"/>
        </w:rPr>
        <w:t>.</w:t>
      </w:r>
    </w:p>
    <w:p w14:paraId="507A7D44" w14:textId="77777777" w:rsidR="005B1F53" w:rsidRDefault="005B1F53" w:rsidP="005B1F53">
      <w:pPr>
        <w:pStyle w:val="ListParagraph"/>
        <w:ind w:left="1080"/>
        <w:rPr>
          <w:rFonts w:cstheme="minorHAnsi"/>
        </w:rPr>
      </w:pPr>
    </w:p>
    <w:p w14:paraId="5F1CEA26" w14:textId="77777777" w:rsidR="005B1F53" w:rsidRPr="005B1F53" w:rsidRDefault="005B1F53" w:rsidP="005B1F53">
      <w:pPr>
        <w:pStyle w:val="ListParagraph"/>
        <w:ind w:left="1080"/>
        <w:rPr>
          <w:rFonts w:cstheme="minorHAnsi"/>
        </w:rPr>
      </w:pPr>
      <w:r w:rsidRPr="005B1F53">
        <w:rPr>
          <w:rFonts w:cstheme="minorHAnsi"/>
        </w:rPr>
        <w:t>Challenges and Ethical Considerations</w:t>
      </w:r>
    </w:p>
    <w:p w14:paraId="734F9822" w14:textId="77777777" w:rsidR="005B1F53" w:rsidRPr="005B1F53" w:rsidRDefault="005B1F53" w:rsidP="005B1F53">
      <w:pPr>
        <w:pStyle w:val="ListParagraph"/>
        <w:ind w:left="1080"/>
        <w:rPr>
          <w:rFonts w:cstheme="minorHAnsi"/>
        </w:rPr>
      </w:pPr>
      <w:r w:rsidRPr="005B1F53">
        <w:rPr>
          <w:rFonts w:cstheme="minorHAnsi"/>
        </w:rPr>
        <w:t>These are challenges that businesses face when using AI in business management. For example, data privacy, algorithmic bias, lack of transparency, accountability issues, potential for job displacement, and the need to ensure fairness in decision-making.</w:t>
      </w:r>
    </w:p>
    <w:p w14:paraId="5181F0ED" w14:textId="77777777" w:rsidR="005B1F53" w:rsidRDefault="005B1F53" w:rsidP="005B1F53">
      <w:pPr>
        <w:pStyle w:val="ListParagraph"/>
        <w:ind w:left="1080"/>
        <w:rPr>
          <w:rFonts w:cstheme="minorHAnsi"/>
        </w:rPr>
      </w:pPr>
    </w:p>
    <w:p w14:paraId="6FB61B4B" w14:textId="5574D119" w:rsidR="005B1F53" w:rsidRDefault="005B1F53" w:rsidP="005B1F53">
      <w:pPr>
        <w:pStyle w:val="ListParagraph"/>
        <w:numPr>
          <w:ilvl w:val="0"/>
          <w:numId w:val="24"/>
        </w:numPr>
        <w:spacing w:after="0" w:line="240" w:lineRule="auto"/>
        <w:rPr>
          <w:rFonts w:ascii="Times New Roman" w:eastAsia="Times New Roman" w:hAnsi="Times New Roman" w:cs="Times New Roman"/>
          <w:color w:val="auto"/>
          <w:lang w:eastAsia="en-US"/>
        </w:rPr>
      </w:pPr>
      <w:r w:rsidRPr="005B1F53">
        <w:rPr>
          <w:rFonts w:ascii="Times New Roman" w:eastAsia="Times New Roman" w:hAnsi="Times New Roman" w:cs="Times New Roman"/>
          <w:color w:val="auto"/>
          <w:lang w:eastAsia="en-US"/>
        </w:rPr>
        <w:t>Data Security and Privacy</w:t>
      </w:r>
    </w:p>
    <w:p w14:paraId="7EBF89E1" w14:textId="0F219702" w:rsidR="005B1F53" w:rsidRDefault="005B1F53" w:rsidP="005B1F53">
      <w:pPr>
        <w:pStyle w:val="ListParagraph"/>
        <w:spacing w:after="0" w:line="240" w:lineRule="auto"/>
        <w:ind w:left="1800"/>
        <w:rPr>
          <w:rFonts w:ascii="Times New Roman" w:eastAsia="Times New Roman" w:hAnsi="Times New Roman" w:cs="Times New Roman"/>
          <w:color w:val="auto"/>
          <w:lang w:eastAsia="en-US"/>
        </w:rPr>
      </w:pPr>
      <w:r w:rsidRPr="005B1F53">
        <w:rPr>
          <w:rFonts w:ascii="Times New Roman" w:eastAsia="Times New Roman" w:hAnsi="Times New Roman" w:cs="Times New Roman"/>
          <w:color w:val="auto"/>
          <w:lang w:eastAsia="en-US"/>
        </w:rPr>
        <w:t>Since AI systems frequently use</w:t>
      </w:r>
      <w:r>
        <w:rPr>
          <w:rFonts w:ascii="Times New Roman" w:eastAsia="Times New Roman" w:hAnsi="Times New Roman" w:cs="Times New Roman"/>
          <w:color w:val="auto"/>
          <w:lang w:eastAsia="en-US"/>
        </w:rPr>
        <w:t xml:space="preserve"> vast amounts</w:t>
      </w:r>
      <w:r w:rsidRPr="005B1F53">
        <w:rPr>
          <w:rFonts w:ascii="Times New Roman" w:eastAsia="Times New Roman" w:hAnsi="Times New Roman" w:cs="Times New Roman"/>
          <w:color w:val="auto"/>
          <w:lang w:eastAsia="en-US"/>
        </w:rPr>
        <w:t xml:space="preserve"> </w:t>
      </w:r>
      <w:r>
        <w:rPr>
          <w:rFonts w:ascii="Times New Roman" w:eastAsia="Times New Roman" w:hAnsi="Times New Roman" w:cs="Times New Roman"/>
          <w:color w:val="auto"/>
          <w:lang w:eastAsia="en-US"/>
        </w:rPr>
        <w:t xml:space="preserve">of </w:t>
      </w:r>
      <w:r w:rsidRPr="005B1F53">
        <w:rPr>
          <w:rFonts w:ascii="Times New Roman" w:eastAsia="Times New Roman" w:hAnsi="Times New Roman" w:cs="Times New Roman"/>
          <w:color w:val="auto"/>
          <w:lang w:eastAsia="en-US"/>
        </w:rPr>
        <w:t>datasets that contain private, sensitive data, data security and privacy</w:t>
      </w:r>
      <w:r>
        <w:rPr>
          <w:rFonts w:ascii="Times New Roman" w:eastAsia="Times New Roman" w:hAnsi="Times New Roman" w:cs="Times New Roman"/>
          <w:color w:val="auto"/>
          <w:lang w:eastAsia="en-US"/>
        </w:rPr>
        <w:t xml:space="preserve"> concerns may arise</w:t>
      </w:r>
      <w:r w:rsidRPr="005B1F53">
        <w:rPr>
          <w:rFonts w:ascii="Times New Roman" w:eastAsia="Times New Roman" w:hAnsi="Times New Roman" w:cs="Times New Roman"/>
          <w:color w:val="auto"/>
          <w:lang w:eastAsia="en-US"/>
        </w:rPr>
        <w:t>.</w:t>
      </w:r>
      <w:r>
        <w:rPr>
          <w:rFonts w:ascii="Times New Roman" w:eastAsia="Times New Roman" w:hAnsi="Times New Roman" w:cs="Times New Roman"/>
          <w:color w:val="auto"/>
          <w:lang w:eastAsia="en-US"/>
        </w:rPr>
        <w:t xml:space="preserve"> Therefore, </w:t>
      </w:r>
      <w:r w:rsidRPr="005B1F53">
        <w:rPr>
          <w:rFonts w:ascii="Times New Roman" w:eastAsia="Times New Roman" w:hAnsi="Times New Roman" w:cs="Times New Roman"/>
          <w:color w:val="auto"/>
          <w:lang w:eastAsia="en-US"/>
        </w:rPr>
        <w:t>Organizations must establish clear policies on data collection and usage, ensuring transparency and obtaining employee consent. They should also implement robust cybersecurity measures to protect sensitive data.</w:t>
      </w:r>
    </w:p>
    <w:p w14:paraId="3CC3630D" w14:textId="77777777" w:rsidR="005B1F53" w:rsidRDefault="005B1F53" w:rsidP="005B1F53">
      <w:pPr>
        <w:pStyle w:val="ListParagraph"/>
        <w:spacing w:after="0" w:line="240" w:lineRule="auto"/>
        <w:ind w:left="1800"/>
        <w:rPr>
          <w:rFonts w:ascii="Times New Roman" w:eastAsia="Times New Roman" w:hAnsi="Times New Roman" w:cs="Times New Roman"/>
          <w:color w:val="auto"/>
          <w:lang w:eastAsia="en-US"/>
        </w:rPr>
      </w:pPr>
    </w:p>
    <w:p w14:paraId="2E014B56" w14:textId="77777777" w:rsidR="005B1F53" w:rsidRPr="005B1F53" w:rsidRDefault="005B1F53" w:rsidP="005B1F53">
      <w:pPr>
        <w:pStyle w:val="ListParagraph"/>
        <w:spacing w:after="0" w:line="240" w:lineRule="auto"/>
        <w:ind w:left="1800"/>
        <w:rPr>
          <w:rFonts w:ascii="Times New Roman" w:eastAsia="Times New Roman" w:hAnsi="Times New Roman" w:cs="Times New Roman"/>
          <w:color w:val="auto"/>
          <w:lang w:eastAsia="en-US"/>
        </w:rPr>
      </w:pPr>
    </w:p>
    <w:p w14:paraId="08065487" w14:textId="62FA4318" w:rsidR="005B1F53" w:rsidRDefault="005B1F53" w:rsidP="005B1F53">
      <w:pPr>
        <w:pStyle w:val="ListParagraph"/>
        <w:ind w:left="1800"/>
        <w:rPr>
          <w:rFonts w:cstheme="minorHAnsi"/>
          <w:b/>
          <w:bCs/>
        </w:rPr>
      </w:pPr>
    </w:p>
    <w:p w14:paraId="1C88334C" w14:textId="77777777" w:rsidR="005B1F53" w:rsidRPr="005B1F53" w:rsidRDefault="005B1F53" w:rsidP="005B1F53">
      <w:pPr>
        <w:pStyle w:val="ListParagraph"/>
        <w:ind w:left="1080"/>
        <w:rPr>
          <w:rFonts w:cstheme="minorHAnsi"/>
          <w:b/>
          <w:bCs/>
        </w:rPr>
      </w:pPr>
    </w:p>
    <w:p w14:paraId="2A5DD87A" w14:textId="77777777" w:rsidR="005B1F53" w:rsidRDefault="005B1F53" w:rsidP="005B1F53">
      <w:pPr>
        <w:pStyle w:val="ListParagraph"/>
        <w:ind w:left="1080"/>
        <w:rPr>
          <w:rFonts w:cstheme="minorHAnsi"/>
        </w:rPr>
      </w:pPr>
    </w:p>
    <w:p w14:paraId="68EFCD07" w14:textId="2A88EF08" w:rsidR="005B1F53" w:rsidRDefault="005B1F53" w:rsidP="005B1F53">
      <w:pPr>
        <w:pStyle w:val="ListParagraph"/>
        <w:numPr>
          <w:ilvl w:val="0"/>
          <w:numId w:val="24"/>
        </w:numPr>
        <w:rPr>
          <w:rFonts w:cstheme="minorHAnsi"/>
        </w:rPr>
      </w:pPr>
      <w:r>
        <w:rPr>
          <w:rFonts w:cstheme="minorHAnsi"/>
        </w:rPr>
        <w:t>Over-reliance on AI</w:t>
      </w:r>
    </w:p>
    <w:p w14:paraId="72EFD945" w14:textId="5661B17A" w:rsidR="005B1F53" w:rsidRDefault="005B1F53" w:rsidP="005B1F53">
      <w:pPr>
        <w:pStyle w:val="ListParagraph"/>
        <w:ind w:left="1800"/>
        <w:rPr>
          <w:rFonts w:cstheme="minorHAnsi"/>
        </w:rPr>
      </w:pPr>
      <w:r>
        <w:rPr>
          <w:rFonts w:cstheme="minorHAnsi"/>
        </w:rPr>
        <w:t xml:space="preserve">This can lead to a loss of human judgment and creativity. </w:t>
      </w:r>
      <w:proofErr w:type="gramStart"/>
      <w:r w:rsidRPr="005B1F53">
        <w:rPr>
          <w:rFonts w:cstheme="minorHAnsi"/>
        </w:rPr>
        <w:t>Employees</w:t>
      </w:r>
      <w:proofErr w:type="gramEnd"/>
      <w:r w:rsidRPr="005B1F53">
        <w:rPr>
          <w:rFonts w:cstheme="minorHAnsi"/>
        </w:rPr>
        <w:t xml:space="preserve"> and managers may become overly dependent on AI recommendations, reducing their ability to think critically and solve problems independently.</w:t>
      </w:r>
      <w:r>
        <w:rPr>
          <w:rFonts w:cstheme="minorHAnsi"/>
        </w:rPr>
        <w:t xml:space="preserve"> To eradicate this, </w:t>
      </w:r>
      <w:r w:rsidRPr="005B1F53">
        <w:rPr>
          <w:rFonts w:cstheme="minorHAnsi"/>
        </w:rPr>
        <w:t>Organizations should use AI as a tool to support, rather than replace, human decision-making. Encouraging collaboration between AI systems and human experts can ensure balanced and informed decisions</w:t>
      </w:r>
      <w:r>
        <w:rPr>
          <w:rFonts w:cstheme="minorHAnsi"/>
        </w:rPr>
        <w:t>.</w:t>
      </w:r>
    </w:p>
    <w:p w14:paraId="648501A4" w14:textId="77777777" w:rsidR="005B1F53" w:rsidRDefault="005B1F53" w:rsidP="005B1F53">
      <w:pPr>
        <w:pStyle w:val="ListParagraph"/>
        <w:ind w:left="1800"/>
        <w:rPr>
          <w:rFonts w:cstheme="minorHAnsi"/>
        </w:rPr>
      </w:pPr>
    </w:p>
    <w:p w14:paraId="5A45FCD1" w14:textId="567350EE" w:rsidR="005B1F53" w:rsidRDefault="005B1F53" w:rsidP="005B1F53">
      <w:pPr>
        <w:pStyle w:val="ListParagraph"/>
        <w:numPr>
          <w:ilvl w:val="0"/>
          <w:numId w:val="24"/>
        </w:numPr>
        <w:rPr>
          <w:rFonts w:cstheme="minorHAnsi"/>
        </w:rPr>
      </w:pPr>
      <w:r w:rsidRPr="005B1F53">
        <w:rPr>
          <w:rFonts w:cstheme="minorHAnsi"/>
        </w:rPr>
        <w:t>Legal and regulatory challenges</w:t>
      </w:r>
    </w:p>
    <w:p w14:paraId="636FF825" w14:textId="77F56544" w:rsidR="005B1F53" w:rsidRDefault="005B1F53" w:rsidP="005B1F53">
      <w:pPr>
        <w:pStyle w:val="ListParagraph"/>
        <w:ind w:left="1800"/>
        <w:rPr>
          <w:rFonts w:cstheme="minorHAnsi"/>
        </w:rPr>
      </w:pPr>
      <w:r w:rsidRPr="005B1F53">
        <w:rPr>
          <w:rFonts w:cstheme="minorHAnsi"/>
        </w:rPr>
        <w:t>AI systems must comply with labor laws and regulations, such as those governing working hours, employee rights, and fair treatment</w:t>
      </w:r>
      <w:r>
        <w:rPr>
          <w:rFonts w:cstheme="minorHAnsi"/>
        </w:rPr>
        <w:t xml:space="preserve">. </w:t>
      </w:r>
      <w:r w:rsidRPr="005B1F53">
        <w:rPr>
          <w:rFonts w:cstheme="minorHAnsi"/>
        </w:rPr>
        <w:t> The lack of clear regulations around AI in the workplace can create legal risks for organizations.</w:t>
      </w:r>
      <w:r>
        <w:rPr>
          <w:rFonts w:cstheme="minorHAnsi"/>
        </w:rPr>
        <w:t xml:space="preserve"> However, o</w:t>
      </w:r>
      <w:r w:rsidRPr="005B1F53">
        <w:rPr>
          <w:rFonts w:cstheme="minorHAnsi"/>
        </w:rPr>
        <w:t>rganizations must stay informed about evolving regulations and ensure that their AI systems comply with legal requirements. Consulting legal experts can help mitigate risks.</w:t>
      </w:r>
    </w:p>
    <w:p w14:paraId="7ED681D9" w14:textId="77777777" w:rsidR="005B1F53" w:rsidRDefault="005B1F53" w:rsidP="005B1F53">
      <w:pPr>
        <w:pStyle w:val="ListParagraph"/>
        <w:ind w:left="1800"/>
        <w:rPr>
          <w:rFonts w:cstheme="minorHAnsi"/>
        </w:rPr>
      </w:pPr>
    </w:p>
    <w:p w14:paraId="63538625" w14:textId="77777777" w:rsidR="005B1F53" w:rsidRPr="005B1F53" w:rsidRDefault="005B1F53" w:rsidP="005B1F53">
      <w:pPr>
        <w:pStyle w:val="ListParagraph"/>
        <w:ind w:left="1800"/>
        <w:rPr>
          <w:rFonts w:cstheme="minorHAnsi"/>
          <w:b/>
          <w:bCs/>
        </w:rPr>
      </w:pPr>
      <w:r w:rsidRPr="005B1F53">
        <w:rPr>
          <w:rFonts w:cstheme="minorHAnsi"/>
          <w:b/>
          <w:bCs/>
        </w:rPr>
        <w:t>Conclusion</w:t>
      </w:r>
    </w:p>
    <w:p w14:paraId="6E8ACA30" w14:textId="02C30284" w:rsidR="005B1F53" w:rsidRPr="005B1F53" w:rsidRDefault="005B1F53" w:rsidP="005B1F53">
      <w:pPr>
        <w:pStyle w:val="ListParagraph"/>
        <w:ind w:left="1800"/>
        <w:rPr>
          <w:rFonts w:cstheme="minorHAnsi"/>
        </w:rPr>
      </w:pPr>
      <w:r w:rsidRPr="005B1F53">
        <w:rPr>
          <w:rFonts w:cstheme="minorHAnsi"/>
        </w:rPr>
        <w:t>AI-driven performance monitoring and optimization offer significant benefits for internal management, but they also present challenges and ethical concerns. Issues such as data privacy, algorithmic bias, employee resistance, over-reliance on AI, and regulatory compliance must be addressed to ensure responsible and effective use of the technology. By adopting ethical AI frameworks, promoting transparency, and involving employees in the process, organizations can harness the power of AI while minimizing its risks</w:t>
      </w:r>
    </w:p>
    <w:p w14:paraId="14BF5243" w14:textId="15E25334" w:rsidR="005B1F53" w:rsidRDefault="005B1F53" w:rsidP="005B1F53">
      <w:pPr>
        <w:pStyle w:val="ListParagraph"/>
        <w:ind w:left="1800"/>
        <w:rPr>
          <w:rFonts w:cstheme="minorHAnsi"/>
        </w:rPr>
      </w:pPr>
    </w:p>
    <w:sdt>
      <w:sdtPr>
        <w:id w:val="70315388"/>
        <w:docPartObj>
          <w:docPartGallery w:val="Bibliographies"/>
          <w:docPartUnique/>
        </w:docPartObj>
      </w:sdtPr>
      <w:sdtEndPr>
        <w:rPr>
          <w:rFonts w:asciiTheme="minorHAnsi" w:eastAsiaTheme="minorHAnsi" w:hAnsiTheme="minorHAnsi" w:cstheme="minorBidi"/>
          <w:sz w:val="24"/>
          <w:szCs w:val="24"/>
        </w:rPr>
      </w:sdtEndPr>
      <w:sdtContent>
        <w:p w14:paraId="14B0A956" w14:textId="77777777" w:rsidR="005B1F53" w:rsidRDefault="005B1F53">
          <w:pPr>
            <w:pStyle w:val="Heading1"/>
          </w:pPr>
        </w:p>
        <w:p w14:paraId="00C483F2" w14:textId="77777777" w:rsidR="005B1F53" w:rsidRDefault="005B1F53">
          <w:pPr>
            <w:pStyle w:val="Heading1"/>
          </w:pPr>
        </w:p>
        <w:p w14:paraId="2A721C72" w14:textId="77777777" w:rsidR="005B1F53" w:rsidRDefault="005B1F53">
          <w:pPr>
            <w:pStyle w:val="Heading1"/>
          </w:pPr>
        </w:p>
        <w:p w14:paraId="5A5A2961" w14:textId="77777777" w:rsidR="005B1F53" w:rsidRDefault="005B1F53">
          <w:pPr>
            <w:pStyle w:val="Heading1"/>
          </w:pPr>
        </w:p>
        <w:p w14:paraId="1CBE3933" w14:textId="77777777" w:rsidR="005B1F53" w:rsidRDefault="005B1F53">
          <w:pPr>
            <w:pStyle w:val="Heading1"/>
          </w:pPr>
        </w:p>
        <w:p w14:paraId="001BA397" w14:textId="77777777" w:rsidR="005B1F53" w:rsidRDefault="005B1F53">
          <w:pPr>
            <w:pStyle w:val="Heading1"/>
          </w:pPr>
        </w:p>
        <w:p w14:paraId="587882D0" w14:textId="3F5F844A" w:rsidR="005B1F53" w:rsidRDefault="005B1F53" w:rsidP="005B1F53"/>
      </w:sdtContent>
    </w:sdt>
    <w:p w14:paraId="17EBB142" w14:textId="77777777" w:rsidR="005B1F53" w:rsidRPr="005B1F53" w:rsidRDefault="005B1F53" w:rsidP="005B1F53">
      <w:pPr>
        <w:pStyle w:val="ListParagraph"/>
        <w:ind w:left="1800"/>
        <w:rPr>
          <w:rFonts w:cstheme="minorHAnsi"/>
        </w:rPr>
      </w:pPr>
    </w:p>
    <w:sdt>
      <w:sdtPr>
        <w:id w:val="690424510"/>
        <w:docPartObj>
          <w:docPartGallery w:val="Bibliographies"/>
          <w:docPartUnique/>
        </w:docPartObj>
      </w:sdtPr>
      <w:sdtEndPr>
        <w:rPr>
          <w:rFonts w:asciiTheme="minorHAnsi" w:eastAsiaTheme="minorHAnsi" w:hAnsiTheme="minorHAnsi" w:cstheme="minorBidi"/>
          <w:sz w:val="24"/>
          <w:szCs w:val="24"/>
        </w:rPr>
      </w:sdtEndPr>
      <w:sdtContent>
        <w:p w14:paraId="29F25759" w14:textId="0A41ACEE" w:rsidR="005B1F53" w:rsidRDefault="005B1F53">
          <w:pPr>
            <w:pStyle w:val="Heading1"/>
          </w:pPr>
          <w:r>
            <w:t>References</w:t>
          </w:r>
        </w:p>
        <w:sdt>
          <w:sdtPr>
            <w:id w:val="-573587230"/>
            <w:bibliography/>
          </w:sdtPr>
          <w:sdtContent>
            <w:p w14:paraId="48D3C878" w14:textId="77777777" w:rsidR="005B1F53" w:rsidRDefault="005B1F53" w:rsidP="005B1F53">
              <w:pPr>
                <w:pStyle w:val="Bibliography"/>
                <w:ind w:left="720" w:hanging="720"/>
                <w:rPr>
                  <w:noProof/>
                </w:rPr>
              </w:pPr>
              <w:r>
                <w:fldChar w:fldCharType="begin"/>
              </w:r>
              <w:r>
                <w:instrText xml:space="preserve"> BIBLIOGRAPHY </w:instrText>
              </w:r>
              <w:r>
                <w:fldChar w:fldCharType="separate"/>
              </w:r>
              <w:r>
                <w:rPr>
                  <w:noProof/>
                </w:rPr>
                <w:t>Andrew McAfee &amp; Erik Brynjolfsson. (2017). The Business of Artificial Intelligence.</w:t>
              </w:r>
            </w:p>
            <w:p w14:paraId="7FBE867F" w14:textId="77777777" w:rsidR="005B1F53" w:rsidRDefault="005B1F53" w:rsidP="005B1F53">
              <w:pPr>
                <w:pStyle w:val="Bibliography"/>
                <w:ind w:left="720" w:hanging="720"/>
                <w:rPr>
                  <w:noProof/>
                </w:rPr>
              </w:pPr>
              <w:r>
                <w:rPr>
                  <w:noProof/>
                </w:rPr>
                <w:t xml:space="preserve">Davenport, T. H., &amp; Ronanki, R. (2018). Artificial Intelligence (AI) in Accounting &amp; Auditing: A Literature Review. </w:t>
              </w:r>
              <w:r>
                <w:rPr>
                  <w:i/>
                  <w:iCs/>
                  <w:noProof/>
                </w:rPr>
                <w:t>Open Journal of Business and Management</w:t>
              </w:r>
              <w:r>
                <w:rPr>
                  <w:noProof/>
                </w:rPr>
                <w:t>.</w:t>
              </w:r>
            </w:p>
            <w:p w14:paraId="4B3AAD59" w14:textId="77777777" w:rsidR="005B1F53" w:rsidRDefault="005B1F53" w:rsidP="005B1F53">
              <w:pPr>
                <w:pStyle w:val="Bibliography"/>
                <w:ind w:left="720" w:hanging="720"/>
                <w:rPr>
                  <w:noProof/>
                </w:rPr>
              </w:pPr>
              <w:r>
                <w:rPr>
                  <w:noProof/>
                </w:rPr>
                <w:t xml:space="preserve">Franklin, T. ( 2024). The role of artificial intelligence in business. </w:t>
              </w:r>
              <w:r>
                <w:rPr>
                  <w:i/>
                  <w:iCs/>
                  <w:noProof/>
                </w:rPr>
                <w:t>AI Marketing</w:t>
              </w:r>
              <w:r>
                <w:rPr>
                  <w:noProof/>
                </w:rPr>
                <w:t>.</w:t>
              </w:r>
            </w:p>
            <w:p w14:paraId="251908E0" w14:textId="77777777" w:rsidR="005B1F53" w:rsidRDefault="005B1F53" w:rsidP="005B1F53">
              <w:pPr>
                <w:pStyle w:val="Bibliography"/>
                <w:ind w:left="720" w:hanging="720"/>
                <w:rPr>
                  <w:noProof/>
                </w:rPr>
              </w:pPr>
              <w:r>
                <w:rPr>
                  <w:noProof/>
                </w:rPr>
                <w:t xml:space="preserve">Heller, C. H. (2019). Implementation Opportunities from Modern Business Practices. </w:t>
              </w:r>
              <w:r>
                <w:rPr>
                  <w:i/>
                  <w:iCs/>
                  <w:noProof/>
                </w:rPr>
                <w:t>NEAR-TERM APPLICATIONS OF ARTIFICIAL INTELLIGENCE</w:t>
              </w:r>
              <w:r>
                <w:rPr>
                  <w:noProof/>
                </w:rPr>
                <w:t>, 73-100.</w:t>
              </w:r>
            </w:p>
            <w:p w14:paraId="4C762F2C" w14:textId="77777777" w:rsidR="005B1F53" w:rsidRDefault="005B1F53" w:rsidP="005B1F53">
              <w:pPr>
                <w:pStyle w:val="Bibliography"/>
                <w:ind w:left="720" w:hanging="720"/>
                <w:rPr>
                  <w:noProof/>
                </w:rPr>
              </w:pPr>
              <w:r>
                <w:rPr>
                  <w:noProof/>
                </w:rPr>
                <w:t xml:space="preserve">Michael Haenlein &amp; Andreas Kaplan. (2019). Artificial intelligence (AI) and management analytics. </w:t>
              </w:r>
              <w:r>
                <w:rPr>
                  <w:i/>
                  <w:iCs/>
                  <w:noProof/>
                </w:rPr>
                <w:t>Journal of Management Analytics</w:t>
              </w:r>
              <w:r>
                <w:rPr>
                  <w:noProof/>
                </w:rPr>
                <w:t>.</w:t>
              </w:r>
            </w:p>
            <w:p w14:paraId="6CFC94DB" w14:textId="77777777" w:rsidR="005B1F53" w:rsidRDefault="005B1F53" w:rsidP="005B1F53">
              <w:pPr>
                <w:pStyle w:val="Bibliography"/>
                <w:ind w:left="720" w:hanging="720"/>
                <w:rPr>
                  <w:noProof/>
                </w:rPr>
              </w:pPr>
              <w:r>
                <w:rPr>
                  <w:noProof/>
                </w:rPr>
                <w:t xml:space="preserve">Nils Christopher Köbis, Christopher Starke, Jaselle Edward-Gill. (Sep. 9, 2022). </w:t>
              </w:r>
              <w:r>
                <w:rPr>
                  <w:i/>
                  <w:iCs/>
                  <w:noProof/>
                </w:rPr>
                <w:t>THE CORRUPTION RISKS OF ARTIFICIAL INTELLIGENCE.</w:t>
              </w:r>
              <w:r>
                <w:rPr>
                  <w:noProof/>
                </w:rPr>
                <w:t xml:space="preserve"> Transparency International.</w:t>
              </w:r>
            </w:p>
            <w:p w14:paraId="510DC088" w14:textId="5E94B71D" w:rsidR="005B1F53" w:rsidRDefault="005B1F53" w:rsidP="005B1F53">
              <w:r>
                <w:rPr>
                  <w:b/>
                  <w:bCs/>
                  <w:noProof/>
                </w:rPr>
                <w:fldChar w:fldCharType="end"/>
              </w:r>
            </w:p>
          </w:sdtContent>
        </w:sdt>
      </w:sdtContent>
    </w:sdt>
    <w:p w14:paraId="1E0CA3AB" w14:textId="0986AA16" w:rsidR="005B1F53" w:rsidRPr="005B1F53" w:rsidRDefault="005B1F53" w:rsidP="005B1F53">
      <w:pPr>
        <w:pStyle w:val="ListParagraph"/>
        <w:spacing w:after="0" w:line="240" w:lineRule="auto"/>
        <w:ind w:left="1080"/>
        <w:rPr>
          <w:rFonts w:cstheme="minorHAnsi"/>
        </w:rPr>
      </w:pPr>
    </w:p>
    <w:sectPr w:rsidR="005B1F53" w:rsidRPr="005B1F53">
      <w:headerReference w:type="default" r:id="rId9"/>
      <w:footerReference w:type="default" r:id="rId10"/>
      <w:pgSz w:w="12240" w:h="15840"/>
      <w:pgMar w:top="1267" w:right="1339" w:bottom="1339" w:left="133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8A183" w14:textId="77777777" w:rsidR="00B56A21" w:rsidRDefault="00B56A21">
      <w:pPr>
        <w:spacing w:after="0" w:line="240" w:lineRule="auto"/>
      </w:pPr>
      <w:r>
        <w:separator/>
      </w:r>
    </w:p>
    <w:p w14:paraId="79C90490" w14:textId="77777777" w:rsidR="00B56A21" w:rsidRDefault="00B56A21"/>
    <w:p w14:paraId="2FC110AF" w14:textId="77777777" w:rsidR="00B56A21" w:rsidRDefault="00B56A21"/>
  </w:endnote>
  <w:endnote w:type="continuationSeparator" w:id="0">
    <w:p w14:paraId="3A24C699" w14:textId="77777777" w:rsidR="00B56A21" w:rsidRDefault="00B56A21">
      <w:pPr>
        <w:spacing w:after="0" w:line="240" w:lineRule="auto"/>
      </w:pPr>
      <w:r>
        <w:continuationSeparator/>
      </w:r>
    </w:p>
    <w:p w14:paraId="2FE3AC48" w14:textId="77777777" w:rsidR="00B56A21" w:rsidRDefault="00B56A21"/>
    <w:p w14:paraId="4C5511AF" w14:textId="77777777" w:rsidR="00B56A21" w:rsidRDefault="00B56A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35894"/>
      <w:docPartObj>
        <w:docPartGallery w:val="Page Numbers (Bottom of Page)"/>
        <w:docPartUnique/>
      </w:docPartObj>
    </w:sdtPr>
    <w:sdtEndPr>
      <w:rPr>
        <w:noProof/>
      </w:rPr>
    </w:sdtEndPr>
    <w:sdtContent>
      <w:p w14:paraId="76592497" w14:textId="77777777" w:rsidR="0072623E" w:rsidRDefault="00933D2C">
        <w:pPr>
          <w:pStyle w:val="Footer"/>
        </w:pPr>
        <w:r>
          <w:fldChar w:fldCharType="begin"/>
        </w:r>
        <w:r>
          <w:instrText xml:space="preserve"> PAGE   \* MERGEFORMAT </w:instrText>
        </w:r>
        <w:r>
          <w:fldChar w:fldCharType="separate"/>
        </w:r>
        <w:r w:rsidR="0062034F">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D0450" w14:textId="77777777" w:rsidR="00B56A21" w:rsidRDefault="00B56A21">
      <w:pPr>
        <w:spacing w:after="0" w:line="240" w:lineRule="auto"/>
      </w:pPr>
      <w:r>
        <w:separator/>
      </w:r>
    </w:p>
    <w:p w14:paraId="6A4B5670" w14:textId="77777777" w:rsidR="00B56A21" w:rsidRDefault="00B56A21"/>
    <w:p w14:paraId="673FFDAC" w14:textId="77777777" w:rsidR="00B56A21" w:rsidRDefault="00B56A21"/>
  </w:footnote>
  <w:footnote w:type="continuationSeparator" w:id="0">
    <w:p w14:paraId="48776956" w14:textId="77777777" w:rsidR="00B56A21" w:rsidRDefault="00B56A21">
      <w:pPr>
        <w:spacing w:after="0" w:line="240" w:lineRule="auto"/>
      </w:pPr>
      <w:r>
        <w:continuationSeparator/>
      </w:r>
    </w:p>
    <w:p w14:paraId="2810F51D" w14:textId="77777777" w:rsidR="00B56A21" w:rsidRDefault="00B56A21"/>
    <w:p w14:paraId="2D983074" w14:textId="77777777" w:rsidR="00B56A21" w:rsidRDefault="00B56A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108656"/>
      <w:docPartObj>
        <w:docPartGallery w:val="Page Numbers (Top of Page)"/>
        <w:docPartUnique/>
      </w:docPartObj>
    </w:sdtPr>
    <w:sdtEndPr>
      <w:rPr>
        <w:noProof/>
      </w:rPr>
    </w:sdtEndPr>
    <w:sdtContent>
      <w:p w14:paraId="4A3EA35D" w14:textId="4877D941" w:rsidR="000C69FA" w:rsidRDefault="000C69F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878AD8" w14:textId="77777777" w:rsidR="000C69FA" w:rsidRDefault="000C69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482632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74480E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05E4E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150E78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D1016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FAE06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97E6E1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C4DA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C23A14"/>
    <w:lvl w:ilvl="0">
      <w:start w:val="1"/>
      <w:numFmt w:val="decimal"/>
      <w:lvlText w:val="%1."/>
      <w:lvlJc w:val="left"/>
      <w:pPr>
        <w:tabs>
          <w:tab w:val="num" w:pos="749"/>
        </w:tabs>
        <w:ind w:left="749" w:hanging="259"/>
      </w:pPr>
      <w:rPr>
        <w:rFonts w:hint="default"/>
      </w:rPr>
    </w:lvl>
  </w:abstractNum>
  <w:abstractNum w:abstractNumId="9" w15:restartNumberingAfterBreak="0">
    <w:nsid w:val="FFFFFF89"/>
    <w:multiLevelType w:val="singleLevel"/>
    <w:tmpl w:val="BD1421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F230F"/>
    <w:multiLevelType w:val="hybridMultilevel"/>
    <w:tmpl w:val="616E21E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917090"/>
    <w:multiLevelType w:val="hybridMultilevel"/>
    <w:tmpl w:val="22B4CE9A"/>
    <w:lvl w:ilvl="0" w:tplc="4BAC7C9E">
      <w:start w:val="2"/>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98F3067"/>
    <w:multiLevelType w:val="multilevel"/>
    <w:tmpl w:val="582E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957834"/>
    <w:multiLevelType w:val="hybridMultilevel"/>
    <w:tmpl w:val="64709B02"/>
    <w:lvl w:ilvl="0" w:tplc="D0CE1B3C">
      <w:start w:val="1"/>
      <w:numFmt w:val="bullet"/>
      <w:lvlText w:val=""/>
      <w:lvlJc w:val="left"/>
      <w:pPr>
        <w:ind w:left="749" w:hanging="259"/>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C48CB"/>
    <w:multiLevelType w:val="hybridMultilevel"/>
    <w:tmpl w:val="002E49F6"/>
    <w:lvl w:ilvl="0" w:tplc="DB481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8706BA9"/>
    <w:multiLevelType w:val="hybridMultilevel"/>
    <w:tmpl w:val="08E818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A1088B"/>
    <w:multiLevelType w:val="hybridMultilevel"/>
    <w:tmpl w:val="3FA0604E"/>
    <w:lvl w:ilvl="0" w:tplc="1260482A">
      <w:start w:val="1"/>
      <w:numFmt w:val="lowerLetter"/>
      <w:lvlText w:val="%1."/>
      <w:lvlJc w:val="left"/>
      <w:pPr>
        <w:ind w:left="1440" w:hanging="360"/>
      </w:pPr>
      <w:rPr>
        <w:rFonts w:ascii="Arial" w:eastAsia="Times New Roman" w:hAnsi="Arial" w:cs="Aria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6C82C9A"/>
    <w:multiLevelType w:val="hybridMultilevel"/>
    <w:tmpl w:val="63F07864"/>
    <w:lvl w:ilvl="0" w:tplc="A552E8B8">
      <w:start w:val="1"/>
      <w:numFmt w:val="bullet"/>
      <w:lvlText w:val=""/>
      <w:lvlJc w:val="left"/>
      <w:pPr>
        <w:tabs>
          <w:tab w:val="num" w:pos="662"/>
        </w:tabs>
        <w:ind w:left="173" w:firstLine="31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BC0320"/>
    <w:multiLevelType w:val="hybridMultilevel"/>
    <w:tmpl w:val="DC3C7298"/>
    <w:lvl w:ilvl="0" w:tplc="B92C4AE4">
      <w:start w:val="1"/>
      <w:numFmt w:val="bullet"/>
      <w:lvlText w:val=""/>
      <w:lvlJc w:val="left"/>
      <w:pPr>
        <w:ind w:left="662" w:hanging="172"/>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083510"/>
    <w:multiLevelType w:val="hybridMultilevel"/>
    <w:tmpl w:val="BE6E19F6"/>
    <w:lvl w:ilvl="0" w:tplc="A50A105A">
      <w:start w:val="1"/>
      <w:numFmt w:val="bullet"/>
      <w:pStyle w:val="ListBullet"/>
      <w:lvlText w:val=""/>
      <w:lvlJc w:val="left"/>
      <w:pPr>
        <w:tabs>
          <w:tab w:val="num" w:pos="749"/>
        </w:tabs>
        <w:ind w:left="749" w:hanging="259"/>
      </w:pPr>
      <w:rPr>
        <w:rFonts w:ascii="Symbol" w:hAnsi="Symbol" w:hint="default"/>
        <w:color w:val="000000" w:themeColor="text1"/>
        <w:w w:val="1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344B0D"/>
    <w:multiLevelType w:val="hybridMultilevel"/>
    <w:tmpl w:val="7F161262"/>
    <w:lvl w:ilvl="0" w:tplc="30AC8994">
      <w:start w:val="1"/>
      <w:numFmt w:val="lowerLetter"/>
      <w:lvlText w:val="%1."/>
      <w:lvlJc w:val="left"/>
      <w:pPr>
        <w:ind w:left="1800" w:hanging="360"/>
      </w:pPr>
      <w:rPr>
        <w:rFonts w:ascii="Arial" w:eastAsia="Times New Roman" w:hAnsi="Arial" w:cs="Arial" w:hint="default"/>
        <w:b w:val="0"/>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5B226C1F"/>
    <w:multiLevelType w:val="hybridMultilevel"/>
    <w:tmpl w:val="49ACD974"/>
    <w:lvl w:ilvl="0" w:tplc="2A7A1916">
      <w:start w:val="1"/>
      <w:numFmt w:val="bullet"/>
      <w:lvlText w:val=""/>
      <w:lvlJc w:val="left"/>
      <w:pPr>
        <w:ind w:left="850" w:hanging="360"/>
      </w:pPr>
      <w:rPr>
        <w:rFonts w:ascii="Symbol" w:hAnsi="Symbol" w:hint="default"/>
        <w:color w:val="000000" w:themeColor="text1"/>
        <w:w w:val="1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901CF9"/>
    <w:multiLevelType w:val="hybridMultilevel"/>
    <w:tmpl w:val="2F4A75D8"/>
    <w:lvl w:ilvl="0" w:tplc="62A25D7A">
      <w:start w:val="1"/>
      <w:numFmt w:val="decimal"/>
      <w:pStyle w:val="ListNumb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FD19AF"/>
    <w:multiLevelType w:val="hybridMultilevel"/>
    <w:tmpl w:val="C32E4E9A"/>
    <w:lvl w:ilvl="0" w:tplc="C78CE1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5969501">
    <w:abstractNumId w:val="9"/>
  </w:num>
  <w:num w:numId="2" w16cid:durableId="1087069673">
    <w:abstractNumId w:val="17"/>
  </w:num>
  <w:num w:numId="3" w16cid:durableId="1417246984">
    <w:abstractNumId w:val="21"/>
  </w:num>
  <w:num w:numId="4" w16cid:durableId="1156606723">
    <w:abstractNumId w:val="18"/>
  </w:num>
  <w:num w:numId="5" w16cid:durableId="1858732310">
    <w:abstractNumId w:val="13"/>
  </w:num>
  <w:num w:numId="6" w16cid:durableId="1088114052">
    <w:abstractNumId w:val="7"/>
  </w:num>
  <w:num w:numId="7" w16cid:durableId="1421756651">
    <w:abstractNumId w:val="6"/>
  </w:num>
  <w:num w:numId="8" w16cid:durableId="905913811">
    <w:abstractNumId w:val="5"/>
  </w:num>
  <w:num w:numId="9" w16cid:durableId="318651423">
    <w:abstractNumId w:val="4"/>
  </w:num>
  <w:num w:numId="10" w16cid:durableId="165439602">
    <w:abstractNumId w:val="8"/>
  </w:num>
  <w:num w:numId="11" w16cid:durableId="576983686">
    <w:abstractNumId w:val="3"/>
  </w:num>
  <w:num w:numId="12" w16cid:durableId="2069181633">
    <w:abstractNumId w:val="2"/>
  </w:num>
  <w:num w:numId="13" w16cid:durableId="1484271234">
    <w:abstractNumId w:val="1"/>
  </w:num>
  <w:num w:numId="14" w16cid:durableId="1697079197">
    <w:abstractNumId w:val="0"/>
  </w:num>
  <w:num w:numId="15" w16cid:durableId="1565215042">
    <w:abstractNumId w:val="19"/>
  </w:num>
  <w:num w:numId="16" w16cid:durableId="148445514">
    <w:abstractNumId w:val="22"/>
  </w:num>
  <w:num w:numId="17" w16cid:durableId="1259682573">
    <w:abstractNumId w:val="12"/>
  </w:num>
  <w:num w:numId="18" w16cid:durableId="102577734">
    <w:abstractNumId w:val="23"/>
  </w:num>
  <w:num w:numId="19" w16cid:durableId="1356879827">
    <w:abstractNumId w:val="15"/>
  </w:num>
  <w:num w:numId="20" w16cid:durableId="61949360">
    <w:abstractNumId w:val="10"/>
  </w:num>
  <w:num w:numId="21" w16cid:durableId="46876800">
    <w:abstractNumId w:val="11"/>
  </w:num>
  <w:num w:numId="22" w16cid:durableId="1126894768">
    <w:abstractNumId w:val="14"/>
  </w:num>
  <w:num w:numId="23" w16cid:durableId="927466141">
    <w:abstractNumId w:val="16"/>
  </w:num>
  <w:num w:numId="24" w16cid:durableId="5157029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9DF"/>
    <w:rsid w:val="000C69FA"/>
    <w:rsid w:val="000F2B25"/>
    <w:rsid w:val="000F6525"/>
    <w:rsid w:val="00140F55"/>
    <w:rsid w:val="00260CE3"/>
    <w:rsid w:val="00306B29"/>
    <w:rsid w:val="003D4A1F"/>
    <w:rsid w:val="00415547"/>
    <w:rsid w:val="00442C7B"/>
    <w:rsid w:val="004707C8"/>
    <w:rsid w:val="004920F2"/>
    <w:rsid w:val="005B1F53"/>
    <w:rsid w:val="005D1F20"/>
    <w:rsid w:val="0062034F"/>
    <w:rsid w:val="00630E44"/>
    <w:rsid w:val="006438AC"/>
    <w:rsid w:val="00716394"/>
    <w:rsid w:val="0072623E"/>
    <w:rsid w:val="0074173C"/>
    <w:rsid w:val="00846E07"/>
    <w:rsid w:val="00866F48"/>
    <w:rsid w:val="00883986"/>
    <w:rsid w:val="00933D2C"/>
    <w:rsid w:val="00953025"/>
    <w:rsid w:val="009D1E51"/>
    <w:rsid w:val="00A12B75"/>
    <w:rsid w:val="00A171EA"/>
    <w:rsid w:val="00A249DF"/>
    <w:rsid w:val="00A61D3A"/>
    <w:rsid w:val="00A82115"/>
    <w:rsid w:val="00AF6189"/>
    <w:rsid w:val="00B56A21"/>
    <w:rsid w:val="00B64EAC"/>
    <w:rsid w:val="00C6302C"/>
    <w:rsid w:val="00C81D7E"/>
    <w:rsid w:val="00CB6AF7"/>
    <w:rsid w:val="00CC198A"/>
    <w:rsid w:val="00D53626"/>
    <w:rsid w:val="00D83A01"/>
    <w:rsid w:val="00DC5FE1"/>
    <w:rsid w:val="00DE7DDF"/>
    <w:rsid w:val="00E76FC0"/>
    <w:rsid w:val="00E86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EB827A"/>
  <w15:chartTrackingRefBased/>
  <w15:docId w15:val="{1D83B228-C850-41FB-84BD-2629867A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sz w:val="24"/>
        <w:szCs w:val="24"/>
        <w:lang w:val="en-US" w:eastAsia="ja-JP" w:bidi="ar-SA"/>
      </w:rPr>
    </w:rPrDefault>
    <w:pPrDefault>
      <w:pPr>
        <w:spacing w:after="2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34F"/>
  </w:style>
  <w:style w:type="paragraph" w:styleId="Heading1">
    <w:name w:val="heading 1"/>
    <w:basedOn w:val="Normal"/>
    <w:next w:val="Normal"/>
    <w:link w:val="Heading1Char"/>
    <w:uiPriority w:val="9"/>
    <w:qFormat/>
    <w:pPr>
      <w:keepNext/>
      <w:keepLines/>
      <w:spacing w:before="400" w:line="240" w:lineRule="auto"/>
      <w:contextualSpacing/>
      <w:outlineLvl w:val="0"/>
    </w:pPr>
    <w:rPr>
      <w:rFonts w:asciiTheme="majorHAnsi" w:eastAsiaTheme="majorEastAsia" w:hAnsiTheme="majorHAnsi" w:cstheme="majorBidi"/>
      <w:sz w:val="42"/>
      <w:szCs w:val="32"/>
    </w:rPr>
  </w:style>
  <w:style w:type="paragraph" w:styleId="Heading2">
    <w:name w:val="heading 2"/>
    <w:basedOn w:val="Normal"/>
    <w:next w:val="Normal"/>
    <w:link w:val="Heading2Char"/>
    <w:uiPriority w:val="9"/>
    <w:unhideWhenUsed/>
    <w:qFormat/>
    <w:pPr>
      <w:keepNext/>
      <w:keepLines/>
      <w:spacing w:before="400" w:line="240" w:lineRule="auto"/>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semiHidden/>
    <w:unhideWhenUsed/>
    <w:qFormat/>
    <w:pPr>
      <w:keepNext/>
      <w:keepLines/>
      <w:spacing w:before="400" w:line="240" w:lineRule="auto"/>
      <w:outlineLvl w:val="2"/>
    </w:pPr>
    <w:rPr>
      <w:rFonts w:asciiTheme="majorHAnsi" w:eastAsiaTheme="majorEastAsia" w:hAnsiTheme="majorHAnsi" w:cstheme="majorBidi"/>
      <w:sz w:val="30"/>
    </w:rPr>
  </w:style>
  <w:style w:type="paragraph" w:styleId="Heading4">
    <w:name w:val="heading 4"/>
    <w:basedOn w:val="Normal"/>
    <w:next w:val="Normal"/>
    <w:link w:val="Heading4Char"/>
    <w:uiPriority w:val="9"/>
    <w:unhideWhenUsed/>
    <w:qFormat/>
    <w:pPr>
      <w:keepNext/>
      <w:keepLines/>
      <w:spacing w:before="400" w:line="240" w:lineRule="auto"/>
      <w:outlineLvl w:val="3"/>
    </w:pPr>
    <w:rPr>
      <w:rFonts w:asciiTheme="majorHAnsi" w:eastAsiaTheme="majorEastAsia" w:hAnsiTheme="majorHAnsi" w:cstheme="majorBidi"/>
      <w:i/>
      <w:iCs/>
      <w:sz w:val="30"/>
    </w:rPr>
  </w:style>
  <w:style w:type="paragraph" w:styleId="Heading5">
    <w:name w:val="heading 5"/>
    <w:basedOn w:val="Normal"/>
    <w:next w:val="Normal"/>
    <w:link w:val="Heading5Char"/>
    <w:uiPriority w:val="9"/>
    <w:semiHidden/>
    <w:unhideWhenUsed/>
    <w:qFormat/>
    <w:pPr>
      <w:keepNext/>
      <w:keepLines/>
      <w:spacing w:before="400" w:line="240" w:lineRule="auto"/>
      <w:contextualSpacing/>
      <w:outlineLvl w:val="4"/>
    </w:pPr>
    <w:rPr>
      <w:rFonts w:asciiTheme="majorHAnsi" w:eastAsiaTheme="majorEastAsia" w:hAnsiTheme="majorHAnsi" w:cstheme="majorBidi"/>
      <w:b/>
      <w:color w:val="595959" w:themeColor="text1" w:themeTint="A6"/>
      <w:sz w:val="30"/>
    </w:rPr>
  </w:style>
  <w:style w:type="paragraph" w:styleId="Heading6">
    <w:name w:val="heading 6"/>
    <w:basedOn w:val="Normal"/>
    <w:next w:val="Normal"/>
    <w:link w:val="Heading6Char"/>
    <w:uiPriority w:val="9"/>
    <w:semiHidden/>
    <w:unhideWhenUsed/>
    <w:qFormat/>
    <w:pPr>
      <w:keepNext/>
      <w:keepLines/>
      <w:spacing w:before="400" w:line="240" w:lineRule="auto"/>
      <w:contextualSpacing/>
      <w:outlineLvl w:val="5"/>
    </w:pPr>
    <w:rPr>
      <w:rFonts w:asciiTheme="majorHAnsi" w:eastAsiaTheme="majorEastAsia" w:hAnsiTheme="majorHAnsi" w:cstheme="majorBidi"/>
      <w:b/>
      <w:i/>
      <w:color w:val="595959" w:themeColor="text1" w:themeTint="A6"/>
      <w:sz w:val="30"/>
    </w:rPr>
  </w:style>
  <w:style w:type="paragraph" w:styleId="Heading7">
    <w:name w:val="heading 7"/>
    <w:basedOn w:val="Normal"/>
    <w:next w:val="Normal"/>
    <w:link w:val="Heading7Char"/>
    <w:uiPriority w:val="9"/>
    <w:semiHidden/>
    <w:unhideWhenUsed/>
    <w:qFormat/>
    <w:pPr>
      <w:keepNext/>
      <w:keepLines/>
      <w:spacing w:before="400" w:line="240" w:lineRule="auto"/>
      <w:contextualSpacing/>
      <w:outlineLvl w:val="6"/>
    </w:pPr>
    <w:rPr>
      <w:rFonts w:asciiTheme="majorHAnsi" w:eastAsiaTheme="majorEastAsia" w:hAnsiTheme="majorHAnsi" w:cstheme="majorBidi"/>
      <w:iCs/>
      <w:color w:val="595959" w:themeColor="text1" w:themeTint="A6"/>
      <w:sz w:val="30"/>
    </w:rPr>
  </w:style>
  <w:style w:type="paragraph" w:styleId="Heading8">
    <w:name w:val="heading 8"/>
    <w:basedOn w:val="Normal"/>
    <w:next w:val="Normal"/>
    <w:link w:val="Heading8Char"/>
    <w:uiPriority w:val="9"/>
    <w:semiHidden/>
    <w:unhideWhenUsed/>
    <w:qFormat/>
    <w:pPr>
      <w:keepNext/>
      <w:keepLines/>
      <w:spacing w:before="400" w:line="240" w:lineRule="auto"/>
      <w:contextualSpacing/>
      <w:outlineLvl w:val="7"/>
    </w:pPr>
    <w:rPr>
      <w:rFonts w:asciiTheme="majorHAnsi" w:eastAsiaTheme="majorEastAsia" w:hAnsiTheme="majorHAnsi" w:cstheme="majorBidi"/>
      <w:i/>
      <w:color w:val="595959" w:themeColor="text1" w:themeTint="A6"/>
      <w:sz w:val="30"/>
      <w:szCs w:val="21"/>
    </w:rPr>
  </w:style>
  <w:style w:type="paragraph" w:styleId="Heading9">
    <w:name w:val="heading 9"/>
    <w:basedOn w:val="Normal"/>
    <w:next w:val="Normal"/>
    <w:link w:val="Heading9Char"/>
    <w:uiPriority w:val="9"/>
    <w:semiHidden/>
    <w:unhideWhenUsed/>
    <w:qFormat/>
    <w:pPr>
      <w:keepNext/>
      <w:keepLines/>
      <w:spacing w:before="400" w:line="240" w:lineRule="auto"/>
      <w:contextualSpacing/>
      <w:outlineLvl w:val="8"/>
    </w:pPr>
    <w:rPr>
      <w:rFonts w:asciiTheme="majorHAnsi" w:eastAsiaTheme="majorEastAsia" w:hAnsiTheme="majorHAnsi" w:cstheme="majorBidi"/>
      <w:b/>
      <w:iCs/>
      <w:color w:val="595959" w:themeColor="text1" w:themeTint="A6"/>
      <w:sz w:val="26"/>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1"/>
    <w:qFormat/>
    <w:pPr>
      <w:numPr>
        <w:ilvl w:val="1"/>
      </w:numPr>
      <w:spacing w:after="300" w:line="240" w:lineRule="auto"/>
      <w:contextualSpacing/>
    </w:pPr>
    <w:rPr>
      <w:rFonts w:eastAsiaTheme="minorEastAsia"/>
      <w:sz w:val="32"/>
    </w:rPr>
  </w:style>
  <w:style w:type="character" w:customStyle="1" w:styleId="SubtitleChar">
    <w:name w:val="Subtitle Char"/>
    <w:basedOn w:val="DefaultParagraphFont"/>
    <w:link w:val="Subtitle"/>
    <w:uiPriority w:val="1"/>
    <w:rsid w:val="00A171EA"/>
    <w:rPr>
      <w:rFonts w:eastAsiaTheme="minorEastAsia"/>
      <w:sz w:val="32"/>
    </w:rPr>
  </w:style>
  <w:style w:type="paragraph" w:styleId="Title">
    <w:name w:val="Title"/>
    <w:basedOn w:val="Normal"/>
    <w:link w:val="TitleChar"/>
    <w:uiPriority w:val="2"/>
    <w:qFormat/>
    <w:pPr>
      <w:spacing w:line="240" w:lineRule="auto"/>
      <w:contextualSpacing/>
    </w:pPr>
    <w:rPr>
      <w:rFonts w:asciiTheme="majorHAnsi" w:eastAsiaTheme="majorEastAsia" w:hAnsiTheme="majorHAnsi" w:cstheme="majorBidi"/>
      <w:kern w:val="28"/>
      <w:sz w:val="56"/>
      <w:szCs w:val="56"/>
    </w:rPr>
  </w:style>
  <w:style w:type="character" w:customStyle="1" w:styleId="TitleChar">
    <w:name w:val="Title Char"/>
    <w:basedOn w:val="DefaultParagraphFont"/>
    <w:link w:val="Title"/>
    <w:uiPriority w:val="2"/>
    <w:rsid w:val="00A171EA"/>
    <w:rPr>
      <w:rFonts w:asciiTheme="majorHAnsi" w:eastAsiaTheme="majorEastAsia" w:hAnsiTheme="majorHAnsi" w:cstheme="majorBidi"/>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sz w:val="42"/>
      <w:szCs w:val="32"/>
    </w:rPr>
  </w:style>
  <w:style w:type="paragraph" w:styleId="ListNumber">
    <w:name w:val="List Number"/>
    <w:basedOn w:val="Normal"/>
    <w:uiPriority w:val="13"/>
    <w:qFormat/>
    <w:pPr>
      <w:numPr>
        <w:numId w:val="16"/>
      </w:numPr>
    </w:pPr>
  </w:style>
  <w:style w:type="paragraph" w:styleId="IntenseQuote">
    <w:name w:val="Intense Quote"/>
    <w:basedOn w:val="Normal"/>
    <w:next w:val="Normal"/>
    <w:link w:val="IntenseQuoteChar"/>
    <w:uiPriority w:val="30"/>
    <w:semiHidden/>
    <w:unhideWhenUsed/>
    <w:qFormat/>
    <w:pPr>
      <w:spacing w:before="240"/>
      <w:ind w:left="490" w:right="490"/>
      <w:contextualSpacing/>
    </w:pPr>
    <w:rPr>
      <w:i/>
      <w:iCs/>
      <w:sz w:val="30"/>
    </w:rPr>
  </w:style>
  <w:style w:type="paragraph" w:styleId="Quote">
    <w:name w:val="Quote"/>
    <w:basedOn w:val="Normal"/>
    <w:next w:val="Normal"/>
    <w:link w:val="QuoteChar"/>
    <w:uiPriority w:val="29"/>
    <w:qFormat/>
    <w:pPr>
      <w:spacing w:before="240"/>
      <w:ind w:left="490" w:right="49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Bullet">
    <w:name w:val="List Bullet"/>
    <w:basedOn w:val="Normal"/>
    <w:uiPriority w:val="12"/>
    <w:qFormat/>
    <w:pPr>
      <w:numPr>
        <w:numId w:val="15"/>
      </w:numPr>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
    <w:name w:val="Author"/>
    <w:basedOn w:val="Normal"/>
    <w:uiPriority w:val="3"/>
    <w:qFormat/>
    <w:pPr>
      <w:pBdr>
        <w:bottom w:val="single" w:sz="8" w:space="17" w:color="000000" w:themeColor="text1"/>
      </w:pBdr>
      <w:spacing w:after="640" w:line="240" w:lineRule="auto"/>
      <w:contextualSpacing/>
    </w:p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595959" w:themeColor="text1" w:themeTint="A6"/>
      <w:sz w:val="3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i/>
      <w:color w:val="595959" w:themeColor="text1" w:themeTint="A6"/>
      <w:sz w:val="3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595959" w:themeColor="text1" w:themeTint="A6"/>
      <w:sz w:val="3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595959" w:themeColor="text1" w:themeTint="A6"/>
      <w:sz w:val="30"/>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b/>
      <w:iCs/>
      <w:color w:val="595959" w:themeColor="text1" w:themeTint="A6"/>
      <w:sz w:val="26"/>
      <w:szCs w:val="21"/>
    </w:rPr>
  </w:style>
  <w:style w:type="character" w:styleId="SubtleEmphasis">
    <w:name w:val="Subtle Emphasis"/>
    <w:basedOn w:val="DefaultParagraphFont"/>
    <w:uiPriority w:val="19"/>
    <w:semiHidden/>
    <w:unhideWhenUsed/>
    <w:qFormat/>
    <w:rPr>
      <w:i/>
      <w:iCs/>
      <w:color w:val="000000" w:themeColor="text1"/>
    </w:rPr>
  </w:style>
  <w:style w:type="character" w:styleId="Emphasis">
    <w:name w:val="Emphasis"/>
    <w:basedOn w:val="DefaultParagraphFont"/>
    <w:uiPriority w:val="20"/>
    <w:semiHidden/>
    <w:unhideWhenUsed/>
    <w:qFormat/>
    <w:rPr>
      <w:b/>
      <w:i/>
      <w:iCs/>
    </w:rPr>
  </w:style>
  <w:style w:type="character" w:styleId="IntenseEmphasis">
    <w:name w:val="Intense Emphasis"/>
    <w:basedOn w:val="DefaultParagraphFont"/>
    <w:uiPriority w:val="21"/>
    <w:semiHidden/>
    <w:unhideWhenUsed/>
    <w:qFormat/>
    <w:rPr>
      <w:b/>
      <w:iCs/>
      <w:caps/>
      <w:smallCaps w:val="0"/>
      <w:color w:val="000000" w:themeColor="text1"/>
    </w:rPr>
  </w:style>
  <w:style w:type="character" w:styleId="SubtleReference">
    <w:name w:val="Subtle Reference"/>
    <w:basedOn w:val="DefaultParagraphFont"/>
    <w:uiPriority w:val="31"/>
    <w:semiHidden/>
    <w:unhideWhenUsed/>
    <w:qFormat/>
    <w:rPr>
      <w:caps/>
      <w:smallCaps w:val="0"/>
      <w:color w:val="000000" w:themeColor="text1"/>
    </w:rPr>
  </w:style>
  <w:style w:type="character" w:styleId="IntenseReference">
    <w:name w:val="Intense Reference"/>
    <w:basedOn w:val="DefaultParagraphFont"/>
    <w:uiPriority w:val="32"/>
    <w:semiHidden/>
    <w:unhideWhenUsed/>
    <w:qFormat/>
    <w:rPr>
      <w:b/>
      <w:bCs/>
      <w:i/>
      <w:caps/>
      <w:smallCaps w:val="0"/>
      <w:color w:val="000000" w:themeColor="text1"/>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rsid w:val="00DC5FE1"/>
    <w:pPr>
      <w:spacing w:after="200" w:line="240" w:lineRule="auto"/>
    </w:pPr>
    <w:rPr>
      <w:i/>
      <w:iCs/>
      <w:sz w:val="22"/>
      <w:szCs w:val="18"/>
    </w:rPr>
  </w:style>
  <w:style w:type="character" w:styleId="PlaceholderText">
    <w:name w:val="Placeholder Text"/>
    <w:basedOn w:val="DefaultParagraphFont"/>
    <w:uiPriority w:val="99"/>
    <w:semiHidden/>
    <w:rsid w:val="00415547"/>
    <w:rPr>
      <w:color w:val="000000" w:themeColor="text1"/>
    </w:rPr>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unhideWhenUsed/>
    <w:qFormat/>
    <w:pPr>
      <w:outlineLvl w:val="9"/>
    </w:pPr>
  </w:style>
  <w:style w:type="table" w:customStyle="1" w:styleId="ReportTable">
    <w:name w:val="Report Table"/>
    <w:basedOn w:val="TableNormal"/>
    <w:uiPriority w:val="99"/>
    <w:rsid w:val="00953025"/>
    <w:pPr>
      <w:spacing w:after="0" w:line="240" w:lineRule="auto"/>
      <w:ind w:left="374"/>
    </w:pPr>
    <w:tblPr>
      <w:tblBorders>
        <w:bottom w:val="single" w:sz="8" w:space="0" w:color="000000" w:themeColor="text1"/>
        <w:insideH w:val="single" w:sz="8" w:space="0" w:color="000000" w:themeColor="text1"/>
      </w:tblBorders>
      <w:tblCellMar>
        <w:top w:w="216" w:type="dxa"/>
        <w:left w:w="0" w:type="dxa"/>
        <w:bottom w:w="216" w:type="dxa"/>
        <w:right w:w="0" w:type="dxa"/>
      </w:tblCellMar>
    </w:tblPr>
    <w:tblStylePr w:type="firstRow">
      <w:rPr>
        <w:sz w:val="30"/>
      </w:rPr>
      <w:tblPr/>
      <w:trPr>
        <w:tblHeader/>
      </w:trPr>
      <w:tcPr>
        <w:tcBorders>
          <w:top w:val="nil"/>
          <w:left w:val="nil"/>
          <w:bottom w:val="single" w:sz="24" w:space="0" w:color="000000" w:themeColor="text1"/>
          <w:right w:val="nil"/>
          <w:insideH w:val="nil"/>
          <w:insideV w:val="nil"/>
          <w:tl2br w:val="nil"/>
          <w:tr2bl w:val="nil"/>
        </w:tcBorders>
      </w:tcPr>
    </w:tblStylePr>
    <w:tblStylePr w:type="firstCol">
      <w:pPr>
        <w:wordWrap/>
        <w:ind w:leftChars="0" w:left="0" w:rightChars="0" w:right="374"/>
        <w:jc w:val="right"/>
      </w:pPr>
      <w:rPr>
        <w:b/>
        <w:i w:val="0"/>
      </w:rPr>
    </w:tblStylePr>
  </w:style>
  <w:style w:type="character" w:customStyle="1" w:styleId="IntenseQuoteChar">
    <w:name w:val="Intense Quote Char"/>
    <w:basedOn w:val="DefaultParagraphFont"/>
    <w:link w:val="IntenseQuote"/>
    <w:uiPriority w:val="30"/>
    <w:semiHidden/>
    <w:rPr>
      <w:i/>
      <w:iCs/>
      <w:sz w:val="30"/>
    </w:rPr>
  </w:style>
  <w:style w:type="character" w:customStyle="1" w:styleId="Heading2Char">
    <w:name w:val="Heading 2 Char"/>
    <w:basedOn w:val="DefaultParagraphFont"/>
    <w:link w:val="Heading2"/>
    <w:uiPriority w:val="9"/>
    <w:rPr>
      <w:rFonts w:asciiTheme="majorHAnsi" w:eastAsiaTheme="majorEastAsia" w:hAnsiTheme="majorHAnsi" w:cstheme="majorBidi"/>
      <w:sz w:val="36"/>
      <w:szCs w:val="26"/>
    </w:rPr>
  </w:style>
  <w:style w:type="paragraph" w:styleId="Header">
    <w:name w:val="header"/>
    <w:basedOn w:val="Normal"/>
    <w:link w:val="HeaderChar"/>
    <w:uiPriority w:val="99"/>
    <w:qFormat/>
    <w:pPr>
      <w:spacing w:after="0" w:line="240" w:lineRule="auto"/>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30"/>
    </w:rPr>
  </w:style>
  <w:style w:type="character" w:customStyle="1" w:styleId="HeaderChar">
    <w:name w:val="Header Char"/>
    <w:basedOn w:val="DefaultParagraphFont"/>
    <w:link w:val="Header"/>
    <w:uiPriority w:val="99"/>
  </w:style>
  <w:style w:type="character" w:customStyle="1" w:styleId="Heading4Char">
    <w:name w:val="Heading 4 Char"/>
    <w:basedOn w:val="DefaultParagraphFont"/>
    <w:link w:val="Heading4"/>
    <w:uiPriority w:val="9"/>
    <w:rPr>
      <w:rFonts w:asciiTheme="majorHAnsi" w:eastAsiaTheme="majorEastAsia" w:hAnsiTheme="majorHAnsi" w:cstheme="majorBidi"/>
      <w:i/>
      <w:iCs/>
      <w:sz w:val="30"/>
    </w:rPr>
  </w:style>
  <w:style w:type="paragraph" w:styleId="BalloonText">
    <w:name w:val="Balloon Text"/>
    <w:basedOn w:val="Normal"/>
    <w:link w:val="BalloonTextChar"/>
    <w:uiPriority w:val="99"/>
    <w:semiHidden/>
    <w:unhideWhenUsed/>
    <w:rsid w:val="00DC5FE1"/>
    <w:pPr>
      <w:spacing w:after="0" w:line="240" w:lineRule="auto"/>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DC5FE1"/>
    <w:rPr>
      <w:rFonts w:ascii="Segoe UI" w:hAnsi="Segoe UI" w:cs="Segoe UI"/>
      <w:sz w:val="22"/>
      <w:szCs w:val="18"/>
    </w:rPr>
  </w:style>
  <w:style w:type="paragraph" w:styleId="BodyText3">
    <w:name w:val="Body Text 3"/>
    <w:basedOn w:val="Normal"/>
    <w:link w:val="BodyText3Char"/>
    <w:uiPriority w:val="99"/>
    <w:semiHidden/>
    <w:unhideWhenUsed/>
    <w:rsid w:val="00DC5FE1"/>
    <w:pPr>
      <w:spacing w:after="120"/>
    </w:pPr>
    <w:rPr>
      <w:sz w:val="22"/>
      <w:szCs w:val="16"/>
    </w:rPr>
  </w:style>
  <w:style w:type="character" w:customStyle="1" w:styleId="BodyText3Char">
    <w:name w:val="Body Text 3 Char"/>
    <w:basedOn w:val="DefaultParagraphFont"/>
    <w:link w:val="BodyText3"/>
    <w:uiPriority w:val="99"/>
    <w:semiHidden/>
    <w:rsid w:val="00DC5FE1"/>
    <w:rPr>
      <w:sz w:val="22"/>
      <w:szCs w:val="16"/>
    </w:rPr>
  </w:style>
  <w:style w:type="paragraph" w:styleId="BodyTextIndent3">
    <w:name w:val="Body Text Indent 3"/>
    <w:basedOn w:val="Normal"/>
    <w:link w:val="BodyTextIndent3Char"/>
    <w:uiPriority w:val="99"/>
    <w:semiHidden/>
    <w:unhideWhenUsed/>
    <w:rsid w:val="00DC5FE1"/>
    <w:pPr>
      <w:spacing w:after="120"/>
      <w:ind w:left="360"/>
    </w:pPr>
    <w:rPr>
      <w:sz w:val="22"/>
      <w:szCs w:val="16"/>
    </w:rPr>
  </w:style>
  <w:style w:type="character" w:customStyle="1" w:styleId="BodyTextIndent3Char">
    <w:name w:val="Body Text Indent 3 Char"/>
    <w:basedOn w:val="DefaultParagraphFont"/>
    <w:link w:val="BodyTextIndent3"/>
    <w:uiPriority w:val="99"/>
    <w:semiHidden/>
    <w:rsid w:val="00DC5FE1"/>
    <w:rPr>
      <w:sz w:val="22"/>
      <w:szCs w:val="16"/>
    </w:rPr>
  </w:style>
  <w:style w:type="character" w:styleId="CommentReference">
    <w:name w:val="annotation reference"/>
    <w:basedOn w:val="DefaultParagraphFont"/>
    <w:uiPriority w:val="99"/>
    <w:semiHidden/>
    <w:unhideWhenUsed/>
    <w:rsid w:val="00DC5FE1"/>
    <w:rPr>
      <w:sz w:val="22"/>
      <w:szCs w:val="16"/>
    </w:rPr>
  </w:style>
  <w:style w:type="paragraph" w:styleId="CommentText">
    <w:name w:val="annotation text"/>
    <w:basedOn w:val="Normal"/>
    <w:link w:val="CommentTextChar"/>
    <w:uiPriority w:val="99"/>
    <w:semiHidden/>
    <w:unhideWhenUsed/>
    <w:rsid w:val="00DC5FE1"/>
    <w:pPr>
      <w:spacing w:line="240" w:lineRule="auto"/>
    </w:pPr>
    <w:rPr>
      <w:sz w:val="22"/>
      <w:szCs w:val="20"/>
    </w:rPr>
  </w:style>
  <w:style w:type="character" w:customStyle="1" w:styleId="CommentTextChar">
    <w:name w:val="Comment Text Char"/>
    <w:basedOn w:val="DefaultParagraphFont"/>
    <w:link w:val="CommentText"/>
    <w:uiPriority w:val="99"/>
    <w:semiHidden/>
    <w:rsid w:val="00DC5FE1"/>
    <w:rPr>
      <w:sz w:val="22"/>
      <w:szCs w:val="20"/>
    </w:rPr>
  </w:style>
  <w:style w:type="paragraph" w:styleId="CommentSubject">
    <w:name w:val="annotation subject"/>
    <w:basedOn w:val="CommentText"/>
    <w:next w:val="CommentText"/>
    <w:link w:val="CommentSubjectChar"/>
    <w:uiPriority w:val="99"/>
    <w:semiHidden/>
    <w:unhideWhenUsed/>
    <w:rsid w:val="00DC5FE1"/>
    <w:rPr>
      <w:b/>
      <w:bCs/>
    </w:rPr>
  </w:style>
  <w:style w:type="character" w:customStyle="1" w:styleId="CommentSubjectChar">
    <w:name w:val="Comment Subject Char"/>
    <w:basedOn w:val="CommentTextChar"/>
    <w:link w:val="CommentSubject"/>
    <w:uiPriority w:val="99"/>
    <w:semiHidden/>
    <w:rsid w:val="00DC5FE1"/>
    <w:rPr>
      <w:b/>
      <w:bCs/>
      <w:sz w:val="22"/>
      <w:szCs w:val="20"/>
    </w:rPr>
  </w:style>
  <w:style w:type="paragraph" w:styleId="EndnoteText">
    <w:name w:val="endnote text"/>
    <w:basedOn w:val="Normal"/>
    <w:link w:val="EndnoteTextChar"/>
    <w:uiPriority w:val="99"/>
    <w:semiHidden/>
    <w:unhideWhenUsed/>
    <w:rsid w:val="00DC5FE1"/>
    <w:pPr>
      <w:spacing w:after="0" w:line="240" w:lineRule="auto"/>
    </w:pPr>
    <w:rPr>
      <w:sz w:val="22"/>
      <w:szCs w:val="20"/>
    </w:rPr>
  </w:style>
  <w:style w:type="character" w:customStyle="1" w:styleId="EndnoteTextChar">
    <w:name w:val="Endnote Text Char"/>
    <w:basedOn w:val="DefaultParagraphFont"/>
    <w:link w:val="EndnoteText"/>
    <w:uiPriority w:val="99"/>
    <w:semiHidden/>
    <w:rsid w:val="00DC5FE1"/>
    <w:rPr>
      <w:sz w:val="22"/>
      <w:szCs w:val="20"/>
    </w:rPr>
  </w:style>
  <w:style w:type="paragraph" w:styleId="EnvelopeReturn">
    <w:name w:val="envelope return"/>
    <w:basedOn w:val="Normal"/>
    <w:uiPriority w:val="99"/>
    <w:semiHidden/>
    <w:unhideWhenUsed/>
    <w:rsid w:val="00DC5FE1"/>
    <w:pPr>
      <w:spacing w:after="0" w:line="240" w:lineRule="auto"/>
    </w:pPr>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DC5FE1"/>
    <w:pPr>
      <w:spacing w:after="0" w:line="240" w:lineRule="auto"/>
    </w:pPr>
    <w:rPr>
      <w:sz w:val="22"/>
      <w:szCs w:val="20"/>
    </w:rPr>
  </w:style>
  <w:style w:type="character" w:customStyle="1" w:styleId="FootnoteTextChar">
    <w:name w:val="Footnote Text Char"/>
    <w:basedOn w:val="DefaultParagraphFont"/>
    <w:link w:val="FootnoteText"/>
    <w:uiPriority w:val="99"/>
    <w:semiHidden/>
    <w:rsid w:val="00DC5FE1"/>
    <w:rPr>
      <w:sz w:val="22"/>
      <w:szCs w:val="20"/>
    </w:rPr>
  </w:style>
  <w:style w:type="character" w:styleId="Hyperlink">
    <w:name w:val="Hyperlink"/>
    <w:basedOn w:val="DefaultParagraphFont"/>
    <w:uiPriority w:val="99"/>
    <w:unhideWhenUsed/>
    <w:rsid w:val="00415547"/>
    <w:rPr>
      <w:color w:val="53777A" w:themeColor="accent1"/>
      <w:u w:val="single"/>
    </w:rPr>
  </w:style>
  <w:style w:type="paragraph" w:styleId="MacroText">
    <w:name w:val="macro"/>
    <w:link w:val="MacroTextChar"/>
    <w:uiPriority w:val="99"/>
    <w:semiHidden/>
    <w:unhideWhenUsed/>
    <w:rsid w:val="0041554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415547"/>
    <w:rPr>
      <w:rFonts w:ascii="Consolas" w:hAnsi="Consolas"/>
      <w:sz w:val="22"/>
      <w:szCs w:val="20"/>
    </w:rPr>
  </w:style>
  <w:style w:type="paragraph" w:styleId="TOC1">
    <w:name w:val="toc 1"/>
    <w:basedOn w:val="Normal"/>
    <w:next w:val="Normal"/>
    <w:autoRedefine/>
    <w:uiPriority w:val="39"/>
    <w:unhideWhenUsed/>
    <w:rsid w:val="00A249DF"/>
    <w:pPr>
      <w:spacing w:after="100"/>
    </w:pPr>
  </w:style>
  <w:style w:type="character" w:styleId="UnresolvedMention">
    <w:name w:val="Unresolved Mention"/>
    <w:basedOn w:val="DefaultParagraphFont"/>
    <w:uiPriority w:val="99"/>
    <w:semiHidden/>
    <w:unhideWhenUsed/>
    <w:rsid w:val="005B1F53"/>
    <w:rPr>
      <w:color w:val="605E5C"/>
      <w:shd w:val="clear" w:color="auto" w:fill="E1DFDD"/>
    </w:rPr>
  </w:style>
  <w:style w:type="paragraph" w:styleId="ListParagraph">
    <w:name w:val="List Paragraph"/>
    <w:basedOn w:val="Normal"/>
    <w:uiPriority w:val="34"/>
    <w:unhideWhenUsed/>
    <w:qFormat/>
    <w:rsid w:val="005B1F53"/>
    <w:pPr>
      <w:ind w:left="720"/>
      <w:contextualSpacing/>
    </w:pPr>
  </w:style>
  <w:style w:type="character" w:styleId="Strong">
    <w:name w:val="Strong"/>
    <w:basedOn w:val="DefaultParagraphFont"/>
    <w:uiPriority w:val="22"/>
    <w:qFormat/>
    <w:rsid w:val="005B1F53"/>
    <w:rPr>
      <w:b/>
      <w:bCs/>
    </w:rPr>
  </w:style>
  <w:style w:type="paragraph" w:styleId="Bibliography">
    <w:name w:val="Bibliography"/>
    <w:basedOn w:val="Normal"/>
    <w:next w:val="Normal"/>
    <w:uiPriority w:val="37"/>
    <w:unhideWhenUsed/>
    <w:rsid w:val="005B1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66589">
      <w:bodyDiv w:val="1"/>
      <w:marLeft w:val="0"/>
      <w:marRight w:val="0"/>
      <w:marTop w:val="0"/>
      <w:marBottom w:val="0"/>
      <w:divBdr>
        <w:top w:val="none" w:sz="0" w:space="0" w:color="auto"/>
        <w:left w:val="none" w:sz="0" w:space="0" w:color="auto"/>
        <w:bottom w:val="none" w:sz="0" w:space="0" w:color="auto"/>
        <w:right w:val="none" w:sz="0" w:space="0" w:color="auto"/>
      </w:divBdr>
      <w:divsChild>
        <w:div w:id="631179926">
          <w:marLeft w:val="0"/>
          <w:marRight w:val="0"/>
          <w:marTop w:val="0"/>
          <w:marBottom w:val="0"/>
          <w:divBdr>
            <w:top w:val="none" w:sz="0" w:space="0" w:color="auto"/>
            <w:left w:val="none" w:sz="0" w:space="0" w:color="auto"/>
            <w:bottom w:val="none" w:sz="0" w:space="0" w:color="auto"/>
            <w:right w:val="none" w:sz="0" w:space="0" w:color="auto"/>
          </w:divBdr>
          <w:divsChild>
            <w:div w:id="6534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51385">
      <w:bodyDiv w:val="1"/>
      <w:marLeft w:val="0"/>
      <w:marRight w:val="0"/>
      <w:marTop w:val="0"/>
      <w:marBottom w:val="0"/>
      <w:divBdr>
        <w:top w:val="none" w:sz="0" w:space="0" w:color="auto"/>
        <w:left w:val="none" w:sz="0" w:space="0" w:color="auto"/>
        <w:bottom w:val="none" w:sz="0" w:space="0" w:color="auto"/>
        <w:right w:val="none" w:sz="0" w:space="0" w:color="auto"/>
      </w:divBdr>
    </w:div>
    <w:div w:id="288165213">
      <w:bodyDiv w:val="1"/>
      <w:marLeft w:val="0"/>
      <w:marRight w:val="0"/>
      <w:marTop w:val="0"/>
      <w:marBottom w:val="0"/>
      <w:divBdr>
        <w:top w:val="none" w:sz="0" w:space="0" w:color="auto"/>
        <w:left w:val="none" w:sz="0" w:space="0" w:color="auto"/>
        <w:bottom w:val="none" w:sz="0" w:space="0" w:color="auto"/>
        <w:right w:val="none" w:sz="0" w:space="0" w:color="auto"/>
      </w:divBdr>
    </w:div>
    <w:div w:id="346519837">
      <w:bodyDiv w:val="1"/>
      <w:marLeft w:val="0"/>
      <w:marRight w:val="0"/>
      <w:marTop w:val="0"/>
      <w:marBottom w:val="0"/>
      <w:divBdr>
        <w:top w:val="none" w:sz="0" w:space="0" w:color="auto"/>
        <w:left w:val="none" w:sz="0" w:space="0" w:color="auto"/>
        <w:bottom w:val="none" w:sz="0" w:space="0" w:color="auto"/>
        <w:right w:val="none" w:sz="0" w:space="0" w:color="auto"/>
      </w:divBdr>
      <w:divsChild>
        <w:div w:id="501630513">
          <w:marLeft w:val="0"/>
          <w:marRight w:val="0"/>
          <w:marTop w:val="0"/>
          <w:marBottom w:val="0"/>
          <w:divBdr>
            <w:top w:val="none" w:sz="0" w:space="0" w:color="auto"/>
            <w:left w:val="none" w:sz="0" w:space="0" w:color="auto"/>
            <w:bottom w:val="none" w:sz="0" w:space="0" w:color="auto"/>
            <w:right w:val="none" w:sz="0" w:space="0" w:color="auto"/>
          </w:divBdr>
          <w:divsChild>
            <w:div w:id="2463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00205">
      <w:bodyDiv w:val="1"/>
      <w:marLeft w:val="0"/>
      <w:marRight w:val="0"/>
      <w:marTop w:val="0"/>
      <w:marBottom w:val="0"/>
      <w:divBdr>
        <w:top w:val="none" w:sz="0" w:space="0" w:color="auto"/>
        <w:left w:val="none" w:sz="0" w:space="0" w:color="auto"/>
        <w:bottom w:val="none" w:sz="0" w:space="0" w:color="auto"/>
        <w:right w:val="none" w:sz="0" w:space="0" w:color="auto"/>
      </w:divBdr>
    </w:div>
    <w:div w:id="464082975">
      <w:bodyDiv w:val="1"/>
      <w:marLeft w:val="0"/>
      <w:marRight w:val="0"/>
      <w:marTop w:val="0"/>
      <w:marBottom w:val="0"/>
      <w:divBdr>
        <w:top w:val="none" w:sz="0" w:space="0" w:color="auto"/>
        <w:left w:val="none" w:sz="0" w:space="0" w:color="auto"/>
        <w:bottom w:val="none" w:sz="0" w:space="0" w:color="auto"/>
        <w:right w:val="none" w:sz="0" w:space="0" w:color="auto"/>
      </w:divBdr>
    </w:div>
    <w:div w:id="512763648">
      <w:bodyDiv w:val="1"/>
      <w:marLeft w:val="0"/>
      <w:marRight w:val="0"/>
      <w:marTop w:val="0"/>
      <w:marBottom w:val="0"/>
      <w:divBdr>
        <w:top w:val="none" w:sz="0" w:space="0" w:color="auto"/>
        <w:left w:val="none" w:sz="0" w:space="0" w:color="auto"/>
        <w:bottom w:val="none" w:sz="0" w:space="0" w:color="auto"/>
        <w:right w:val="none" w:sz="0" w:space="0" w:color="auto"/>
      </w:divBdr>
    </w:div>
    <w:div w:id="544412171">
      <w:bodyDiv w:val="1"/>
      <w:marLeft w:val="0"/>
      <w:marRight w:val="0"/>
      <w:marTop w:val="0"/>
      <w:marBottom w:val="0"/>
      <w:divBdr>
        <w:top w:val="none" w:sz="0" w:space="0" w:color="auto"/>
        <w:left w:val="none" w:sz="0" w:space="0" w:color="auto"/>
        <w:bottom w:val="none" w:sz="0" w:space="0" w:color="auto"/>
        <w:right w:val="none" w:sz="0" w:space="0" w:color="auto"/>
      </w:divBdr>
    </w:div>
    <w:div w:id="577446119">
      <w:bodyDiv w:val="1"/>
      <w:marLeft w:val="0"/>
      <w:marRight w:val="0"/>
      <w:marTop w:val="0"/>
      <w:marBottom w:val="0"/>
      <w:divBdr>
        <w:top w:val="none" w:sz="0" w:space="0" w:color="auto"/>
        <w:left w:val="none" w:sz="0" w:space="0" w:color="auto"/>
        <w:bottom w:val="none" w:sz="0" w:space="0" w:color="auto"/>
        <w:right w:val="none" w:sz="0" w:space="0" w:color="auto"/>
      </w:divBdr>
    </w:div>
    <w:div w:id="622730163">
      <w:bodyDiv w:val="1"/>
      <w:marLeft w:val="0"/>
      <w:marRight w:val="0"/>
      <w:marTop w:val="0"/>
      <w:marBottom w:val="0"/>
      <w:divBdr>
        <w:top w:val="none" w:sz="0" w:space="0" w:color="auto"/>
        <w:left w:val="none" w:sz="0" w:space="0" w:color="auto"/>
        <w:bottom w:val="none" w:sz="0" w:space="0" w:color="auto"/>
        <w:right w:val="none" w:sz="0" w:space="0" w:color="auto"/>
      </w:divBdr>
    </w:div>
    <w:div w:id="643240339">
      <w:bodyDiv w:val="1"/>
      <w:marLeft w:val="0"/>
      <w:marRight w:val="0"/>
      <w:marTop w:val="0"/>
      <w:marBottom w:val="0"/>
      <w:divBdr>
        <w:top w:val="none" w:sz="0" w:space="0" w:color="auto"/>
        <w:left w:val="none" w:sz="0" w:space="0" w:color="auto"/>
        <w:bottom w:val="none" w:sz="0" w:space="0" w:color="auto"/>
        <w:right w:val="none" w:sz="0" w:space="0" w:color="auto"/>
      </w:divBdr>
    </w:div>
    <w:div w:id="644970673">
      <w:bodyDiv w:val="1"/>
      <w:marLeft w:val="0"/>
      <w:marRight w:val="0"/>
      <w:marTop w:val="0"/>
      <w:marBottom w:val="0"/>
      <w:divBdr>
        <w:top w:val="none" w:sz="0" w:space="0" w:color="auto"/>
        <w:left w:val="none" w:sz="0" w:space="0" w:color="auto"/>
        <w:bottom w:val="none" w:sz="0" w:space="0" w:color="auto"/>
        <w:right w:val="none" w:sz="0" w:space="0" w:color="auto"/>
      </w:divBdr>
    </w:div>
    <w:div w:id="783380546">
      <w:bodyDiv w:val="1"/>
      <w:marLeft w:val="0"/>
      <w:marRight w:val="0"/>
      <w:marTop w:val="0"/>
      <w:marBottom w:val="0"/>
      <w:divBdr>
        <w:top w:val="none" w:sz="0" w:space="0" w:color="auto"/>
        <w:left w:val="none" w:sz="0" w:space="0" w:color="auto"/>
        <w:bottom w:val="none" w:sz="0" w:space="0" w:color="auto"/>
        <w:right w:val="none" w:sz="0" w:space="0" w:color="auto"/>
      </w:divBdr>
    </w:div>
    <w:div w:id="800852510">
      <w:bodyDiv w:val="1"/>
      <w:marLeft w:val="0"/>
      <w:marRight w:val="0"/>
      <w:marTop w:val="0"/>
      <w:marBottom w:val="0"/>
      <w:divBdr>
        <w:top w:val="none" w:sz="0" w:space="0" w:color="auto"/>
        <w:left w:val="none" w:sz="0" w:space="0" w:color="auto"/>
        <w:bottom w:val="none" w:sz="0" w:space="0" w:color="auto"/>
        <w:right w:val="none" w:sz="0" w:space="0" w:color="auto"/>
      </w:divBdr>
    </w:div>
    <w:div w:id="956835932">
      <w:bodyDiv w:val="1"/>
      <w:marLeft w:val="0"/>
      <w:marRight w:val="0"/>
      <w:marTop w:val="0"/>
      <w:marBottom w:val="0"/>
      <w:divBdr>
        <w:top w:val="none" w:sz="0" w:space="0" w:color="auto"/>
        <w:left w:val="none" w:sz="0" w:space="0" w:color="auto"/>
        <w:bottom w:val="none" w:sz="0" w:space="0" w:color="auto"/>
        <w:right w:val="none" w:sz="0" w:space="0" w:color="auto"/>
      </w:divBdr>
    </w:div>
    <w:div w:id="975531334">
      <w:bodyDiv w:val="1"/>
      <w:marLeft w:val="0"/>
      <w:marRight w:val="0"/>
      <w:marTop w:val="0"/>
      <w:marBottom w:val="0"/>
      <w:divBdr>
        <w:top w:val="none" w:sz="0" w:space="0" w:color="auto"/>
        <w:left w:val="none" w:sz="0" w:space="0" w:color="auto"/>
        <w:bottom w:val="none" w:sz="0" w:space="0" w:color="auto"/>
        <w:right w:val="none" w:sz="0" w:space="0" w:color="auto"/>
      </w:divBdr>
    </w:div>
    <w:div w:id="1135027882">
      <w:bodyDiv w:val="1"/>
      <w:marLeft w:val="0"/>
      <w:marRight w:val="0"/>
      <w:marTop w:val="0"/>
      <w:marBottom w:val="0"/>
      <w:divBdr>
        <w:top w:val="none" w:sz="0" w:space="0" w:color="auto"/>
        <w:left w:val="none" w:sz="0" w:space="0" w:color="auto"/>
        <w:bottom w:val="none" w:sz="0" w:space="0" w:color="auto"/>
        <w:right w:val="none" w:sz="0" w:space="0" w:color="auto"/>
      </w:divBdr>
    </w:div>
    <w:div w:id="1246063293">
      <w:bodyDiv w:val="1"/>
      <w:marLeft w:val="0"/>
      <w:marRight w:val="0"/>
      <w:marTop w:val="0"/>
      <w:marBottom w:val="0"/>
      <w:divBdr>
        <w:top w:val="none" w:sz="0" w:space="0" w:color="auto"/>
        <w:left w:val="none" w:sz="0" w:space="0" w:color="auto"/>
        <w:bottom w:val="none" w:sz="0" w:space="0" w:color="auto"/>
        <w:right w:val="none" w:sz="0" w:space="0" w:color="auto"/>
      </w:divBdr>
    </w:div>
    <w:div w:id="1257058045">
      <w:bodyDiv w:val="1"/>
      <w:marLeft w:val="0"/>
      <w:marRight w:val="0"/>
      <w:marTop w:val="0"/>
      <w:marBottom w:val="0"/>
      <w:divBdr>
        <w:top w:val="none" w:sz="0" w:space="0" w:color="auto"/>
        <w:left w:val="none" w:sz="0" w:space="0" w:color="auto"/>
        <w:bottom w:val="none" w:sz="0" w:space="0" w:color="auto"/>
        <w:right w:val="none" w:sz="0" w:space="0" w:color="auto"/>
      </w:divBdr>
    </w:div>
    <w:div w:id="1262908617">
      <w:bodyDiv w:val="1"/>
      <w:marLeft w:val="0"/>
      <w:marRight w:val="0"/>
      <w:marTop w:val="0"/>
      <w:marBottom w:val="0"/>
      <w:divBdr>
        <w:top w:val="none" w:sz="0" w:space="0" w:color="auto"/>
        <w:left w:val="none" w:sz="0" w:space="0" w:color="auto"/>
        <w:bottom w:val="none" w:sz="0" w:space="0" w:color="auto"/>
        <w:right w:val="none" w:sz="0" w:space="0" w:color="auto"/>
      </w:divBdr>
    </w:div>
    <w:div w:id="1295211079">
      <w:bodyDiv w:val="1"/>
      <w:marLeft w:val="0"/>
      <w:marRight w:val="0"/>
      <w:marTop w:val="0"/>
      <w:marBottom w:val="0"/>
      <w:divBdr>
        <w:top w:val="none" w:sz="0" w:space="0" w:color="auto"/>
        <w:left w:val="none" w:sz="0" w:space="0" w:color="auto"/>
        <w:bottom w:val="none" w:sz="0" w:space="0" w:color="auto"/>
        <w:right w:val="none" w:sz="0" w:space="0" w:color="auto"/>
      </w:divBdr>
    </w:div>
    <w:div w:id="1404109058">
      <w:bodyDiv w:val="1"/>
      <w:marLeft w:val="0"/>
      <w:marRight w:val="0"/>
      <w:marTop w:val="0"/>
      <w:marBottom w:val="0"/>
      <w:divBdr>
        <w:top w:val="none" w:sz="0" w:space="0" w:color="auto"/>
        <w:left w:val="none" w:sz="0" w:space="0" w:color="auto"/>
        <w:bottom w:val="none" w:sz="0" w:space="0" w:color="auto"/>
        <w:right w:val="none" w:sz="0" w:space="0" w:color="auto"/>
      </w:divBdr>
    </w:div>
    <w:div w:id="1410998971">
      <w:bodyDiv w:val="1"/>
      <w:marLeft w:val="0"/>
      <w:marRight w:val="0"/>
      <w:marTop w:val="0"/>
      <w:marBottom w:val="0"/>
      <w:divBdr>
        <w:top w:val="none" w:sz="0" w:space="0" w:color="auto"/>
        <w:left w:val="none" w:sz="0" w:space="0" w:color="auto"/>
        <w:bottom w:val="none" w:sz="0" w:space="0" w:color="auto"/>
        <w:right w:val="none" w:sz="0" w:space="0" w:color="auto"/>
      </w:divBdr>
    </w:div>
    <w:div w:id="1681933558">
      <w:bodyDiv w:val="1"/>
      <w:marLeft w:val="0"/>
      <w:marRight w:val="0"/>
      <w:marTop w:val="0"/>
      <w:marBottom w:val="0"/>
      <w:divBdr>
        <w:top w:val="none" w:sz="0" w:space="0" w:color="auto"/>
        <w:left w:val="none" w:sz="0" w:space="0" w:color="auto"/>
        <w:bottom w:val="none" w:sz="0" w:space="0" w:color="auto"/>
        <w:right w:val="none" w:sz="0" w:space="0" w:color="auto"/>
      </w:divBdr>
    </w:div>
    <w:div w:id="1793287568">
      <w:bodyDiv w:val="1"/>
      <w:marLeft w:val="0"/>
      <w:marRight w:val="0"/>
      <w:marTop w:val="0"/>
      <w:marBottom w:val="0"/>
      <w:divBdr>
        <w:top w:val="none" w:sz="0" w:space="0" w:color="auto"/>
        <w:left w:val="none" w:sz="0" w:space="0" w:color="auto"/>
        <w:bottom w:val="none" w:sz="0" w:space="0" w:color="auto"/>
        <w:right w:val="none" w:sz="0" w:space="0" w:color="auto"/>
      </w:divBdr>
    </w:div>
    <w:div w:id="1840341910">
      <w:bodyDiv w:val="1"/>
      <w:marLeft w:val="0"/>
      <w:marRight w:val="0"/>
      <w:marTop w:val="0"/>
      <w:marBottom w:val="0"/>
      <w:divBdr>
        <w:top w:val="none" w:sz="0" w:space="0" w:color="auto"/>
        <w:left w:val="none" w:sz="0" w:space="0" w:color="auto"/>
        <w:bottom w:val="none" w:sz="0" w:space="0" w:color="auto"/>
        <w:right w:val="none" w:sz="0" w:space="0" w:color="auto"/>
      </w:divBdr>
    </w:div>
    <w:div w:id="2022663576">
      <w:bodyDiv w:val="1"/>
      <w:marLeft w:val="0"/>
      <w:marRight w:val="0"/>
      <w:marTop w:val="0"/>
      <w:marBottom w:val="0"/>
      <w:divBdr>
        <w:top w:val="none" w:sz="0" w:space="0" w:color="auto"/>
        <w:left w:val="none" w:sz="0" w:space="0" w:color="auto"/>
        <w:bottom w:val="none" w:sz="0" w:space="0" w:color="auto"/>
        <w:right w:val="none" w:sz="0" w:space="0" w:color="auto"/>
      </w:divBdr>
    </w:div>
    <w:div w:id="2032339185">
      <w:bodyDiv w:val="1"/>
      <w:marLeft w:val="0"/>
      <w:marRight w:val="0"/>
      <w:marTop w:val="0"/>
      <w:marBottom w:val="0"/>
      <w:divBdr>
        <w:top w:val="none" w:sz="0" w:space="0" w:color="auto"/>
        <w:left w:val="none" w:sz="0" w:space="0" w:color="auto"/>
        <w:bottom w:val="none" w:sz="0" w:space="0" w:color="auto"/>
        <w:right w:val="none" w:sz="0" w:space="0" w:color="auto"/>
      </w:divBdr>
    </w:div>
    <w:div w:id="2056269100">
      <w:bodyDiv w:val="1"/>
      <w:marLeft w:val="0"/>
      <w:marRight w:val="0"/>
      <w:marTop w:val="0"/>
      <w:marBottom w:val="0"/>
      <w:divBdr>
        <w:top w:val="none" w:sz="0" w:space="0" w:color="auto"/>
        <w:left w:val="none" w:sz="0" w:space="0" w:color="auto"/>
        <w:bottom w:val="none" w:sz="0" w:space="0" w:color="auto"/>
        <w:right w:val="none" w:sz="0" w:space="0" w:color="auto"/>
      </w:divBdr>
    </w:div>
    <w:div w:id="2132047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Research%20paper.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51E1F"/>
      </a:dk2>
      <a:lt2>
        <a:srgbClr val="F1F4F4"/>
      </a:lt2>
      <a:accent1>
        <a:srgbClr val="53777A"/>
      </a:accent1>
      <a:accent2>
        <a:srgbClr val="542437"/>
      </a:accent2>
      <a:accent3>
        <a:srgbClr val="C02942"/>
      </a:accent3>
      <a:accent4>
        <a:srgbClr val="D95B43"/>
      </a:accent4>
      <a:accent5>
        <a:srgbClr val="B09169"/>
      </a:accent5>
      <a:accent6>
        <a:srgbClr val="ECD078"/>
      </a:accent6>
      <a:hlink>
        <a:srgbClr val="467678"/>
      </a:hlink>
      <a:folHlink>
        <a:srgbClr val="7A4561"/>
      </a:folHlink>
    </a:clrScheme>
    <a:fontScheme name="Style Set 9">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Hel19</b:Tag>
    <b:SourceType>JournalArticle</b:SourceType>
    <b:Guid>{260026FB-01FC-4E34-8436-C309B0B3D9B7}</b:Guid>
    <b:Title>Implementation Opportunities from Modern Business Practices</b:Title>
    <b:Year>2019</b:Year>
    <b:Author>
      <b:Author>
        <b:NameList>
          <b:Person>
            <b:Last>Heller</b:Last>
            <b:First>Christian</b:First>
            <b:Middle>H.</b:Middle>
          </b:Person>
        </b:NameList>
      </b:Author>
    </b:Author>
    <b:JournalName>NEAR-TERM APPLICATIONS OF ARTIFICIAL INTELLIGENCE</b:JournalName>
    <b:Pages>73-100</b:Pages>
    <b:RefOrder>2</b:RefOrder>
  </b:Source>
  <b:Source>
    <b:Tag>Nil22</b:Tag>
    <b:SourceType>Report</b:SourceType>
    <b:Guid>{B68B6201-A141-40E0-947B-E70F87536F63}</b:Guid>
    <b:Author>
      <b:Author>
        <b:Corporate>Nils Christopher Köbis, Christopher Starke, Jaselle Edward-Gill</b:Corporate>
      </b:Author>
    </b:Author>
    <b:Title>THE CORRUPTION RISKS OF ARTIFICIAL INTELLIGENCE</b:Title>
    <b:Year>Sep. 9, 2022</b:Year>
    <b:Publisher>Transparency International</b:Publisher>
    <b:RefOrder>3</b:RefOrder>
  </b:Source>
  <b:Source>
    <b:Tag>Tam24</b:Tag>
    <b:SourceType>JournalArticle</b:SourceType>
    <b:Guid>{C085EF2E-C28A-4B7B-959C-B9776B39E8E9}</b:Guid>
    <b:Title>The role of artificial intelligence in business</b:Title>
    <b:Year> 2024</b:Year>
    <b:Author>
      <b:Author>
        <b:NameList>
          <b:Person>
            <b:Last>Franklin</b:Last>
            <b:First>Tamara</b:First>
          </b:Person>
        </b:NameList>
      </b:Author>
    </b:Author>
    <b:JournalName>AI Marketing</b:JournalName>
    <b:RefOrder>1</b:RefOrder>
  </b:Source>
  <b:Source>
    <b:Tag>Dav18</b:Tag>
    <b:SourceType>JournalArticle</b:SourceType>
    <b:Guid>{CB98F58A-B9D9-4911-BCF0-5AB06B21D13F}</b:Guid>
    <b:Title>Artificial Intelligence (AI) in Accounting &amp; Auditing: A Literature Review</b:Title>
    <b:Year>2018</b:Year>
    <b:Author>
      <b:Author>
        <b:Corporate>Davenport, T. H., &amp; Ronanki, R.</b:Corporate>
      </b:Author>
    </b:Author>
    <b:JournalName>Open Journal of Business and Management</b:JournalName>
    <b:RefOrder>4</b:RefOrder>
  </b:Source>
  <b:Source>
    <b:Tag>Mic19</b:Tag>
    <b:SourceType>JournalArticle</b:SourceType>
    <b:Guid>{5FAE9C11-41A9-448F-B4E9-7DBDB91A958E}</b:Guid>
    <b:Author>
      <b:Author>
        <b:Corporate>Michael Haenlein &amp; Andreas Kaplan</b:Corporate>
      </b:Author>
    </b:Author>
    <b:Title>Artificial intelligence (AI) and management analytics</b:Title>
    <b:JournalName>Journal of Management Analytics</b:JournalName>
    <b:Year>2019</b:Year>
    <b:RefOrder>5</b:RefOrder>
  </b:Source>
  <b:Source>
    <b:Tag>Eri17</b:Tag>
    <b:SourceType>JournalArticle</b:SourceType>
    <b:Guid>{E018996D-6B3C-4DD2-AD9F-03194EAFFE50}</b:Guid>
    <b:Author>
      <b:Author>
        <b:Corporate>  Andrew McAfee &amp; Erik Brynjolfsson</b:Corporate>
      </b:Author>
    </b:Author>
    <b:Title>The Business of Artificial Intelligence</b:Title>
    <b:Year>2017</b:Year>
    <b:RefOrder>6</b:RefOrder>
  </b:Source>
</b:Sources>
</file>

<file path=customXml/itemProps1.xml><?xml version="1.0" encoding="utf-8"?>
<ds:datastoreItem xmlns:ds="http://schemas.openxmlformats.org/officeDocument/2006/customXml" ds:itemID="{5EB73A63-F118-4774-A20B-0822D961D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Research paper</Template>
  <TotalTime>281</TotalTime>
  <Pages>7</Pages>
  <Words>1287</Words>
  <Characters>8604</Characters>
  <Application>Microsoft Office Word</Application>
  <DocSecurity>0</DocSecurity>
  <Lines>204</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Aleke James</dc:creator>
  <cp:keywords/>
  <dc:description/>
  <cp:lastModifiedBy>conscious my happiness</cp:lastModifiedBy>
  <cp:revision>1</cp:revision>
  <dcterms:created xsi:type="dcterms:W3CDTF">2025-03-03T07:26:00Z</dcterms:created>
  <dcterms:modified xsi:type="dcterms:W3CDTF">2025-03-03T19:58:00Z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TF10002040</vt:lpwstr>
  </property>
  <property fmtid="{D5CDD505-2E9C-101B-9397-08002B2CF9AE}" pid="3" name="GrammarlyDocumentId">
    <vt:lpwstr>0297bf62-724a-4bad-bd6b-963d84fdc86d</vt:lpwstr>
  </property>
</Properties>
</file>