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680D" w14:textId="6928749B" w:rsidR="00BE7BEC" w:rsidRDefault="0011108C" w:rsidP="0011108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1108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LEKHA PRAGATHI POWER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BI PROJECT </w:t>
      </w:r>
      <w:r w:rsidRPr="0011108C">
        <w:rPr>
          <w:rFonts w:ascii="Times New Roman" w:hAnsi="Times New Roman" w:cs="Times New Roman"/>
          <w:b/>
          <w:bCs/>
          <w:sz w:val="40"/>
          <w:szCs w:val="40"/>
          <w:u w:val="single"/>
        </w:rPr>
        <w:t>REPORT</w:t>
      </w:r>
    </w:p>
    <w:p w14:paraId="78766650" w14:textId="77777777" w:rsidR="0011108C" w:rsidRPr="0011108C" w:rsidRDefault="0011108C" w:rsidP="0011108C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1F97DDB" w14:textId="77777777" w:rsidR="00BE7BEC" w:rsidRPr="0011108C" w:rsidRDefault="00000000">
      <w:pPr>
        <w:rPr>
          <w:rFonts w:ascii="Bookman Old Style" w:hAnsi="Bookman Old Style"/>
          <w:b/>
          <w:bCs/>
          <w:sz w:val="24"/>
          <w:szCs w:val="24"/>
        </w:rPr>
      </w:pPr>
      <w:r w:rsidRPr="0011108C">
        <w:rPr>
          <w:rFonts w:ascii="Bookman Old Style" w:hAnsi="Bookman Old Style"/>
          <w:b/>
          <w:bCs/>
          <w:sz w:val="24"/>
          <w:szCs w:val="24"/>
        </w:rPr>
        <w:t>Prepared on: February 18, 2026</w:t>
      </w:r>
    </w:p>
    <w:p w14:paraId="26CB0229" w14:textId="37981F9E" w:rsidR="0011108C" w:rsidRDefault="00000000">
      <w:pPr>
        <w:rPr>
          <w:rFonts w:ascii="Bookman Old Style" w:hAnsi="Bookman Old Style"/>
          <w:b/>
          <w:bCs/>
          <w:sz w:val="24"/>
          <w:szCs w:val="24"/>
        </w:rPr>
      </w:pPr>
      <w:r w:rsidRPr="0011108C">
        <w:rPr>
          <w:rFonts w:ascii="Bookman Old Style" w:hAnsi="Bookman Old Style"/>
          <w:b/>
          <w:bCs/>
          <w:sz w:val="24"/>
          <w:szCs w:val="24"/>
        </w:rPr>
        <w:t xml:space="preserve">Prepared by: </w:t>
      </w:r>
      <w:r w:rsidR="0011108C">
        <w:rPr>
          <w:rFonts w:ascii="Bookman Old Style" w:hAnsi="Bookman Old Style"/>
          <w:b/>
          <w:bCs/>
          <w:sz w:val="24"/>
          <w:szCs w:val="24"/>
        </w:rPr>
        <w:t xml:space="preserve">S </w:t>
      </w:r>
      <w:r w:rsidRPr="0011108C">
        <w:rPr>
          <w:rFonts w:ascii="Bookman Old Style" w:hAnsi="Bookman Old Style"/>
          <w:b/>
          <w:bCs/>
          <w:sz w:val="24"/>
          <w:szCs w:val="24"/>
        </w:rPr>
        <w:t>Lekha</w:t>
      </w:r>
      <w:r w:rsidR="0011108C">
        <w:rPr>
          <w:rFonts w:ascii="Bookman Old Style" w:hAnsi="Bookman Old Style"/>
          <w:b/>
          <w:bCs/>
          <w:sz w:val="24"/>
          <w:szCs w:val="24"/>
        </w:rPr>
        <w:t xml:space="preserve"> Shree and </w:t>
      </w:r>
      <w:r w:rsidRPr="0011108C">
        <w:rPr>
          <w:rFonts w:ascii="Bookman Old Style" w:hAnsi="Bookman Old Style"/>
          <w:b/>
          <w:bCs/>
          <w:sz w:val="24"/>
          <w:szCs w:val="24"/>
        </w:rPr>
        <w:t>Pragathi</w:t>
      </w:r>
      <w:r w:rsidR="0011108C">
        <w:rPr>
          <w:rFonts w:ascii="Bookman Old Style" w:hAnsi="Bookman Old Style"/>
          <w:b/>
          <w:bCs/>
          <w:sz w:val="24"/>
          <w:szCs w:val="24"/>
        </w:rPr>
        <w:t xml:space="preserve"> V</w:t>
      </w:r>
    </w:p>
    <w:p w14:paraId="4119C028" w14:textId="77777777" w:rsidR="0011108C" w:rsidRPr="0011108C" w:rsidRDefault="0011108C">
      <w:pPr>
        <w:rPr>
          <w:rFonts w:ascii="Bookman Old Style" w:hAnsi="Bookman Old Style"/>
          <w:b/>
          <w:bCs/>
          <w:sz w:val="24"/>
          <w:szCs w:val="24"/>
        </w:rPr>
      </w:pPr>
    </w:p>
    <w:p w14:paraId="7C007862" w14:textId="658DE73A" w:rsidR="0011108C" w:rsidRDefault="0011108C" w:rsidP="0011108C">
      <w:pPr>
        <w:pStyle w:val="Heading1"/>
        <w:numPr>
          <w:ilvl w:val="0"/>
          <w:numId w:val="10"/>
        </w:numPr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Executive Summary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46AFE917" w14:textId="77777777" w:rsidR="0011108C" w:rsidRPr="0011108C" w:rsidRDefault="0011108C" w:rsidP="0011108C"/>
    <w:p w14:paraId="3917434F" w14:textId="22B81FB1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 xml:space="preserve">This report presents </w:t>
      </w:r>
      <w:proofErr w:type="gramStart"/>
      <w:r w:rsidRPr="0011108C">
        <w:rPr>
          <w:rFonts w:ascii="Bookman Old Style" w:hAnsi="Bookman Old Style"/>
          <w:sz w:val="28"/>
          <w:szCs w:val="28"/>
        </w:rPr>
        <w:t>a</w:t>
      </w:r>
      <w:proofErr w:type="gramEnd"/>
      <w:r w:rsidRPr="0011108C">
        <w:rPr>
          <w:rFonts w:ascii="Bookman Old Style" w:hAnsi="Bookman Old Style"/>
          <w:sz w:val="28"/>
          <w:szCs w:val="28"/>
        </w:rPr>
        <w:t xml:space="preserve"> overview of the Power BI Project. The project was developed to transform raw data into meaningful insights using Microsoft Power BI. The objective is to support data-driven decision-making through interactive dashboards, reports, and visual analytics.</w:t>
      </w:r>
    </w:p>
    <w:p w14:paraId="4C7E0358" w14:textId="4BD26ADC" w:rsid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Project Objectives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4F6409A2" w14:textId="77777777" w:rsidR="0011108C" w:rsidRPr="0011108C" w:rsidRDefault="0011108C" w:rsidP="0011108C">
      <w:pPr>
        <w:pStyle w:val="ListParagraph"/>
        <w:ind w:left="792"/>
      </w:pPr>
    </w:p>
    <w:p w14:paraId="1953120D" w14:textId="77777777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The primary objectives of this project include:</w:t>
      </w:r>
    </w:p>
    <w:p w14:paraId="22E8305A" w14:textId="235B580B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To collect and integrate data from multiple sources.</w:t>
      </w:r>
    </w:p>
    <w:p w14:paraId="4093A5F1" w14:textId="6B88FD22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To clean and transform data using Power Query.</w:t>
      </w:r>
    </w:p>
    <w:p w14:paraId="7B51DFB2" w14:textId="751DE783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To design a robust data model with relationships.</w:t>
      </w:r>
    </w:p>
    <w:p w14:paraId="0EFFA501" w14:textId="41A8BA20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To create interactive dashboards and visual reports.</w:t>
      </w:r>
    </w:p>
    <w:p w14:paraId="0069DC3A" w14:textId="74B7978E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To generate actionable insights for stakeholders.</w:t>
      </w:r>
    </w:p>
    <w:p w14:paraId="78324DC5" w14:textId="1AE41E82" w:rsidR="0011108C" w:rsidRP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Tools and Technologies Used</w:t>
      </w:r>
      <w:r w:rsidRPr="0011108C"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480FA2C4" w14:textId="77777777" w:rsidR="0011108C" w:rsidRPr="0011108C" w:rsidRDefault="0011108C" w:rsidP="0011108C">
      <w:pPr>
        <w:pStyle w:val="ListParagraph"/>
        <w:ind w:left="432"/>
      </w:pPr>
    </w:p>
    <w:p w14:paraId="3CDE8151" w14:textId="7BFEDE50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Microsoft Power BI Desktop</w:t>
      </w:r>
    </w:p>
    <w:p w14:paraId="3F13E74D" w14:textId="4C00E463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Power Query Editor</w:t>
      </w:r>
    </w:p>
    <w:p w14:paraId="799D5DDE" w14:textId="0049D260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DAX (Data Analysis Expressions)</w:t>
      </w:r>
    </w:p>
    <w:p w14:paraId="2527193E" w14:textId="61466D97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lastRenderedPageBreak/>
        <w:t>Data sources (Excel/CSV/Database as applicable)</w:t>
      </w:r>
    </w:p>
    <w:p w14:paraId="68002248" w14:textId="4D22243A" w:rsidR="0011108C" w:rsidRP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Data Sources</w:t>
      </w:r>
      <w:r w:rsidRPr="0011108C"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63FF1DAB" w14:textId="77777777" w:rsidR="0011108C" w:rsidRPr="0011108C" w:rsidRDefault="0011108C" w:rsidP="0011108C">
      <w:pPr>
        <w:pStyle w:val="ListParagraph"/>
        <w:ind w:left="432"/>
      </w:pPr>
    </w:p>
    <w:p w14:paraId="68301E4A" w14:textId="77777777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The project integrates structured datasets sourced from relevant business systems. These datasets may include transactional data, customer information, sales records, financial metrics, or operational performance data depending on project scope.</w:t>
      </w:r>
    </w:p>
    <w:p w14:paraId="1906D992" w14:textId="54FB99BC" w:rsidR="0011108C" w:rsidRP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Data Cleaning and Transformation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5A7ED2DD" w14:textId="77777777" w:rsidR="0011108C" w:rsidRPr="0011108C" w:rsidRDefault="0011108C" w:rsidP="0011108C">
      <w:pPr>
        <w:pStyle w:val="ListParagraph"/>
        <w:ind w:left="432"/>
      </w:pPr>
    </w:p>
    <w:p w14:paraId="36D583F7" w14:textId="77777777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Data preprocessing was performed using Power Query Editor. The following steps were undertaken:</w:t>
      </w:r>
    </w:p>
    <w:p w14:paraId="383470F9" w14:textId="2FAB2768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Removal of duplicate records</w:t>
      </w:r>
    </w:p>
    <w:p w14:paraId="4EDEDCEB" w14:textId="0D1A2EB7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Handling missing/null values</w:t>
      </w:r>
    </w:p>
    <w:p w14:paraId="56CE02C1" w14:textId="5EC01435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Standardization of column names and formats</w:t>
      </w:r>
    </w:p>
    <w:p w14:paraId="384C88B8" w14:textId="2839D30C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Creation of calculated columns where necessary</w:t>
      </w:r>
    </w:p>
    <w:p w14:paraId="6B25D62E" w14:textId="2C0876BD" w:rsid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Data Modeling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39CA96D0" w14:textId="77777777" w:rsidR="0011108C" w:rsidRPr="0011108C" w:rsidRDefault="0011108C" w:rsidP="0011108C">
      <w:pPr>
        <w:pStyle w:val="ListParagraph"/>
        <w:ind w:left="432"/>
      </w:pPr>
    </w:p>
    <w:p w14:paraId="25968CA9" w14:textId="77777777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A relational data model was created by defining relationships between tables. Primary and foreign key relationships were established to ensure data integrity. Star schema design principles were applied where applicable.</w:t>
      </w:r>
    </w:p>
    <w:p w14:paraId="1B9F033E" w14:textId="20E955D1" w:rsid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DAX Measures and Calculations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56233D09" w14:textId="77777777" w:rsidR="0011108C" w:rsidRPr="0011108C" w:rsidRDefault="0011108C" w:rsidP="0011108C">
      <w:pPr>
        <w:pStyle w:val="ListParagraph"/>
        <w:ind w:left="432"/>
      </w:pPr>
    </w:p>
    <w:p w14:paraId="3E4C1ED1" w14:textId="77777777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Custom DAX measures were developed to compute KPIs and aggregated metrics. Examples include:</w:t>
      </w:r>
    </w:p>
    <w:p w14:paraId="094701BC" w14:textId="60F9B1B5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lastRenderedPageBreak/>
        <w:t>Total Sales</w:t>
      </w:r>
    </w:p>
    <w:p w14:paraId="041A398E" w14:textId="7679D74C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Profit Margin</w:t>
      </w:r>
    </w:p>
    <w:p w14:paraId="7D1EAF29" w14:textId="70FFA742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Year-over-Year Growth</w:t>
      </w:r>
    </w:p>
    <w:p w14:paraId="1D32A90A" w14:textId="6872872F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Category-wise Performance Metrics</w:t>
      </w:r>
    </w:p>
    <w:p w14:paraId="3B8BA2E6" w14:textId="58D4BC00" w:rsid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Dashboard Design and Visualization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2E930287" w14:textId="77777777" w:rsidR="0011108C" w:rsidRPr="0011108C" w:rsidRDefault="0011108C" w:rsidP="0011108C">
      <w:pPr>
        <w:pStyle w:val="ListParagraph"/>
        <w:ind w:left="432"/>
      </w:pPr>
    </w:p>
    <w:p w14:paraId="76F52938" w14:textId="77777777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Interactive dashboards were created using charts, slicers, and filters. Visual elements include bar charts, line graphs, pie charts, KPI cards, and tables. User-friendly navigation and drill-through capabilities were implemented.</w:t>
      </w:r>
    </w:p>
    <w:p w14:paraId="363B371D" w14:textId="7C3FC928" w:rsidR="0011108C" w:rsidRP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Key Insights and Findings</w:t>
      </w:r>
      <w:r w:rsidRPr="0011108C"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19B2D270" w14:textId="77777777" w:rsidR="0011108C" w:rsidRPr="0011108C" w:rsidRDefault="0011108C" w:rsidP="0011108C">
      <w:pPr>
        <w:pStyle w:val="ListParagraph"/>
        <w:ind w:left="432"/>
      </w:pPr>
    </w:p>
    <w:p w14:paraId="18BE316C" w14:textId="77777777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The dashboard provides actionable insights such as performance trends, top-performing categories, revenue distribution, and comparative analysis across periods. These insights support strategic planning and operational improvements.</w:t>
      </w:r>
    </w:p>
    <w:p w14:paraId="537AC690" w14:textId="1D90E16B" w:rsid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t>Challenges Faced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28855169" w14:textId="77777777" w:rsidR="0011108C" w:rsidRPr="0011108C" w:rsidRDefault="0011108C" w:rsidP="0011108C">
      <w:pPr>
        <w:pStyle w:val="ListParagraph"/>
        <w:ind w:left="432"/>
      </w:pPr>
    </w:p>
    <w:p w14:paraId="28206359" w14:textId="5AD139CD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Data inconsistency across sources</w:t>
      </w:r>
    </w:p>
    <w:p w14:paraId="7D90096C" w14:textId="3E9A523C" w:rsidR="0011108C" w:rsidRP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Managing complex relationships in the data model</w:t>
      </w:r>
    </w:p>
    <w:p w14:paraId="19C66800" w14:textId="724E4BEC" w:rsidR="0011108C" w:rsidRDefault="0011108C" w:rsidP="0011108C">
      <w:pPr>
        <w:pStyle w:val="ListBullet"/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Optimizing report performance</w:t>
      </w:r>
    </w:p>
    <w:p w14:paraId="57BEAA62" w14:textId="77777777" w:rsidR="00DC24B9" w:rsidRDefault="00DC24B9" w:rsidP="00DC24B9">
      <w:pPr>
        <w:pStyle w:val="ListBullet"/>
        <w:numPr>
          <w:ilvl w:val="0"/>
          <w:numId w:val="0"/>
        </w:numPr>
        <w:ind w:left="360"/>
        <w:jc w:val="both"/>
        <w:rPr>
          <w:rFonts w:ascii="Bookman Old Style" w:hAnsi="Bookman Old Style"/>
          <w:sz w:val="28"/>
          <w:szCs w:val="28"/>
        </w:rPr>
      </w:pPr>
    </w:p>
    <w:p w14:paraId="08ACDF99" w14:textId="77777777" w:rsidR="00DC24B9" w:rsidRDefault="00DC24B9" w:rsidP="00DC24B9">
      <w:pPr>
        <w:pStyle w:val="ListBullet"/>
        <w:numPr>
          <w:ilvl w:val="0"/>
          <w:numId w:val="0"/>
        </w:numPr>
        <w:ind w:left="360"/>
        <w:jc w:val="both"/>
        <w:rPr>
          <w:rFonts w:ascii="Bookman Old Style" w:hAnsi="Bookman Old Style"/>
          <w:sz w:val="28"/>
          <w:szCs w:val="28"/>
        </w:rPr>
      </w:pPr>
    </w:p>
    <w:p w14:paraId="11954D03" w14:textId="77777777" w:rsidR="00DC24B9" w:rsidRDefault="00DC24B9" w:rsidP="00DC24B9">
      <w:pPr>
        <w:pStyle w:val="ListBullet"/>
        <w:numPr>
          <w:ilvl w:val="0"/>
          <w:numId w:val="0"/>
        </w:numPr>
        <w:ind w:left="360"/>
        <w:jc w:val="both"/>
        <w:rPr>
          <w:rFonts w:ascii="Bookman Old Style" w:hAnsi="Bookman Old Style"/>
          <w:sz w:val="28"/>
          <w:szCs w:val="28"/>
        </w:rPr>
      </w:pPr>
    </w:p>
    <w:p w14:paraId="60BEEB65" w14:textId="77777777" w:rsidR="00DC24B9" w:rsidRPr="0011108C" w:rsidRDefault="00DC24B9" w:rsidP="00DC24B9">
      <w:pPr>
        <w:pStyle w:val="ListBullet"/>
        <w:numPr>
          <w:ilvl w:val="0"/>
          <w:numId w:val="0"/>
        </w:numPr>
        <w:ind w:left="360"/>
        <w:jc w:val="both"/>
        <w:rPr>
          <w:rFonts w:ascii="Bookman Old Style" w:hAnsi="Bookman Old Style"/>
          <w:sz w:val="28"/>
          <w:szCs w:val="28"/>
        </w:rPr>
      </w:pPr>
    </w:p>
    <w:p w14:paraId="6B9093E6" w14:textId="2C560B6D" w:rsidR="0011108C" w:rsidRDefault="0011108C" w:rsidP="0011108C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11108C">
        <w:rPr>
          <w:rFonts w:ascii="Bookman Old Style" w:hAnsi="Bookman Old Style"/>
          <w:color w:val="000000" w:themeColor="text1"/>
          <w:sz w:val="32"/>
          <w:szCs w:val="32"/>
        </w:rPr>
        <w:lastRenderedPageBreak/>
        <w:t>Recommendations</w:t>
      </w:r>
      <w:r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6F86C35C" w14:textId="77777777" w:rsid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</w:p>
    <w:p w14:paraId="6703A4D2" w14:textId="77777777" w:rsidR="0011108C" w:rsidRDefault="0011108C" w:rsidP="0011108C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Implement automated data refresh mechanism</w:t>
      </w:r>
    </w:p>
    <w:p w14:paraId="230E7E37" w14:textId="77777777" w:rsidR="00DC24B9" w:rsidRDefault="0011108C" w:rsidP="0011108C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Enhance dashboard usability with additional drill-through pages.</w:t>
      </w:r>
    </w:p>
    <w:p w14:paraId="578C9B5D" w14:textId="77777777" w:rsidR="00DC24B9" w:rsidRDefault="0011108C" w:rsidP="0011108C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Integrate predictive analytics for forecasting.</w:t>
      </w:r>
    </w:p>
    <w:p w14:paraId="2486DED5" w14:textId="6F84DFDA" w:rsidR="0011108C" w:rsidRPr="0011108C" w:rsidRDefault="0011108C" w:rsidP="0011108C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Establish governance policies for data quality management.</w:t>
      </w:r>
    </w:p>
    <w:p w14:paraId="651F6A04" w14:textId="33D05A73" w:rsidR="0011108C" w:rsidRDefault="0011108C" w:rsidP="00DC24B9">
      <w:pPr>
        <w:pStyle w:val="Heading1"/>
        <w:numPr>
          <w:ilvl w:val="0"/>
          <w:numId w:val="10"/>
        </w:numPr>
        <w:jc w:val="both"/>
        <w:rPr>
          <w:rFonts w:ascii="Bookman Old Style" w:hAnsi="Bookman Old Style"/>
          <w:color w:val="000000" w:themeColor="text1"/>
          <w:sz w:val="32"/>
          <w:szCs w:val="32"/>
        </w:rPr>
      </w:pPr>
      <w:r w:rsidRPr="00DC24B9">
        <w:rPr>
          <w:rFonts w:ascii="Bookman Old Style" w:hAnsi="Bookman Old Style"/>
          <w:color w:val="000000" w:themeColor="text1"/>
          <w:sz w:val="32"/>
          <w:szCs w:val="32"/>
        </w:rPr>
        <w:t>Conclusion</w:t>
      </w:r>
      <w:r w:rsidR="00DC24B9"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22CD29FC" w14:textId="77777777" w:rsidR="00DC24B9" w:rsidRPr="00DC24B9" w:rsidRDefault="00DC24B9" w:rsidP="00DC24B9">
      <w:pPr>
        <w:pStyle w:val="ListParagraph"/>
        <w:ind w:left="432"/>
      </w:pPr>
    </w:p>
    <w:p w14:paraId="01331717" w14:textId="4EE0D31A" w:rsidR="0011108C" w:rsidRPr="0011108C" w:rsidRDefault="0011108C" w:rsidP="0011108C">
      <w:pPr>
        <w:jc w:val="both"/>
        <w:rPr>
          <w:rFonts w:ascii="Bookman Old Style" w:hAnsi="Bookman Old Style"/>
          <w:sz w:val="28"/>
          <w:szCs w:val="28"/>
        </w:rPr>
      </w:pPr>
      <w:r w:rsidRPr="0011108C">
        <w:rPr>
          <w:rFonts w:ascii="Bookman Old Style" w:hAnsi="Bookman Old Style"/>
          <w:sz w:val="28"/>
          <w:szCs w:val="28"/>
        </w:rPr>
        <w:t>Th</w:t>
      </w:r>
      <w:r w:rsidR="00DC24B9">
        <w:rPr>
          <w:rFonts w:ascii="Bookman Old Style" w:hAnsi="Bookman Old Style"/>
          <w:sz w:val="28"/>
          <w:szCs w:val="28"/>
        </w:rPr>
        <w:t xml:space="preserve">is </w:t>
      </w:r>
      <w:r w:rsidRPr="0011108C">
        <w:rPr>
          <w:rFonts w:ascii="Bookman Old Style" w:hAnsi="Bookman Old Style"/>
          <w:sz w:val="28"/>
          <w:szCs w:val="28"/>
        </w:rPr>
        <w:t>Power BI Project successfully demonstrates the use of Power BI for transforming raw data into strategic insights. The developed dashboards enable efficient monitoring of key metrics and facilitate informed decision-making.</w:t>
      </w:r>
    </w:p>
    <w:p w14:paraId="37912D24" w14:textId="69CEFE78" w:rsidR="00BE7BEC" w:rsidRPr="0011108C" w:rsidRDefault="00BE7BEC" w:rsidP="0011108C">
      <w:pPr>
        <w:jc w:val="both"/>
        <w:rPr>
          <w:rFonts w:ascii="Bookman Old Style" w:hAnsi="Bookman Old Style"/>
          <w:sz w:val="28"/>
          <w:szCs w:val="28"/>
        </w:rPr>
      </w:pPr>
    </w:p>
    <w:sectPr w:rsidR="00BE7BEC" w:rsidRPr="00111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D14E" w14:textId="77777777" w:rsidR="0090496B" w:rsidRDefault="0090496B" w:rsidP="0011108C">
      <w:pPr>
        <w:spacing w:after="0" w:line="240" w:lineRule="auto"/>
      </w:pPr>
      <w:r>
        <w:separator/>
      </w:r>
    </w:p>
  </w:endnote>
  <w:endnote w:type="continuationSeparator" w:id="0">
    <w:p w14:paraId="1B75081F" w14:textId="77777777" w:rsidR="0090496B" w:rsidRDefault="0090496B" w:rsidP="00111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C853" w14:textId="77777777" w:rsidR="0090496B" w:rsidRDefault="0090496B" w:rsidP="0011108C">
      <w:pPr>
        <w:spacing w:after="0" w:line="240" w:lineRule="auto"/>
      </w:pPr>
      <w:r>
        <w:separator/>
      </w:r>
    </w:p>
  </w:footnote>
  <w:footnote w:type="continuationSeparator" w:id="0">
    <w:p w14:paraId="40B611A9" w14:textId="77777777" w:rsidR="0090496B" w:rsidRDefault="0090496B" w:rsidP="00111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54F2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6740C"/>
    <w:multiLevelType w:val="hybridMultilevel"/>
    <w:tmpl w:val="A37C6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C18C9"/>
    <w:multiLevelType w:val="hybridMultilevel"/>
    <w:tmpl w:val="D48E0210"/>
    <w:lvl w:ilvl="0" w:tplc="19927FC2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9829212">
    <w:abstractNumId w:val="8"/>
  </w:num>
  <w:num w:numId="2" w16cid:durableId="644163580">
    <w:abstractNumId w:val="6"/>
  </w:num>
  <w:num w:numId="3" w16cid:durableId="1083457426">
    <w:abstractNumId w:val="5"/>
  </w:num>
  <w:num w:numId="4" w16cid:durableId="1121192204">
    <w:abstractNumId w:val="4"/>
  </w:num>
  <w:num w:numId="5" w16cid:durableId="1757435638">
    <w:abstractNumId w:val="7"/>
  </w:num>
  <w:num w:numId="6" w16cid:durableId="537741567">
    <w:abstractNumId w:val="3"/>
  </w:num>
  <w:num w:numId="7" w16cid:durableId="319888282">
    <w:abstractNumId w:val="2"/>
  </w:num>
  <w:num w:numId="8" w16cid:durableId="1268541301">
    <w:abstractNumId w:val="1"/>
  </w:num>
  <w:num w:numId="9" w16cid:durableId="2024354140">
    <w:abstractNumId w:val="0"/>
  </w:num>
  <w:num w:numId="10" w16cid:durableId="952175926">
    <w:abstractNumId w:val="10"/>
  </w:num>
  <w:num w:numId="11" w16cid:durableId="2025469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08C"/>
    <w:rsid w:val="0015074B"/>
    <w:rsid w:val="0029639D"/>
    <w:rsid w:val="00326F90"/>
    <w:rsid w:val="0090496B"/>
    <w:rsid w:val="00AA1D8D"/>
    <w:rsid w:val="00B47730"/>
    <w:rsid w:val="00BE7BEC"/>
    <w:rsid w:val="00CB0664"/>
    <w:rsid w:val="00DC24B9"/>
    <w:rsid w:val="00FA5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3ACAB"/>
  <w14:defaultImageDpi w14:val="300"/>
  <w15:docId w15:val="{026EE182-2945-4916-8F58-B59FEF71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Ganishkar S</cp:lastModifiedBy>
  <cp:revision>2</cp:revision>
  <dcterms:created xsi:type="dcterms:W3CDTF">2026-02-18T06:52:00Z</dcterms:created>
  <dcterms:modified xsi:type="dcterms:W3CDTF">2026-02-18T06:52:00Z</dcterms:modified>
  <cp:category/>
</cp:coreProperties>
</file>