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BFF1246"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group w14:anchorId="473B4BA5"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045859FB">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43E987F4" w:rsidR="00DB09EE" w:rsidRDefault="00DB09EE" w:rsidP="00DB09EE">
                            <w:pPr>
                              <w:pStyle w:val="Title"/>
                              <w:jc w:val="center"/>
                              <w:rPr>
                                <w:rFonts w:asciiTheme="minorHAnsi" w:hAnsiTheme="minorHAnsi" w:cstheme="minorHAnsi"/>
                                <w:b/>
                                <w:color w:val="0020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" filled="f" stroked="f" strokeweight=".5pt">
                <v:textbox>
                  <w:txbxContent>
                    <w:p w14:paraId="71C33AAC" w14:textId="43E987F4" w:rsidR="00DB09EE" w:rsidRDefault="00DB09EE" w:rsidP="00DB09EE">
                      <w:pPr>
                        <w:pStyle w:val="Title"/>
                        <w:jc w:val="center"/>
                        <w:rPr>
                          <w:rFonts w:asciiTheme="minorHAnsi" w:hAnsiTheme="minorHAnsi" w:cstheme="minorHAnsi"/>
                          <w:b/>
                          <w:color w:val="002060"/>
                        </w:rPr>
                      </w:pP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Pr="00B3130C" w:rsidRDefault="00DB09EE">
      <w:pPr>
        <w:rPr>
          <w:rFonts w:ascii="Times New Roman" w:hAnsi="Times New Roman" w:cs="Times New Roman"/>
          <w:b/>
          <w:bCs/>
        </w:rPr>
      </w:pPr>
    </w:p>
    <w:p w14:paraId="5077CAA0" w14:textId="1EA53EEC" w:rsidR="00430E0F" w:rsidRPr="00B3130C" w:rsidRDefault="00430E0F" w:rsidP="00430E0F">
      <w:pPr>
        <w:tabs>
          <w:tab w:val="left" w:pos="2835"/>
          <w:tab w:val="center" w:pos="4240"/>
        </w:tabs>
        <w:spacing w:line="360" w:lineRule="auto"/>
        <w:ind w:right="689"/>
        <w:jc w:val="center"/>
        <w:rPr>
          <w:rFonts w:ascii="Times New Roman" w:hAnsi="Times New Roman" w:cs="Times New Roman"/>
          <w:b/>
          <w:bCs/>
          <w:sz w:val="40"/>
          <w:szCs w:val="40"/>
        </w:rPr>
      </w:pPr>
      <w:r w:rsidRPr="00B3130C">
        <w:rPr>
          <w:rFonts w:ascii="Times New Roman" w:hAnsi="Times New Roman" w:cs="Times New Roman"/>
          <w:b/>
          <w:bCs/>
          <w:sz w:val="40"/>
          <w:szCs w:val="40"/>
        </w:rPr>
        <w:t>“Sentiment Analysis AI system”</w:t>
      </w:r>
    </w:p>
    <w:p w14:paraId="72F0468D" w14:textId="76A70621" w:rsidR="00590954" w:rsidRPr="00B3130C" w:rsidRDefault="00430E0F" w:rsidP="00430E0F">
      <w:pPr>
        <w:tabs>
          <w:tab w:val="left" w:pos="2835"/>
          <w:tab w:val="center" w:pos="4240"/>
        </w:tabs>
        <w:spacing w:line="360" w:lineRule="auto"/>
        <w:ind w:right="689"/>
        <w:jc w:val="center"/>
        <w:rPr>
          <w:rFonts w:ascii="Times New Roman" w:hAnsi="Times New Roman" w:cs="Times New Roman"/>
          <w:b/>
          <w:bCs/>
          <w:sz w:val="36"/>
          <w:szCs w:val="36"/>
        </w:rPr>
      </w:pPr>
      <w:r w:rsidRPr="00B3130C">
        <w:rPr>
          <w:rFonts w:ascii="Times New Roman" w:hAnsi="Times New Roman" w:cs="Times New Roman"/>
          <w:b/>
          <w:bCs/>
          <w:sz w:val="36"/>
          <w:szCs w:val="36"/>
        </w:rPr>
        <w:t>“</w:t>
      </w:r>
      <w:proofErr w:type="spellStart"/>
      <w:r w:rsidRPr="00B3130C">
        <w:rPr>
          <w:rFonts w:ascii="Times New Roman" w:hAnsi="Times New Roman" w:cs="Times New Roman"/>
          <w:b/>
          <w:bCs/>
          <w:sz w:val="36"/>
          <w:szCs w:val="36"/>
        </w:rPr>
        <w:t>Rvs</w:t>
      </w:r>
      <w:proofErr w:type="spellEnd"/>
      <w:r w:rsidRPr="00B3130C">
        <w:rPr>
          <w:rFonts w:ascii="Times New Roman" w:hAnsi="Times New Roman" w:cs="Times New Roman"/>
          <w:b/>
          <w:bCs/>
          <w:sz w:val="36"/>
          <w:szCs w:val="36"/>
        </w:rPr>
        <w:t xml:space="preserve"> College </w:t>
      </w:r>
      <w:proofErr w:type="gramStart"/>
      <w:r w:rsidRPr="00B3130C">
        <w:rPr>
          <w:rFonts w:ascii="Times New Roman" w:hAnsi="Times New Roman" w:cs="Times New Roman"/>
          <w:b/>
          <w:bCs/>
          <w:sz w:val="36"/>
          <w:szCs w:val="36"/>
        </w:rPr>
        <w:t>Of</w:t>
      </w:r>
      <w:proofErr w:type="gramEnd"/>
      <w:r w:rsidRPr="00B3130C">
        <w:rPr>
          <w:rFonts w:ascii="Times New Roman" w:hAnsi="Times New Roman" w:cs="Times New Roman"/>
          <w:b/>
          <w:bCs/>
          <w:sz w:val="36"/>
          <w:szCs w:val="36"/>
        </w:rPr>
        <w:t xml:space="preserve"> Engineering”</w:t>
      </w:r>
    </w:p>
    <w:p w14:paraId="00A30CA3" w14:textId="77777777" w:rsidR="00430E0F" w:rsidRPr="00F957DB" w:rsidRDefault="00430E0F" w:rsidP="00430E0F">
      <w:pPr>
        <w:tabs>
          <w:tab w:val="left" w:pos="2835"/>
          <w:tab w:val="center" w:pos="4240"/>
        </w:tabs>
        <w:spacing w:line="360" w:lineRule="auto"/>
        <w:ind w:right="689"/>
        <w:jc w:val="center"/>
        <w:rPr>
          <w:rFonts w:ascii="Times New Roman" w:hAnsi="Times New Roman" w:cs="Times New Roman"/>
          <w:sz w:val="36"/>
          <w:szCs w:val="36"/>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F957DB" w14:paraId="65D9C8D4" w14:textId="77777777" w:rsidTr="17ECF561">
        <w:trPr>
          <w:trHeight w:val="345"/>
          <w:jc w:val="center"/>
        </w:trPr>
        <w:tc>
          <w:tcPr>
            <w:tcW w:w="2849" w:type="dxa"/>
            <w:vAlign w:val="center"/>
          </w:tcPr>
          <w:p w14:paraId="68D54FD6" w14:textId="233805C0" w:rsidR="00590954" w:rsidRPr="00F957DB" w:rsidRDefault="1E656CCC" w:rsidP="17ECF561">
            <w:pPr>
              <w:pStyle w:val="TableParagraph"/>
              <w:spacing w:line="360" w:lineRule="auto"/>
              <w:ind w:left="182" w:right="289"/>
              <w:jc w:val="center"/>
            </w:pPr>
            <w:r w:rsidRPr="00F957DB">
              <w:rPr>
                <w:b/>
                <w:bCs/>
                <w:sz w:val="24"/>
                <w:szCs w:val="24"/>
              </w:rPr>
              <w:t>NM ID</w:t>
            </w:r>
          </w:p>
        </w:tc>
        <w:tc>
          <w:tcPr>
            <w:tcW w:w="4751" w:type="dxa"/>
            <w:vAlign w:val="center"/>
          </w:tcPr>
          <w:p w14:paraId="3E736848" w14:textId="77777777" w:rsidR="00590954" w:rsidRPr="00F957DB" w:rsidRDefault="005920A3">
            <w:pPr>
              <w:pStyle w:val="TableParagraph"/>
              <w:spacing w:line="360" w:lineRule="auto"/>
              <w:rPr>
                <w:b/>
                <w:sz w:val="24"/>
                <w:szCs w:val="24"/>
              </w:rPr>
            </w:pPr>
            <w:r w:rsidRPr="00F957DB">
              <w:rPr>
                <w:b/>
                <w:sz w:val="24"/>
                <w:szCs w:val="24"/>
              </w:rPr>
              <w:t xml:space="preserve">  NAME</w:t>
            </w:r>
          </w:p>
        </w:tc>
      </w:tr>
      <w:tr w:rsidR="00590954" w:rsidRPr="00F957DB" w14:paraId="6A05A809" w14:textId="77777777" w:rsidTr="17ECF561">
        <w:trPr>
          <w:trHeight w:val="482"/>
          <w:jc w:val="center"/>
        </w:trPr>
        <w:tc>
          <w:tcPr>
            <w:tcW w:w="2849" w:type="dxa"/>
            <w:vAlign w:val="center"/>
          </w:tcPr>
          <w:p w14:paraId="5A39BBE3" w14:textId="51694E0F" w:rsidR="00590954" w:rsidRPr="00F957DB" w:rsidRDefault="00430E0F">
            <w:pPr>
              <w:pStyle w:val="TableParagraph"/>
              <w:spacing w:before="89" w:line="360" w:lineRule="auto"/>
              <w:ind w:right="246"/>
              <w:jc w:val="center"/>
              <w:rPr>
                <w:sz w:val="24"/>
                <w:szCs w:val="24"/>
              </w:rPr>
            </w:pPr>
            <w:r w:rsidRPr="00F957DB">
              <w:rPr>
                <w:sz w:val="24"/>
                <w:szCs w:val="24"/>
              </w:rPr>
              <w:t>aut21letx11</w:t>
            </w:r>
          </w:p>
        </w:tc>
        <w:tc>
          <w:tcPr>
            <w:tcW w:w="4751" w:type="dxa"/>
            <w:vAlign w:val="center"/>
          </w:tcPr>
          <w:p w14:paraId="41C8F396" w14:textId="074ADA1D" w:rsidR="00590954" w:rsidRPr="00F957DB" w:rsidRDefault="00430E0F">
            <w:pPr>
              <w:pStyle w:val="TableParagraph"/>
              <w:spacing w:before="89" w:line="360" w:lineRule="auto"/>
              <w:rPr>
                <w:sz w:val="24"/>
                <w:szCs w:val="24"/>
              </w:rPr>
            </w:pPr>
            <w:r w:rsidRPr="00F957DB">
              <w:rPr>
                <w:sz w:val="24"/>
                <w:szCs w:val="24"/>
              </w:rPr>
              <w:t xml:space="preserve"> P. MANOJ VARMAN</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20CD14E3" w:rsidR="00590954" w:rsidRDefault="00590954">
      <w:pPr>
        <w:spacing w:line="360" w:lineRule="auto"/>
        <w:jc w:val="right"/>
        <w:rPr>
          <w:rFonts w:cs="Calibri"/>
          <w:sz w:val="24"/>
          <w:szCs w:val="24"/>
        </w:rPr>
      </w:pPr>
    </w:p>
    <w:p w14:paraId="2AB423E4" w14:textId="01C745F6" w:rsidR="0061189C" w:rsidRDefault="0061189C" w:rsidP="5EB6A449">
      <w:pPr>
        <w:pStyle w:val="BodyText"/>
        <w:jc w:val="center"/>
        <w:rPr>
          <w:b/>
          <w:bCs/>
        </w:rPr>
      </w:pPr>
    </w:p>
    <w:p w14:paraId="54D397CD" w14:textId="54737E79" w:rsidR="00430E0F" w:rsidRDefault="00430E0F" w:rsidP="5EB6A449">
      <w:pPr>
        <w:pStyle w:val="BodyText"/>
        <w:jc w:val="center"/>
        <w:rPr>
          <w:b/>
          <w:bCs/>
        </w:rPr>
      </w:pPr>
    </w:p>
    <w:p w14:paraId="6DC7C11F" w14:textId="2348A1F2" w:rsidR="00430E0F" w:rsidRDefault="00430E0F" w:rsidP="5EB6A449">
      <w:pPr>
        <w:pStyle w:val="BodyText"/>
        <w:jc w:val="center"/>
        <w:rPr>
          <w:b/>
          <w:bCs/>
        </w:rPr>
      </w:pPr>
    </w:p>
    <w:p w14:paraId="3479991B" w14:textId="37F372A2" w:rsidR="00430E0F" w:rsidRDefault="00430E0F" w:rsidP="5EB6A449">
      <w:pPr>
        <w:pStyle w:val="BodyText"/>
        <w:jc w:val="center"/>
        <w:rPr>
          <w:b/>
          <w:bCs/>
        </w:rPr>
      </w:pPr>
    </w:p>
    <w:p w14:paraId="118171D1" w14:textId="2DF824E9" w:rsidR="00430E0F" w:rsidRDefault="00430E0F" w:rsidP="5EB6A449">
      <w:pPr>
        <w:pStyle w:val="BodyText"/>
        <w:jc w:val="center"/>
        <w:rPr>
          <w:b/>
          <w:bCs/>
        </w:rPr>
      </w:pPr>
    </w:p>
    <w:p w14:paraId="23ACCB26" w14:textId="36FA35BD" w:rsidR="00430E0F" w:rsidRDefault="00430E0F" w:rsidP="5EB6A449">
      <w:pPr>
        <w:pStyle w:val="BodyText"/>
        <w:jc w:val="center"/>
        <w:rPr>
          <w:b/>
          <w:bCs/>
        </w:rPr>
      </w:pPr>
    </w:p>
    <w:tbl>
      <w:tblPr>
        <w:tblpPr w:leftFromText="180" w:rightFromText="180" w:vertAnchor="text" w:horzAnchor="margin" w:tblpXSpec="center" w:tblpY="101"/>
        <w:tblW w:w="10945" w:type="dxa"/>
        <w:tblLayout w:type="fixed"/>
        <w:tblCellMar>
          <w:left w:w="0" w:type="dxa"/>
          <w:right w:w="0" w:type="dxa"/>
        </w:tblCellMar>
        <w:tblLook w:val="01E0" w:firstRow="1" w:lastRow="1" w:firstColumn="1" w:lastColumn="1" w:noHBand="0" w:noVBand="0"/>
      </w:tblPr>
      <w:tblGrid>
        <w:gridCol w:w="5978"/>
        <w:gridCol w:w="4967"/>
      </w:tblGrid>
      <w:tr w:rsidR="00B3130C" w:rsidRPr="00F957DB" w14:paraId="5F7FD31D" w14:textId="77777777" w:rsidTr="00B3130C">
        <w:trPr>
          <w:trHeight w:val="393"/>
        </w:trPr>
        <w:tc>
          <w:tcPr>
            <w:tcW w:w="5978" w:type="dxa"/>
            <w:vAlign w:val="center"/>
          </w:tcPr>
          <w:p w14:paraId="2A3B1B5E" w14:textId="77777777" w:rsidR="00B3130C" w:rsidRPr="00F957DB" w:rsidRDefault="00B3130C" w:rsidP="00B3130C">
            <w:pPr>
              <w:pStyle w:val="TableParagraph"/>
              <w:spacing w:line="360" w:lineRule="auto"/>
              <w:jc w:val="center"/>
              <w:rPr>
                <w:bCs/>
                <w:sz w:val="28"/>
                <w:szCs w:val="28"/>
              </w:rPr>
            </w:pPr>
          </w:p>
        </w:tc>
        <w:tc>
          <w:tcPr>
            <w:tcW w:w="4967" w:type="dxa"/>
            <w:vAlign w:val="center"/>
          </w:tcPr>
          <w:p w14:paraId="3895A24A" w14:textId="77777777" w:rsidR="00B3130C" w:rsidRPr="00F957DB" w:rsidRDefault="00B3130C" w:rsidP="00B3130C">
            <w:pPr>
              <w:pStyle w:val="TableParagraph"/>
              <w:spacing w:line="360" w:lineRule="auto"/>
              <w:ind w:right="28"/>
              <w:rPr>
                <w:sz w:val="28"/>
                <w:szCs w:val="28"/>
              </w:rPr>
            </w:pPr>
            <w:r w:rsidRPr="00F957DB">
              <w:rPr>
                <w:sz w:val="28"/>
                <w:szCs w:val="28"/>
              </w:rPr>
              <w:t xml:space="preserve">Trainer </w:t>
            </w:r>
            <w:proofErr w:type="gramStart"/>
            <w:r w:rsidRPr="00F957DB">
              <w:rPr>
                <w:sz w:val="28"/>
                <w:szCs w:val="28"/>
              </w:rPr>
              <w:t>Name :</w:t>
            </w:r>
            <w:proofErr w:type="gramEnd"/>
            <w:r w:rsidRPr="00F957DB">
              <w:rPr>
                <w:sz w:val="28"/>
                <w:szCs w:val="28"/>
              </w:rPr>
              <w:t xml:space="preserve"> P.RAJA </w:t>
            </w:r>
          </w:p>
        </w:tc>
      </w:tr>
      <w:tr w:rsidR="00B3130C" w:rsidRPr="00F957DB" w14:paraId="3DEACFEC" w14:textId="77777777" w:rsidTr="00B3130C">
        <w:trPr>
          <w:trHeight w:val="393"/>
        </w:trPr>
        <w:tc>
          <w:tcPr>
            <w:tcW w:w="5978" w:type="dxa"/>
            <w:vAlign w:val="center"/>
          </w:tcPr>
          <w:p w14:paraId="45D2DE65" w14:textId="77777777" w:rsidR="00B3130C" w:rsidRPr="00F957DB" w:rsidRDefault="00B3130C" w:rsidP="00B3130C">
            <w:pPr>
              <w:pStyle w:val="TableParagraph"/>
              <w:spacing w:line="360" w:lineRule="auto"/>
              <w:rPr>
                <w:bCs/>
                <w:sz w:val="28"/>
                <w:szCs w:val="28"/>
              </w:rPr>
            </w:pPr>
            <w:r w:rsidRPr="00F957DB">
              <w:rPr>
                <w:bCs/>
                <w:sz w:val="28"/>
                <w:szCs w:val="28"/>
              </w:rPr>
              <w:t xml:space="preserve"> </w:t>
            </w:r>
          </w:p>
        </w:tc>
        <w:tc>
          <w:tcPr>
            <w:tcW w:w="4967" w:type="dxa"/>
            <w:vAlign w:val="center"/>
          </w:tcPr>
          <w:p w14:paraId="45AAA0E2" w14:textId="77777777" w:rsidR="00B3130C" w:rsidRPr="00F957DB" w:rsidRDefault="00B3130C" w:rsidP="00B3130C">
            <w:pPr>
              <w:pStyle w:val="TableParagraph"/>
              <w:spacing w:line="360" w:lineRule="auto"/>
              <w:ind w:right="28"/>
              <w:rPr>
                <w:bCs/>
                <w:sz w:val="28"/>
                <w:szCs w:val="28"/>
              </w:rPr>
            </w:pPr>
            <w:r w:rsidRPr="00F957DB">
              <w:rPr>
                <w:bCs/>
                <w:sz w:val="28"/>
                <w:szCs w:val="28"/>
              </w:rPr>
              <w:t xml:space="preserve">Master </w:t>
            </w:r>
            <w:proofErr w:type="gramStart"/>
            <w:r w:rsidRPr="00F957DB">
              <w:rPr>
                <w:bCs/>
                <w:sz w:val="28"/>
                <w:szCs w:val="28"/>
              </w:rPr>
              <w:t>Trainer :</w:t>
            </w:r>
            <w:proofErr w:type="gramEnd"/>
            <w:r w:rsidRPr="00F957DB">
              <w:rPr>
                <w:bCs/>
                <w:sz w:val="28"/>
                <w:szCs w:val="28"/>
              </w:rPr>
              <w:t xml:space="preserve"> </w:t>
            </w:r>
            <w:proofErr w:type="spellStart"/>
            <w:r w:rsidRPr="00F957DB">
              <w:rPr>
                <w:bCs/>
                <w:sz w:val="28"/>
                <w:szCs w:val="28"/>
              </w:rPr>
              <w:t>Edunet</w:t>
            </w:r>
            <w:proofErr w:type="spellEnd"/>
            <w:r w:rsidRPr="00F957DB">
              <w:rPr>
                <w:bCs/>
                <w:sz w:val="28"/>
                <w:szCs w:val="28"/>
              </w:rPr>
              <w:t xml:space="preserve"> Foundation</w:t>
            </w:r>
          </w:p>
        </w:tc>
      </w:tr>
    </w:tbl>
    <w:p w14:paraId="37EC71B2" w14:textId="04D291EF" w:rsidR="00430E0F" w:rsidRPr="00F957DB" w:rsidRDefault="00430E0F" w:rsidP="5EB6A449">
      <w:pPr>
        <w:pStyle w:val="BodyText"/>
        <w:jc w:val="center"/>
        <w:rPr>
          <w:b/>
          <w:bCs/>
        </w:rPr>
      </w:pPr>
    </w:p>
    <w:p w14:paraId="1D353041" w14:textId="1C88EA75" w:rsidR="00430E0F" w:rsidRPr="00F957DB" w:rsidRDefault="00430E0F" w:rsidP="5EB6A449">
      <w:pPr>
        <w:pStyle w:val="BodyText"/>
        <w:jc w:val="center"/>
        <w:rPr>
          <w:b/>
          <w:bCs/>
        </w:rPr>
      </w:pPr>
    </w:p>
    <w:p w14:paraId="4B9750DC" w14:textId="0705F745" w:rsidR="00430E0F" w:rsidRPr="00F957DB" w:rsidRDefault="00430E0F" w:rsidP="5EB6A449">
      <w:pPr>
        <w:pStyle w:val="BodyText"/>
        <w:jc w:val="center"/>
        <w:rPr>
          <w:b/>
          <w:bCs/>
        </w:rPr>
      </w:pPr>
    </w:p>
    <w:p w14:paraId="0AEBC266" w14:textId="118D7C9A" w:rsidR="00430E0F" w:rsidRDefault="00430E0F" w:rsidP="5EB6A449">
      <w:pPr>
        <w:pStyle w:val="BodyText"/>
        <w:jc w:val="center"/>
        <w:rPr>
          <w:b/>
          <w:bCs/>
        </w:rPr>
      </w:pPr>
    </w:p>
    <w:p w14:paraId="7BF1E699" w14:textId="0A2886CD" w:rsidR="00430E0F" w:rsidRDefault="00430E0F" w:rsidP="5EB6A449">
      <w:pPr>
        <w:pStyle w:val="BodyText"/>
        <w:jc w:val="center"/>
        <w:rPr>
          <w:b/>
          <w:bCs/>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430E0F" w14:paraId="6D4A83F6" w14:textId="77777777" w:rsidTr="00A572C9">
        <w:trPr>
          <w:trHeight w:val="314"/>
        </w:trPr>
        <w:tc>
          <w:tcPr>
            <w:tcW w:w="4205" w:type="dxa"/>
            <w:vAlign w:val="center"/>
          </w:tcPr>
          <w:p w14:paraId="477E4B64" w14:textId="77777777" w:rsidR="00430E0F" w:rsidRDefault="00430E0F" w:rsidP="00A572C9">
            <w:pPr>
              <w:pStyle w:val="TableParagraph"/>
              <w:spacing w:line="360" w:lineRule="auto"/>
              <w:jc w:val="center"/>
              <w:rPr>
                <w:rFonts w:ascii="Calibri" w:hAnsi="Calibri" w:cs="Calibri"/>
                <w:bCs/>
                <w:sz w:val="28"/>
                <w:szCs w:val="28"/>
              </w:rPr>
            </w:pPr>
          </w:p>
        </w:tc>
        <w:tc>
          <w:tcPr>
            <w:tcW w:w="3494" w:type="dxa"/>
            <w:vAlign w:val="center"/>
          </w:tcPr>
          <w:p w14:paraId="531F27E6" w14:textId="77777777" w:rsidR="00430E0F" w:rsidRDefault="00430E0F" w:rsidP="00A572C9">
            <w:pPr>
              <w:pStyle w:val="TableParagraph"/>
              <w:spacing w:line="360" w:lineRule="auto"/>
              <w:ind w:right="28"/>
              <w:jc w:val="center"/>
              <w:rPr>
                <w:rFonts w:ascii="Calibri" w:hAnsi="Calibri" w:cs="Calibri"/>
                <w:bCs/>
                <w:sz w:val="28"/>
                <w:szCs w:val="28"/>
              </w:rPr>
            </w:pPr>
          </w:p>
        </w:tc>
      </w:tr>
      <w:tr w:rsidR="00430E0F" w14:paraId="3A2E15EC" w14:textId="77777777" w:rsidTr="00A572C9">
        <w:trPr>
          <w:trHeight w:val="314"/>
        </w:trPr>
        <w:tc>
          <w:tcPr>
            <w:tcW w:w="4205" w:type="dxa"/>
            <w:vAlign w:val="center"/>
          </w:tcPr>
          <w:p w14:paraId="5EB5534D" w14:textId="77777777" w:rsidR="00430E0F" w:rsidRDefault="00430E0F" w:rsidP="00A572C9">
            <w:pPr>
              <w:pStyle w:val="TableParagraph"/>
              <w:spacing w:line="360" w:lineRule="auto"/>
              <w:jc w:val="center"/>
              <w:rPr>
                <w:rFonts w:ascii="Calibri" w:hAnsi="Calibri" w:cs="Calibri"/>
                <w:bCs/>
                <w:sz w:val="28"/>
                <w:szCs w:val="28"/>
              </w:rPr>
            </w:pPr>
          </w:p>
        </w:tc>
        <w:tc>
          <w:tcPr>
            <w:tcW w:w="3494" w:type="dxa"/>
            <w:vAlign w:val="center"/>
          </w:tcPr>
          <w:p w14:paraId="6D499034" w14:textId="2EE94242" w:rsidR="00430E0F" w:rsidRDefault="00430E0F" w:rsidP="00A572C9">
            <w:pPr>
              <w:pStyle w:val="TableParagraph"/>
              <w:spacing w:line="360" w:lineRule="auto"/>
              <w:ind w:right="28"/>
              <w:rPr>
                <w:rFonts w:ascii="Calibri" w:hAnsi="Calibri" w:cs="Calibri"/>
                <w:sz w:val="28"/>
                <w:szCs w:val="28"/>
              </w:rPr>
            </w:pPr>
          </w:p>
        </w:tc>
      </w:tr>
      <w:tr w:rsidR="00430E0F" w:rsidRPr="00430E0F" w14:paraId="6C01B8DB" w14:textId="77777777" w:rsidTr="00A572C9">
        <w:trPr>
          <w:trHeight w:val="314"/>
        </w:trPr>
        <w:tc>
          <w:tcPr>
            <w:tcW w:w="4205" w:type="dxa"/>
            <w:vAlign w:val="center"/>
          </w:tcPr>
          <w:p w14:paraId="150BE278" w14:textId="1B97FBE2" w:rsidR="00430E0F" w:rsidRPr="00430E0F" w:rsidRDefault="00430E0F" w:rsidP="00A572C9">
            <w:pPr>
              <w:pStyle w:val="TableParagraph"/>
              <w:spacing w:line="360" w:lineRule="auto"/>
              <w:rPr>
                <w:rFonts w:ascii="Calibri" w:hAnsi="Calibri" w:cs="Calibri"/>
                <w:bCs/>
                <w:sz w:val="28"/>
                <w:szCs w:val="28"/>
              </w:rPr>
            </w:pPr>
          </w:p>
        </w:tc>
        <w:tc>
          <w:tcPr>
            <w:tcW w:w="3494" w:type="dxa"/>
            <w:vAlign w:val="center"/>
          </w:tcPr>
          <w:p w14:paraId="03FBC002" w14:textId="459FB964" w:rsidR="00430E0F" w:rsidRPr="00430E0F" w:rsidRDefault="00430E0F" w:rsidP="00A572C9">
            <w:pPr>
              <w:pStyle w:val="TableParagraph"/>
              <w:spacing w:line="360" w:lineRule="auto"/>
              <w:ind w:right="28"/>
              <w:rPr>
                <w:rFonts w:ascii="Calibri" w:hAnsi="Calibri" w:cs="Calibri"/>
                <w:bCs/>
                <w:sz w:val="28"/>
                <w:szCs w:val="28"/>
              </w:rPr>
            </w:pPr>
          </w:p>
        </w:tc>
      </w:tr>
    </w:tbl>
    <w:p w14:paraId="4FC82CD4" w14:textId="4D6CB05C" w:rsidR="00430E0F" w:rsidRDefault="00430E0F" w:rsidP="5EB6A449">
      <w:pPr>
        <w:pStyle w:val="BodyText"/>
        <w:jc w:val="center"/>
        <w:rPr>
          <w:b/>
          <w:bCs/>
        </w:rPr>
      </w:pPr>
    </w:p>
    <w:p w14:paraId="5DB6901D" w14:textId="3FC38872" w:rsidR="00430E0F" w:rsidRDefault="00430E0F" w:rsidP="5EB6A449">
      <w:pPr>
        <w:pStyle w:val="BodyText"/>
        <w:jc w:val="center"/>
        <w:rPr>
          <w:b/>
          <w:bCs/>
        </w:rPr>
      </w:pPr>
    </w:p>
    <w:p w14:paraId="4B564412" w14:textId="77777777" w:rsidR="00430E0F" w:rsidRPr="00430E0F" w:rsidRDefault="00430E0F" w:rsidP="5EB6A449">
      <w:pPr>
        <w:pStyle w:val="BodyText"/>
        <w:jc w:val="center"/>
        <w:rPr>
          <w:b/>
          <w:bCs/>
        </w:rPr>
      </w:pPr>
    </w:p>
    <w:p w14:paraId="02B06B8F" w14:textId="441ED4F0" w:rsidR="00EF7217" w:rsidRPr="00B3130C" w:rsidRDefault="00EF7217" w:rsidP="00EF7217">
      <w:pPr>
        <w:pStyle w:val="BodyText"/>
        <w:jc w:val="center"/>
        <w:rPr>
          <w:b/>
          <w:bCs/>
          <w:sz w:val="32"/>
          <w:szCs w:val="32"/>
        </w:rPr>
      </w:pPr>
      <w:r w:rsidRPr="00B3130C">
        <w:rPr>
          <w:rFonts w:asciiTheme="minorHAnsi" w:hAnsiTheme="minorHAnsi" w:cstheme="minorHAnsi"/>
          <w:b/>
          <w:bCs/>
          <w:sz w:val="32"/>
          <w:szCs w:val="32"/>
        </w:rPr>
        <w:t>ABSTRACT</w:t>
      </w: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220C403E" w:rsidR="00590954" w:rsidRPr="00B3130C" w:rsidRDefault="00B3130C" w:rsidP="002C5A71">
      <w:pPr>
        <w:pStyle w:val="BodyText"/>
        <w:jc w:val="both"/>
      </w:pPr>
      <w:r w:rsidRPr="00B3130C">
        <w:t>Sentiment analysis, also known as opinion mining, is a burgeoning field within artificial intelligence (AI) and natural language processing (NLP). This paper presents a comprehensive overview of a state-of-the-art sentiment analysis AI system designed to analyze and understand human sentiment expressed in textual data. The system employs a combination of machine learning algorithms, deep learning models, and linguistic analysis techniques to accurately classify text into positive, negative, or neutral sentiment categories</w:t>
      </w:r>
      <w:r>
        <w:t>.</w:t>
      </w:r>
      <w:r w:rsidRPr="00B3130C">
        <w:t xml:space="preserve"> The sentiment analysis AI system utilizes a variety of machine learning algorithms, such as support vector machines (SVM), logistic regression, and random forests, to classify text sentiment based on extracted features. Additionally, deep learning models, including recurrent neural networks (RNNs) and convolutional neural networks (CNNs), are employed to capture complex patterns and dependencies in textual data for more accurate sentiment classification. Furthermore, the system incorporates linguistic analysis techniques to enhance sentiment understanding by considering contextual clues, sarcasm, and figurative language in text. This includes the use of sentiment lexicons, syntactic analysis, and semantic parsing to improve the accuracy of sentiment classification.</w:t>
      </w:r>
      <w:r>
        <w:t xml:space="preserve"> </w:t>
      </w:r>
      <w:r w:rsidRPr="00B3130C">
        <w:t>Evaluation of the sentiment analysis AI system is conducted using standard performance metrics such as accuracy, precision, recall, and F1-score. The system is tested on various datasets across different domains to assess its robustness and generalization capabilities. Overall, the proposed sentiment analysis AI system demonstrates promising results in accurately identifying sentiment from textual data, with potential applications in social media monitoring, market research, customer feedback analysis, and sentiment-aware recommendation systems. However, further research is needed to address challenges such as handling noisy data, detecting sentiment in multilingual texts, and improving the interpretability of the model outputs.</w:t>
      </w: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Pr="00F957DB" w:rsidRDefault="00590954">
      <w:pPr>
        <w:pStyle w:val="BodyText"/>
        <w:jc w:val="center"/>
        <w:rPr>
          <w:b/>
          <w:bCs/>
        </w:rPr>
      </w:pPr>
    </w:p>
    <w:tbl>
      <w:tblPr>
        <w:tblStyle w:val="TableGrid"/>
        <w:tblW w:w="9304" w:type="dxa"/>
        <w:jc w:val="center"/>
        <w:tblLook w:val="04A0" w:firstRow="1" w:lastRow="0" w:firstColumn="1" w:lastColumn="0" w:noHBand="0" w:noVBand="1"/>
      </w:tblPr>
      <w:tblGrid>
        <w:gridCol w:w="1659"/>
        <w:gridCol w:w="5782"/>
        <w:gridCol w:w="1863"/>
      </w:tblGrid>
      <w:tr w:rsidR="00590954" w:rsidRPr="00F957DB" w14:paraId="0BF40AE1" w14:textId="77777777" w:rsidTr="5EB6A449">
        <w:trPr>
          <w:trHeight w:val="600"/>
          <w:jc w:val="center"/>
        </w:trPr>
        <w:tc>
          <w:tcPr>
            <w:tcW w:w="1659" w:type="dxa"/>
            <w:vAlign w:val="center"/>
          </w:tcPr>
          <w:p w14:paraId="65567CF0" w14:textId="1C7F2166" w:rsidR="00590954" w:rsidRPr="00F957DB" w:rsidRDefault="005920A3">
            <w:pPr>
              <w:pStyle w:val="BodyText"/>
              <w:jc w:val="center"/>
              <w:rPr>
                <w:b/>
                <w:bCs/>
              </w:rPr>
            </w:pPr>
            <w:r w:rsidRPr="00F957DB">
              <w:rPr>
                <w:b/>
                <w:bCs/>
              </w:rPr>
              <w:t>S</w:t>
            </w:r>
            <w:r w:rsidR="00B3130C" w:rsidRPr="00F957DB">
              <w:rPr>
                <w:b/>
                <w:bCs/>
              </w:rPr>
              <w:t>.</w:t>
            </w:r>
            <w:r w:rsidRPr="00F957DB">
              <w:rPr>
                <w:b/>
                <w:bCs/>
              </w:rPr>
              <w:t xml:space="preserve"> No</w:t>
            </w:r>
          </w:p>
        </w:tc>
        <w:tc>
          <w:tcPr>
            <w:tcW w:w="5782" w:type="dxa"/>
            <w:vAlign w:val="center"/>
          </w:tcPr>
          <w:p w14:paraId="22E0FC93" w14:textId="77777777" w:rsidR="00590954" w:rsidRPr="00F957DB" w:rsidRDefault="005920A3">
            <w:pPr>
              <w:pStyle w:val="BodyText"/>
              <w:rPr>
                <w:b/>
                <w:bCs/>
              </w:rPr>
            </w:pPr>
            <w:r w:rsidRPr="00F957DB">
              <w:rPr>
                <w:b/>
                <w:bCs/>
              </w:rPr>
              <w:t>Table of Contents</w:t>
            </w:r>
          </w:p>
        </w:tc>
        <w:tc>
          <w:tcPr>
            <w:tcW w:w="1863" w:type="dxa"/>
            <w:vAlign w:val="center"/>
          </w:tcPr>
          <w:p w14:paraId="5EA52C75" w14:textId="54311554" w:rsidR="00590954" w:rsidRPr="00F957DB" w:rsidRDefault="005920A3">
            <w:pPr>
              <w:pStyle w:val="BodyText"/>
              <w:jc w:val="center"/>
              <w:rPr>
                <w:b/>
                <w:bCs/>
              </w:rPr>
            </w:pPr>
            <w:r w:rsidRPr="00F957DB">
              <w:rPr>
                <w:b/>
                <w:bCs/>
              </w:rPr>
              <w:t>Page No</w:t>
            </w:r>
          </w:p>
        </w:tc>
      </w:tr>
      <w:tr w:rsidR="00590954" w:rsidRPr="00F957DB" w14:paraId="111825DA" w14:textId="77777777" w:rsidTr="5EB6A449">
        <w:trPr>
          <w:trHeight w:val="600"/>
          <w:jc w:val="center"/>
        </w:trPr>
        <w:tc>
          <w:tcPr>
            <w:tcW w:w="1659" w:type="dxa"/>
            <w:vAlign w:val="center"/>
          </w:tcPr>
          <w:p w14:paraId="649841BE" w14:textId="77777777" w:rsidR="00590954" w:rsidRPr="00F957DB" w:rsidRDefault="005920A3">
            <w:pPr>
              <w:pStyle w:val="BodyText"/>
              <w:jc w:val="center"/>
            </w:pPr>
            <w:r w:rsidRPr="00F957DB">
              <w:t>1</w:t>
            </w:r>
          </w:p>
        </w:tc>
        <w:tc>
          <w:tcPr>
            <w:tcW w:w="5782" w:type="dxa"/>
            <w:vAlign w:val="center"/>
          </w:tcPr>
          <w:p w14:paraId="03580E76" w14:textId="34D1AEDD" w:rsidR="00590954" w:rsidRPr="00F957DB" w:rsidRDefault="005920A3">
            <w:pPr>
              <w:pStyle w:val="BodyText"/>
            </w:pPr>
            <w:r w:rsidRPr="00F957DB">
              <w:t xml:space="preserve">Chapter 1: </w:t>
            </w:r>
            <w:r w:rsidR="005E3C63" w:rsidRPr="00F957DB">
              <w:t>Introduction</w:t>
            </w:r>
          </w:p>
        </w:tc>
        <w:tc>
          <w:tcPr>
            <w:tcW w:w="1863" w:type="dxa"/>
            <w:vAlign w:val="center"/>
          </w:tcPr>
          <w:p w14:paraId="6B62F1B3" w14:textId="721B0B77" w:rsidR="00590954" w:rsidRPr="00F957DB" w:rsidRDefault="4D8FEE48">
            <w:pPr>
              <w:pStyle w:val="BodyText"/>
              <w:jc w:val="center"/>
            </w:pPr>
            <w:r w:rsidRPr="00F957DB">
              <w:t>4</w:t>
            </w:r>
          </w:p>
        </w:tc>
      </w:tr>
      <w:tr w:rsidR="00590954" w:rsidRPr="00F957DB" w14:paraId="50883DEF" w14:textId="77777777" w:rsidTr="5EB6A449">
        <w:trPr>
          <w:trHeight w:val="581"/>
          <w:jc w:val="center"/>
        </w:trPr>
        <w:tc>
          <w:tcPr>
            <w:tcW w:w="1659" w:type="dxa"/>
            <w:vAlign w:val="center"/>
          </w:tcPr>
          <w:p w14:paraId="18F999B5" w14:textId="77777777" w:rsidR="00590954" w:rsidRPr="00F957DB" w:rsidRDefault="005920A3">
            <w:pPr>
              <w:pStyle w:val="BodyText"/>
              <w:jc w:val="center"/>
            </w:pPr>
            <w:r w:rsidRPr="00F957DB">
              <w:t>2</w:t>
            </w:r>
          </w:p>
        </w:tc>
        <w:tc>
          <w:tcPr>
            <w:tcW w:w="5782" w:type="dxa"/>
            <w:vAlign w:val="center"/>
          </w:tcPr>
          <w:p w14:paraId="36A3096D" w14:textId="77777777" w:rsidR="00590954" w:rsidRPr="00F957DB" w:rsidRDefault="005920A3">
            <w:pPr>
              <w:pStyle w:val="BodyText"/>
            </w:pPr>
            <w:r w:rsidRPr="00F957DB">
              <w:t xml:space="preserve">Chapter 2: Services and Tools Required </w:t>
            </w:r>
          </w:p>
        </w:tc>
        <w:tc>
          <w:tcPr>
            <w:tcW w:w="1863" w:type="dxa"/>
            <w:vAlign w:val="center"/>
          </w:tcPr>
          <w:p w14:paraId="02F2C34E" w14:textId="39705FC7" w:rsidR="00590954" w:rsidRPr="00F957DB" w:rsidRDefault="14894CD7">
            <w:pPr>
              <w:pStyle w:val="BodyText"/>
              <w:jc w:val="center"/>
            </w:pPr>
            <w:r w:rsidRPr="00F957DB">
              <w:t>6</w:t>
            </w:r>
          </w:p>
        </w:tc>
      </w:tr>
      <w:tr w:rsidR="00590954" w:rsidRPr="00F957DB" w14:paraId="1670E0F3" w14:textId="77777777" w:rsidTr="5EB6A449">
        <w:trPr>
          <w:trHeight w:val="600"/>
          <w:jc w:val="center"/>
        </w:trPr>
        <w:tc>
          <w:tcPr>
            <w:tcW w:w="1659" w:type="dxa"/>
            <w:vAlign w:val="center"/>
          </w:tcPr>
          <w:p w14:paraId="5FCD5EC4" w14:textId="77777777" w:rsidR="00590954" w:rsidRPr="00F957DB" w:rsidRDefault="005920A3">
            <w:pPr>
              <w:pStyle w:val="BodyText"/>
              <w:jc w:val="center"/>
            </w:pPr>
            <w:r w:rsidRPr="00F957DB">
              <w:t>3</w:t>
            </w:r>
          </w:p>
        </w:tc>
        <w:tc>
          <w:tcPr>
            <w:tcW w:w="5782" w:type="dxa"/>
            <w:vAlign w:val="center"/>
          </w:tcPr>
          <w:p w14:paraId="1E550D32" w14:textId="77777777" w:rsidR="00590954" w:rsidRPr="00F957DB" w:rsidRDefault="005920A3">
            <w:pPr>
              <w:pStyle w:val="BodyText"/>
            </w:pPr>
            <w:r w:rsidRPr="00F957DB">
              <w:t>Chapter 3: Project Architecture</w:t>
            </w:r>
          </w:p>
        </w:tc>
        <w:tc>
          <w:tcPr>
            <w:tcW w:w="1863" w:type="dxa"/>
            <w:vAlign w:val="center"/>
          </w:tcPr>
          <w:p w14:paraId="680A4E5D" w14:textId="50A8297C" w:rsidR="00590954" w:rsidRPr="00F957DB" w:rsidRDefault="1C41C504">
            <w:pPr>
              <w:pStyle w:val="BodyText"/>
              <w:jc w:val="center"/>
            </w:pPr>
            <w:r w:rsidRPr="00F957DB">
              <w:t>7</w:t>
            </w:r>
          </w:p>
        </w:tc>
      </w:tr>
      <w:tr w:rsidR="00590954" w:rsidRPr="00F957DB" w14:paraId="1B44F32C" w14:textId="77777777" w:rsidTr="5EB6A449">
        <w:trPr>
          <w:trHeight w:val="600"/>
          <w:jc w:val="center"/>
        </w:trPr>
        <w:tc>
          <w:tcPr>
            <w:tcW w:w="1659" w:type="dxa"/>
            <w:vAlign w:val="center"/>
          </w:tcPr>
          <w:p w14:paraId="2598DEE6" w14:textId="77777777" w:rsidR="00590954" w:rsidRPr="00F957DB" w:rsidRDefault="005920A3">
            <w:pPr>
              <w:pStyle w:val="BodyText"/>
              <w:jc w:val="center"/>
            </w:pPr>
            <w:r w:rsidRPr="00F957DB">
              <w:t>4</w:t>
            </w:r>
          </w:p>
        </w:tc>
        <w:tc>
          <w:tcPr>
            <w:tcW w:w="5782" w:type="dxa"/>
            <w:vAlign w:val="center"/>
          </w:tcPr>
          <w:p w14:paraId="2505FE59" w14:textId="1496D349" w:rsidR="00590954" w:rsidRPr="00F957DB" w:rsidRDefault="005920A3">
            <w:pPr>
              <w:pStyle w:val="BodyText"/>
            </w:pPr>
            <w:r w:rsidRPr="00F957DB">
              <w:t xml:space="preserve">Chapter 4: </w:t>
            </w:r>
            <w:r w:rsidR="003116C7" w:rsidRPr="00F957DB">
              <w:t xml:space="preserve">Modeling and </w:t>
            </w:r>
            <w:r w:rsidR="000912E7" w:rsidRPr="00F957DB">
              <w:t>Project Outcome</w:t>
            </w:r>
          </w:p>
        </w:tc>
        <w:tc>
          <w:tcPr>
            <w:tcW w:w="1863" w:type="dxa"/>
            <w:vAlign w:val="center"/>
          </w:tcPr>
          <w:p w14:paraId="19219836" w14:textId="37F7DD21" w:rsidR="00590954" w:rsidRPr="00F957DB" w:rsidRDefault="6B7AD009">
            <w:pPr>
              <w:pStyle w:val="BodyText"/>
              <w:jc w:val="center"/>
            </w:pPr>
            <w:r w:rsidRPr="00F957DB">
              <w:t>9</w:t>
            </w:r>
          </w:p>
        </w:tc>
      </w:tr>
      <w:tr w:rsidR="00590954" w:rsidRPr="00F957DB" w14:paraId="4AAC3FC5" w14:textId="77777777" w:rsidTr="5EB6A449">
        <w:trPr>
          <w:trHeight w:val="600"/>
          <w:jc w:val="center"/>
        </w:trPr>
        <w:tc>
          <w:tcPr>
            <w:tcW w:w="1659" w:type="dxa"/>
            <w:vAlign w:val="center"/>
          </w:tcPr>
          <w:p w14:paraId="29B4EA11" w14:textId="66478C50" w:rsidR="00590954" w:rsidRPr="00F957DB" w:rsidRDefault="005E3C63">
            <w:pPr>
              <w:pStyle w:val="BodyText"/>
              <w:jc w:val="center"/>
            </w:pPr>
            <w:r w:rsidRPr="00F957DB">
              <w:t>5</w:t>
            </w:r>
          </w:p>
        </w:tc>
        <w:tc>
          <w:tcPr>
            <w:tcW w:w="5782" w:type="dxa"/>
            <w:vAlign w:val="center"/>
          </w:tcPr>
          <w:p w14:paraId="2B2A7A39" w14:textId="77777777" w:rsidR="00590954" w:rsidRPr="00F957DB" w:rsidRDefault="005920A3">
            <w:pPr>
              <w:pStyle w:val="BodyText"/>
            </w:pPr>
            <w:r w:rsidRPr="00F957DB">
              <w:t>Conclusion</w:t>
            </w:r>
          </w:p>
        </w:tc>
        <w:tc>
          <w:tcPr>
            <w:tcW w:w="1863" w:type="dxa"/>
            <w:vAlign w:val="center"/>
          </w:tcPr>
          <w:p w14:paraId="7194DBDC" w14:textId="2DC4DD13" w:rsidR="00590954" w:rsidRPr="00F957DB" w:rsidRDefault="04469DBA">
            <w:pPr>
              <w:pStyle w:val="BodyText"/>
              <w:jc w:val="center"/>
            </w:pPr>
            <w:r w:rsidRPr="00F957DB">
              <w:t>18</w:t>
            </w:r>
          </w:p>
        </w:tc>
      </w:tr>
      <w:tr w:rsidR="005E3C63" w:rsidRPr="00F957DB" w14:paraId="33018965" w14:textId="77777777" w:rsidTr="5EB6A449">
        <w:trPr>
          <w:trHeight w:val="600"/>
          <w:jc w:val="center"/>
        </w:trPr>
        <w:tc>
          <w:tcPr>
            <w:tcW w:w="1659" w:type="dxa"/>
            <w:vAlign w:val="center"/>
          </w:tcPr>
          <w:p w14:paraId="0D2D28C3" w14:textId="5D00BD09" w:rsidR="005E3C63" w:rsidRPr="00F957DB" w:rsidRDefault="005E3C63">
            <w:pPr>
              <w:pStyle w:val="BodyText"/>
              <w:jc w:val="center"/>
            </w:pPr>
            <w:r w:rsidRPr="00F957DB">
              <w:t>6</w:t>
            </w:r>
          </w:p>
        </w:tc>
        <w:tc>
          <w:tcPr>
            <w:tcW w:w="5782" w:type="dxa"/>
            <w:vAlign w:val="center"/>
          </w:tcPr>
          <w:p w14:paraId="188175BE" w14:textId="4E8031D9" w:rsidR="005E3C63" w:rsidRPr="00F957DB" w:rsidRDefault="005E3C63">
            <w:pPr>
              <w:pStyle w:val="BodyText"/>
            </w:pPr>
            <w:r w:rsidRPr="00F957DB">
              <w:t>Future Scope</w:t>
            </w:r>
          </w:p>
        </w:tc>
        <w:tc>
          <w:tcPr>
            <w:tcW w:w="1863" w:type="dxa"/>
            <w:vAlign w:val="center"/>
          </w:tcPr>
          <w:p w14:paraId="398EB6A4" w14:textId="22FB692C" w:rsidR="005E3C63" w:rsidRPr="00F957DB" w:rsidRDefault="002986E9">
            <w:pPr>
              <w:pStyle w:val="BodyText"/>
              <w:jc w:val="center"/>
            </w:pPr>
            <w:r w:rsidRPr="00F957DB">
              <w:t>19</w:t>
            </w:r>
          </w:p>
        </w:tc>
      </w:tr>
      <w:tr w:rsidR="00590954" w:rsidRPr="00F957DB" w14:paraId="0ECF6D80" w14:textId="77777777" w:rsidTr="5EB6A449">
        <w:trPr>
          <w:trHeight w:val="600"/>
          <w:jc w:val="center"/>
        </w:trPr>
        <w:tc>
          <w:tcPr>
            <w:tcW w:w="1659" w:type="dxa"/>
            <w:vAlign w:val="center"/>
          </w:tcPr>
          <w:p w14:paraId="75697EEC" w14:textId="0DCAC741" w:rsidR="00590954" w:rsidRPr="00F957DB" w:rsidRDefault="005E3C63">
            <w:pPr>
              <w:pStyle w:val="BodyText"/>
              <w:jc w:val="center"/>
            </w:pPr>
            <w:r w:rsidRPr="00F957DB">
              <w:t>7</w:t>
            </w:r>
          </w:p>
        </w:tc>
        <w:tc>
          <w:tcPr>
            <w:tcW w:w="5782" w:type="dxa"/>
            <w:vAlign w:val="center"/>
          </w:tcPr>
          <w:p w14:paraId="071E4E01" w14:textId="77777777" w:rsidR="00590954" w:rsidRPr="00F957DB" w:rsidRDefault="005920A3">
            <w:pPr>
              <w:pStyle w:val="BodyText"/>
            </w:pPr>
            <w:r w:rsidRPr="00F957DB">
              <w:t>References</w:t>
            </w:r>
          </w:p>
        </w:tc>
        <w:tc>
          <w:tcPr>
            <w:tcW w:w="1863" w:type="dxa"/>
            <w:vAlign w:val="center"/>
          </w:tcPr>
          <w:p w14:paraId="769D0D3C" w14:textId="108B50D0" w:rsidR="00590954" w:rsidRPr="00F957DB" w:rsidRDefault="153C8C44">
            <w:pPr>
              <w:pStyle w:val="BodyText"/>
              <w:jc w:val="center"/>
            </w:pPr>
            <w:r w:rsidRPr="00F957DB">
              <w:t>20</w:t>
            </w:r>
          </w:p>
        </w:tc>
      </w:tr>
      <w:tr w:rsidR="00590954" w:rsidRPr="00F957DB" w14:paraId="36863F3C" w14:textId="77777777" w:rsidTr="5EB6A449">
        <w:trPr>
          <w:trHeight w:val="600"/>
          <w:jc w:val="center"/>
        </w:trPr>
        <w:tc>
          <w:tcPr>
            <w:tcW w:w="1659" w:type="dxa"/>
            <w:vAlign w:val="center"/>
          </w:tcPr>
          <w:p w14:paraId="44B0A208" w14:textId="47D3FEE6" w:rsidR="00590954" w:rsidRPr="00F957DB" w:rsidRDefault="005E3C63">
            <w:pPr>
              <w:pStyle w:val="BodyText"/>
              <w:jc w:val="center"/>
            </w:pPr>
            <w:r w:rsidRPr="00F957DB">
              <w:t>8</w:t>
            </w:r>
          </w:p>
        </w:tc>
        <w:tc>
          <w:tcPr>
            <w:tcW w:w="5782" w:type="dxa"/>
            <w:vAlign w:val="center"/>
          </w:tcPr>
          <w:p w14:paraId="2DAB5A84" w14:textId="3BAC60CF" w:rsidR="00590954" w:rsidRPr="00F957DB" w:rsidRDefault="003116C7">
            <w:pPr>
              <w:pStyle w:val="BodyText"/>
            </w:pPr>
            <w:r w:rsidRPr="00F957DB">
              <w:t>Links</w:t>
            </w:r>
          </w:p>
        </w:tc>
        <w:tc>
          <w:tcPr>
            <w:tcW w:w="1863" w:type="dxa"/>
            <w:vAlign w:val="center"/>
          </w:tcPr>
          <w:p w14:paraId="54CD245A" w14:textId="0FD8DBED" w:rsidR="00590954" w:rsidRPr="00F957DB" w:rsidRDefault="5ADAE448">
            <w:pPr>
              <w:pStyle w:val="BodyText"/>
              <w:jc w:val="center"/>
            </w:pPr>
            <w:r w:rsidRPr="00F957DB">
              <w:t>21</w:t>
            </w:r>
          </w:p>
        </w:tc>
      </w:tr>
    </w:tbl>
    <w:p w14:paraId="1231BE67" w14:textId="77777777" w:rsidR="00590954" w:rsidRPr="00F957DB" w:rsidRDefault="00590954">
      <w:pPr>
        <w:pStyle w:val="BodyText"/>
        <w:jc w:val="center"/>
        <w:rPr>
          <w:b/>
          <w:bCs/>
        </w:rPr>
      </w:pPr>
    </w:p>
    <w:p w14:paraId="36FEB5B0" w14:textId="77777777" w:rsidR="00590954" w:rsidRPr="00F957DB"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E429B">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6A62DC"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36"/>
        </w:rPr>
      </w:pPr>
      <w:r w:rsidRPr="006A62DC">
        <w:rPr>
          <w:rFonts w:ascii="Times New Roman" w:hAnsi="Times New Roman" w:cs="Times New Roman"/>
          <w:b/>
          <w:bCs/>
          <w:sz w:val="36"/>
          <w:szCs w:val="36"/>
        </w:rPr>
        <w:t>CHAPTER 1</w:t>
      </w:r>
    </w:p>
    <w:p w14:paraId="2C8B4F07" w14:textId="77777777" w:rsidR="00590954" w:rsidRPr="006A62DC" w:rsidRDefault="005920A3" w:rsidP="002C5A71">
      <w:r w:rsidRPr="006A62DC">
        <w:t>INTRODUCTION</w:t>
      </w:r>
    </w:p>
    <w:p w14:paraId="00B8C2AA" w14:textId="64280B9F" w:rsidR="7645C39D" w:rsidRPr="008E7A5A" w:rsidRDefault="7645C39D" w:rsidP="008E7A5A">
      <w:pPr>
        <w:pStyle w:val="ListParagraph"/>
        <w:numPr>
          <w:ilvl w:val="1"/>
          <w:numId w:val="30"/>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8E7A5A">
        <w:rPr>
          <w:rFonts w:ascii="Times New Roman" w:hAnsi="Times New Roman" w:cs="Times New Roman"/>
          <w:b/>
          <w:bCs/>
          <w:sz w:val="32"/>
          <w:szCs w:val="32"/>
        </w:rPr>
        <w:t>Problem Statement</w:t>
      </w:r>
    </w:p>
    <w:p w14:paraId="6E307586" w14:textId="77777777" w:rsidR="00A002D8" w:rsidRPr="006A62DC" w:rsidRDefault="00A002D8" w:rsidP="002C5A71">
      <w:pPr>
        <w:pStyle w:val="BodyText"/>
        <w:jc w:val="both"/>
        <w:rPr>
          <w:rFonts w:eastAsia="Roboto"/>
        </w:rPr>
      </w:pPr>
      <w:r w:rsidRPr="006A62DC">
        <w:rPr>
          <w:rFonts w:eastAsia="Roboto"/>
        </w:rPr>
        <w:t>In today's digital age, the vast amount of textual data generated on social media platforms, product reviews, and customer feedback channels presents both opportunities and challenges for businesses. Understanding the sentiment conveyed within this data is crucial for making informed decisions, managing brand reputation, and enhancing customer experiences. However, manually analyzing this data is time-consuming, error-prone, and often impractical due to its sheer volume.</w:t>
      </w:r>
    </w:p>
    <w:p w14:paraId="0D847BEF" w14:textId="02142671" w:rsidR="5EB6A449" w:rsidRDefault="00A002D8" w:rsidP="002C5A71">
      <w:pPr>
        <w:pStyle w:val="BodyText"/>
        <w:jc w:val="both"/>
        <w:rPr>
          <w:rFonts w:eastAsia="Roboto"/>
        </w:rPr>
      </w:pPr>
      <w:r w:rsidRPr="006A62DC">
        <w:rPr>
          <w:rFonts w:eastAsia="Roboto"/>
        </w:rPr>
        <w:t>To address this challenge, we propose the development of a Sentiment Analysis AI system. The goal of this project is to design and implement an automated solution capable of accurately analyzing textual data and classifying the sentiment expressed within it as positive, negative, or neutral.</w:t>
      </w:r>
    </w:p>
    <w:p w14:paraId="5A137A31" w14:textId="77777777" w:rsidR="002C5A71" w:rsidRPr="006A62DC" w:rsidRDefault="002C5A71" w:rsidP="002C5A71">
      <w:pPr>
        <w:pStyle w:val="BodyText"/>
        <w:jc w:val="both"/>
        <w:rPr>
          <w:rFonts w:eastAsia="Roboto"/>
        </w:rPr>
      </w:pPr>
    </w:p>
    <w:p w14:paraId="63F97470" w14:textId="62214191" w:rsidR="00A002D8" w:rsidRPr="006A62DC" w:rsidRDefault="00A002D8" w:rsidP="00A002D8">
      <w:pPr>
        <w:pStyle w:val="ListParagraph"/>
        <w:numPr>
          <w:ilvl w:val="0"/>
          <w:numId w:val="25"/>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8"/>
          <w:szCs w:val="28"/>
        </w:rPr>
      </w:pPr>
      <w:r w:rsidRPr="006A62DC">
        <w:rPr>
          <w:rFonts w:ascii="Times New Roman" w:eastAsia="Roboto" w:hAnsi="Times New Roman" w:cs="Times New Roman"/>
          <w:color w:val="111111"/>
          <w:sz w:val="28"/>
          <w:szCs w:val="28"/>
        </w:rPr>
        <w:t>Data Variety and Volume</w:t>
      </w:r>
    </w:p>
    <w:p w14:paraId="73F4E41F" w14:textId="06EDCD3C" w:rsidR="00A002D8" w:rsidRPr="006A62DC" w:rsidRDefault="00A002D8" w:rsidP="00A002D8">
      <w:pPr>
        <w:pStyle w:val="ListParagraph"/>
        <w:numPr>
          <w:ilvl w:val="0"/>
          <w:numId w:val="25"/>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8"/>
          <w:szCs w:val="28"/>
        </w:rPr>
      </w:pPr>
      <w:r w:rsidRPr="006A62DC">
        <w:rPr>
          <w:rFonts w:ascii="Times New Roman" w:eastAsia="Roboto" w:hAnsi="Times New Roman" w:cs="Times New Roman"/>
          <w:color w:val="111111"/>
          <w:sz w:val="28"/>
          <w:szCs w:val="28"/>
        </w:rPr>
        <w:t>Accuracy and Generalization</w:t>
      </w:r>
    </w:p>
    <w:p w14:paraId="14E067A2" w14:textId="6BE72639" w:rsidR="00A002D8" w:rsidRPr="006A62DC" w:rsidRDefault="00A002D8" w:rsidP="00A002D8">
      <w:pPr>
        <w:pStyle w:val="ListParagraph"/>
        <w:numPr>
          <w:ilvl w:val="0"/>
          <w:numId w:val="25"/>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8"/>
          <w:szCs w:val="28"/>
        </w:rPr>
      </w:pPr>
      <w:r w:rsidRPr="006A62DC">
        <w:rPr>
          <w:rFonts w:ascii="Times New Roman" w:eastAsia="Roboto" w:hAnsi="Times New Roman" w:cs="Times New Roman"/>
          <w:color w:val="111111"/>
          <w:sz w:val="28"/>
          <w:szCs w:val="28"/>
        </w:rPr>
        <w:t xml:space="preserve">Real-time Processing </w:t>
      </w:r>
    </w:p>
    <w:p w14:paraId="416B62F0" w14:textId="77777777" w:rsidR="00A002D8" w:rsidRPr="006A62DC" w:rsidRDefault="00A002D8" w:rsidP="00A002D8">
      <w:pPr>
        <w:pStyle w:val="ListParagraph"/>
        <w:numPr>
          <w:ilvl w:val="0"/>
          <w:numId w:val="25"/>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8"/>
          <w:szCs w:val="28"/>
        </w:rPr>
      </w:pPr>
      <w:r w:rsidRPr="006A62DC">
        <w:rPr>
          <w:rFonts w:ascii="Times New Roman" w:eastAsia="Roboto" w:hAnsi="Times New Roman" w:cs="Times New Roman"/>
          <w:color w:val="111111"/>
          <w:sz w:val="28"/>
          <w:szCs w:val="28"/>
        </w:rPr>
        <w:t>Multilingual Support</w:t>
      </w:r>
    </w:p>
    <w:p w14:paraId="52D7D99F" w14:textId="4FBF609C" w:rsidR="00A002D8" w:rsidRPr="006A62DC" w:rsidRDefault="00A002D8" w:rsidP="00A002D8">
      <w:pPr>
        <w:pStyle w:val="ListParagraph"/>
        <w:numPr>
          <w:ilvl w:val="0"/>
          <w:numId w:val="25"/>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8"/>
          <w:szCs w:val="28"/>
        </w:rPr>
      </w:pPr>
      <w:r w:rsidRPr="006A62DC">
        <w:rPr>
          <w:rFonts w:ascii="Times New Roman" w:eastAsia="Roboto" w:hAnsi="Times New Roman" w:cs="Times New Roman"/>
          <w:color w:val="111111"/>
          <w:sz w:val="28"/>
          <w:szCs w:val="28"/>
        </w:rPr>
        <w:t>Contextual Understanding</w:t>
      </w:r>
    </w:p>
    <w:p w14:paraId="7A0332F0" w14:textId="7BEA2F30" w:rsidR="00A002D8" w:rsidRPr="006A62DC" w:rsidRDefault="00A002D8" w:rsidP="006A62DC">
      <w:pPr>
        <w:pStyle w:val="ListParagraph"/>
        <w:numPr>
          <w:ilvl w:val="0"/>
          <w:numId w:val="2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8"/>
          <w:szCs w:val="28"/>
        </w:rPr>
      </w:pPr>
      <w:r w:rsidRPr="006A62DC">
        <w:rPr>
          <w:rFonts w:ascii="Times New Roman" w:eastAsia="Roboto" w:hAnsi="Times New Roman" w:cs="Times New Roman"/>
          <w:color w:val="111111"/>
          <w:sz w:val="28"/>
          <w:szCs w:val="28"/>
        </w:rPr>
        <w:t>Model Interpretability</w:t>
      </w:r>
    </w:p>
    <w:p w14:paraId="34B16575" w14:textId="77777777" w:rsidR="00A002D8" w:rsidRPr="006A62DC" w:rsidRDefault="00A002D8" w:rsidP="00A002D8">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p>
    <w:p w14:paraId="5408FB7B" w14:textId="77777777" w:rsidR="00A002D8" w:rsidRDefault="00A002D8" w:rsidP="00A002D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61CA1268" w14:textId="203114D2" w:rsidR="00A002D8" w:rsidRDefault="00A002D8" w:rsidP="00A002D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5F88B7E" w14:textId="645CDAAB" w:rsidR="00A002D8" w:rsidRDefault="00A002D8" w:rsidP="00A002D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93DC044" w14:textId="3105CAFE" w:rsidR="006A62DC" w:rsidRDefault="006A62DC" w:rsidP="00A002D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6494764" w14:textId="0444AE5C" w:rsidR="006A62DC" w:rsidRDefault="006A62DC" w:rsidP="00A002D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9E1A988" w14:textId="4131A364" w:rsidR="006A62DC" w:rsidRDefault="006A62DC" w:rsidP="00A002D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8561D21" w14:textId="77777777" w:rsidR="006A62DC" w:rsidRDefault="006A62DC" w:rsidP="00A002D8">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88DE070" w:rsidR="005E3C63" w:rsidRPr="008E7A5A" w:rsidRDefault="005E3C63" w:rsidP="008E7A5A">
      <w:pPr>
        <w:pStyle w:val="ListParagraph"/>
        <w:numPr>
          <w:ilvl w:val="1"/>
          <w:numId w:val="30"/>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8E7A5A">
        <w:rPr>
          <w:rFonts w:ascii="Times New Roman" w:hAnsi="Times New Roman" w:cs="Times New Roman"/>
          <w:b/>
          <w:bCs/>
          <w:sz w:val="28"/>
          <w:szCs w:val="28"/>
        </w:rPr>
        <w:t>Proposed Solution</w:t>
      </w:r>
    </w:p>
    <w:p w14:paraId="59F6C19F" w14:textId="067B43B0" w:rsidR="5EB6A449" w:rsidRPr="00F957DB" w:rsidRDefault="006A62DC" w:rsidP="00F957DB">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8"/>
          <w:szCs w:val="28"/>
        </w:rPr>
      </w:pPr>
      <w:r w:rsidRPr="00F957DB">
        <w:rPr>
          <w:rFonts w:ascii="Times New Roman" w:eastAsia="Roboto" w:hAnsi="Times New Roman" w:cs="Times New Roman"/>
          <w:color w:val="111111"/>
          <w:sz w:val="28"/>
          <w:szCs w:val="28"/>
        </w:rPr>
        <w:t>To address the challenges outlined in the problem statement, we propose the development of a comprehensive Sentiment Analysis AI system. The system will leverage state-of-the-art natural language processing (NLP) techniques and machine learning algorithms to accurately analyze and classify sentiments expressed in textual data. The proposed solution consists of the following components:</w:t>
      </w:r>
    </w:p>
    <w:p w14:paraId="41E0682A" w14:textId="77777777" w:rsidR="006A62DC" w:rsidRPr="00F957DB" w:rsidRDefault="006A62DC" w:rsidP="00F957DB">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8"/>
          <w:szCs w:val="28"/>
        </w:rPr>
      </w:pPr>
    </w:p>
    <w:p w14:paraId="6BAC28E5" w14:textId="77777777" w:rsidR="006A62DC" w:rsidRPr="00F957DB" w:rsidRDefault="006A62DC" w:rsidP="00F957DB">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b/>
          <w:bCs/>
          <w:color w:val="0D0D0D"/>
          <w:sz w:val="28"/>
          <w:szCs w:val="28"/>
          <w:bdr w:val="single" w:sz="2" w:space="0" w:color="E3E3E3" w:frame="1"/>
        </w:rPr>
        <w:t>Data Variety and Volume</w:t>
      </w:r>
      <w:r w:rsidRPr="00F957DB">
        <w:rPr>
          <w:rFonts w:ascii="Times New Roman" w:eastAsia="Times New Roman" w:hAnsi="Times New Roman" w:cs="Times New Roman"/>
          <w:color w:val="0D0D0D"/>
          <w:sz w:val="28"/>
          <w:szCs w:val="28"/>
        </w:rPr>
        <w:t>:</w:t>
      </w:r>
    </w:p>
    <w:p w14:paraId="46A9D187"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Implement robust data preprocessing techniques to handle diverse sources of textual data, including social media posts, product reviews, news articles, and surveys. This involves cleaning, tokenization, and normalization of text.</w:t>
      </w:r>
    </w:p>
    <w:p w14:paraId="7BD7F717"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Utilize scalable data storage and processing frameworks such as Apache Hadoop or Apache Spark to handle large volumes of data efficiently.</w:t>
      </w:r>
    </w:p>
    <w:p w14:paraId="272F1F66"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Employ data augmentation techniques to generate additional training examples and improve model robustness.</w:t>
      </w:r>
    </w:p>
    <w:p w14:paraId="55D45136" w14:textId="77777777" w:rsidR="006A62DC" w:rsidRPr="00F957DB" w:rsidRDefault="006A62DC" w:rsidP="00F957DB">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b/>
          <w:bCs/>
          <w:color w:val="0D0D0D"/>
          <w:sz w:val="28"/>
          <w:szCs w:val="28"/>
          <w:bdr w:val="single" w:sz="2" w:space="0" w:color="E3E3E3" w:frame="1"/>
        </w:rPr>
        <w:t>Accuracy and Generalization</w:t>
      </w:r>
      <w:r w:rsidRPr="00F957DB">
        <w:rPr>
          <w:rFonts w:ascii="Times New Roman" w:eastAsia="Times New Roman" w:hAnsi="Times New Roman" w:cs="Times New Roman"/>
          <w:color w:val="0D0D0D"/>
          <w:sz w:val="28"/>
          <w:szCs w:val="28"/>
        </w:rPr>
        <w:t>:</w:t>
      </w:r>
    </w:p>
    <w:p w14:paraId="4D3C778F"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Employ transfer learning techniques, such as fine-tuning pre-trained language models (e.g., BERT, GPT) on sentiment analysis tasks, to leverage knowledge from large-scale datasets and improve generalization.</w:t>
      </w:r>
    </w:p>
    <w:p w14:paraId="23C374DB"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Regularize the sentiment analysis model using techniques like dropout or L2 regularization to prevent overfitting and enhance performance on unseen data.</w:t>
      </w:r>
    </w:p>
    <w:p w14:paraId="1C66A91D"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Perform extensive hyperparameter tuning and cross-validation to optimize model performance across various topics and domains.</w:t>
      </w:r>
    </w:p>
    <w:p w14:paraId="29726FD0" w14:textId="77777777" w:rsidR="006A62DC" w:rsidRPr="00F957DB" w:rsidRDefault="006A62DC" w:rsidP="00F957DB">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b/>
          <w:bCs/>
          <w:color w:val="0D0D0D"/>
          <w:sz w:val="28"/>
          <w:szCs w:val="28"/>
          <w:bdr w:val="single" w:sz="2" w:space="0" w:color="E3E3E3" w:frame="1"/>
        </w:rPr>
        <w:t>Real-time Processing</w:t>
      </w:r>
      <w:r w:rsidRPr="00F957DB">
        <w:rPr>
          <w:rFonts w:ascii="Times New Roman" w:eastAsia="Times New Roman" w:hAnsi="Times New Roman" w:cs="Times New Roman"/>
          <w:color w:val="0D0D0D"/>
          <w:sz w:val="28"/>
          <w:szCs w:val="28"/>
        </w:rPr>
        <w:t>:</w:t>
      </w:r>
    </w:p>
    <w:p w14:paraId="263853D5"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Develop lightweight sentiment analysis models optimized for fast inference, such as shallow neural networks or linear classifiers, to enable real-time or near real-time processing.</w:t>
      </w:r>
    </w:p>
    <w:p w14:paraId="59F4E0FA"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 xml:space="preserve">Implement stream processing frameworks like Apache Kafka or Apache </w:t>
      </w:r>
      <w:proofErr w:type="spellStart"/>
      <w:r w:rsidRPr="00F957DB">
        <w:rPr>
          <w:rFonts w:ascii="Times New Roman" w:eastAsia="Times New Roman" w:hAnsi="Times New Roman" w:cs="Times New Roman"/>
          <w:color w:val="0D0D0D"/>
          <w:sz w:val="28"/>
          <w:szCs w:val="28"/>
        </w:rPr>
        <w:t>Flink</w:t>
      </w:r>
      <w:proofErr w:type="spellEnd"/>
      <w:r w:rsidRPr="00F957DB">
        <w:rPr>
          <w:rFonts w:ascii="Times New Roman" w:eastAsia="Times New Roman" w:hAnsi="Times New Roman" w:cs="Times New Roman"/>
          <w:color w:val="0D0D0D"/>
          <w:sz w:val="28"/>
          <w:szCs w:val="28"/>
        </w:rPr>
        <w:t xml:space="preserve"> to ingest and analyze streaming textual data in real-time.</w:t>
      </w:r>
    </w:p>
    <w:p w14:paraId="2267C56B"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lastRenderedPageBreak/>
        <w:t>Utilize cloud-based infrastructure with auto-scaling capabilities to dynamically allocate resources based on processing demands and ensure timely analysis.</w:t>
      </w:r>
    </w:p>
    <w:p w14:paraId="020D513F" w14:textId="77777777" w:rsidR="006A62DC" w:rsidRPr="00F957DB" w:rsidRDefault="006A62DC" w:rsidP="00F957DB">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b/>
          <w:bCs/>
          <w:color w:val="0D0D0D"/>
          <w:sz w:val="28"/>
          <w:szCs w:val="28"/>
          <w:bdr w:val="single" w:sz="2" w:space="0" w:color="E3E3E3" w:frame="1"/>
        </w:rPr>
        <w:t>Multilingual Support</w:t>
      </w:r>
      <w:r w:rsidRPr="00F957DB">
        <w:rPr>
          <w:rFonts w:ascii="Times New Roman" w:eastAsia="Times New Roman" w:hAnsi="Times New Roman" w:cs="Times New Roman"/>
          <w:color w:val="0D0D0D"/>
          <w:sz w:val="28"/>
          <w:szCs w:val="28"/>
        </w:rPr>
        <w:t>:</w:t>
      </w:r>
    </w:p>
    <w:p w14:paraId="53F29A47"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Train language-agnostic sentiment analysis models using multilingual embeddings or cross-lingual transfer learning techniques to handle sentiment analysis across multiple languages.</w:t>
      </w:r>
    </w:p>
    <w:p w14:paraId="1D157F12"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Incorporate language detection mechanisms at the preprocessing stage to identify the language of the text and route it to the appropriate sentiment analysis model.</w:t>
      </w:r>
    </w:p>
    <w:p w14:paraId="5CB8A7E2"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Develop language-specific sentiment analysis models for languages with distinct linguistic characteristics and sentiment expressions.</w:t>
      </w:r>
    </w:p>
    <w:p w14:paraId="330D7AD8" w14:textId="77777777" w:rsidR="006A62DC" w:rsidRPr="00F957DB" w:rsidRDefault="006A62DC" w:rsidP="00F957DB">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b/>
          <w:bCs/>
          <w:color w:val="0D0D0D"/>
          <w:sz w:val="28"/>
          <w:szCs w:val="28"/>
          <w:bdr w:val="single" w:sz="2" w:space="0" w:color="E3E3E3" w:frame="1"/>
        </w:rPr>
        <w:t>Contextual Understanding</w:t>
      </w:r>
      <w:r w:rsidRPr="00F957DB">
        <w:rPr>
          <w:rFonts w:ascii="Times New Roman" w:eastAsia="Times New Roman" w:hAnsi="Times New Roman" w:cs="Times New Roman"/>
          <w:color w:val="0D0D0D"/>
          <w:sz w:val="28"/>
          <w:szCs w:val="28"/>
        </w:rPr>
        <w:t>:</w:t>
      </w:r>
    </w:p>
    <w:p w14:paraId="272E7FF8"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Incorporate contextual information, such as user demographics, temporal trends, or social context, as additional features in the sentiment analysis model to improve accuracy and relevance.</w:t>
      </w:r>
    </w:p>
    <w:p w14:paraId="3DF01C38"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Utilize domain-specific lexicons or embeddings tailored to the specific domain of analysis (e.g., healthcare, finance) to capture domain-specific sentiment nuances.</w:t>
      </w:r>
    </w:p>
    <w:p w14:paraId="3F7762FD"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Implement sentiment analysis pipelines that combine multiple NLP tasks (e.g., named entity recognition, topic modeling) to extract relevant contextual information and enhance sentiment analysis results.</w:t>
      </w:r>
    </w:p>
    <w:p w14:paraId="621D6B29" w14:textId="77777777" w:rsidR="006A62DC" w:rsidRPr="00F957DB" w:rsidRDefault="006A62DC" w:rsidP="00F957DB">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b/>
          <w:bCs/>
          <w:color w:val="0D0D0D"/>
          <w:sz w:val="28"/>
          <w:szCs w:val="28"/>
          <w:bdr w:val="single" w:sz="2" w:space="0" w:color="E3E3E3" w:frame="1"/>
        </w:rPr>
        <w:t>Model Interpretability</w:t>
      </w:r>
      <w:r w:rsidRPr="00F957DB">
        <w:rPr>
          <w:rFonts w:ascii="Times New Roman" w:eastAsia="Times New Roman" w:hAnsi="Times New Roman" w:cs="Times New Roman"/>
          <w:color w:val="0D0D0D"/>
          <w:sz w:val="28"/>
          <w:szCs w:val="28"/>
        </w:rPr>
        <w:t>:</w:t>
      </w:r>
    </w:p>
    <w:p w14:paraId="1DA4E946"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Employ techniques such as attention mechanisms or feature importance analysis to provide insights into the sentiment classification decisions made by the AI system.</w:t>
      </w:r>
    </w:p>
    <w:p w14:paraId="5A95F30D" w14:textId="77777777" w:rsidR="006A62DC" w:rsidRPr="00F957DB" w:rsidRDefault="006A62DC" w:rsidP="00F957DB">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Generate explanation reports or visualizations highlighting key factors influencing sentiment predictions, such as important words or phrases in the text and their corresponding sentiment weights.</w:t>
      </w:r>
    </w:p>
    <w:p w14:paraId="6AB6A78F" w14:textId="4CE772BC" w:rsidR="008E7A5A" w:rsidRPr="008E7A5A" w:rsidRDefault="006A62DC" w:rsidP="008E7A5A">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957DB">
        <w:rPr>
          <w:rFonts w:ascii="Times New Roman" w:eastAsia="Times New Roman" w:hAnsi="Times New Roman" w:cs="Times New Roman"/>
          <w:color w:val="0D0D0D"/>
          <w:sz w:val="28"/>
          <w:szCs w:val="28"/>
        </w:rPr>
        <w:t>Incorporate interactive tools or dashboards that allow users to explore and understand the rationale behind the AI system's sentiment analysis predictions.</w:t>
      </w:r>
    </w:p>
    <w:p w14:paraId="4C2CFAE7" w14:textId="77777777" w:rsidR="008E7A5A" w:rsidRPr="00F957DB" w:rsidRDefault="008E7A5A"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8"/>
          <w:szCs w:val="28"/>
        </w:rPr>
      </w:pPr>
    </w:p>
    <w:p w14:paraId="380A14DC" w14:textId="6887DCC8" w:rsidR="00590954" w:rsidRPr="008E7A5A" w:rsidRDefault="4A0DF688" w:rsidP="008E7A5A">
      <w:pPr>
        <w:pStyle w:val="ListParagraph"/>
        <w:numPr>
          <w:ilvl w:val="1"/>
          <w:numId w:val="30"/>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8E7A5A">
        <w:rPr>
          <w:rFonts w:ascii="Times New Roman" w:hAnsi="Times New Roman" w:cs="Times New Roman"/>
          <w:b/>
          <w:bCs/>
          <w:sz w:val="28"/>
          <w:szCs w:val="28"/>
        </w:rPr>
        <w:t>Feature</w:t>
      </w:r>
    </w:p>
    <w:p w14:paraId="769D71B4"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Text Classification</w:t>
      </w:r>
      <w:r w:rsidRPr="008E7A5A">
        <w:rPr>
          <w:color w:val="0D0D0D"/>
          <w:sz w:val="28"/>
          <w:szCs w:val="28"/>
        </w:rPr>
        <w:t>: The system categorizes text into different sentiment categories such as positive, negative, or neutral.</w:t>
      </w:r>
    </w:p>
    <w:p w14:paraId="112002DA"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Accuracy and Precision</w:t>
      </w:r>
      <w:r w:rsidRPr="008E7A5A">
        <w:rPr>
          <w:color w:val="0D0D0D"/>
          <w:sz w:val="28"/>
          <w:szCs w:val="28"/>
        </w:rPr>
        <w:t>: It aims to provide accurate and precise sentiment analysis results by considering various linguistic nuances and contextual factors.</w:t>
      </w:r>
    </w:p>
    <w:p w14:paraId="141A245D"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lastRenderedPageBreak/>
        <w:t>Scalability</w:t>
      </w:r>
      <w:r w:rsidRPr="008E7A5A">
        <w:rPr>
          <w:color w:val="0D0D0D"/>
          <w:sz w:val="28"/>
          <w:szCs w:val="28"/>
        </w:rPr>
        <w:t>: The system should be able to handle large volumes of text data efficiently, making it suitable for processing data from diverse sources like social media, customer reviews, or news articles.</w:t>
      </w:r>
    </w:p>
    <w:p w14:paraId="49F1BBFB"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Multilingual Support</w:t>
      </w:r>
      <w:r w:rsidRPr="008E7A5A">
        <w:rPr>
          <w:color w:val="0D0D0D"/>
          <w:sz w:val="28"/>
          <w:szCs w:val="28"/>
        </w:rPr>
        <w:t>: Capability to analyze text written in different languages to cater to a global audience.</w:t>
      </w:r>
    </w:p>
    <w:p w14:paraId="59C56EDD"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Real-time Analysis</w:t>
      </w:r>
      <w:r w:rsidRPr="008E7A5A">
        <w:rPr>
          <w:color w:val="0D0D0D"/>
          <w:sz w:val="28"/>
          <w:szCs w:val="28"/>
        </w:rPr>
        <w:t>: Ability to provide sentiment analysis results in real-time, enabling timely decision-making and response.</w:t>
      </w:r>
    </w:p>
    <w:p w14:paraId="063AF698"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Customization</w:t>
      </w:r>
      <w:r w:rsidRPr="008E7A5A">
        <w:rPr>
          <w:color w:val="0D0D0D"/>
          <w:sz w:val="28"/>
          <w:szCs w:val="28"/>
        </w:rPr>
        <w:t>: Some systems offer customization options to adapt to specific domains or industries, allowing users to train the model with domain-specific data for improved accuracy.</w:t>
      </w:r>
    </w:p>
    <w:p w14:paraId="1F12E4AF"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Sentiment Intensity</w:t>
      </w:r>
      <w:r w:rsidRPr="008E7A5A">
        <w:rPr>
          <w:color w:val="0D0D0D"/>
          <w:sz w:val="28"/>
          <w:szCs w:val="28"/>
        </w:rPr>
        <w:t>: Beyond just classifying sentiment, some systems can also gauge the intensity or strength of the expressed sentiment, providing more nuanced insights.</w:t>
      </w:r>
    </w:p>
    <w:p w14:paraId="32DBE1A5"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Entity and Aspect-based Analysis</w:t>
      </w:r>
      <w:r w:rsidRPr="008E7A5A">
        <w:rPr>
          <w:color w:val="0D0D0D"/>
          <w:sz w:val="28"/>
          <w:szCs w:val="28"/>
        </w:rPr>
        <w:t>: Ability to identify sentiments associated with specific entities or aspects within the text, providing granular insights, especially in product reviews or feedback analysis.</w:t>
      </w:r>
    </w:p>
    <w:p w14:paraId="386C4923"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API Integration</w:t>
      </w:r>
      <w:r w:rsidRPr="008E7A5A">
        <w:rPr>
          <w:color w:val="0D0D0D"/>
          <w:sz w:val="28"/>
          <w:szCs w:val="28"/>
        </w:rPr>
        <w:t>: Many sentiment analysis systems offer APIs (Application Programming Interfaces) for seamless integration into existing applications or workflows.</w:t>
      </w:r>
    </w:p>
    <w:p w14:paraId="2D3EA785" w14:textId="77777777" w:rsidR="00F957DB" w:rsidRPr="008E7A5A" w:rsidRDefault="00F957DB" w:rsidP="008E7A5A">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Visualization</w:t>
      </w:r>
      <w:r w:rsidRPr="008E7A5A">
        <w:rPr>
          <w:color w:val="0D0D0D"/>
          <w:sz w:val="28"/>
          <w:szCs w:val="28"/>
        </w:rPr>
        <w:t>: Some systems provide visualization tools to present sentiment analysis results in an easy-to-understand format, such as charts or dashboards.</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237996" w14:textId="1635238C" w:rsidR="008E7A5A" w:rsidRPr="008E7A5A" w:rsidRDefault="4A0DF688" w:rsidP="008E7A5A">
      <w:pPr>
        <w:pStyle w:val="ListParagraph"/>
        <w:numPr>
          <w:ilvl w:val="1"/>
          <w:numId w:val="30"/>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8E7A5A">
        <w:rPr>
          <w:rFonts w:ascii="Times New Roman" w:hAnsi="Times New Roman" w:cs="Times New Roman"/>
          <w:b/>
          <w:bCs/>
          <w:sz w:val="28"/>
          <w:szCs w:val="28"/>
        </w:rPr>
        <w:t>Advantages</w:t>
      </w:r>
    </w:p>
    <w:p w14:paraId="284EAE77"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Automated Insights</w:t>
      </w:r>
      <w:r w:rsidRPr="008E7A5A">
        <w:rPr>
          <w:color w:val="0D0D0D"/>
          <w:sz w:val="28"/>
          <w:szCs w:val="28"/>
        </w:rPr>
        <w:t>: Sentiment analysis AI systems automate the process of analyzing vast amounts of textual data, saving time and resources compared to manual analysis.</w:t>
      </w:r>
    </w:p>
    <w:p w14:paraId="6D87D256"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Real-time Analysis</w:t>
      </w:r>
      <w:r w:rsidRPr="008E7A5A">
        <w:rPr>
          <w:color w:val="0D0D0D"/>
          <w:sz w:val="28"/>
          <w:szCs w:val="28"/>
        </w:rPr>
        <w:t>: By providing near real-time insights into customer sentiment, businesses can respond promptly to emerging trends, issues, or opportunities, enhancing their agility and responsiveness.</w:t>
      </w:r>
    </w:p>
    <w:p w14:paraId="0E9D158C"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Customer Feedback Analysis</w:t>
      </w:r>
      <w:r w:rsidRPr="008E7A5A">
        <w:rPr>
          <w:color w:val="0D0D0D"/>
          <w:sz w:val="28"/>
          <w:szCs w:val="28"/>
        </w:rPr>
        <w:t>: These systems help businesses analyze customer feedback from various sources such as social media, surveys, reviews, and support tickets, enabling them to understand customer satisfaction levels, identify pain points, and prioritize improvements.</w:t>
      </w:r>
    </w:p>
    <w:p w14:paraId="3B504957"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Brand Monitoring</w:t>
      </w:r>
      <w:r w:rsidRPr="008E7A5A">
        <w:rPr>
          <w:color w:val="0D0D0D"/>
          <w:sz w:val="28"/>
          <w:szCs w:val="28"/>
        </w:rPr>
        <w:t>: Sentiment analysis AI systems enable organizations to monitor mentions of their brand, products, or services across the web, social media platforms, and news outlets, helping them gauge brand perception and manage reputation effectively.</w:t>
      </w:r>
    </w:p>
    <w:p w14:paraId="121A7243"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Competitive Analysis</w:t>
      </w:r>
      <w:r w:rsidRPr="008E7A5A">
        <w:rPr>
          <w:color w:val="0D0D0D"/>
          <w:sz w:val="28"/>
          <w:szCs w:val="28"/>
        </w:rPr>
        <w:t xml:space="preserve">: By analyzing sentiment towards competitors' products or services, businesses can gain insights into market trends, identify </w:t>
      </w:r>
      <w:r w:rsidRPr="008E7A5A">
        <w:rPr>
          <w:color w:val="0D0D0D"/>
          <w:sz w:val="28"/>
          <w:szCs w:val="28"/>
        </w:rPr>
        <w:lastRenderedPageBreak/>
        <w:t>competitive strengths and weaknesses, and inform their strategic decision-making.</w:t>
      </w:r>
    </w:p>
    <w:p w14:paraId="1B9E3E26"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Product Development</w:t>
      </w:r>
      <w:r w:rsidRPr="008E7A5A">
        <w:rPr>
          <w:color w:val="0D0D0D"/>
          <w:sz w:val="28"/>
          <w:szCs w:val="28"/>
        </w:rPr>
        <w:t>: Sentiment analysis helps businesses understand customer preferences, feature requests, and pain points, guiding product development efforts to meet customer needs effectively.</w:t>
      </w:r>
    </w:p>
    <w:p w14:paraId="20C2E810"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Customer Service Optimization</w:t>
      </w:r>
      <w:r w:rsidRPr="008E7A5A">
        <w:rPr>
          <w:color w:val="0D0D0D"/>
          <w:sz w:val="28"/>
          <w:szCs w:val="28"/>
        </w:rPr>
        <w:t>: By analyzing customer interactions with customer service channels, businesses can identify recurring issues, improve response times, and enhance overall customer satisfaction.</w:t>
      </w:r>
    </w:p>
    <w:p w14:paraId="704D6063"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Marketing Campaign Optimization</w:t>
      </w:r>
      <w:r w:rsidRPr="008E7A5A">
        <w:rPr>
          <w:color w:val="0D0D0D"/>
          <w:sz w:val="28"/>
          <w:szCs w:val="28"/>
        </w:rPr>
        <w:t>: Sentiment analysis aids marketers in evaluating the effectiveness of marketing campaigns by analyzing customer reactions and sentiment towards specific advertisements, promotions, or messaging.</w:t>
      </w:r>
    </w:p>
    <w:p w14:paraId="6377A71B"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Risk Management</w:t>
      </w:r>
      <w:r w:rsidRPr="008E7A5A">
        <w:rPr>
          <w:color w:val="0D0D0D"/>
          <w:sz w:val="28"/>
          <w:szCs w:val="28"/>
        </w:rPr>
        <w:t>: In industries such as finance and insurance, sentiment analysis can help assess market sentiment, identify potential risks or opportunities, and inform investment decisions.</w:t>
      </w:r>
    </w:p>
    <w:p w14:paraId="00529B71" w14:textId="77777777" w:rsidR="008E7A5A" w:rsidRPr="008E7A5A" w:rsidRDefault="008E7A5A" w:rsidP="008E7A5A">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8E7A5A">
        <w:rPr>
          <w:rStyle w:val="Strong"/>
          <w:color w:val="0D0D0D"/>
          <w:sz w:val="28"/>
          <w:szCs w:val="28"/>
          <w:bdr w:val="single" w:sz="2" w:space="0" w:color="E3E3E3" w:frame="1"/>
        </w:rPr>
        <w:t>Policy and Public Opinion Analysis</w:t>
      </w:r>
      <w:r w:rsidRPr="008E7A5A">
        <w:rPr>
          <w:color w:val="0D0D0D"/>
          <w:sz w:val="28"/>
          <w:szCs w:val="28"/>
        </w:rPr>
        <w:t>: Governments and policymakers can use sentiment analysis to gauge public opinion on various issues, monitor social trends, and assess the impact of policies or initiatives.</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5FBCB501" w:rsidR="00590954" w:rsidRDefault="4A0DF688" w:rsidP="008E7A5A">
      <w:pPr>
        <w:pStyle w:val="ListParagraph"/>
        <w:numPr>
          <w:ilvl w:val="1"/>
          <w:numId w:val="3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5023141B" w14:textId="4A76BFB0" w:rsidR="00590954" w:rsidRPr="008E7A5A" w:rsidRDefault="008E7A5A" w:rsidP="008E7A5A">
      <w:p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8E7A5A">
        <w:rPr>
          <w:rFonts w:ascii="Times New Roman" w:hAnsi="Times New Roman" w:cs="Times New Roman"/>
          <w:sz w:val="28"/>
          <w:szCs w:val="28"/>
        </w:rPr>
        <w:t>The scope of sentiment analysis AI systems is expansive, encompassing a wide range of applications across industries and domains. These systems are designed to analyze textual data, such as customer reviews, social media posts, surveys, and customer support interactions, to extract sentiments and opinions expressed within them. Businesses utilize sentiment analysis to gain valuable insights into customer preferences, satisfaction levels, and brand perception. From brand monitoring and reputation management to market research and customer service optimization, sentiment analysis aids organizations in making data-driven decisions and enhancing customer experiences. Additionally, sentiment analysis supports social media analysis, product development, risk management, compliance monitoring, and public opinion analysis, among other applications. By providing actionable insights into consumer sentiment and market trends, sentiment analysis AI systems empower businesses to stay competitive, innovate effectively, and adapt to evolving customer needs and market dynamic</w:t>
      </w:r>
      <w:r>
        <w:rPr>
          <w:rFonts w:ascii="Times New Roman" w:hAnsi="Times New Roman" w:cs="Times New Roman"/>
          <w:sz w:val="28"/>
          <w:szCs w:val="28"/>
        </w:rPr>
        <w:t>.</w:t>
      </w: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636D6CC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140E239" w14:textId="5CD99BF1" w:rsidR="004316BB" w:rsidRPr="004316BB" w:rsidRDefault="004316BB" w:rsidP="004316BB">
      <w:pPr>
        <w:pStyle w:val="ListParagraph"/>
        <w:numPr>
          <w:ilvl w:val="0"/>
          <w:numId w:val="33"/>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4316BB">
        <w:rPr>
          <w:rFonts w:ascii="Times New Roman" w:hAnsi="Times New Roman" w:cs="Times New Roman"/>
          <w:b/>
          <w:bCs/>
          <w:sz w:val="28"/>
          <w:szCs w:val="28"/>
        </w:rPr>
        <w:t>Natural Language Processing (NLP)</w:t>
      </w:r>
      <w:r>
        <w:rPr>
          <w:rFonts w:ascii="Times New Roman" w:hAnsi="Times New Roman" w:cs="Times New Roman"/>
          <w:b/>
          <w:bCs/>
          <w:sz w:val="28"/>
          <w:szCs w:val="28"/>
        </w:rPr>
        <w:t>:</w:t>
      </w:r>
      <w:r w:rsidRPr="004316BB">
        <w:rPr>
          <w:rFonts w:ascii="Times New Roman" w:hAnsi="Times New Roman" w:cs="Times New Roman"/>
          <w:sz w:val="28"/>
          <w:szCs w:val="28"/>
        </w:rPr>
        <w:t xml:space="preserve"> NLP is a foundational service that enables sentiment analysis systems to understand and process human language. It involves tasks such as tokenization, part-of-speech tagging, named entity recognition, and syntactic parsing.</w:t>
      </w:r>
    </w:p>
    <w:p w14:paraId="6133891C" w14:textId="7896456C" w:rsidR="004316BB" w:rsidRPr="004316BB" w:rsidRDefault="004316BB" w:rsidP="004316BB">
      <w:pPr>
        <w:pStyle w:val="ListParagraph"/>
        <w:numPr>
          <w:ilvl w:val="0"/>
          <w:numId w:val="33"/>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4316BB">
        <w:rPr>
          <w:rFonts w:ascii="Times New Roman" w:hAnsi="Times New Roman" w:cs="Times New Roman"/>
          <w:b/>
          <w:bCs/>
          <w:sz w:val="28"/>
          <w:szCs w:val="28"/>
        </w:rPr>
        <w:t>Machine Learning Models</w:t>
      </w:r>
      <w:r w:rsidRPr="004316BB">
        <w:rPr>
          <w:rFonts w:ascii="Times New Roman" w:hAnsi="Times New Roman" w:cs="Times New Roman"/>
          <w:b/>
          <w:bCs/>
          <w:sz w:val="28"/>
          <w:szCs w:val="28"/>
        </w:rPr>
        <w:t>:</w:t>
      </w:r>
      <w:r w:rsidRPr="004316BB">
        <w:rPr>
          <w:rFonts w:ascii="Times New Roman" w:hAnsi="Times New Roman" w:cs="Times New Roman"/>
          <w:sz w:val="28"/>
          <w:szCs w:val="28"/>
        </w:rPr>
        <w:t xml:space="preserve"> Sentiment analysis often relies on machine learning models, including supervised learning algorithms such as Support Vector Machines (SVM), Naive Bayes, and neural network architectures like Recurrent Neural Networks (RNNs) and Transformers. These models are trained on labeled data to classify text into sentiment categories.</w:t>
      </w:r>
    </w:p>
    <w:p w14:paraId="111FE04D" w14:textId="77777777" w:rsidR="004316BB" w:rsidRPr="004316BB" w:rsidRDefault="004316BB" w:rsidP="004316BB">
      <w:pPr>
        <w:pStyle w:val="ListParagraph"/>
        <w:numPr>
          <w:ilvl w:val="0"/>
          <w:numId w:val="33"/>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4316BB">
        <w:rPr>
          <w:rFonts w:ascii="Times New Roman" w:hAnsi="Times New Roman" w:cs="Times New Roman"/>
          <w:b/>
          <w:bCs/>
          <w:sz w:val="28"/>
          <w:szCs w:val="28"/>
        </w:rPr>
        <w:t xml:space="preserve">Text Preprocessing: </w:t>
      </w:r>
      <w:r w:rsidRPr="004316BB">
        <w:rPr>
          <w:rFonts w:ascii="Times New Roman" w:hAnsi="Times New Roman" w:cs="Times New Roman"/>
          <w:sz w:val="28"/>
          <w:szCs w:val="28"/>
        </w:rPr>
        <w:t xml:space="preserve">Before sentiment analysis, text data is preprocessed to clean and normalize it. This includes tasks like removing </w:t>
      </w:r>
      <w:proofErr w:type="spellStart"/>
      <w:r w:rsidRPr="004316BB">
        <w:rPr>
          <w:rFonts w:ascii="Times New Roman" w:hAnsi="Times New Roman" w:cs="Times New Roman"/>
          <w:sz w:val="28"/>
          <w:szCs w:val="28"/>
        </w:rPr>
        <w:t>stopwords</w:t>
      </w:r>
      <w:proofErr w:type="spellEnd"/>
      <w:r w:rsidRPr="004316BB">
        <w:rPr>
          <w:rFonts w:ascii="Times New Roman" w:hAnsi="Times New Roman" w:cs="Times New Roman"/>
          <w:sz w:val="28"/>
          <w:szCs w:val="28"/>
        </w:rPr>
        <w:t>, punctuation, and special characters, as well as stemming or lemmatization to reduce words to their base forms.</w:t>
      </w:r>
    </w:p>
    <w:p w14:paraId="0EEC9762" w14:textId="77777777" w:rsidR="004316BB" w:rsidRPr="004316BB" w:rsidRDefault="004316BB" w:rsidP="004316BB">
      <w:pPr>
        <w:pStyle w:val="ListParagraph"/>
        <w:numPr>
          <w:ilvl w:val="0"/>
          <w:numId w:val="33"/>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4316BB">
        <w:rPr>
          <w:rFonts w:ascii="Times New Roman" w:hAnsi="Times New Roman" w:cs="Times New Roman"/>
          <w:b/>
          <w:bCs/>
          <w:sz w:val="28"/>
          <w:szCs w:val="28"/>
        </w:rPr>
        <w:t>Sentiment Lexicons:</w:t>
      </w:r>
      <w:r w:rsidRPr="004316BB">
        <w:rPr>
          <w:rFonts w:ascii="Times New Roman" w:hAnsi="Times New Roman" w:cs="Times New Roman"/>
          <w:sz w:val="28"/>
          <w:szCs w:val="28"/>
        </w:rPr>
        <w:t xml:space="preserve"> Sentiment lexicons or dictionaries contain lists of words or phrases categorized by their sentiment polarity (positive, negative, or neutral). Sentiment analysis systems often use these lexicons to match words in text data and assign sentiment scores.</w:t>
      </w:r>
    </w:p>
    <w:p w14:paraId="4BCD254B" w14:textId="3F7A02A8" w:rsidR="00590954" w:rsidRPr="004316BB" w:rsidRDefault="004316BB" w:rsidP="5EB6A449">
      <w:pPr>
        <w:pStyle w:val="ListParagraph"/>
        <w:numPr>
          <w:ilvl w:val="0"/>
          <w:numId w:val="33"/>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4316BB">
        <w:rPr>
          <w:rFonts w:ascii="Times New Roman" w:hAnsi="Times New Roman" w:cs="Times New Roman"/>
          <w:b/>
          <w:bCs/>
          <w:sz w:val="28"/>
          <w:szCs w:val="28"/>
        </w:rPr>
        <w:t>API Integration:</w:t>
      </w:r>
      <w:r w:rsidRPr="004316BB">
        <w:rPr>
          <w:rFonts w:ascii="Times New Roman" w:hAnsi="Times New Roman" w:cs="Times New Roman"/>
          <w:sz w:val="28"/>
          <w:szCs w:val="28"/>
        </w:rPr>
        <w:t xml:space="preserve"> Many sentiment analysis services provide APIs that allow developers to integrate sentiment analysis capabilities into their applications or</w:t>
      </w:r>
      <w:r>
        <w:rPr>
          <w:rFonts w:ascii="Times New Roman" w:hAnsi="Times New Roman" w:cs="Times New Roman"/>
          <w:sz w:val="28"/>
          <w:szCs w:val="28"/>
        </w:rPr>
        <w:t xml:space="preserve"> </w:t>
      </w:r>
      <w:r w:rsidRPr="004316BB">
        <w:rPr>
          <w:rFonts w:ascii="Times New Roman" w:hAnsi="Times New Roman" w:cs="Times New Roman"/>
          <w:sz w:val="28"/>
          <w:szCs w:val="28"/>
        </w:rPr>
        <w:t>systems seamlessly. These APIs accept text inputs and return sentiment analysis results, simplifying the integration process.</w:t>
      </w:r>
    </w:p>
    <w:p w14:paraId="7AE4DCA3" w14:textId="6BBBE547" w:rsidR="00590954" w:rsidRPr="004316BB"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4316BB">
        <w:rPr>
          <w:rFonts w:ascii="Times New Roman" w:hAnsi="Times New Roman" w:cs="Times New Roman"/>
          <w:b/>
          <w:bCs/>
          <w:sz w:val="28"/>
          <w:szCs w:val="28"/>
        </w:rPr>
        <w:lastRenderedPageBreak/>
        <w:t>2.2 Tools and Software used</w:t>
      </w:r>
    </w:p>
    <w:p w14:paraId="29C989BC" w14:textId="50DF95B4" w:rsidR="00590954" w:rsidRPr="004316BB" w:rsidRDefault="2ECE1AFE" w:rsidP="5EB6A449">
      <w:pPr>
        <w:spacing w:before="180" w:after="0" w:line="360" w:lineRule="auto"/>
        <w:rPr>
          <w:rFonts w:ascii="Times New Roman" w:eastAsia="Roboto" w:hAnsi="Times New Roman" w:cs="Times New Roman"/>
          <w:color w:val="111111"/>
          <w:sz w:val="28"/>
          <w:szCs w:val="28"/>
        </w:rPr>
      </w:pPr>
      <w:r w:rsidRPr="004316BB">
        <w:rPr>
          <w:rFonts w:ascii="Times New Roman" w:eastAsia="Roboto" w:hAnsi="Times New Roman" w:cs="Times New Roman"/>
          <w:b/>
          <w:bCs/>
          <w:color w:val="111111"/>
          <w:sz w:val="28"/>
          <w:szCs w:val="28"/>
        </w:rPr>
        <w:t>Tools</w:t>
      </w:r>
      <w:r w:rsidRPr="004316BB">
        <w:rPr>
          <w:rFonts w:ascii="Times New Roman" w:eastAsia="Roboto" w:hAnsi="Times New Roman" w:cs="Times New Roman"/>
          <w:color w:val="111111"/>
          <w:sz w:val="28"/>
          <w:szCs w:val="28"/>
        </w:rPr>
        <w:t>:</w:t>
      </w:r>
    </w:p>
    <w:p w14:paraId="43848875" w14:textId="7B4AC4D7" w:rsidR="004316BB" w:rsidRPr="004316BB" w:rsidRDefault="004316BB" w:rsidP="004316BB">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4316BB">
        <w:rPr>
          <w:rStyle w:val="Strong"/>
          <w:color w:val="0D0D0D"/>
          <w:sz w:val="28"/>
          <w:szCs w:val="28"/>
          <w:bdr w:val="single" w:sz="2" w:space="0" w:color="E3E3E3" w:frame="1"/>
        </w:rPr>
        <w:t>Containerization Tools</w:t>
      </w:r>
      <w:r w:rsidRPr="004316BB">
        <w:rPr>
          <w:color w:val="0D0D0D"/>
          <w:sz w:val="28"/>
          <w:szCs w:val="28"/>
        </w:rPr>
        <w:t>: Containerization tools like Docker and Kubernetes are used to package sentiment analysis models and their dependencies into portable containers. This enables easier deployment, scaling, and management of AI systems across different computing environments.</w:t>
      </w:r>
    </w:p>
    <w:p w14:paraId="565FACB3" w14:textId="77777777" w:rsidR="004316BB" w:rsidRPr="004316BB" w:rsidRDefault="004316BB" w:rsidP="004316BB">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4316BB">
        <w:rPr>
          <w:rStyle w:val="Strong"/>
          <w:color w:val="0D0D0D"/>
          <w:sz w:val="28"/>
          <w:szCs w:val="28"/>
          <w:bdr w:val="single" w:sz="2" w:space="0" w:color="E3E3E3" w:frame="1"/>
        </w:rPr>
        <w:t>Data Visualization Tools</w:t>
      </w:r>
      <w:r w:rsidRPr="004316BB">
        <w:rPr>
          <w:color w:val="0D0D0D"/>
          <w:sz w:val="28"/>
          <w:szCs w:val="28"/>
        </w:rPr>
        <w:t xml:space="preserve">: Data visualization tools like Matplotlib, Seaborn, </w:t>
      </w:r>
      <w:proofErr w:type="spellStart"/>
      <w:r w:rsidRPr="004316BB">
        <w:rPr>
          <w:color w:val="0D0D0D"/>
          <w:sz w:val="28"/>
          <w:szCs w:val="28"/>
        </w:rPr>
        <w:t>Plotly</w:t>
      </w:r>
      <w:proofErr w:type="spellEnd"/>
      <w:r w:rsidRPr="004316BB">
        <w:rPr>
          <w:color w:val="0D0D0D"/>
          <w:sz w:val="28"/>
          <w:szCs w:val="28"/>
        </w:rPr>
        <w:t xml:space="preserve"> (Python), ggplot2 (R), and Tableau are used to visualize sentiment analysis results and insights. They help in understanding patterns, trends, and relationships within textual data.</w:t>
      </w:r>
    </w:p>
    <w:p w14:paraId="7B1B0545" w14:textId="77777777" w:rsidR="004316BB" w:rsidRPr="004316BB" w:rsidRDefault="004316BB" w:rsidP="004316BB">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4316BB">
        <w:rPr>
          <w:rStyle w:val="Strong"/>
          <w:color w:val="0D0D0D"/>
          <w:sz w:val="28"/>
          <w:szCs w:val="28"/>
          <w:bdr w:val="single" w:sz="2" w:space="0" w:color="E3E3E3" w:frame="1"/>
        </w:rPr>
        <w:t>Google Cloud Natural Language API</w:t>
      </w:r>
      <w:r w:rsidRPr="004316BB">
        <w:rPr>
          <w:color w:val="0D0D0D"/>
          <w:sz w:val="28"/>
          <w:szCs w:val="28"/>
        </w:rPr>
        <w:t>: Google's NLP API includes sentiment analysis among its offerings. It provides accurate sentiment analysis for multiple languages and scales seamlessly with Google Cloud infrastructure.</w:t>
      </w:r>
    </w:p>
    <w:p w14:paraId="7E6E53BA" w14:textId="77777777" w:rsidR="004316BB" w:rsidRDefault="004316BB" w:rsidP="00F7188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both"/>
        <w:rPr>
          <w:rFonts w:ascii="Segoe UI" w:hAnsi="Segoe UI" w:cs="Segoe UI"/>
          <w:color w:val="0D0D0D"/>
        </w:rPr>
      </w:pPr>
    </w:p>
    <w:p w14:paraId="208355A1" w14:textId="0F031D15" w:rsidR="00590954" w:rsidRPr="00F71884" w:rsidRDefault="00590954" w:rsidP="00F71884">
      <w:pPr>
        <w:spacing w:before="180" w:after="0" w:line="360" w:lineRule="auto"/>
        <w:ind w:right="-20"/>
        <w:rPr>
          <w:rFonts w:ascii="Roboto" w:eastAsia="Roboto" w:hAnsi="Roboto" w:cs="Roboto"/>
          <w:color w:val="111111"/>
          <w:sz w:val="24"/>
          <w:szCs w:val="24"/>
        </w:rPr>
      </w:pPr>
    </w:p>
    <w:p w14:paraId="4744A0A8" w14:textId="0AC9C2C3" w:rsidR="00590954" w:rsidRDefault="2ECE1AFE" w:rsidP="00F71884">
      <w:pPr>
        <w:spacing w:before="180" w:after="0" w:line="360" w:lineRule="auto"/>
        <w:jc w:val="both"/>
        <w:rPr>
          <w:rFonts w:ascii="Times New Roman" w:eastAsia="Roboto" w:hAnsi="Times New Roman" w:cs="Times New Roman"/>
          <w:color w:val="111111"/>
          <w:sz w:val="28"/>
          <w:szCs w:val="28"/>
        </w:rPr>
      </w:pPr>
      <w:r w:rsidRPr="00F71884">
        <w:rPr>
          <w:rFonts w:ascii="Times New Roman" w:eastAsia="Roboto" w:hAnsi="Times New Roman" w:cs="Times New Roman"/>
          <w:b/>
          <w:bCs/>
          <w:color w:val="111111"/>
          <w:sz w:val="28"/>
          <w:szCs w:val="28"/>
        </w:rPr>
        <w:t>Software Requirements</w:t>
      </w:r>
      <w:r w:rsidRPr="00F71884">
        <w:rPr>
          <w:rFonts w:ascii="Times New Roman" w:eastAsia="Roboto" w:hAnsi="Times New Roman" w:cs="Times New Roman"/>
          <w:color w:val="111111"/>
          <w:sz w:val="28"/>
          <w:szCs w:val="28"/>
        </w:rPr>
        <w:t>:</w:t>
      </w:r>
    </w:p>
    <w:p w14:paraId="794174B3" w14:textId="77777777" w:rsidR="00F71884" w:rsidRPr="00F71884" w:rsidRDefault="00F71884" w:rsidP="00F71884">
      <w:pPr>
        <w:spacing w:before="180" w:after="0" w:line="360" w:lineRule="auto"/>
        <w:jc w:val="both"/>
        <w:rPr>
          <w:rFonts w:ascii="Times New Roman" w:eastAsia="Roboto" w:hAnsi="Times New Roman" w:cs="Times New Roman"/>
          <w:color w:val="111111"/>
          <w:sz w:val="28"/>
          <w:szCs w:val="28"/>
        </w:rPr>
      </w:pPr>
    </w:p>
    <w:p w14:paraId="0C531437" w14:textId="77777777" w:rsidR="00F71884" w:rsidRPr="00F71884" w:rsidRDefault="00F71884" w:rsidP="00F7188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71884">
        <w:rPr>
          <w:rFonts w:ascii="Times New Roman" w:eastAsia="Times New Roman" w:hAnsi="Times New Roman" w:cs="Times New Roman"/>
          <w:b/>
          <w:bCs/>
          <w:color w:val="0D0D0D"/>
          <w:sz w:val="28"/>
          <w:szCs w:val="28"/>
          <w:bdr w:val="single" w:sz="2" w:space="0" w:color="E3E3E3" w:frame="1"/>
        </w:rPr>
        <w:t>Programming Language</w:t>
      </w:r>
      <w:r w:rsidRPr="00F71884">
        <w:rPr>
          <w:rFonts w:ascii="Times New Roman" w:eastAsia="Times New Roman" w:hAnsi="Times New Roman" w:cs="Times New Roman"/>
          <w:color w:val="0D0D0D"/>
          <w:sz w:val="28"/>
          <w:szCs w:val="28"/>
        </w:rPr>
        <w:t>:</w:t>
      </w:r>
    </w:p>
    <w:p w14:paraId="6A3B3D52" w14:textId="77777777" w:rsidR="00F71884" w:rsidRPr="00F71884" w:rsidRDefault="00F71884" w:rsidP="00F71884">
      <w:pPr>
        <w:numPr>
          <w:ilvl w:val="1"/>
          <w:numId w:val="37"/>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71884">
        <w:rPr>
          <w:rFonts w:ascii="Times New Roman" w:eastAsia="Times New Roman" w:hAnsi="Times New Roman" w:cs="Times New Roman"/>
          <w:color w:val="0D0D0D"/>
          <w:sz w:val="28"/>
          <w:szCs w:val="28"/>
        </w:rPr>
        <w:t>Python, R, Java, or another language suitable for implementing machine learning algorithms and natural language processing tasks.</w:t>
      </w:r>
    </w:p>
    <w:p w14:paraId="7DAC6D98" w14:textId="77777777" w:rsidR="00F71884" w:rsidRPr="00F71884" w:rsidRDefault="00F71884" w:rsidP="00F7188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71884">
        <w:rPr>
          <w:rFonts w:ascii="Times New Roman" w:eastAsia="Times New Roman" w:hAnsi="Times New Roman" w:cs="Times New Roman"/>
          <w:b/>
          <w:bCs/>
          <w:color w:val="0D0D0D"/>
          <w:sz w:val="28"/>
          <w:szCs w:val="28"/>
          <w:bdr w:val="single" w:sz="2" w:space="0" w:color="E3E3E3" w:frame="1"/>
        </w:rPr>
        <w:t>Development Environment</w:t>
      </w:r>
      <w:r w:rsidRPr="00F71884">
        <w:rPr>
          <w:rFonts w:ascii="Times New Roman" w:eastAsia="Times New Roman" w:hAnsi="Times New Roman" w:cs="Times New Roman"/>
          <w:color w:val="0D0D0D"/>
          <w:sz w:val="28"/>
          <w:szCs w:val="28"/>
        </w:rPr>
        <w:t>:</w:t>
      </w:r>
    </w:p>
    <w:p w14:paraId="5AF55541" w14:textId="77777777" w:rsidR="00F71884" w:rsidRPr="00F71884" w:rsidRDefault="00F71884" w:rsidP="00F71884">
      <w:pPr>
        <w:numPr>
          <w:ilvl w:val="1"/>
          <w:numId w:val="37"/>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71884">
        <w:rPr>
          <w:rFonts w:ascii="Times New Roman" w:eastAsia="Times New Roman" w:hAnsi="Times New Roman" w:cs="Times New Roman"/>
          <w:color w:val="0D0D0D"/>
          <w:sz w:val="28"/>
          <w:szCs w:val="28"/>
        </w:rPr>
        <w:t xml:space="preserve">Integrated Development Environment (IDE) such as PyCharm, </w:t>
      </w:r>
      <w:proofErr w:type="spellStart"/>
      <w:r w:rsidRPr="00F71884">
        <w:rPr>
          <w:rFonts w:ascii="Times New Roman" w:eastAsia="Times New Roman" w:hAnsi="Times New Roman" w:cs="Times New Roman"/>
          <w:color w:val="0D0D0D"/>
          <w:sz w:val="28"/>
          <w:szCs w:val="28"/>
        </w:rPr>
        <w:t>Jupyter</w:t>
      </w:r>
      <w:proofErr w:type="spellEnd"/>
      <w:r w:rsidRPr="00F71884">
        <w:rPr>
          <w:rFonts w:ascii="Times New Roman" w:eastAsia="Times New Roman" w:hAnsi="Times New Roman" w:cs="Times New Roman"/>
          <w:color w:val="0D0D0D"/>
          <w:sz w:val="28"/>
          <w:szCs w:val="28"/>
        </w:rPr>
        <w:t xml:space="preserve"> Notebook, RStudio, or Visual Studio Code for writing, testing, and debugging code.</w:t>
      </w:r>
    </w:p>
    <w:p w14:paraId="10D49454" w14:textId="77777777" w:rsidR="00F71884" w:rsidRPr="00F71884" w:rsidRDefault="00F71884" w:rsidP="00F7188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71884">
        <w:rPr>
          <w:rFonts w:ascii="Times New Roman" w:eastAsia="Times New Roman" w:hAnsi="Times New Roman" w:cs="Times New Roman"/>
          <w:b/>
          <w:bCs/>
          <w:color w:val="0D0D0D"/>
          <w:sz w:val="28"/>
          <w:szCs w:val="28"/>
          <w:bdr w:val="single" w:sz="2" w:space="0" w:color="E3E3E3" w:frame="1"/>
        </w:rPr>
        <w:t>Text Processing and NLP Libraries</w:t>
      </w:r>
      <w:r w:rsidRPr="00F71884">
        <w:rPr>
          <w:rFonts w:ascii="Times New Roman" w:eastAsia="Times New Roman" w:hAnsi="Times New Roman" w:cs="Times New Roman"/>
          <w:color w:val="0D0D0D"/>
          <w:sz w:val="28"/>
          <w:szCs w:val="28"/>
        </w:rPr>
        <w:t>:</w:t>
      </w:r>
    </w:p>
    <w:p w14:paraId="464B1BB4" w14:textId="77777777" w:rsidR="00F71884" w:rsidRPr="00F71884" w:rsidRDefault="00F71884" w:rsidP="00F71884">
      <w:pPr>
        <w:numPr>
          <w:ilvl w:val="1"/>
          <w:numId w:val="37"/>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71884">
        <w:rPr>
          <w:rFonts w:ascii="Times New Roman" w:eastAsia="Times New Roman" w:hAnsi="Times New Roman" w:cs="Times New Roman"/>
          <w:color w:val="0D0D0D"/>
          <w:sz w:val="28"/>
          <w:szCs w:val="28"/>
        </w:rPr>
        <w:t xml:space="preserve">NLTK (Natural Language Toolkit), </w:t>
      </w:r>
      <w:proofErr w:type="spellStart"/>
      <w:r w:rsidRPr="00F71884">
        <w:rPr>
          <w:rFonts w:ascii="Times New Roman" w:eastAsia="Times New Roman" w:hAnsi="Times New Roman" w:cs="Times New Roman"/>
          <w:color w:val="0D0D0D"/>
          <w:sz w:val="28"/>
          <w:szCs w:val="28"/>
        </w:rPr>
        <w:t>spaCy</w:t>
      </w:r>
      <w:proofErr w:type="spellEnd"/>
      <w:r w:rsidRPr="00F71884">
        <w:rPr>
          <w:rFonts w:ascii="Times New Roman" w:eastAsia="Times New Roman" w:hAnsi="Times New Roman" w:cs="Times New Roman"/>
          <w:color w:val="0D0D0D"/>
          <w:sz w:val="28"/>
          <w:szCs w:val="28"/>
        </w:rPr>
        <w:t xml:space="preserve">, </w:t>
      </w:r>
      <w:proofErr w:type="spellStart"/>
      <w:r w:rsidRPr="00F71884">
        <w:rPr>
          <w:rFonts w:ascii="Times New Roman" w:eastAsia="Times New Roman" w:hAnsi="Times New Roman" w:cs="Times New Roman"/>
          <w:color w:val="0D0D0D"/>
          <w:sz w:val="28"/>
          <w:szCs w:val="28"/>
        </w:rPr>
        <w:t>TextBlob</w:t>
      </w:r>
      <w:proofErr w:type="spellEnd"/>
      <w:r w:rsidRPr="00F71884">
        <w:rPr>
          <w:rFonts w:ascii="Times New Roman" w:eastAsia="Times New Roman" w:hAnsi="Times New Roman" w:cs="Times New Roman"/>
          <w:color w:val="0D0D0D"/>
          <w:sz w:val="28"/>
          <w:szCs w:val="28"/>
        </w:rPr>
        <w:t xml:space="preserve">, </w:t>
      </w:r>
      <w:proofErr w:type="spellStart"/>
      <w:r w:rsidRPr="00F71884">
        <w:rPr>
          <w:rFonts w:ascii="Times New Roman" w:eastAsia="Times New Roman" w:hAnsi="Times New Roman" w:cs="Times New Roman"/>
          <w:color w:val="0D0D0D"/>
          <w:sz w:val="28"/>
          <w:szCs w:val="28"/>
        </w:rPr>
        <w:t>Gensim</w:t>
      </w:r>
      <w:proofErr w:type="spellEnd"/>
      <w:r w:rsidRPr="00F71884">
        <w:rPr>
          <w:rFonts w:ascii="Times New Roman" w:eastAsia="Times New Roman" w:hAnsi="Times New Roman" w:cs="Times New Roman"/>
          <w:color w:val="0D0D0D"/>
          <w:sz w:val="28"/>
          <w:szCs w:val="28"/>
        </w:rPr>
        <w:t xml:space="preserve">, Stanford </w:t>
      </w:r>
      <w:proofErr w:type="spellStart"/>
      <w:r w:rsidRPr="00F71884">
        <w:rPr>
          <w:rFonts w:ascii="Times New Roman" w:eastAsia="Times New Roman" w:hAnsi="Times New Roman" w:cs="Times New Roman"/>
          <w:color w:val="0D0D0D"/>
          <w:sz w:val="28"/>
          <w:szCs w:val="28"/>
        </w:rPr>
        <w:t>CoreNLP</w:t>
      </w:r>
      <w:proofErr w:type="spellEnd"/>
      <w:r w:rsidRPr="00F71884">
        <w:rPr>
          <w:rFonts w:ascii="Times New Roman" w:eastAsia="Times New Roman" w:hAnsi="Times New Roman" w:cs="Times New Roman"/>
          <w:color w:val="0D0D0D"/>
          <w:sz w:val="28"/>
          <w:szCs w:val="28"/>
        </w:rPr>
        <w:t>, or other libraries for text preprocessing, tokenization, part-of-speech tagging, and syntactic parsing.</w:t>
      </w:r>
    </w:p>
    <w:p w14:paraId="4A72A347" w14:textId="77777777" w:rsidR="00F71884" w:rsidRPr="00F71884" w:rsidRDefault="00F71884" w:rsidP="00F7188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71884">
        <w:rPr>
          <w:rFonts w:ascii="Times New Roman" w:eastAsia="Times New Roman" w:hAnsi="Times New Roman" w:cs="Times New Roman"/>
          <w:b/>
          <w:bCs/>
          <w:color w:val="0D0D0D"/>
          <w:sz w:val="28"/>
          <w:szCs w:val="28"/>
          <w:bdr w:val="single" w:sz="2" w:space="0" w:color="E3E3E3" w:frame="1"/>
        </w:rPr>
        <w:t>Machine Learning Frameworks</w:t>
      </w:r>
      <w:r w:rsidRPr="00F71884">
        <w:rPr>
          <w:rFonts w:ascii="Times New Roman" w:eastAsia="Times New Roman" w:hAnsi="Times New Roman" w:cs="Times New Roman"/>
          <w:color w:val="0D0D0D"/>
          <w:sz w:val="28"/>
          <w:szCs w:val="28"/>
        </w:rPr>
        <w:t>:</w:t>
      </w:r>
    </w:p>
    <w:p w14:paraId="2AEEC14C" w14:textId="77777777" w:rsidR="00F71884" w:rsidRPr="00F71884" w:rsidRDefault="00F71884" w:rsidP="00F71884">
      <w:pPr>
        <w:numPr>
          <w:ilvl w:val="1"/>
          <w:numId w:val="37"/>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28"/>
          <w:szCs w:val="28"/>
        </w:rPr>
      </w:pPr>
      <w:r w:rsidRPr="00F71884">
        <w:rPr>
          <w:rFonts w:ascii="Times New Roman" w:eastAsia="Times New Roman" w:hAnsi="Times New Roman" w:cs="Times New Roman"/>
          <w:color w:val="0D0D0D"/>
          <w:sz w:val="28"/>
          <w:szCs w:val="28"/>
        </w:rPr>
        <w:t xml:space="preserve">TensorFlow, </w:t>
      </w:r>
      <w:proofErr w:type="spellStart"/>
      <w:r w:rsidRPr="00F71884">
        <w:rPr>
          <w:rFonts w:ascii="Times New Roman" w:eastAsia="Times New Roman" w:hAnsi="Times New Roman" w:cs="Times New Roman"/>
          <w:color w:val="0D0D0D"/>
          <w:sz w:val="28"/>
          <w:szCs w:val="28"/>
        </w:rPr>
        <w:t>PyTorch</w:t>
      </w:r>
      <w:proofErr w:type="spellEnd"/>
      <w:r w:rsidRPr="00F71884">
        <w:rPr>
          <w:rFonts w:ascii="Times New Roman" w:eastAsia="Times New Roman" w:hAnsi="Times New Roman" w:cs="Times New Roman"/>
          <w:color w:val="0D0D0D"/>
          <w:sz w:val="28"/>
          <w:szCs w:val="28"/>
        </w:rPr>
        <w:t xml:space="preserve">, Scikit-learn, </w:t>
      </w:r>
      <w:proofErr w:type="spellStart"/>
      <w:r w:rsidRPr="00F71884">
        <w:rPr>
          <w:rFonts w:ascii="Times New Roman" w:eastAsia="Times New Roman" w:hAnsi="Times New Roman" w:cs="Times New Roman"/>
          <w:color w:val="0D0D0D"/>
          <w:sz w:val="28"/>
          <w:szCs w:val="28"/>
        </w:rPr>
        <w:t>Keras</w:t>
      </w:r>
      <w:proofErr w:type="spellEnd"/>
      <w:r w:rsidRPr="00F71884">
        <w:rPr>
          <w:rFonts w:ascii="Times New Roman" w:eastAsia="Times New Roman" w:hAnsi="Times New Roman" w:cs="Times New Roman"/>
          <w:color w:val="0D0D0D"/>
          <w:sz w:val="28"/>
          <w:szCs w:val="28"/>
        </w:rPr>
        <w:t>, or other frameworks for building and training machine learning models, including neural networks for sentiment analysis.</w:t>
      </w:r>
    </w:p>
    <w:p w14:paraId="6011F4D7" w14:textId="2BEABF89" w:rsidR="00F71884" w:rsidRPr="00F71884" w:rsidRDefault="00F71884" w:rsidP="00F71884">
      <w:pPr>
        <w:spacing w:before="180" w:after="0" w:line="360" w:lineRule="auto"/>
        <w:jc w:val="both"/>
        <w:rPr>
          <w:rFonts w:ascii="Times New Roman" w:eastAsia="Roboto" w:hAnsi="Times New Roman" w:cs="Times New Roman"/>
          <w:color w:val="111111"/>
          <w:sz w:val="28"/>
          <w:szCs w:val="28"/>
        </w:rPr>
      </w:pPr>
    </w:p>
    <w:p w14:paraId="67C2C608" w14:textId="77777777" w:rsidR="00F71884" w:rsidRDefault="00F71884" w:rsidP="5EB6A449">
      <w:pPr>
        <w:spacing w:before="180" w:after="0" w:line="360" w:lineRule="auto"/>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A5D3FAD" w14:textId="0D836660" w:rsidR="00F7188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04FB398F" w14:textId="77777777" w:rsidR="00244093" w:rsidRDefault="0024409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FE842D2" w14:textId="55ED1264"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r w:rsidRPr="00F71884">
        <w:rPr>
          <w:rFonts w:ascii="Courier New" w:eastAsia="Times New Roman" w:hAnsi="Courier New" w:cs="Courier New"/>
          <w:sz w:val="21"/>
          <w:szCs w:val="21"/>
          <w:bdr w:val="single" w:sz="2" w:space="0" w:color="E3E3E3" w:frame="1"/>
          <w:shd w:val="clear" w:color="auto" w:fill="0D0D0D"/>
        </w:rPr>
        <w:t>---------------------+</w:t>
      </w:r>
    </w:p>
    <w:p w14:paraId="2C582C0F" w14:textId="02E75BFA"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w:t>
      </w:r>
    </w:p>
    <w:p w14:paraId="4D9F1703" w14:textId="00C02A8A"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Data             |</w:t>
      </w:r>
    </w:p>
    <w:p w14:paraId="6B42A694" w14:textId="672CA3C2"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Collection        |</w:t>
      </w:r>
    </w:p>
    <w:p w14:paraId="76FD6975" w14:textId="36934015"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w:t>
      </w:r>
    </w:p>
    <w:p w14:paraId="72C3AAB5" w14:textId="4A0E40F7"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r w:rsidRPr="00F71884">
        <w:rPr>
          <w:rFonts w:ascii="Courier New" w:eastAsia="Times New Roman" w:hAnsi="Courier New" w:cs="Courier New"/>
          <w:sz w:val="21"/>
          <w:szCs w:val="21"/>
          <w:bdr w:val="single" w:sz="2" w:space="0" w:color="E3E3E3" w:frame="1"/>
          <w:shd w:val="clear" w:color="auto" w:fill="0D0D0D"/>
        </w:rPr>
        <w:t>---------+-----------+</w:t>
      </w:r>
    </w:p>
    <w:p w14:paraId="5778CFAC" w14:textId="1FDF2DAE"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p>
    <w:p w14:paraId="50C3E54E" w14:textId="4FE83FE8"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p>
    <w:p w14:paraId="0640C9CA" w14:textId="1BE87D00"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v</w:t>
      </w:r>
    </w:p>
    <w:p w14:paraId="7E8A05CC" w14:textId="41103B0C"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r w:rsidRPr="00F71884">
        <w:rPr>
          <w:rFonts w:ascii="Courier New" w:eastAsia="Times New Roman" w:hAnsi="Courier New" w:cs="Courier New"/>
          <w:sz w:val="21"/>
          <w:szCs w:val="21"/>
          <w:bdr w:val="single" w:sz="2" w:space="0" w:color="E3E3E3" w:frame="1"/>
          <w:shd w:val="clear" w:color="auto" w:fill="0D0D0D"/>
        </w:rPr>
        <w:t>---------+-----------+</w:t>
      </w:r>
    </w:p>
    <w:p w14:paraId="100D64E3" w14:textId="26B6113B"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w:t>
      </w:r>
    </w:p>
    <w:p w14:paraId="6CE42304" w14:textId="31BFBE0E"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Preprocessing    |</w:t>
      </w:r>
    </w:p>
    <w:p w14:paraId="07204665" w14:textId="23EAECB7"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xml:space="preserve">|   </w:t>
      </w:r>
      <w:r w:rsidRPr="00F71884">
        <w:rPr>
          <w:rFonts w:ascii="Courier New" w:eastAsia="Times New Roman" w:hAnsi="Courier New" w:cs="Courier New"/>
          <w:color w:val="2E95D3"/>
          <w:sz w:val="21"/>
          <w:szCs w:val="21"/>
          <w:bdr w:val="single" w:sz="2" w:space="0" w:color="E3E3E3" w:frame="1"/>
          <w:shd w:val="clear" w:color="auto" w:fill="0D0D0D"/>
        </w:rPr>
        <w:t>and</w:t>
      </w:r>
      <w:r w:rsidRPr="00F71884">
        <w:rPr>
          <w:rFonts w:ascii="Courier New" w:eastAsia="Times New Roman" w:hAnsi="Courier New" w:cs="Courier New"/>
          <w:color w:val="FFFFFF"/>
          <w:sz w:val="21"/>
          <w:szCs w:val="21"/>
          <w:shd w:val="clear" w:color="auto" w:fill="0D0D0D"/>
        </w:rPr>
        <w:t xml:space="preserve"> Feature       |</w:t>
      </w:r>
    </w:p>
    <w:p w14:paraId="7C394091" w14:textId="0687E2DA"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Extraction     |</w:t>
      </w:r>
    </w:p>
    <w:p w14:paraId="3B6EFD80" w14:textId="1C03B96C"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r w:rsidRPr="00F71884">
        <w:rPr>
          <w:rFonts w:ascii="Courier New" w:eastAsia="Times New Roman" w:hAnsi="Courier New" w:cs="Courier New"/>
          <w:sz w:val="21"/>
          <w:szCs w:val="21"/>
          <w:bdr w:val="single" w:sz="2" w:space="0" w:color="E3E3E3" w:frame="1"/>
          <w:shd w:val="clear" w:color="auto" w:fill="0D0D0D"/>
        </w:rPr>
        <w:t>---------+-----------+</w:t>
      </w:r>
    </w:p>
    <w:p w14:paraId="2BFFF709" w14:textId="26168BC8"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p>
    <w:p w14:paraId="15B4DE74" w14:textId="49FD2F2E"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p>
    <w:p w14:paraId="56C6B4DF" w14:textId="1107C20B"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v</w:t>
      </w:r>
    </w:p>
    <w:p w14:paraId="2015B9B6" w14:textId="71ABDAAA"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r w:rsidRPr="00F71884">
        <w:rPr>
          <w:rFonts w:ascii="Courier New" w:eastAsia="Times New Roman" w:hAnsi="Courier New" w:cs="Courier New"/>
          <w:sz w:val="21"/>
          <w:szCs w:val="21"/>
          <w:bdr w:val="single" w:sz="2" w:space="0" w:color="E3E3E3" w:frame="1"/>
          <w:shd w:val="clear" w:color="auto" w:fill="0D0D0D"/>
        </w:rPr>
        <w:t>---------+-----------+</w:t>
      </w:r>
    </w:p>
    <w:p w14:paraId="7C8247C4" w14:textId="68F08E36"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w:t>
      </w:r>
    </w:p>
    <w:p w14:paraId="2D082370" w14:textId="6F8CA187"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Model Training   |</w:t>
      </w:r>
    </w:p>
    <w:p w14:paraId="2C4455A2" w14:textId="011DB82D"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w:t>
      </w:r>
    </w:p>
    <w:p w14:paraId="5495E870" w14:textId="6C2F3AD6"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r w:rsidRPr="00F71884">
        <w:rPr>
          <w:rFonts w:ascii="Courier New" w:eastAsia="Times New Roman" w:hAnsi="Courier New" w:cs="Courier New"/>
          <w:sz w:val="21"/>
          <w:szCs w:val="21"/>
          <w:bdr w:val="single" w:sz="2" w:space="0" w:color="E3E3E3" w:frame="1"/>
          <w:shd w:val="clear" w:color="auto" w:fill="0D0D0D"/>
        </w:rPr>
        <w:t>---------+-----------+</w:t>
      </w:r>
    </w:p>
    <w:p w14:paraId="1603008F" w14:textId="6AF10F30"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p>
    <w:p w14:paraId="0C3928B2" w14:textId="3CE09BF3"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p>
    <w:p w14:paraId="07DAF7BB" w14:textId="0FCB8854"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v</w:t>
      </w:r>
    </w:p>
    <w:p w14:paraId="765E63D9" w14:textId="0E39CA32"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r w:rsidRPr="00F71884">
        <w:rPr>
          <w:rFonts w:ascii="Courier New" w:eastAsia="Times New Roman" w:hAnsi="Courier New" w:cs="Courier New"/>
          <w:sz w:val="21"/>
          <w:szCs w:val="21"/>
          <w:bdr w:val="single" w:sz="2" w:space="0" w:color="E3E3E3" w:frame="1"/>
          <w:shd w:val="clear" w:color="auto" w:fill="0D0D0D"/>
        </w:rPr>
        <w:t>---------+-----------+</w:t>
      </w:r>
    </w:p>
    <w:p w14:paraId="1E296E66" w14:textId="5A0EA52C"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w:t>
      </w:r>
    </w:p>
    <w:p w14:paraId="367D0E8E" w14:textId="7EE36DFC"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xml:space="preserve">|    Inference </w:t>
      </w:r>
      <w:r w:rsidRPr="00F71884">
        <w:rPr>
          <w:rFonts w:ascii="Courier New" w:eastAsia="Times New Roman" w:hAnsi="Courier New" w:cs="Courier New"/>
          <w:color w:val="2E95D3"/>
          <w:sz w:val="21"/>
          <w:szCs w:val="21"/>
          <w:bdr w:val="single" w:sz="2" w:space="0" w:color="E3E3E3" w:frame="1"/>
          <w:shd w:val="clear" w:color="auto" w:fill="0D0D0D"/>
        </w:rPr>
        <w:t>and</w:t>
      </w:r>
      <w:r w:rsidRPr="00F71884">
        <w:rPr>
          <w:rFonts w:ascii="Courier New" w:eastAsia="Times New Roman" w:hAnsi="Courier New" w:cs="Courier New"/>
          <w:color w:val="FFFFFF"/>
          <w:sz w:val="21"/>
          <w:szCs w:val="21"/>
          <w:shd w:val="clear" w:color="auto" w:fill="0D0D0D"/>
        </w:rPr>
        <w:t xml:space="preserve">    |</w:t>
      </w:r>
    </w:p>
    <w:p w14:paraId="76A42CB5" w14:textId="75FF570D"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Prediction       |</w:t>
      </w:r>
    </w:p>
    <w:p w14:paraId="135414C4" w14:textId="5FBB8D53"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w:t>
      </w:r>
    </w:p>
    <w:p w14:paraId="1BAD642B" w14:textId="39298FE1"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r w:rsidRPr="00F71884">
        <w:rPr>
          <w:rFonts w:ascii="Courier New" w:eastAsia="Times New Roman" w:hAnsi="Courier New" w:cs="Courier New"/>
          <w:sz w:val="21"/>
          <w:szCs w:val="21"/>
          <w:bdr w:val="single" w:sz="2" w:space="0" w:color="E3E3E3" w:frame="1"/>
          <w:shd w:val="clear" w:color="auto" w:fill="0D0D0D"/>
        </w:rPr>
        <w:t>---------+-----------+</w:t>
      </w:r>
    </w:p>
    <w:p w14:paraId="65E88B9A" w14:textId="0A8185B4"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p>
    <w:p w14:paraId="254085D0" w14:textId="25F31180"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p>
    <w:p w14:paraId="375A417F" w14:textId="78F31D6F"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v</w:t>
      </w:r>
    </w:p>
    <w:p w14:paraId="1C8F832D" w14:textId="21BD2589"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w:t>
      </w:r>
      <w:r w:rsidRPr="00F71884">
        <w:rPr>
          <w:rFonts w:ascii="Courier New" w:eastAsia="Times New Roman" w:hAnsi="Courier New" w:cs="Courier New"/>
          <w:sz w:val="21"/>
          <w:szCs w:val="21"/>
          <w:bdr w:val="single" w:sz="2" w:space="0" w:color="E3E3E3" w:frame="1"/>
          <w:shd w:val="clear" w:color="auto" w:fill="0D0D0D"/>
        </w:rPr>
        <w:t>---------+-----------+</w:t>
      </w:r>
    </w:p>
    <w:p w14:paraId="48A80740" w14:textId="7055B622"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w:t>
      </w:r>
    </w:p>
    <w:p w14:paraId="712AFB0A" w14:textId="23392D7D"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Post-processing   |</w:t>
      </w:r>
    </w:p>
    <w:p w14:paraId="18ED91D7" w14:textId="6392E70E"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xml:space="preserve">|   </w:t>
      </w:r>
      <w:r w:rsidRPr="00F71884">
        <w:rPr>
          <w:rFonts w:ascii="Courier New" w:eastAsia="Times New Roman" w:hAnsi="Courier New" w:cs="Courier New"/>
          <w:color w:val="2E95D3"/>
          <w:sz w:val="21"/>
          <w:szCs w:val="21"/>
          <w:bdr w:val="single" w:sz="2" w:space="0" w:color="E3E3E3" w:frame="1"/>
          <w:shd w:val="clear" w:color="auto" w:fill="0D0D0D"/>
        </w:rPr>
        <w:t>and</w:t>
      </w:r>
      <w:r w:rsidRPr="00F71884">
        <w:rPr>
          <w:rFonts w:ascii="Courier New" w:eastAsia="Times New Roman" w:hAnsi="Courier New" w:cs="Courier New"/>
          <w:color w:val="FFFFFF"/>
          <w:sz w:val="21"/>
          <w:szCs w:val="21"/>
          <w:shd w:val="clear" w:color="auto" w:fill="0D0D0D"/>
        </w:rPr>
        <w:t xml:space="preserve"> Analysis      |</w:t>
      </w:r>
    </w:p>
    <w:p w14:paraId="6D00AB76" w14:textId="15B6EB57" w:rsidR="00F71884" w:rsidRPr="00F71884" w:rsidRDefault="00F71884" w:rsidP="00244093">
      <w:pPr>
        <w:spacing w:after="0" w:line="240" w:lineRule="auto"/>
        <w:jc w:val="center"/>
        <w:rPr>
          <w:rFonts w:ascii="Courier New" w:eastAsia="Times New Roman" w:hAnsi="Courier New" w:cs="Courier New"/>
          <w:color w:val="FFFFFF"/>
          <w:sz w:val="21"/>
          <w:szCs w:val="21"/>
          <w:shd w:val="clear" w:color="auto" w:fill="0D0D0D"/>
        </w:rPr>
      </w:pPr>
      <w:r w:rsidRPr="00F71884">
        <w:rPr>
          <w:rFonts w:ascii="Courier New" w:eastAsia="Times New Roman" w:hAnsi="Courier New" w:cs="Courier New"/>
          <w:color w:val="FFFFFF"/>
          <w:sz w:val="21"/>
          <w:szCs w:val="21"/>
          <w:shd w:val="clear" w:color="auto" w:fill="0D0D0D"/>
        </w:rPr>
        <w:t>|                     |</w:t>
      </w:r>
    </w:p>
    <w:tbl>
      <w:tblPr>
        <w:tblStyle w:val="TableGrid"/>
        <w:tblW w:w="0" w:type="auto"/>
        <w:jc w:val="center"/>
        <w:tblLook w:val="0000" w:firstRow="0" w:lastRow="0" w:firstColumn="0" w:lastColumn="0" w:noHBand="0" w:noVBand="0"/>
      </w:tblPr>
      <w:tblGrid>
        <w:gridCol w:w="2783"/>
      </w:tblGrid>
      <w:tr w:rsidR="00244093" w14:paraId="7376CB48" w14:textId="77777777">
        <w:tblPrEx>
          <w:tblCellMar>
            <w:top w:w="0" w:type="dxa"/>
            <w:bottom w:w="0" w:type="dxa"/>
          </w:tblCellMar>
        </w:tblPrEx>
        <w:trPr>
          <w:jc w:val="center"/>
        </w:trPr>
        <w:tc>
          <w:tcPr>
            <w:tcW w:w="2783" w:type="dxa"/>
          </w:tcPr>
          <w:p w14:paraId="076CC965" w14:textId="60A3BF1F" w:rsidR="00244093" w:rsidRDefault="00244093" w:rsidP="0024409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r>
    </w:tbl>
    <w:p w14:paraId="1BFBCB11" w14:textId="51C24F9F" w:rsidR="00244093" w:rsidRDefault="00244093" w:rsidP="00244093">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14:paraId="267566F9" w14:textId="00FC1AA1" w:rsidR="00244093" w:rsidRDefault="00244093" w:rsidP="00244093">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14:paraId="6296407E" w14:textId="77777777" w:rsidR="00244093" w:rsidRDefault="00244093" w:rsidP="00244093">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14:paraId="5AC75ECB" w14:textId="4786A759" w:rsidR="7C81F6B2" w:rsidRPr="00244093" w:rsidRDefault="7C81F6B2" w:rsidP="00244093">
      <w:pPr>
        <w:spacing w:before="180" w:after="0"/>
        <w:jc w:val="both"/>
        <w:rPr>
          <w:rFonts w:ascii="Times New Roman" w:eastAsia="Roboto" w:hAnsi="Times New Roman" w:cs="Times New Roman"/>
          <w:color w:val="111111"/>
          <w:sz w:val="28"/>
          <w:szCs w:val="28"/>
        </w:rPr>
      </w:pPr>
      <w:r w:rsidRPr="00244093">
        <w:rPr>
          <w:rFonts w:ascii="Times New Roman" w:eastAsia="Roboto" w:hAnsi="Times New Roman" w:cs="Times New Roman"/>
          <w:color w:val="111111"/>
          <w:sz w:val="28"/>
          <w:szCs w:val="28"/>
        </w:rPr>
        <w:t>Here’s a high-level architecture for the project:</w:t>
      </w:r>
    </w:p>
    <w:p w14:paraId="4A1A9158" w14:textId="77777777" w:rsidR="00244093" w:rsidRPr="00244093" w:rsidRDefault="00244093" w:rsidP="00244093">
      <w:pPr>
        <w:pStyle w:val="NormalWeb"/>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244093">
        <w:rPr>
          <w:rStyle w:val="Strong"/>
          <w:color w:val="0D0D0D"/>
          <w:sz w:val="28"/>
          <w:szCs w:val="28"/>
          <w:bdr w:val="single" w:sz="2" w:space="0" w:color="E3E3E3" w:frame="1"/>
        </w:rPr>
        <w:t>Data Collection</w:t>
      </w:r>
      <w:r w:rsidRPr="00244093">
        <w:rPr>
          <w:color w:val="0D0D0D"/>
          <w:sz w:val="28"/>
          <w:szCs w:val="28"/>
        </w:rPr>
        <w:t>: Textual data is collected from various sources such as social media, customer feedback, or product reviews.</w:t>
      </w:r>
    </w:p>
    <w:p w14:paraId="7846B54E" w14:textId="77777777" w:rsidR="00244093" w:rsidRPr="00244093" w:rsidRDefault="00244093" w:rsidP="00244093">
      <w:pPr>
        <w:pStyle w:val="NormalWeb"/>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244093">
        <w:rPr>
          <w:rStyle w:val="Strong"/>
          <w:color w:val="0D0D0D"/>
          <w:sz w:val="28"/>
          <w:szCs w:val="28"/>
          <w:bdr w:val="single" w:sz="2" w:space="0" w:color="E3E3E3" w:frame="1"/>
        </w:rPr>
        <w:t>Preprocessing and Feature Extraction</w:t>
      </w:r>
      <w:r w:rsidRPr="00244093">
        <w:rPr>
          <w:color w:val="0D0D0D"/>
          <w:sz w:val="28"/>
          <w:szCs w:val="28"/>
        </w:rPr>
        <w:t>: The collected data is preprocessed to clean, tokenize, and extract features, such as word frequencies or embeddings, for analysis.</w:t>
      </w:r>
    </w:p>
    <w:p w14:paraId="4BA67775" w14:textId="77777777" w:rsidR="00244093" w:rsidRPr="00244093" w:rsidRDefault="00244093" w:rsidP="00244093">
      <w:pPr>
        <w:pStyle w:val="NormalWeb"/>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244093">
        <w:rPr>
          <w:rStyle w:val="Strong"/>
          <w:color w:val="0D0D0D"/>
          <w:sz w:val="28"/>
          <w:szCs w:val="28"/>
          <w:bdr w:val="single" w:sz="2" w:space="0" w:color="E3E3E3" w:frame="1"/>
        </w:rPr>
        <w:t>Model Training</w:t>
      </w:r>
      <w:r w:rsidRPr="00244093">
        <w:rPr>
          <w:color w:val="0D0D0D"/>
          <w:sz w:val="28"/>
          <w:szCs w:val="28"/>
        </w:rPr>
        <w:t>: Machine learning models, such as neural networks or traditional classifiers, are trained on labeled data to learn patterns and relationships between text and sentiment labels.</w:t>
      </w:r>
    </w:p>
    <w:p w14:paraId="4C41A2BD" w14:textId="77777777" w:rsidR="00244093" w:rsidRPr="00244093" w:rsidRDefault="00244093" w:rsidP="00244093">
      <w:pPr>
        <w:pStyle w:val="NormalWeb"/>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244093">
        <w:rPr>
          <w:rStyle w:val="Strong"/>
          <w:color w:val="0D0D0D"/>
          <w:sz w:val="28"/>
          <w:szCs w:val="28"/>
          <w:bdr w:val="single" w:sz="2" w:space="0" w:color="E3E3E3" w:frame="1"/>
        </w:rPr>
        <w:t>Inference and Prediction</w:t>
      </w:r>
      <w:r w:rsidRPr="00244093">
        <w:rPr>
          <w:color w:val="0D0D0D"/>
          <w:sz w:val="28"/>
          <w:szCs w:val="28"/>
        </w:rPr>
        <w:t>: Deployed models process new, unseen text data to predict sentiment labels or scores for each input text.</w:t>
      </w:r>
    </w:p>
    <w:p w14:paraId="0D0D0155" w14:textId="5B162702" w:rsidR="00244093" w:rsidRDefault="00244093" w:rsidP="00244093">
      <w:pPr>
        <w:pStyle w:val="NormalWeb"/>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r w:rsidRPr="00244093">
        <w:rPr>
          <w:rStyle w:val="Strong"/>
          <w:color w:val="0D0D0D"/>
          <w:sz w:val="28"/>
          <w:szCs w:val="28"/>
          <w:bdr w:val="single" w:sz="2" w:space="0" w:color="E3E3E3" w:frame="1"/>
        </w:rPr>
        <w:t>Post-processing and Analysis</w:t>
      </w:r>
      <w:r w:rsidRPr="00244093">
        <w:rPr>
          <w:color w:val="0D0D0D"/>
          <w:sz w:val="28"/>
          <w:szCs w:val="28"/>
        </w:rPr>
        <w:t>: Post-processing steps involve aggregating sentiment scores, generating reports, or visualizing sentiment analysis results to derive actionable insights.</w:t>
      </w:r>
    </w:p>
    <w:p w14:paraId="209C657E" w14:textId="77777777" w:rsidR="00041599" w:rsidRPr="00041599" w:rsidRDefault="00041599" w:rsidP="00041599">
      <w:pPr>
        <w:pBdr>
          <w:top w:val="single" w:sz="2" w:space="0" w:color="E3E3E3"/>
          <w:left w:val="single" w:sz="2" w:space="0" w:color="E3E3E3"/>
          <w:bottom w:val="single" w:sz="2" w:space="0" w:color="E3E3E3"/>
          <w:right w:val="single" w:sz="2" w:space="0" w:color="E3E3E3"/>
        </w:pBdr>
        <w:spacing w:before="300" w:after="100" w:line="240" w:lineRule="auto"/>
        <w:ind w:left="360"/>
        <w:jc w:val="both"/>
        <w:rPr>
          <w:rFonts w:ascii="Times New Roman" w:eastAsia="Times New Roman" w:hAnsi="Times New Roman" w:cs="Times New Roman"/>
          <w:sz w:val="28"/>
          <w:szCs w:val="28"/>
        </w:rPr>
      </w:pPr>
      <w:r w:rsidRPr="00041599">
        <w:rPr>
          <w:rFonts w:ascii="Times New Roman" w:eastAsia="Times New Roman" w:hAnsi="Times New Roman" w:cs="Times New Roman"/>
          <w:sz w:val="28"/>
          <w:szCs w:val="28"/>
        </w:rPr>
        <w:t>This architecture diagram provides a high-level overview of the sentiment analysis AI system, illustrating the sequential flow of data and operations from data collection to analysis.</w:t>
      </w:r>
    </w:p>
    <w:p w14:paraId="2AEE4474" w14:textId="77777777" w:rsidR="00041599" w:rsidRPr="00041599" w:rsidRDefault="00041599" w:rsidP="00041599">
      <w:pPr>
        <w:pStyle w:val="ListParagraph"/>
        <w:numPr>
          <w:ilvl w:val="0"/>
          <w:numId w:val="38"/>
        </w:numPr>
        <w:pBdr>
          <w:bottom w:val="single" w:sz="6" w:space="1" w:color="auto"/>
        </w:pBdr>
        <w:spacing w:after="0" w:line="240" w:lineRule="auto"/>
        <w:jc w:val="center"/>
        <w:rPr>
          <w:rFonts w:ascii="Arial" w:eastAsia="Times New Roman" w:hAnsi="Arial" w:cs="Arial"/>
          <w:vanish/>
          <w:sz w:val="16"/>
          <w:szCs w:val="16"/>
        </w:rPr>
      </w:pPr>
      <w:r w:rsidRPr="00041599">
        <w:rPr>
          <w:rFonts w:ascii="Arial" w:eastAsia="Times New Roman" w:hAnsi="Arial" w:cs="Arial"/>
          <w:vanish/>
          <w:sz w:val="16"/>
          <w:szCs w:val="16"/>
        </w:rPr>
        <w:t>Top of Form</w:t>
      </w:r>
    </w:p>
    <w:p w14:paraId="7BE36B56" w14:textId="77777777" w:rsidR="00041599" w:rsidRPr="00244093" w:rsidRDefault="00041599" w:rsidP="0004159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sz w:val="28"/>
          <w:szCs w:val="28"/>
        </w:rPr>
      </w:pPr>
    </w:p>
    <w:p w14:paraId="29D6B04F" w14:textId="4D875008"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FCFD01A" w14:textId="06F88BB8" w:rsidR="5EB6A449" w:rsidRDefault="5EB6A449" w:rsidP="00041599">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814CFAA" w14:textId="77777777" w:rsidR="00041599" w:rsidRDefault="00041599" w:rsidP="0004159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w:t>
      </w:r>
      <w:proofErr w:type="gramStart"/>
      <w:r w:rsidR="003116C7" w:rsidRPr="5EB6A449">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Changing the order of </w:t>
      </w:r>
      <w:proofErr w:type="gramStart"/>
      <w:r w:rsidRPr="5EB6A449">
        <w:rPr>
          <w:rFonts w:ascii="Arial" w:eastAsia="Arial" w:hAnsi="Arial" w:cs="Arial"/>
          <w:color w:val="242424"/>
          <w:sz w:val="24"/>
          <w:szCs w:val="24"/>
        </w:rPr>
        <w:t>Region</w:t>
      </w:r>
      <w:proofErr w:type="gramEnd"/>
      <w:r w:rsidRPr="5EB6A449">
        <w:rPr>
          <w:rFonts w:ascii="Arial" w:eastAsia="Arial" w:hAnsi="Arial" w:cs="Arial"/>
          <w:color w:val="242424"/>
          <w:sz w:val="24"/>
          <w:szCs w:val="24"/>
        </w:rPr>
        <w:t xml:space="preserve">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Then merge column by </w:t>
      </w:r>
      <w:proofErr w:type="gramStart"/>
      <w:r w:rsidRPr="5EB6A449">
        <w:rPr>
          <w:rFonts w:ascii="Arial" w:eastAsia="Arial" w:hAnsi="Arial" w:cs="Arial"/>
          <w:color w:val="242424"/>
          <w:sz w:val="24"/>
          <w:szCs w:val="24"/>
        </w:rPr>
        <w:t>Region</w:t>
      </w:r>
      <w:proofErr w:type="gramEnd"/>
      <w:r w:rsidRPr="5EB6A449">
        <w:rPr>
          <w:rFonts w:ascii="Arial" w:eastAsia="Arial" w:hAnsi="Arial" w:cs="Arial"/>
          <w:color w:val="242424"/>
          <w:sz w:val="24"/>
          <w:szCs w:val="24"/>
        </w:rPr>
        <w:t xml:space="preserve">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8D8C50" w14:textId="77777777" w:rsidR="003F52DB" w:rsidRDefault="003F52DB"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lastRenderedPageBreak/>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423679" w:rsidP="5EB6A449">
      <w:pPr>
        <w:pStyle w:val="BodyText"/>
        <w:spacing w:line="360" w:lineRule="auto"/>
      </w:pPr>
      <w:hyperlink r:id="rId36">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CEE3849" w14:textId="77777777" w:rsidR="003F52DB" w:rsidRPr="003F52DB" w:rsidRDefault="003F52DB" w:rsidP="003F52DB">
      <w:pPr>
        <w:pStyle w:val="Heading1"/>
        <w:rPr>
          <w:b/>
          <w:bCs/>
          <w:color w:val="auto"/>
        </w:rPr>
      </w:pPr>
      <w:r w:rsidRPr="003F52DB">
        <w:rPr>
          <w:b/>
          <w:bCs/>
          <w:color w:val="auto"/>
        </w:rPr>
        <w:lastRenderedPageBreak/>
        <w:t>GIT Hub Link of Project Code:</w:t>
      </w:r>
    </w:p>
    <w:p w14:paraId="624870DE" w14:textId="65B6B1FE" w:rsidR="5EB6A449" w:rsidRDefault="5EB6A449" w:rsidP="5EB6A449">
      <w:pPr>
        <w:pStyle w:val="BodyText"/>
        <w:jc w:val="center"/>
        <w:rPr>
          <w:b/>
          <w:bCs/>
          <w:sz w:val="32"/>
          <w:szCs w:val="32"/>
        </w:rPr>
      </w:pPr>
    </w:p>
    <w:p w14:paraId="2E4B32BC" w14:textId="06F49AEC" w:rsidR="031F1035" w:rsidRDefault="00423679" w:rsidP="5EB6A449">
      <w:pPr>
        <w:pStyle w:val="BodyText"/>
        <w:jc w:val="center"/>
      </w:pPr>
      <w:hyperlink r:id="rId37">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AC22D" w14:textId="77777777" w:rsidR="00423679" w:rsidRDefault="00423679">
      <w:pPr>
        <w:spacing w:after="0" w:line="240" w:lineRule="auto"/>
      </w:pPr>
      <w:r>
        <w:separator/>
      </w:r>
    </w:p>
  </w:endnote>
  <w:endnote w:type="continuationSeparator" w:id="0">
    <w:p w14:paraId="27A20A78" w14:textId="77777777" w:rsidR="00423679" w:rsidRDefault="00423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E6EB2" w14:textId="77777777" w:rsidR="00423679" w:rsidRDefault="00423679">
      <w:pPr>
        <w:spacing w:after="0" w:line="240" w:lineRule="auto"/>
      </w:pPr>
      <w:r>
        <w:separator/>
      </w:r>
    </w:p>
  </w:footnote>
  <w:footnote w:type="continuationSeparator" w:id="0">
    <w:p w14:paraId="52546424" w14:textId="77777777" w:rsidR="00423679" w:rsidRDefault="00423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B6D0F2A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EEC1B2A"/>
    <w:multiLevelType w:val="multilevel"/>
    <w:tmpl w:val="8F32F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5F1A71"/>
    <w:multiLevelType w:val="multilevel"/>
    <w:tmpl w:val="B6D0F2A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11D72637"/>
    <w:multiLevelType w:val="multilevel"/>
    <w:tmpl w:val="9000C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060BAC"/>
    <w:multiLevelType w:val="multilevel"/>
    <w:tmpl w:val="B6D0F2A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3" w15:restartNumberingAfterBreak="0">
    <w:nsid w:val="30DC32BA"/>
    <w:multiLevelType w:val="hybridMultilevel"/>
    <w:tmpl w:val="ADE6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E112AD"/>
    <w:multiLevelType w:val="multilevel"/>
    <w:tmpl w:val="4A58A7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B23CB8"/>
    <w:multiLevelType w:val="multilevel"/>
    <w:tmpl w:val="B6D0F2A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7" w15:restartNumberingAfterBreak="0">
    <w:nsid w:val="409252EC"/>
    <w:multiLevelType w:val="multilevel"/>
    <w:tmpl w:val="E9702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892214"/>
    <w:multiLevelType w:val="hybridMultilevel"/>
    <w:tmpl w:val="2244D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C3077"/>
    <w:multiLevelType w:val="multilevel"/>
    <w:tmpl w:val="0E0E7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5B8B2D13"/>
    <w:multiLevelType w:val="multilevel"/>
    <w:tmpl w:val="B4EEC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6F5154CA"/>
    <w:multiLevelType w:val="multilevel"/>
    <w:tmpl w:val="0B6A3F1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2730443"/>
    <w:multiLevelType w:val="multilevel"/>
    <w:tmpl w:val="B6D0F2A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7" w15:restartNumberingAfterBreak="0">
    <w:nsid w:val="76C2428C"/>
    <w:multiLevelType w:val="multilevel"/>
    <w:tmpl w:val="6E12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32"/>
  </w:num>
  <w:num w:numId="3">
    <w:abstractNumId w:val="22"/>
  </w:num>
  <w:num w:numId="4">
    <w:abstractNumId w:val="30"/>
  </w:num>
  <w:num w:numId="5">
    <w:abstractNumId w:val="33"/>
  </w:num>
  <w:num w:numId="6">
    <w:abstractNumId w:val="8"/>
  </w:num>
  <w:num w:numId="7">
    <w:abstractNumId w:val="15"/>
  </w:num>
  <w:num w:numId="8">
    <w:abstractNumId w:val="12"/>
  </w:num>
  <w:num w:numId="9">
    <w:abstractNumId w:val="3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3"/>
  </w:num>
  <w:num w:numId="26">
    <w:abstractNumId w:val="31"/>
  </w:num>
  <w:num w:numId="27">
    <w:abstractNumId w:val="37"/>
  </w:num>
  <w:num w:numId="28">
    <w:abstractNumId w:val="25"/>
  </w:num>
  <w:num w:numId="29">
    <w:abstractNumId w:val="28"/>
  </w:num>
  <w:num w:numId="30">
    <w:abstractNumId w:val="34"/>
  </w:num>
  <w:num w:numId="31">
    <w:abstractNumId w:val="36"/>
  </w:num>
  <w:num w:numId="32">
    <w:abstractNumId w:val="21"/>
  </w:num>
  <w:num w:numId="33">
    <w:abstractNumId w:val="19"/>
  </w:num>
  <w:num w:numId="34">
    <w:abstractNumId w:val="20"/>
  </w:num>
  <w:num w:numId="35">
    <w:abstractNumId w:val="27"/>
  </w:num>
  <w:num w:numId="36">
    <w:abstractNumId w:val="18"/>
  </w:num>
  <w:num w:numId="37">
    <w:abstractNumId w:val="24"/>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41599"/>
    <w:rsid w:val="000912E7"/>
    <w:rsid w:val="00244093"/>
    <w:rsid w:val="00256A79"/>
    <w:rsid w:val="002986E9"/>
    <w:rsid w:val="002C5A71"/>
    <w:rsid w:val="003116C7"/>
    <w:rsid w:val="0032265B"/>
    <w:rsid w:val="003F52DB"/>
    <w:rsid w:val="00423679"/>
    <w:rsid w:val="00430E0F"/>
    <w:rsid w:val="004316BB"/>
    <w:rsid w:val="004670F1"/>
    <w:rsid w:val="005153FD"/>
    <w:rsid w:val="005362D3"/>
    <w:rsid w:val="00590954"/>
    <w:rsid w:val="005920A3"/>
    <w:rsid w:val="005E3C63"/>
    <w:rsid w:val="0061189C"/>
    <w:rsid w:val="006A62DC"/>
    <w:rsid w:val="007A01E9"/>
    <w:rsid w:val="007E1684"/>
    <w:rsid w:val="007E5507"/>
    <w:rsid w:val="008D3448"/>
    <w:rsid w:val="008E7A5A"/>
    <w:rsid w:val="00A002D8"/>
    <w:rsid w:val="00B3130C"/>
    <w:rsid w:val="00B81141"/>
    <w:rsid w:val="00CB45A0"/>
    <w:rsid w:val="00D978C8"/>
    <w:rsid w:val="00DB09EE"/>
    <w:rsid w:val="00E918AC"/>
    <w:rsid w:val="00EE429B"/>
    <w:rsid w:val="00EF7217"/>
    <w:rsid w:val="00F359BE"/>
    <w:rsid w:val="00F71884"/>
    <w:rsid w:val="00F8472F"/>
    <w:rsid w:val="00F957DB"/>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styleId="NormalWeb">
    <w:name w:val="Normal (Web)"/>
    <w:basedOn w:val="Normal"/>
    <w:uiPriority w:val="99"/>
    <w:unhideWhenUsed/>
    <w:rsid w:val="006A62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62DC"/>
    <w:rPr>
      <w:b/>
      <w:bCs/>
    </w:rPr>
  </w:style>
  <w:style w:type="character" w:customStyle="1" w:styleId="hljs-addition">
    <w:name w:val="hljs-addition"/>
    <w:basedOn w:val="DefaultParagraphFont"/>
    <w:rsid w:val="00F71884"/>
  </w:style>
  <w:style w:type="character" w:customStyle="1" w:styleId="hljs-comment">
    <w:name w:val="hljs-comment"/>
    <w:basedOn w:val="DefaultParagraphFont"/>
    <w:rsid w:val="00F71884"/>
  </w:style>
  <w:style w:type="character" w:customStyle="1" w:styleId="hljs-keyword">
    <w:name w:val="hljs-keyword"/>
    <w:basedOn w:val="DefaultParagraphFont"/>
    <w:rsid w:val="00F71884"/>
  </w:style>
  <w:style w:type="paragraph" w:styleId="z-TopofForm">
    <w:name w:val="HTML Top of Form"/>
    <w:basedOn w:val="Normal"/>
    <w:next w:val="Normal"/>
    <w:link w:val="z-TopofFormChar"/>
    <w:hidden/>
    <w:uiPriority w:val="99"/>
    <w:semiHidden/>
    <w:unhideWhenUsed/>
    <w:rsid w:val="000415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41599"/>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7866">
      <w:bodyDiv w:val="1"/>
      <w:marLeft w:val="0"/>
      <w:marRight w:val="0"/>
      <w:marTop w:val="0"/>
      <w:marBottom w:val="0"/>
      <w:divBdr>
        <w:top w:val="none" w:sz="0" w:space="0" w:color="auto"/>
        <w:left w:val="none" w:sz="0" w:space="0" w:color="auto"/>
        <w:bottom w:val="none" w:sz="0" w:space="0" w:color="auto"/>
        <w:right w:val="none" w:sz="0" w:space="0" w:color="auto"/>
      </w:divBdr>
    </w:div>
    <w:div w:id="311183865">
      <w:bodyDiv w:val="1"/>
      <w:marLeft w:val="0"/>
      <w:marRight w:val="0"/>
      <w:marTop w:val="0"/>
      <w:marBottom w:val="0"/>
      <w:divBdr>
        <w:top w:val="none" w:sz="0" w:space="0" w:color="auto"/>
        <w:left w:val="none" w:sz="0" w:space="0" w:color="auto"/>
        <w:bottom w:val="none" w:sz="0" w:space="0" w:color="auto"/>
        <w:right w:val="none" w:sz="0" w:space="0" w:color="auto"/>
      </w:divBdr>
    </w:div>
    <w:div w:id="388695996">
      <w:bodyDiv w:val="1"/>
      <w:marLeft w:val="0"/>
      <w:marRight w:val="0"/>
      <w:marTop w:val="0"/>
      <w:marBottom w:val="0"/>
      <w:divBdr>
        <w:top w:val="none" w:sz="0" w:space="0" w:color="auto"/>
        <w:left w:val="none" w:sz="0" w:space="0" w:color="auto"/>
        <w:bottom w:val="none" w:sz="0" w:space="0" w:color="auto"/>
        <w:right w:val="none" w:sz="0" w:space="0" w:color="auto"/>
      </w:divBdr>
    </w:div>
    <w:div w:id="395511997">
      <w:bodyDiv w:val="1"/>
      <w:marLeft w:val="0"/>
      <w:marRight w:val="0"/>
      <w:marTop w:val="0"/>
      <w:marBottom w:val="0"/>
      <w:divBdr>
        <w:top w:val="none" w:sz="0" w:space="0" w:color="auto"/>
        <w:left w:val="none" w:sz="0" w:space="0" w:color="auto"/>
        <w:bottom w:val="none" w:sz="0" w:space="0" w:color="auto"/>
        <w:right w:val="none" w:sz="0" w:space="0" w:color="auto"/>
      </w:divBdr>
    </w:div>
    <w:div w:id="674306631">
      <w:bodyDiv w:val="1"/>
      <w:marLeft w:val="0"/>
      <w:marRight w:val="0"/>
      <w:marTop w:val="0"/>
      <w:marBottom w:val="0"/>
      <w:divBdr>
        <w:top w:val="none" w:sz="0" w:space="0" w:color="auto"/>
        <w:left w:val="none" w:sz="0" w:space="0" w:color="auto"/>
        <w:bottom w:val="none" w:sz="0" w:space="0" w:color="auto"/>
        <w:right w:val="none" w:sz="0" w:space="0" w:color="auto"/>
      </w:divBdr>
      <w:divsChild>
        <w:div w:id="892544879">
          <w:marLeft w:val="0"/>
          <w:marRight w:val="0"/>
          <w:marTop w:val="0"/>
          <w:marBottom w:val="0"/>
          <w:divBdr>
            <w:top w:val="single" w:sz="2" w:space="0" w:color="E3E3E3"/>
            <w:left w:val="single" w:sz="2" w:space="0" w:color="E3E3E3"/>
            <w:bottom w:val="single" w:sz="2" w:space="0" w:color="E3E3E3"/>
            <w:right w:val="single" w:sz="2" w:space="0" w:color="E3E3E3"/>
          </w:divBdr>
          <w:divsChild>
            <w:div w:id="1665401747">
              <w:marLeft w:val="0"/>
              <w:marRight w:val="0"/>
              <w:marTop w:val="0"/>
              <w:marBottom w:val="0"/>
              <w:divBdr>
                <w:top w:val="single" w:sz="2" w:space="0" w:color="E3E3E3"/>
                <w:left w:val="single" w:sz="2" w:space="0" w:color="E3E3E3"/>
                <w:bottom w:val="single" w:sz="2" w:space="0" w:color="E3E3E3"/>
                <w:right w:val="single" w:sz="2" w:space="0" w:color="E3E3E3"/>
              </w:divBdr>
              <w:divsChild>
                <w:div w:id="397821786">
                  <w:marLeft w:val="0"/>
                  <w:marRight w:val="0"/>
                  <w:marTop w:val="0"/>
                  <w:marBottom w:val="0"/>
                  <w:divBdr>
                    <w:top w:val="single" w:sz="2" w:space="0" w:color="E3E3E3"/>
                    <w:left w:val="single" w:sz="2" w:space="0" w:color="E3E3E3"/>
                    <w:bottom w:val="single" w:sz="2" w:space="0" w:color="E3E3E3"/>
                    <w:right w:val="single" w:sz="2" w:space="0" w:color="E3E3E3"/>
                  </w:divBdr>
                  <w:divsChild>
                    <w:div w:id="2142765981">
                      <w:marLeft w:val="0"/>
                      <w:marRight w:val="0"/>
                      <w:marTop w:val="0"/>
                      <w:marBottom w:val="0"/>
                      <w:divBdr>
                        <w:top w:val="single" w:sz="2" w:space="0" w:color="E3E3E3"/>
                        <w:left w:val="single" w:sz="2" w:space="0" w:color="E3E3E3"/>
                        <w:bottom w:val="single" w:sz="2" w:space="0" w:color="E3E3E3"/>
                        <w:right w:val="single" w:sz="2" w:space="0" w:color="E3E3E3"/>
                      </w:divBdr>
                      <w:divsChild>
                        <w:div w:id="1666082563">
                          <w:marLeft w:val="0"/>
                          <w:marRight w:val="0"/>
                          <w:marTop w:val="0"/>
                          <w:marBottom w:val="0"/>
                          <w:divBdr>
                            <w:top w:val="single" w:sz="2" w:space="0" w:color="E3E3E3"/>
                            <w:left w:val="single" w:sz="2" w:space="0" w:color="E3E3E3"/>
                            <w:bottom w:val="single" w:sz="2" w:space="0" w:color="E3E3E3"/>
                            <w:right w:val="single" w:sz="2" w:space="0" w:color="E3E3E3"/>
                          </w:divBdr>
                          <w:divsChild>
                            <w:div w:id="14813828">
                              <w:marLeft w:val="0"/>
                              <w:marRight w:val="0"/>
                              <w:marTop w:val="0"/>
                              <w:marBottom w:val="0"/>
                              <w:divBdr>
                                <w:top w:val="single" w:sz="2" w:space="0" w:color="E3E3E3"/>
                                <w:left w:val="single" w:sz="2" w:space="0" w:color="E3E3E3"/>
                                <w:bottom w:val="single" w:sz="2" w:space="0" w:color="E3E3E3"/>
                                <w:right w:val="single" w:sz="2" w:space="0" w:color="E3E3E3"/>
                              </w:divBdr>
                              <w:divsChild>
                                <w:div w:id="691692221">
                                  <w:marLeft w:val="0"/>
                                  <w:marRight w:val="0"/>
                                  <w:marTop w:val="100"/>
                                  <w:marBottom w:val="100"/>
                                  <w:divBdr>
                                    <w:top w:val="single" w:sz="2" w:space="0" w:color="E3E3E3"/>
                                    <w:left w:val="single" w:sz="2" w:space="0" w:color="E3E3E3"/>
                                    <w:bottom w:val="single" w:sz="2" w:space="0" w:color="E3E3E3"/>
                                    <w:right w:val="single" w:sz="2" w:space="0" w:color="E3E3E3"/>
                                  </w:divBdr>
                                  <w:divsChild>
                                    <w:div w:id="1886260513">
                                      <w:marLeft w:val="0"/>
                                      <w:marRight w:val="0"/>
                                      <w:marTop w:val="0"/>
                                      <w:marBottom w:val="0"/>
                                      <w:divBdr>
                                        <w:top w:val="single" w:sz="2" w:space="0" w:color="E3E3E3"/>
                                        <w:left w:val="single" w:sz="2" w:space="0" w:color="E3E3E3"/>
                                        <w:bottom w:val="single" w:sz="2" w:space="0" w:color="E3E3E3"/>
                                        <w:right w:val="single" w:sz="2" w:space="0" w:color="E3E3E3"/>
                                      </w:divBdr>
                                      <w:divsChild>
                                        <w:div w:id="529421044">
                                          <w:marLeft w:val="0"/>
                                          <w:marRight w:val="0"/>
                                          <w:marTop w:val="0"/>
                                          <w:marBottom w:val="0"/>
                                          <w:divBdr>
                                            <w:top w:val="single" w:sz="2" w:space="0" w:color="E3E3E3"/>
                                            <w:left w:val="single" w:sz="2" w:space="0" w:color="E3E3E3"/>
                                            <w:bottom w:val="single" w:sz="2" w:space="0" w:color="E3E3E3"/>
                                            <w:right w:val="single" w:sz="2" w:space="0" w:color="E3E3E3"/>
                                          </w:divBdr>
                                          <w:divsChild>
                                            <w:div w:id="1627350557">
                                              <w:marLeft w:val="0"/>
                                              <w:marRight w:val="0"/>
                                              <w:marTop w:val="0"/>
                                              <w:marBottom w:val="0"/>
                                              <w:divBdr>
                                                <w:top w:val="single" w:sz="2" w:space="0" w:color="E3E3E3"/>
                                                <w:left w:val="single" w:sz="2" w:space="0" w:color="E3E3E3"/>
                                                <w:bottom w:val="single" w:sz="2" w:space="0" w:color="E3E3E3"/>
                                                <w:right w:val="single" w:sz="2" w:space="0" w:color="E3E3E3"/>
                                              </w:divBdr>
                                              <w:divsChild>
                                                <w:div w:id="421413435">
                                                  <w:marLeft w:val="0"/>
                                                  <w:marRight w:val="0"/>
                                                  <w:marTop w:val="0"/>
                                                  <w:marBottom w:val="0"/>
                                                  <w:divBdr>
                                                    <w:top w:val="single" w:sz="2" w:space="0" w:color="E3E3E3"/>
                                                    <w:left w:val="single" w:sz="2" w:space="0" w:color="E3E3E3"/>
                                                    <w:bottom w:val="single" w:sz="2" w:space="0" w:color="E3E3E3"/>
                                                    <w:right w:val="single" w:sz="2" w:space="0" w:color="E3E3E3"/>
                                                  </w:divBdr>
                                                  <w:divsChild>
                                                    <w:div w:id="272979141">
                                                      <w:marLeft w:val="0"/>
                                                      <w:marRight w:val="0"/>
                                                      <w:marTop w:val="0"/>
                                                      <w:marBottom w:val="0"/>
                                                      <w:divBdr>
                                                        <w:top w:val="single" w:sz="2" w:space="0" w:color="E3E3E3"/>
                                                        <w:left w:val="single" w:sz="2" w:space="0" w:color="E3E3E3"/>
                                                        <w:bottom w:val="single" w:sz="2" w:space="0" w:color="E3E3E3"/>
                                                        <w:right w:val="single" w:sz="2" w:space="0" w:color="E3E3E3"/>
                                                      </w:divBdr>
                                                      <w:divsChild>
                                                        <w:div w:id="1315639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150497">
          <w:marLeft w:val="0"/>
          <w:marRight w:val="0"/>
          <w:marTop w:val="0"/>
          <w:marBottom w:val="0"/>
          <w:divBdr>
            <w:top w:val="none" w:sz="0" w:space="0" w:color="auto"/>
            <w:left w:val="none" w:sz="0" w:space="0" w:color="auto"/>
            <w:bottom w:val="none" w:sz="0" w:space="0" w:color="auto"/>
            <w:right w:val="none" w:sz="0" w:space="0" w:color="auto"/>
          </w:divBdr>
        </w:div>
      </w:divsChild>
    </w:div>
    <w:div w:id="676930902">
      <w:bodyDiv w:val="1"/>
      <w:marLeft w:val="0"/>
      <w:marRight w:val="0"/>
      <w:marTop w:val="0"/>
      <w:marBottom w:val="0"/>
      <w:divBdr>
        <w:top w:val="none" w:sz="0" w:space="0" w:color="auto"/>
        <w:left w:val="none" w:sz="0" w:space="0" w:color="auto"/>
        <w:bottom w:val="none" w:sz="0" w:space="0" w:color="auto"/>
        <w:right w:val="none" w:sz="0" w:space="0" w:color="auto"/>
      </w:divBdr>
    </w:div>
    <w:div w:id="844129399">
      <w:bodyDiv w:val="1"/>
      <w:marLeft w:val="0"/>
      <w:marRight w:val="0"/>
      <w:marTop w:val="0"/>
      <w:marBottom w:val="0"/>
      <w:divBdr>
        <w:top w:val="none" w:sz="0" w:space="0" w:color="auto"/>
        <w:left w:val="none" w:sz="0" w:space="0" w:color="auto"/>
        <w:bottom w:val="none" w:sz="0" w:space="0" w:color="auto"/>
        <w:right w:val="none" w:sz="0" w:space="0" w:color="auto"/>
      </w:divBdr>
    </w:div>
    <w:div w:id="916790960">
      <w:bodyDiv w:val="1"/>
      <w:marLeft w:val="0"/>
      <w:marRight w:val="0"/>
      <w:marTop w:val="0"/>
      <w:marBottom w:val="0"/>
      <w:divBdr>
        <w:top w:val="none" w:sz="0" w:space="0" w:color="auto"/>
        <w:left w:val="none" w:sz="0" w:space="0" w:color="auto"/>
        <w:bottom w:val="none" w:sz="0" w:space="0" w:color="auto"/>
        <w:right w:val="none" w:sz="0" w:space="0" w:color="auto"/>
      </w:divBdr>
    </w:div>
    <w:div w:id="1144352538">
      <w:bodyDiv w:val="1"/>
      <w:marLeft w:val="0"/>
      <w:marRight w:val="0"/>
      <w:marTop w:val="0"/>
      <w:marBottom w:val="0"/>
      <w:divBdr>
        <w:top w:val="none" w:sz="0" w:space="0" w:color="auto"/>
        <w:left w:val="none" w:sz="0" w:space="0" w:color="auto"/>
        <w:bottom w:val="none" w:sz="0" w:space="0" w:color="auto"/>
        <w:right w:val="none" w:sz="0" w:space="0" w:color="auto"/>
      </w:divBdr>
    </w:div>
    <w:div w:id="1420053725">
      <w:bodyDiv w:val="1"/>
      <w:marLeft w:val="0"/>
      <w:marRight w:val="0"/>
      <w:marTop w:val="0"/>
      <w:marBottom w:val="0"/>
      <w:divBdr>
        <w:top w:val="none" w:sz="0" w:space="0" w:color="auto"/>
        <w:left w:val="none" w:sz="0" w:space="0" w:color="auto"/>
        <w:bottom w:val="none" w:sz="0" w:space="0" w:color="auto"/>
        <w:right w:val="none" w:sz="0" w:space="0" w:color="auto"/>
      </w:divBdr>
    </w:div>
    <w:div w:id="2111269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githubtraining/hellogitworld.git"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edium.com/analytics-vidhya/analysis-of-bank-customers-using-dashboard-in-power-bi-a366f2b3e563"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25</Pages>
  <Words>3186</Words>
  <Characters>18164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manojvarman71@gmail.com</cp:lastModifiedBy>
  <cp:revision>30</cp:revision>
  <cp:lastPrinted>2021-01-28T09:49:00Z</cp:lastPrinted>
  <dcterms:created xsi:type="dcterms:W3CDTF">2024-03-01T17:04:00Z</dcterms:created>
  <dcterms:modified xsi:type="dcterms:W3CDTF">2024-04-18T01:09:00Z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