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2BFA" w14:textId="5F76CDAB" w:rsidR="001D6417" w:rsidRDefault="00E60759" w:rsidP="00E607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0759">
        <w:rPr>
          <w:rFonts w:ascii="Times New Roman" w:hAnsi="Times New Roman" w:cs="Times New Roman"/>
          <w:b/>
          <w:bCs/>
          <w:sz w:val="36"/>
          <w:szCs w:val="36"/>
        </w:rPr>
        <w:t>HOME ASSIGNMENT – 5</w:t>
      </w:r>
    </w:p>
    <w:p w14:paraId="003C0A7F" w14:textId="77777777" w:rsidR="00E60759" w:rsidRPr="00E60759" w:rsidRDefault="00E60759" w:rsidP="00E607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BD144D" w14:textId="77777777" w:rsidR="00E60759" w:rsidRPr="002F7D79" w:rsidRDefault="00E60759" w:rsidP="00E6075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7D79">
        <w:rPr>
          <w:rFonts w:ascii="Times New Roman" w:hAnsi="Times New Roman" w:cs="Times New Roman"/>
          <w:sz w:val="24"/>
          <w:szCs w:val="24"/>
        </w:rPr>
        <w:t xml:space="preserve">Examine how migrating from a monolithic application to a cloud-based microservices architecture improves scalability and performance during peak usage. </w:t>
      </w:r>
    </w:p>
    <w:p w14:paraId="4FC0BF7D" w14:textId="77777777" w:rsidR="00E60759" w:rsidRPr="002F7D79" w:rsidRDefault="00E60759" w:rsidP="00E6075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7D79">
        <w:rPr>
          <w:rFonts w:ascii="Times New Roman" w:hAnsi="Times New Roman" w:cs="Times New Roman"/>
          <w:sz w:val="24"/>
          <w:szCs w:val="24"/>
        </w:rPr>
        <w:t xml:space="preserve">Compare the advantages and limitations of SaaS-based webmail with traditional email systems in terms of accessibility, cost, and management. </w:t>
      </w:r>
    </w:p>
    <w:p w14:paraId="307EFF72" w14:textId="77777777" w:rsidR="00E60759" w:rsidRPr="002F7D79" w:rsidRDefault="00E60759" w:rsidP="00E6075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7D79">
        <w:rPr>
          <w:rFonts w:ascii="Times New Roman" w:hAnsi="Times New Roman" w:cs="Times New Roman"/>
          <w:sz w:val="24"/>
          <w:szCs w:val="24"/>
        </w:rPr>
        <w:t xml:space="preserve">Investigate how data-intensive technologies such as Hadoop and Spark enable efficient processing of large-scale and real-time data. </w:t>
      </w:r>
    </w:p>
    <w:p w14:paraId="131A7482" w14:textId="77777777" w:rsidR="00E60759" w:rsidRPr="002F7D79" w:rsidRDefault="00E60759" w:rsidP="00E6075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7D79">
        <w:rPr>
          <w:rFonts w:ascii="Times New Roman" w:hAnsi="Times New Roman" w:cs="Times New Roman"/>
          <w:sz w:val="24"/>
          <w:szCs w:val="24"/>
        </w:rPr>
        <w:t xml:space="preserve">Evaluate how cloud computing enables e-commerce platforms like Flipkart to handle massive traffic spikes and maintain seamless user experience during large-scale sales events. </w:t>
      </w:r>
    </w:p>
    <w:p w14:paraId="2C5D5111" w14:textId="77777777" w:rsidR="00E60759" w:rsidRPr="00E60759" w:rsidRDefault="00E60759">
      <w:pPr>
        <w:rPr>
          <w:lang w:val="en-US"/>
        </w:rPr>
      </w:pPr>
    </w:p>
    <w:sectPr w:rsidR="00E60759" w:rsidRPr="00E60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16E6"/>
    <w:multiLevelType w:val="multilevel"/>
    <w:tmpl w:val="5EAC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93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59"/>
    <w:rsid w:val="000745F3"/>
    <w:rsid w:val="001378F7"/>
    <w:rsid w:val="00173854"/>
    <w:rsid w:val="001D6417"/>
    <w:rsid w:val="00E60759"/>
    <w:rsid w:val="00FB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9847"/>
  <w15:chartTrackingRefBased/>
  <w15:docId w15:val="{3FD842AC-8CE4-4DA5-B33A-9C009D67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KEERTHI SAMHITHA B</dc:creator>
  <cp:keywords/>
  <dc:description/>
  <cp:lastModifiedBy>Dr KEERTHI SAMHITHA B</cp:lastModifiedBy>
  <cp:revision>1</cp:revision>
  <dcterms:created xsi:type="dcterms:W3CDTF">2026-03-26T09:26:00Z</dcterms:created>
  <dcterms:modified xsi:type="dcterms:W3CDTF">2026-03-26T09:27:00Z</dcterms:modified>
</cp:coreProperties>
</file>