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ДОГОВІР ПРО НАДАННЯ ПОСЛУГ</w:t>
      </w:r>
    </w:p>
    <w:p>
      <w:pPr>
        <w:jc w:val="center"/>
      </w:pPr>
      <w:r>
        <w:rPr>
          <w:b/>
          <w:sz w:val="32"/>
        </w:rPr>
        <w:t>SERVICE AGREEMENT</w:t>
      </w:r>
    </w:p>
    <w:p>
      <w:pPr>
        <w:jc w:val="center"/>
      </w:pPr>
      <w:r>
        <w:rPr>
          <w:i/>
          <w:sz w:val="24"/>
        </w:rPr>
        <w:t>Розробка веб-платформи конкурсу "Miss Miami 2026"</w:t>
      </w:r>
    </w:p>
    <w:p>
      <w:pPr>
        <w:jc w:val="center"/>
      </w:pPr>
      <w:r>
        <w:rPr>
          <w:i/>
          <w:sz w:val="24"/>
        </w:rPr>
        <w:t>Development of Web Platform for "Miss Miami 2026" Competition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УКРАЇНСЬКА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ENGLISH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СТОРОНИ ДОГОВОРУ:</w:t>
              <w:br/>
              <w:br/>
            </w:r>
            <w:r>
              <w:t>Виконавець: CoreNova</w:t>
              <w:br/>
            </w:r>
            <w:r>
              <w:t>(ФОП Кузьменко Олена Олексіївна)</w:t>
              <w:br/>
            </w:r>
            <w:r>
              <w:t>ІПН: 2917812041</w:t>
              <w:br/>
              <w:br/>
            </w:r>
            <w:r>
              <w:t>Замовник: Iryna Korniliva</w:t>
              <w:br/>
            </w:r>
            <w:r>
              <w:t>Організаторка конкурсу Miss Miami 2026</w:t>
              <w:br/>
              <w:br/>
            </w:r>
            <w:r>
              <w:rPr>
                <w:i/>
              </w:rPr>
              <w:t>Дата укладення: 12 липня 2026 р.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PARTIES:</w:t>
              <w:br/>
              <w:br/>
            </w:r>
            <w:r>
              <w:t>Service Provider: CoreNova</w:t>
              <w:br/>
            </w:r>
            <w:r>
              <w:t>(FOP Kuzmenko Olena Oleksiyivna)</w:t>
              <w:br/>
            </w:r>
            <w:r>
              <w:t>Tax ID: 2917812041</w:t>
              <w:br/>
              <w:br/>
            </w:r>
            <w:r>
              <w:t>Client: Iryna Korniliva</w:t>
              <w:br/>
            </w:r>
            <w:r>
              <w:t>Organizer of Miss Miami 2026 Competition</w:t>
              <w:br/>
              <w:br/>
            </w:r>
            <w:r>
              <w:rPr>
                <w:i/>
              </w:rPr>
              <w:t>Date Executed: July 12,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1. ПРЕДМЕТ ДОГОВОРУ</w:t>
            </w:r>
          </w:p>
          <w:p>
            <w:r>
              <w:t>Виконавець розробляє та запускає веб-платформу для проведення конкурсу "Miss Miami 2026".</w:t>
              <w:br/>
              <w:br/>
              <w:t>Платформа розроблятиметься з урахуванням:</w:t>
              <w:br/>
              <w:t>• можливості масштабування системи у майбутньому</w:t>
              <w:br/>
              <w:t>• можливості розробки мобільних додатків (iOS та Android) без суттєвої переробки архітектури</w:t>
              <w:br/>
              <w:br/>
              <w:t>Контент платформи розподілено на два етапи реалізації з чітко визначеним функціоналом на кожному етапі.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1. SCOPE OF WORK</w:t>
            </w:r>
          </w:p>
          <w:p>
            <w:r>
              <w:t>Service Provider develops and launches a web platform for conducting the "Miss Miami 2026" competition.</w:t>
              <w:br/>
              <w:br/>
              <w:t>Platform will be developed with consideration for:</w:t>
              <w:br/>
              <w:t>• Ability to scale the system in the future</w:t>
              <w:br/>
              <w:t>• Ability to develop mobile applications (iOS and Android) without substantial architecture changes</w:t>
              <w:br/>
              <w:br/>
              <w:t>Platform content is divided into two implementation stages, each with clearly defined functionality.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2. ВАРТІСТЬ ТА УМОВИ ОПЛАТИ</w:t>
            </w:r>
          </w:p>
          <w:p>
            <w:r>
              <w:t>Загальна вартість послуг: $5,000 (п'ять тисяч доларів США)</w:t>
              <w:br/>
              <w:br/>
              <w:t>ЕТАП 1 (Розробка та запуск платформи): $3,000</w:t>
              <w:br/>
              <w:t>• 10 липня 2026: $1,000 ✓ (оплачено)</w:t>
              <w:br/>
              <w:t>• 10 серпня 2026: $1,000</w:t>
              <w:br/>
              <w:t>• 10 вересня 2026: $1,000</w:t>
              <w:br/>
              <w:br/>
              <w:t>ЕТАП 2 (Розширення функціоналу): $2,000</w:t>
              <w:br/>
              <w:t>• Здійснюється після успішного завершення та запуску Етапу 1</w:t>
              <w:br/>
              <w:br/>
              <w:t>Платежі здійснюються на розрахунковий рахунок Виконавця.</w:t>
              <w:br/>
              <w:t>Оплата за кожний етап вносится тільки після виконання робіт відповідно до умов договору та їх прийняття Замовником.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2. PRICING &amp; PAYMENT TERMS</w:t>
            </w:r>
          </w:p>
          <w:p>
            <w:r>
              <w:t>Total cost of services: $5,000 (five thousand US dollars)</w:t>
              <w:br/>
              <w:br/>
              <w:t>STAGE 1 (Platform Development and Launch): $3,000</w:t>
              <w:br/>
              <w:t>• July 10, 2026: $1,000 ✓ (paid)</w:t>
              <w:br/>
              <w:t>• August 10, 2026: $1,000</w:t>
              <w:br/>
              <w:t>• September 10, 2026: $1,000</w:t>
              <w:br/>
              <w:br/>
              <w:t>STAGE 2 (Functionality Extension): $2,000</w:t>
              <w:br/>
              <w:t>• Proceeds after successful completion and launch of Stage 1</w:t>
              <w:br/>
              <w:br/>
              <w:t>Payments are made to Service Provider's bank account.</w:t>
              <w:br/>
              <w:t>Payment for each stage is made only after work completion in accordance with agreement terms and acceptance by Client.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3. ЕТАП 1 — РОЗРОБКА ТА ЗАПУСК ПЛАТФОРМИ ($3,000)</w:t>
            </w:r>
          </w:p>
          <w:p>
            <w:r>
              <w:t>ОСНОВНІ МОЖЛИВОСТІ:</w:t>
              <w:br/>
              <w:t>✓ Система email-розсилки та автоматичних повідомлень</w:t>
              <w:br/>
              <w:t>✓ CRM база даних клієнтів</w:t>
              <w:br/>
              <w:t>✓ Система реєстрації учасниць</w:t>
              <w:br/>
              <w:br/>
              <w:t>ФУНКЦІОНАЛ ДЛЯ УЧАСНИЦЬ:</w:t>
              <w:br/>
              <w:t>✓ Онлайн-форма подачі заявки</w:t>
              <w:br/>
              <w:t>✓ Завантаження фотографій та документів</w:t>
              <w:br/>
              <w:t>✓ Онлайн-платіж реєстраційного внеску</w:t>
              <w:br/>
              <w:t>✓ Особистий кабінет учасниці</w:t>
              <w:br/>
              <w:t>✓ Система статусів заявок (На рассмотрении, Одобрена, Отклонена)</w:t>
              <w:br/>
              <w:t>✓ "Road to the Crown" — персональний план підготовки з 8 етапів</w:t>
              <w:br/>
              <w:t>✓ Сторінка FAQ з правилами конкурсу</w:t>
              <w:br/>
              <w:br/>
              <w:t>ФУНКЦІОНАЛ ДЛЯ СПОНСОРІВ:</w:t>
              <w:br/>
              <w:t>✓ Sponsor Deck у форматі PDF</w:t>
              <w:br/>
              <w:t>✓ Сторінка зі спонсорськими пакетами (Gold / Platinum / Title Sponsor)</w:t>
              <w:br/>
              <w:t>✓ Форма "Become a Sponsor" (без функції онлайн-оплати на цьому етапі)</w:t>
              <w:br/>
              <w:br/>
              <w:t>ФУНКЦІОНАЛ ДЛЯ КОНКУРСУ:</w:t>
              <w:br/>
              <w:t>✓ Розписання основних етапів конкурсу</w:t>
              <w:br/>
              <w:t>✓ Список та опис призів</w:t>
              <w:br/>
              <w:t>✓ Сторінка "Beauty with Purpose"</w:t>
              <w:br/>
              <w:br/>
              <w:t>ФУНКЦІОНАЛ ДЛЯ БРЕНДУ:</w:t>
              <w:br/>
              <w:t>✓ Медіа-кіт</w:t>
              <w:br/>
              <w:t>✓ Пресс-розділ</w:t>
              <w:br/>
              <w:t>✓ Розділ новин та блог</w:t>
              <w:br/>
              <w:t>✓ Фото- та відеогалерея</w:t>
              <w:br/>
              <w:br/>
              <w:t>ФУНКЦІОНАЛ ДЛЯ БІЗНЕСУ:</w:t>
              <w:br/>
              <w:t>✓ CRM система управління</w:t>
              <w:br/>
              <w:t>✓ Автоматичні послідовності email-повідомлень</w:t>
              <w:br/>
              <w:t>✓ Система промокодів</w:t>
              <w:br/>
              <w:t>✓ Голосування "People's Choice" з захистом від накрутки</w:t>
              <w:br/>
              <w:t>✓ Кабінет організатора (керування учасницями, розсилки, управління статусами)</w:t>
              <w:br/>
              <w:br/>
              <w:t>SEO ТА КОНТЕНТ:</w:t>
              <w:br/>
              <w:t>✓ SEO-оптимізація всіх сторінок</w:t>
              <w:br/>
              <w:t>✓ Функціонал блогу</w:t>
              <w:br/>
              <w:t>✓ Розміщення 4 стартових статей</w:t>
              <w:br/>
              <w:br/>
              <w:t>ЮРИДИЧНА ІНФОРМАЦІЯ:</w:t>
              <w:br/>
              <w:t>✓ Сторінка FAQ</w:t>
              <w:br/>
              <w:t>✓ Сторінка контактів</w:t>
              <w:br/>
              <w:t>✓ Privacy Policy</w:t>
              <w:br/>
              <w:t>✓ Terms &amp; Conditions</w:t>
              <w:br/>
              <w:t>✓ Refund Policy</w:t>
              <w:br/>
              <w:t>✓ Посилання на соціальні мережі</w:t>
              <w:br/>
              <w:br/>
              <w:t>ДОДАТКОВИЙ ФУНКЦІОНАЛ:</w:t>
              <w:br/>
              <w:t>✓ Адаптивний дизайн для всіх пристроїв (Desktop / Tablet / Mobile)</w:t>
              <w:br/>
              <w:t>✓ 365 днів технічної підтримки та обслуговування після запуску</w:t>
              <w:br/>
              <w:t>✓ Допомога Виконавця при настройці та інтеграції необхідних сервісів</w:t>
              <w:br/>
              <w:t>✓ Передача Замовнику всіх доступів, кодів доступу та розроблених матеріалів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3. STAGE 1 — PLATFORM DEVELOPMENT &amp; LAUNCH ($3,000)</w:t>
            </w:r>
          </w:p>
          <w:p>
            <w:r>
              <w:t>CORE FEATURES:</w:t>
              <w:br/>
              <w:t>✓ Email campaign and automated messaging system</w:t>
              <w:br/>
              <w:t>✓ CRM client database</w:t>
              <w:br/>
              <w:t>✓ Contestant registration system</w:t>
              <w:br/>
              <w:br/>
              <w:t>FEATURES FOR CONTESTANTS:</w:t>
              <w:br/>
              <w:t>✓ Online application submission form</w:t>
              <w:br/>
              <w:t>✓ Photo and document upload functionality</w:t>
              <w:br/>
              <w:t>✓ Online payment for registration fee</w:t>
              <w:br/>
              <w:t>✓ Personal contestant account</w:t>
              <w:br/>
              <w:t>✓ Application status system (Under Review, Approved, Rejected)</w:t>
              <w:br/>
              <w:t>✓ "Road to the Crown" — personal 8-step preparation plan</w:t>
              <w:br/>
              <w:t>✓ FAQ page with competition rules</w:t>
              <w:br/>
              <w:br/>
              <w:t>FEATURES FOR SPONSORS:</w:t>
              <w:br/>
              <w:t>✓ Sponsor Deck in PDF format</w:t>
              <w:br/>
              <w:t>✓ Page with sponsor packages (Gold / Platinum / Title Sponsor)</w:t>
              <w:br/>
              <w:t>✓ "Become a Sponsor" form (without online payment function at this stage)</w:t>
              <w:br/>
              <w:br/>
              <w:t>FEATURES FOR COMPETITION:</w:t>
              <w:br/>
              <w:t>✓ Competition timeline and schedule</w:t>
              <w:br/>
              <w:t>✓ Prizes list and description</w:t>
              <w:br/>
              <w:t>✓ "Beauty with Purpose" page</w:t>
              <w:br/>
              <w:br/>
              <w:t>FEATURES FOR BRAND:</w:t>
              <w:br/>
              <w:t>✓ Media kit</w:t>
              <w:br/>
              <w:t>✓ Press section</w:t>
              <w:br/>
              <w:t>✓ News and blog section</w:t>
              <w:br/>
              <w:t>✓ Photo and video gallery</w:t>
              <w:br/>
              <w:br/>
              <w:t>BUSINESS FEATURES:</w:t>
              <w:br/>
              <w:t>✓ CRM management system</w:t>
              <w:br/>
              <w:t>✓ Automated email message sequences</w:t>
              <w:br/>
              <w:t>✓ Promo code system</w:t>
              <w:br/>
              <w:t>✓ "People's Choice" voting with anti-fraud protection</w:t>
              <w:br/>
              <w:t>✓ Admin account (manage contestants, campaigns, status management)</w:t>
              <w:br/>
              <w:br/>
              <w:t>SEO &amp; CONTENT:</w:t>
              <w:br/>
              <w:t>✓ SEO optimization of all pages</w:t>
              <w:br/>
              <w:t>✓ Blog functionality</w:t>
              <w:br/>
              <w:t>✓ Placement of 4 starter articles</w:t>
              <w:br/>
              <w:br/>
              <w:t>LEGAL INFORMATION:</w:t>
              <w:br/>
              <w:t>✓ FAQ page</w:t>
              <w:br/>
              <w:t>✓ Contact page</w:t>
              <w:br/>
              <w:t>✓ Privacy Policy</w:t>
              <w:br/>
              <w:t>✓ Terms &amp; Conditions</w:t>
              <w:br/>
              <w:t>✓ Refund Policy</w:t>
              <w:br/>
              <w:t>✓ Social media links</w:t>
              <w:br/>
              <w:br/>
              <w:t>ADDITIONAL FEATURES:</w:t>
              <w:br/>
              <w:t>✓ Responsive design for all devices (Desktop / Tablet / Mobile)</w:t>
              <w:br/>
              <w:t>✓ 365 days of technical support and maintenance after launch</w:t>
              <w:br/>
              <w:t>✓ Service Provider assistance with setup and integration of necessary services</w:t>
              <w:br/>
              <w:t>✓ Transfer to Client of all access credentials and developed materials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4. ЕТАП 2 — РОЗШИРЕННЯ ФУНКЦІОНАЛУ ($2,000)</w:t>
            </w:r>
          </w:p>
          <w:p>
            <w:r>
              <w:t>ФУНКЦІОНАЛ ДЛЯ СПОНСОРІВ:</w:t>
              <w:br/>
              <w:t>✓ Система реєстрації спонсорів</w:t>
              <w:br/>
              <w:t>✓ Функція онлайн-платежу за спонсорські пакети</w:t>
              <w:br/>
              <w:br/>
              <w:t>ФУНКЦІОНАЛ ДЛЯ ГЛЯДАЧІВ:</w:t>
              <w:br/>
              <w:t>✓ Підписка на новини конкурсу Miss Miami</w:t>
              <w:br/>
              <w:t>✓ Онлайн-продаж квитків на заходи</w:t>
              <w:br/>
              <w:t>✓ Countdown до дати фіналу</w:t>
              <w:br/>
              <w:t>✓ Інтернет-магазин мерча Miss Miami</w:t>
              <w:br/>
              <w:br/>
              <w:t>ФУНКЦІОНАЛ ДЛЯ КОНКУРСУ:</w:t>
              <w:br/>
              <w:t>✓ Галерея попередніх переможниць</w:t>
              <w:br/>
              <w:t>✓ Сторінки профілів членів журі</w:t>
              <w:br/>
              <w:br/>
              <w:t>ФУНКЦІОНАЛ ДЛЯ БРЕНДУ:</w:t>
              <w:br/>
              <w:t>✓ Розділ з відгуками та свідченнями учасниць</w:t>
              <w:br/>
              <w:t>✓ Партнерська/Реферальна програма (Affiliate)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4. STAGE 2 — FUNCTIONALITY EXTENSION ($2,000)</w:t>
            </w:r>
          </w:p>
          <w:p>
            <w:r>
              <w:t>FEATURES FOR SPONSORS:</w:t>
              <w:br/>
              <w:t>✓ Sponsor registration system</w:t>
              <w:br/>
              <w:t>✓ Online payment function for sponsor packages</w:t>
              <w:br/>
              <w:br/>
              <w:t>FEATURES FOR VIEWERS:</w:t>
              <w:br/>
              <w:t>✓ Subscription to Miss Miami competition news</w:t>
              <w:br/>
              <w:t>✓ Online ticket sales for events</w:t>
              <w:br/>
              <w:t>✓ Countdown to finale date</w:t>
              <w:br/>
              <w:t>✓ Miss Miami merchandise online store</w:t>
              <w:br/>
              <w:br/>
              <w:t>FEATURES FOR COMPETITION:</w:t>
              <w:br/>
              <w:t>✓ Gallery of previous winners</w:t>
              <w:br/>
              <w:t>✓ Judge profile pages</w:t>
              <w:br/>
              <w:br/>
              <w:t>FEATURES FOR BRAND:</w:t>
              <w:br/>
              <w:t>✓ Section with contestant reviews and testimonials</w:t>
              <w:br/>
              <w:t>✓ Partner/Referral program (Affiliate)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5. ІНФОРМАЦІЯ ВІД ЗАМОВНИКА</w:t>
            </w:r>
          </w:p>
          <w:p>
            <w:r>
              <w:t>Замовник зобов'язується надати Виконавцю всю необхідну інформацію, контент та матеріали в розумні строки, але не пізніше ніж за 5-7 днів до планованого початку розробки.</w:t>
              <w:br/>
              <w:br/>
              <w:t>У випадку затримки або неповноти наданої інформації: роботи можуть бути тимчасово призупинені. Сроки завершення проекту будуть продовжені на період затримки.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5. CLIENT INFORMATION REQUIREMENTS</w:t>
            </w:r>
          </w:p>
          <w:p>
            <w:r>
              <w:t>Client is obligated to provide Service Provider with all necessary information, content, and materials within reasonable timeframe, but no later than 5-7 days before planned development start.</w:t>
              <w:br/>
              <w:br/>
              <w:t>In case of information delay or incompleteness: work may be temporarily suspended. Project completion dates will be extended by the delay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6. ПРАВА ВЛАСНОСТІ ТА ПЕРЕДАЧА МАТЕРІАЛІВ</w:t>
            </w:r>
          </w:p>
          <w:p>
            <w:r>
              <w:t>Після повної оплати проекту Замовнику передаються:</w:t>
              <w:br/>
              <w:t>✓ Виключні права на розроблену платформу, дизайн, програмний код</w:t>
              <w:br/>
              <w:t>✓ Всі матеріали, створені в ході розробки проекту</w:t>
              <w:br/>
              <w:t>✓ Всі дизайн-макети та вихідний програмний код</w:t>
              <w:br/>
              <w:t>✓ Всі інші творчі матеріали розробки</w:t>
              <w:br/>
              <w:br/>
              <w:t>Всі облікові записи та доступи до сервісів реєструються на дані Замовника. Виконавець передає Замовнику всі логіни, паролі, ключи доступу та інші матеріали, необхідні для управління платформою.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6. INTELLECTUAL PROPERTY &amp; MATERIALS TRANSFER</w:t>
            </w:r>
          </w:p>
          <w:p>
            <w:r>
              <w:t>Upon full project payment, Client receives:</w:t>
              <w:br/>
              <w:t>✓ Exclusive rights to developed platform, design, program code</w:t>
              <w:br/>
              <w:t>✓ All materials created during project development</w:t>
              <w:br/>
              <w:t>✓ All design mockups and source program code</w:t>
              <w:br/>
              <w:t>✓ All other creative development materials</w:t>
              <w:br/>
              <w:br/>
              <w:t>All accounts and service access are registered under Client's information. Service Provider transfers to Client all usernames, passwords, access keys, and other materials necessary to manage the platform.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7. ДОДАТКОВІ РОБОТИ</w:t>
            </w:r>
          </w:p>
          <w:p>
            <w:r>
              <w:t>Якщо Виконавець виявить необхідність виконання додаткових робіт для коректної та якісної реалізації проекту, такі роботи попередньо узгоджуються та обговорюються з Замовником.</w:t>
              <w:br/>
              <w:br/>
              <w:t>Рішення про виконання додаткових робіт приймається виключно після отримання письмового затвердження від Замовника.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7. ADDITIONAL WORK</w:t>
            </w:r>
          </w:p>
          <w:p>
            <w:r>
              <w:t>If Service Provider determines that additional work is necessary for proper and quality project implementation, such work is first discussed and agreed with Client.</w:t>
              <w:br/>
              <w:br/>
              <w:t>Decision to proceed with additional work is made only after receiving written approval from Client.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8. ЯКІСТЬ РОБІТ ТА КОНТРОЛЬ</w:t>
            </w:r>
          </w:p>
          <w:p>
            <w:r>
              <w:t>Оплата за кожний етап здійснюється тільки після того, як Виконавець надасть готові роботи, а Замовник їх перевірить та приймет.</w:t>
              <w:br/>
              <w:br/>
              <w:t>Якщо виконані роботи не відповідають умовам договору та встановленим вимогам до якості, Замовник має право призупинити платежі до усунення виявлених недоліків.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8. WORK QUALITY &amp; CONTROL</w:t>
            </w:r>
          </w:p>
          <w:p>
            <w:r>
              <w:t>Payment for each stage is made only after Service Provider delivers completed work and Client has reviewed and accepted it.</w:t>
              <w:br/>
              <w:br/>
              <w:t>If completed work does not meet agreement terms and established quality requirements, Client has the right to suspend payments until identified deficiencies are corrected.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9. РОЗІРВАННЯ ДОГОВОРУ</w:t>
            </w:r>
          </w:p>
          <w:p>
            <w:r>
              <w:t>Договір може бути розірваний у наступних випадках:</w:t>
              <w:br/>
              <w:t>• Якщо Замовник не надає необхідну інформацію та не виконує своїх зобов'язань</w:t>
              <w:br/>
              <w:t>• Якщо Виконавець не виконує роботи у встановлені строки та/або не забезпечує необхідну якість робіт</w:t>
              <w:br/>
              <w:br/>
              <w:t>У випадку розірвання договору, сплачений Замовником депозит повертається пропорційно обсягу невиконаних робіт.</w:t>
            </w:r>
          </w:p>
        </w:tc>
        <w:tc>
          <w:tcPr>
            <w:tcW w:type="dxa" w:w="4680"/>
          </w:tcPr>
          <w:p>
            <w:pPr>
              <w:spacing w:before="120" w:after="120"/>
            </w:pPr>
            <w:r>
              <w:rPr>
                <w:b/>
                <w:sz w:val="24"/>
              </w:rPr>
              <w:t>9. TERMINATION OF AGREEMENT</w:t>
            </w:r>
          </w:p>
          <w:p>
            <w:r>
              <w:t>Agreement may be terminated in the following cases:</w:t>
              <w:br/>
              <w:t>• If Client fails to provide necessary information and does not fulfill its obligations</w:t>
              <w:br/>
              <w:t>• If Service Provider fails to perform work within established deadlines and/or fails to ensure required work quality</w:t>
              <w:br/>
              <w:br/>
              <w:t>In case of agreement termination, Client's paid deposit is returned proportionally to the volume of incomplete work.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4680"/>
          </w:tcPr>
          <w:p>
            <w:r>
              <w:t>Підпис Виконавця:</w:t>
              <w:br/>
              <w:br/>
              <w:t>___________________________</w:t>
              <w:br/>
              <w:br/>
              <w:t>Дата: ___________</w:t>
            </w:r>
          </w:p>
        </w:tc>
        <w:tc>
          <w:tcPr>
            <w:tcW w:type="dxa" w:w="4680"/>
          </w:tcPr>
          <w:p>
            <w:r>
              <w:t>Service Provider Signature:</w:t>
              <w:br/>
              <w:br/>
              <w:t>___________________________</w:t>
              <w:br/>
              <w:br/>
              <w:t>Date: ___________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