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93737" w:themeColor="background2" w:themeShade="3F"/>
  <w:body>
    <w:p w14:paraId="3C297B35" w14:textId="77777777" w:rsidR="004667A8" w:rsidRPr="004667A8" w:rsidRDefault="004667A8" w:rsidP="004667A8">
      <w:pPr>
        <w:rPr>
          <w:rFonts w:ascii="Arial" w:hAnsi="Arial" w:cs="Arial"/>
          <w:sz w:val="52"/>
          <w:szCs w:val="52"/>
        </w:rPr>
      </w:pPr>
      <w:r w:rsidRPr="004667A8">
        <w:rPr>
          <w:rFonts w:ascii="Arial" w:hAnsi="Arial" w:cs="Arial"/>
          <w:sz w:val="52"/>
          <w:szCs w:val="52"/>
        </w:rPr>
        <w:t>Analysis of Virtual and Extended Realities</w:t>
      </w:r>
    </w:p>
    <w:p w14:paraId="2A2650A0" w14:textId="77777777" w:rsidR="004667A8" w:rsidRDefault="004667A8" w:rsidP="004667A8"/>
    <w:p w14:paraId="1AEFC5C5" w14:textId="77777777" w:rsidR="004667A8" w:rsidRDefault="004667A8" w:rsidP="004667A8"/>
    <w:p w14:paraId="7B82E084" w14:textId="77777777" w:rsidR="004667A8" w:rsidRDefault="004667A8" w:rsidP="004667A8"/>
    <w:p w14:paraId="66EC32DE" w14:textId="77777777" w:rsidR="004667A8" w:rsidRDefault="004667A8" w:rsidP="004667A8"/>
    <w:p w14:paraId="0E6865DD" w14:textId="77777777" w:rsidR="004667A8" w:rsidRDefault="004667A8" w:rsidP="004667A8"/>
    <w:p w14:paraId="56188263" w14:textId="77777777" w:rsidR="004667A8" w:rsidRDefault="004667A8" w:rsidP="004667A8"/>
    <w:p w14:paraId="054EE52A" w14:textId="2BE489C5" w:rsidR="004667A8" w:rsidRDefault="004667A8" w:rsidP="004667A8">
      <w:pPr>
        <w:rPr>
          <w:rFonts w:ascii="Arial" w:hAnsi="Arial" w:cs="Arial"/>
          <w:sz w:val="36"/>
          <w:szCs w:val="36"/>
        </w:rPr>
      </w:pPr>
      <w:r>
        <w:rPr>
          <w:rFonts w:ascii="Arial" w:hAnsi="Arial" w:cs="Arial"/>
          <w:sz w:val="36"/>
          <w:szCs w:val="36"/>
        </w:rPr>
        <w:t>By</w:t>
      </w:r>
      <w:r w:rsidRPr="00FD6DB2">
        <w:rPr>
          <w:rFonts w:ascii="Arial" w:hAnsi="Arial" w:cs="Arial"/>
          <w:sz w:val="36"/>
          <w:szCs w:val="36"/>
        </w:rPr>
        <w:t xml:space="preserve"> </w:t>
      </w:r>
      <w:r>
        <w:rPr>
          <w:rFonts w:ascii="Arial" w:hAnsi="Arial" w:cs="Arial"/>
          <w:sz w:val="36"/>
          <w:szCs w:val="36"/>
        </w:rPr>
        <w:t>Andrew Phillip Gonzalez</w:t>
      </w:r>
    </w:p>
    <w:p w14:paraId="58AC4D5E" w14:textId="25672FB7" w:rsidR="00AD0783" w:rsidRDefault="004667A8" w:rsidP="004667A8">
      <w:pPr>
        <w:tabs>
          <w:tab w:val="clear" w:pos="10800"/>
        </w:tabs>
        <w:spacing w:after="160" w:line="259" w:lineRule="auto"/>
        <w:rPr>
          <w:rFonts w:ascii="Arial" w:hAnsi="Arial" w:cs="Arial"/>
          <w:sz w:val="28"/>
          <w:szCs w:val="28"/>
        </w:rPr>
      </w:pPr>
      <w:r>
        <w:rPr>
          <w:rFonts w:ascii="Arial" w:hAnsi="Arial" w:cs="Arial"/>
          <w:sz w:val="36"/>
          <w:szCs w:val="36"/>
        </w:rPr>
        <w:br w:type="page"/>
      </w:r>
      <w:r w:rsidR="00F7398A">
        <w:rPr>
          <w:rFonts w:ascii="Arial" w:hAnsi="Arial" w:cs="Arial"/>
          <w:sz w:val="28"/>
          <w:szCs w:val="28"/>
        </w:rPr>
        <w:lastRenderedPageBreak/>
        <w:t>Industry Analysis</w:t>
      </w:r>
    </w:p>
    <w:p w14:paraId="7F0009FB" w14:textId="1BF48CAA" w:rsidR="00A447C6" w:rsidRPr="00A447C6" w:rsidRDefault="00A447C6" w:rsidP="004667A8">
      <w:pPr>
        <w:tabs>
          <w:tab w:val="clear" w:pos="10800"/>
        </w:tabs>
        <w:spacing w:after="160" w:line="259" w:lineRule="auto"/>
        <w:rPr>
          <w:rFonts w:ascii="Arial" w:hAnsi="Arial" w:cs="Arial"/>
        </w:rPr>
      </w:pPr>
      <w:r w:rsidRPr="00A447C6">
        <w:rPr>
          <w:rFonts w:ascii="Arial" w:hAnsi="Arial" w:cs="Arial"/>
        </w:rPr>
        <w:t>General description</w:t>
      </w:r>
    </w:p>
    <w:p w14:paraId="343C9BE3" w14:textId="7A7803FA" w:rsidR="004667A8" w:rsidRPr="004667A8" w:rsidRDefault="004667A8" w:rsidP="004667A8">
      <w:pPr>
        <w:pStyle w:val="ListParagraph"/>
        <w:numPr>
          <w:ilvl w:val="0"/>
          <w:numId w:val="1"/>
        </w:numPr>
        <w:tabs>
          <w:tab w:val="clear" w:pos="10800"/>
        </w:tabs>
        <w:spacing w:after="160" w:line="259" w:lineRule="auto"/>
        <w:rPr>
          <w:rFonts w:ascii="Arial" w:hAnsi="Arial" w:cs="Arial"/>
          <w:sz w:val="28"/>
          <w:szCs w:val="28"/>
        </w:rPr>
      </w:pPr>
      <w:r>
        <w:rPr>
          <w:rFonts w:ascii="Arial" w:hAnsi="Arial" w:cs="Arial"/>
        </w:rPr>
        <w:t xml:space="preserve">AR use in mobile games can be seen in games like </w:t>
      </w:r>
      <w:proofErr w:type="spellStart"/>
      <w:r>
        <w:rPr>
          <w:rFonts w:ascii="Arial" w:hAnsi="Arial" w:cs="Arial"/>
        </w:rPr>
        <w:t>PokemonGO</w:t>
      </w:r>
      <w:proofErr w:type="spellEnd"/>
      <w:r>
        <w:rPr>
          <w:rFonts w:ascii="Arial" w:hAnsi="Arial" w:cs="Arial"/>
        </w:rPr>
        <w:t>, Minecraft EARTH, Jurassic Park Alive to name a few.</w:t>
      </w:r>
      <w:r w:rsidR="00A447C6">
        <w:rPr>
          <w:rFonts w:ascii="Arial" w:hAnsi="Arial" w:cs="Arial"/>
        </w:rPr>
        <w:t xml:space="preserve"> (images needed)</w:t>
      </w:r>
    </w:p>
    <w:p w14:paraId="639794F1" w14:textId="5ADD4F08" w:rsidR="004667A8" w:rsidRPr="00A447C6" w:rsidRDefault="004667A8" w:rsidP="007E7B26">
      <w:pPr>
        <w:pStyle w:val="ListParagraph"/>
        <w:numPr>
          <w:ilvl w:val="1"/>
          <w:numId w:val="1"/>
        </w:numPr>
        <w:tabs>
          <w:tab w:val="clear" w:pos="10800"/>
        </w:tabs>
        <w:spacing w:after="160" w:line="259" w:lineRule="auto"/>
        <w:rPr>
          <w:rFonts w:ascii="Arial" w:hAnsi="Arial" w:cs="Arial"/>
          <w:sz w:val="28"/>
          <w:szCs w:val="28"/>
        </w:rPr>
      </w:pPr>
      <w:r w:rsidRPr="004667A8">
        <w:rPr>
          <w:rFonts w:ascii="Arial" w:hAnsi="Arial" w:cs="Arial"/>
        </w:rPr>
        <w:t>In these games, the game world is overlayed with the world through the camera of the phone to give the impression that both realities are merged</w:t>
      </w:r>
      <w:r>
        <w:rPr>
          <w:rFonts w:ascii="Arial" w:hAnsi="Arial" w:cs="Arial"/>
        </w:rPr>
        <w:t>.</w:t>
      </w:r>
      <w:r w:rsidR="0061321F">
        <w:rPr>
          <w:rStyle w:val="EndnoteReference"/>
          <w:rFonts w:ascii="Arial" w:hAnsi="Arial" w:cs="Arial"/>
          <w:sz w:val="28"/>
          <w:szCs w:val="28"/>
        </w:rPr>
        <w:endnoteReference w:id="1"/>
      </w:r>
    </w:p>
    <w:p w14:paraId="74041DBB" w14:textId="77777777" w:rsidR="0006341D" w:rsidRDefault="0006341D" w:rsidP="0006341D">
      <w:pPr>
        <w:keepNext/>
        <w:tabs>
          <w:tab w:val="clear" w:pos="10800"/>
        </w:tabs>
        <w:spacing w:after="160" w:line="259" w:lineRule="auto"/>
      </w:pPr>
      <w:r>
        <w:rPr>
          <w:noProof/>
        </w:rPr>
        <w:drawing>
          <wp:inline distT="0" distB="0" distL="0" distR="0" wp14:anchorId="6E2D33B4" wp14:editId="56B0BD98">
            <wp:extent cx="4544291" cy="2321293"/>
            <wp:effectExtent l="190500" t="190500" r="199390" b="193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821" cy="2340464"/>
                    </a:xfrm>
                    <a:prstGeom prst="rect">
                      <a:avLst/>
                    </a:prstGeom>
                    <a:ln>
                      <a:noFill/>
                    </a:ln>
                    <a:effectLst>
                      <a:outerShdw blurRad="190500" algn="tl" rotWithShape="0">
                        <a:srgbClr val="000000">
                          <a:alpha val="70000"/>
                        </a:srgbClr>
                      </a:outerShdw>
                    </a:effectLst>
                  </pic:spPr>
                </pic:pic>
              </a:graphicData>
            </a:graphic>
          </wp:inline>
        </w:drawing>
      </w:r>
    </w:p>
    <w:p w14:paraId="11D75E02" w14:textId="4908452C" w:rsidR="00A447C6" w:rsidRPr="00A447C6" w:rsidRDefault="0006341D" w:rsidP="0006341D">
      <w:pPr>
        <w:pStyle w:val="Caption"/>
        <w:rPr>
          <w:rFonts w:ascii="Arial" w:hAnsi="Arial" w:cs="Arial"/>
          <w:sz w:val="28"/>
          <w:szCs w:val="28"/>
        </w:rPr>
      </w:pPr>
      <w:r>
        <w:t xml:space="preserve">Figure </w:t>
      </w:r>
      <w:fldSimple w:instr=" SEQ Figure \* ARABIC ">
        <w:r w:rsidR="002503EA">
          <w:rPr>
            <w:noProof/>
          </w:rPr>
          <w:t>1</w:t>
        </w:r>
      </w:fldSimple>
      <w:r w:rsidRPr="00B33311">
        <w:t xml:space="preserve"> - Jurassic World Alive, Mobile AR Game</w:t>
      </w:r>
    </w:p>
    <w:p w14:paraId="761E4FD0" w14:textId="3010A3F2" w:rsidR="00E675A8" w:rsidRDefault="00E657F9" w:rsidP="00E675A8">
      <w:pPr>
        <w:pStyle w:val="ListParagraph"/>
        <w:numPr>
          <w:ilvl w:val="0"/>
          <w:numId w:val="1"/>
        </w:numPr>
        <w:tabs>
          <w:tab w:val="clear" w:pos="10800"/>
        </w:tabs>
        <w:spacing w:after="160" w:line="259" w:lineRule="auto"/>
        <w:rPr>
          <w:rFonts w:ascii="Arial" w:hAnsi="Arial" w:cs="Arial"/>
        </w:rPr>
      </w:pPr>
      <w:r w:rsidRPr="00E657F9">
        <w:rPr>
          <w:rFonts w:ascii="Arial" w:hAnsi="Arial" w:cs="Arial"/>
        </w:rPr>
        <w:t xml:space="preserve">VR </w:t>
      </w:r>
      <w:r>
        <w:rPr>
          <w:rFonts w:ascii="Arial" w:hAnsi="Arial" w:cs="Arial"/>
        </w:rPr>
        <w:t>has had a meaningful impact in the Architectural</w:t>
      </w:r>
      <w:r w:rsidR="0061321F">
        <w:rPr>
          <w:rFonts w:ascii="Arial" w:hAnsi="Arial" w:cs="Arial"/>
        </w:rPr>
        <w:t xml:space="preserve"> </w:t>
      </w:r>
      <w:r>
        <w:rPr>
          <w:rFonts w:ascii="Arial" w:hAnsi="Arial" w:cs="Arial"/>
        </w:rPr>
        <w:t>Industry</w:t>
      </w:r>
      <w:r w:rsidR="006846CB">
        <w:rPr>
          <w:rFonts w:ascii="Arial" w:hAnsi="Arial" w:cs="Arial"/>
        </w:rPr>
        <w:t>.</w:t>
      </w:r>
    </w:p>
    <w:p w14:paraId="0A7F037D" w14:textId="26873F9D" w:rsidR="006846CB" w:rsidRDefault="006846CB" w:rsidP="006846CB">
      <w:pPr>
        <w:pStyle w:val="ListParagraph"/>
        <w:numPr>
          <w:ilvl w:val="1"/>
          <w:numId w:val="1"/>
        </w:numPr>
        <w:tabs>
          <w:tab w:val="clear" w:pos="10800"/>
        </w:tabs>
        <w:spacing w:after="160" w:line="259" w:lineRule="auto"/>
        <w:rPr>
          <w:rFonts w:ascii="Arial" w:hAnsi="Arial" w:cs="Arial"/>
        </w:rPr>
      </w:pPr>
      <w:r>
        <w:rPr>
          <w:rFonts w:ascii="Arial" w:hAnsi="Arial" w:cs="Arial"/>
        </w:rPr>
        <w:t xml:space="preserve">Allowing prospective clients to experience a building before it is built and see its structure, </w:t>
      </w:r>
      <w:r w:rsidR="00A25664">
        <w:rPr>
          <w:rFonts w:ascii="Arial" w:hAnsi="Arial" w:cs="Arial"/>
        </w:rPr>
        <w:t>and interiors</w:t>
      </w:r>
      <w:r>
        <w:rPr>
          <w:rFonts w:ascii="Arial" w:hAnsi="Arial" w:cs="Arial"/>
        </w:rPr>
        <w:t>.</w:t>
      </w:r>
    </w:p>
    <w:p w14:paraId="2DA03783" w14:textId="7351231D" w:rsidR="00A447C6" w:rsidRDefault="00961209" w:rsidP="006846CB">
      <w:pPr>
        <w:pStyle w:val="ListParagraph"/>
        <w:numPr>
          <w:ilvl w:val="1"/>
          <w:numId w:val="1"/>
        </w:numPr>
        <w:tabs>
          <w:tab w:val="clear" w:pos="10800"/>
        </w:tabs>
        <w:spacing w:after="160" w:line="259" w:lineRule="auto"/>
        <w:rPr>
          <w:rFonts w:ascii="Arial" w:hAnsi="Arial" w:cs="Arial"/>
        </w:rPr>
      </w:pPr>
      <w:r>
        <w:rPr>
          <w:rFonts w:ascii="Arial" w:hAnsi="Arial" w:cs="Arial"/>
        </w:rPr>
        <w:t xml:space="preserve">Minimizing revisions and creating a </w:t>
      </w:r>
      <w:r w:rsidR="0006341D">
        <w:rPr>
          <w:rFonts w:ascii="Arial" w:hAnsi="Arial" w:cs="Arial"/>
        </w:rPr>
        <w:t>virtual environment for the client to view and give feedback, avoiding a back-and-forth situation during revisions, it can be done in situ.</w:t>
      </w:r>
      <w:r w:rsidR="0006341D">
        <w:rPr>
          <w:rStyle w:val="EndnoteReference"/>
          <w:rFonts w:ascii="Arial" w:hAnsi="Arial" w:cs="Arial"/>
        </w:rPr>
        <w:endnoteReference w:id="2"/>
      </w:r>
    </w:p>
    <w:p w14:paraId="236E6DBD" w14:textId="77777777" w:rsidR="00F7398A" w:rsidRDefault="0006341D" w:rsidP="00F7398A">
      <w:pPr>
        <w:keepNext/>
        <w:tabs>
          <w:tab w:val="clear" w:pos="10800"/>
        </w:tabs>
        <w:spacing w:after="160" w:line="259" w:lineRule="auto"/>
      </w:pPr>
      <w:r>
        <w:rPr>
          <w:rFonts w:ascii="Arial" w:hAnsi="Arial" w:cs="Arial"/>
          <w:noProof/>
          <w:sz w:val="28"/>
          <w:szCs w:val="28"/>
        </w:rPr>
        <w:drawing>
          <wp:inline distT="0" distB="0" distL="0" distR="0" wp14:anchorId="1EFB8D2A" wp14:editId="08EE1117">
            <wp:extent cx="5731510" cy="2007583"/>
            <wp:effectExtent l="190500" t="190500" r="193040" b="1835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07583"/>
                    </a:xfrm>
                    <a:prstGeom prst="rect">
                      <a:avLst/>
                    </a:prstGeom>
                    <a:ln>
                      <a:noFill/>
                    </a:ln>
                    <a:effectLst>
                      <a:outerShdw blurRad="190500" algn="tl" rotWithShape="0">
                        <a:srgbClr val="000000">
                          <a:alpha val="70000"/>
                        </a:srgbClr>
                      </a:outerShdw>
                    </a:effectLst>
                  </pic:spPr>
                </pic:pic>
              </a:graphicData>
            </a:graphic>
          </wp:inline>
        </w:drawing>
      </w:r>
    </w:p>
    <w:p w14:paraId="7FB43CEC" w14:textId="3E65C7D3" w:rsidR="00A447C6" w:rsidRDefault="00F7398A" w:rsidP="00F7398A">
      <w:pPr>
        <w:pStyle w:val="Caption"/>
        <w:rPr>
          <w:rFonts w:ascii="Arial" w:hAnsi="Arial" w:cs="Arial"/>
        </w:rPr>
      </w:pPr>
      <w:r>
        <w:t xml:space="preserve">Figure </w:t>
      </w:r>
      <w:fldSimple w:instr=" SEQ Figure \* ARABIC ">
        <w:r w:rsidR="002503EA">
          <w:rPr>
            <w:noProof/>
          </w:rPr>
          <w:t>2</w:t>
        </w:r>
      </w:fldSimple>
      <w:r>
        <w:t xml:space="preserve"> - Virtual Reality Uses in Architecture and Design: Medium.com Article Header Image</w:t>
      </w:r>
    </w:p>
    <w:p w14:paraId="28BFF446" w14:textId="301252C2" w:rsidR="00A447C6" w:rsidRDefault="00A447C6">
      <w:pPr>
        <w:tabs>
          <w:tab w:val="clear" w:pos="10800"/>
        </w:tabs>
        <w:spacing w:after="160" w:line="259" w:lineRule="auto"/>
        <w:rPr>
          <w:rFonts w:ascii="Arial" w:hAnsi="Arial" w:cs="Arial"/>
          <w:sz w:val="28"/>
          <w:szCs w:val="28"/>
        </w:rPr>
      </w:pPr>
    </w:p>
    <w:p w14:paraId="406F315E" w14:textId="45DC1FE2" w:rsidR="004667A8" w:rsidRDefault="004E6898" w:rsidP="004E6898">
      <w:pPr>
        <w:tabs>
          <w:tab w:val="clear" w:pos="10800"/>
        </w:tabs>
        <w:spacing w:after="160" w:line="259" w:lineRule="auto"/>
        <w:rPr>
          <w:rFonts w:ascii="Arial" w:hAnsi="Arial" w:cs="Arial"/>
          <w:sz w:val="28"/>
          <w:szCs w:val="28"/>
        </w:rPr>
      </w:pPr>
      <w:r>
        <w:rPr>
          <w:rFonts w:ascii="Arial" w:hAnsi="Arial" w:cs="Arial"/>
          <w:sz w:val="28"/>
          <w:szCs w:val="28"/>
        </w:rPr>
        <w:lastRenderedPageBreak/>
        <w:t>Physiological Constraints</w:t>
      </w:r>
    </w:p>
    <w:p w14:paraId="4ADE43FA" w14:textId="01DFFE67" w:rsidR="004E6898" w:rsidRPr="004E6898" w:rsidRDefault="004E6898" w:rsidP="004E6898">
      <w:pPr>
        <w:pStyle w:val="ListParagraph"/>
        <w:numPr>
          <w:ilvl w:val="0"/>
          <w:numId w:val="1"/>
        </w:numPr>
        <w:tabs>
          <w:tab w:val="clear" w:pos="10800"/>
        </w:tabs>
        <w:spacing w:after="160" w:line="259" w:lineRule="auto"/>
        <w:rPr>
          <w:rFonts w:ascii="Arial" w:hAnsi="Arial" w:cs="Arial"/>
          <w:sz w:val="28"/>
          <w:szCs w:val="28"/>
        </w:rPr>
      </w:pPr>
      <w:r>
        <w:rPr>
          <w:rFonts w:ascii="Arial" w:hAnsi="Arial" w:cs="Arial"/>
        </w:rPr>
        <w:t>Oculus</w:t>
      </w:r>
    </w:p>
    <w:p w14:paraId="71C1821F" w14:textId="07CA0704" w:rsidR="00FD1F41" w:rsidRPr="00FD1F41" w:rsidRDefault="00FD1F41" w:rsidP="004E6898">
      <w:pPr>
        <w:pStyle w:val="ListParagraph"/>
        <w:numPr>
          <w:ilvl w:val="1"/>
          <w:numId w:val="1"/>
        </w:numPr>
        <w:tabs>
          <w:tab w:val="clear" w:pos="10800"/>
        </w:tabs>
        <w:spacing w:after="160" w:line="259" w:lineRule="auto"/>
        <w:rPr>
          <w:rFonts w:ascii="Arial" w:hAnsi="Arial" w:cs="Arial"/>
          <w:sz w:val="28"/>
          <w:szCs w:val="28"/>
        </w:rPr>
      </w:pPr>
      <w:r>
        <w:rPr>
          <w:rFonts w:ascii="Arial" w:hAnsi="Arial" w:cs="Arial"/>
        </w:rPr>
        <w:t>Interactable objects with constrained motion: Objects that exist in the virtual world in which have an effect like a lever, a switch, button etc, can suffer the limitations of accuracy, or the need for accuracy from the player, which can cause a break from immersion or a lack of consistency in behaviour of what is expected to happen.</w:t>
      </w:r>
      <w:r>
        <w:rPr>
          <w:rStyle w:val="EndnoteReference"/>
          <w:rFonts w:ascii="Arial" w:hAnsi="Arial" w:cs="Arial"/>
          <w:sz w:val="28"/>
          <w:szCs w:val="28"/>
        </w:rPr>
        <w:endnoteReference w:id="3"/>
      </w:r>
    </w:p>
    <w:p w14:paraId="04E7B2C2" w14:textId="24241E32" w:rsidR="00FD1F41" w:rsidRPr="00FD1F41" w:rsidRDefault="00FD1F41" w:rsidP="00FD1F41">
      <w:pPr>
        <w:pStyle w:val="ListParagraph"/>
        <w:numPr>
          <w:ilvl w:val="1"/>
          <w:numId w:val="1"/>
        </w:numPr>
        <w:tabs>
          <w:tab w:val="clear" w:pos="10800"/>
        </w:tabs>
        <w:spacing w:after="160" w:line="259" w:lineRule="auto"/>
        <w:rPr>
          <w:rFonts w:ascii="Arial" w:hAnsi="Arial" w:cs="Arial"/>
          <w:sz w:val="28"/>
          <w:szCs w:val="28"/>
        </w:rPr>
      </w:pPr>
      <w:r w:rsidRPr="00FD1F41">
        <w:rPr>
          <w:rFonts w:ascii="Arial" w:hAnsi="Arial" w:cs="Arial"/>
        </w:rPr>
        <w:t>Therefore, a wide margin of error is required when applying an interactive design so that the player is comfortable, and immersion is not broken.</w:t>
      </w:r>
      <w:r w:rsidR="004E6898" w:rsidRPr="00FD1F41">
        <w:rPr>
          <w:rFonts w:ascii="Arial" w:hAnsi="Arial" w:cs="Arial"/>
        </w:rPr>
        <w:t xml:space="preserve"> </w:t>
      </w:r>
    </w:p>
    <w:p w14:paraId="04721047" w14:textId="77777777" w:rsidR="00FD1F41" w:rsidRDefault="00FD1F41" w:rsidP="00FD1F41">
      <w:pPr>
        <w:keepNext/>
        <w:tabs>
          <w:tab w:val="clear" w:pos="10800"/>
        </w:tabs>
        <w:spacing w:after="160" w:line="259" w:lineRule="auto"/>
      </w:pPr>
      <w:r>
        <w:rPr>
          <w:noProof/>
        </w:rPr>
        <w:drawing>
          <wp:inline distT="0" distB="0" distL="0" distR="0" wp14:anchorId="385CD921" wp14:editId="0C6DF859">
            <wp:extent cx="5735955" cy="3228340"/>
            <wp:effectExtent l="190500" t="190500" r="188595" b="1816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3228340"/>
                    </a:xfrm>
                    <a:prstGeom prst="rect">
                      <a:avLst/>
                    </a:prstGeom>
                    <a:ln>
                      <a:noFill/>
                    </a:ln>
                    <a:effectLst>
                      <a:outerShdw blurRad="190500" algn="tl" rotWithShape="0">
                        <a:srgbClr val="000000">
                          <a:alpha val="70000"/>
                        </a:srgbClr>
                      </a:outerShdw>
                    </a:effectLst>
                  </pic:spPr>
                </pic:pic>
              </a:graphicData>
            </a:graphic>
          </wp:inline>
        </w:drawing>
      </w:r>
    </w:p>
    <w:p w14:paraId="2928B0D4" w14:textId="2240A656" w:rsidR="00A447C6" w:rsidRPr="00FD1F41" w:rsidRDefault="00FD1F41" w:rsidP="00FD1F41">
      <w:pPr>
        <w:pStyle w:val="Caption"/>
        <w:rPr>
          <w:rFonts w:ascii="Arial" w:hAnsi="Arial" w:cs="Arial"/>
          <w:sz w:val="28"/>
          <w:szCs w:val="28"/>
        </w:rPr>
      </w:pPr>
      <w:r>
        <w:t xml:space="preserve">Figure </w:t>
      </w:r>
      <w:fldSimple w:instr=" SEQ Figure \* ARABIC ">
        <w:r w:rsidR="002503EA">
          <w:rPr>
            <w:noProof/>
          </w:rPr>
          <w:t>3</w:t>
        </w:r>
      </w:fldSimple>
      <w:r>
        <w:t xml:space="preserve"> - I expect you to die VR </w:t>
      </w:r>
      <w:proofErr w:type="gramStart"/>
      <w:r>
        <w:t>Game</w:t>
      </w:r>
      <w:proofErr w:type="gramEnd"/>
    </w:p>
    <w:p w14:paraId="3EC87FFA" w14:textId="77777777" w:rsidR="00FD1F41" w:rsidRDefault="00FD1F41">
      <w:pPr>
        <w:tabs>
          <w:tab w:val="clear" w:pos="10800"/>
        </w:tabs>
        <w:spacing w:after="160" w:line="259" w:lineRule="auto"/>
        <w:rPr>
          <w:rFonts w:ascii="Arial" w:hAnsi="Arial" w:cs="Arial"/>
          <w:sz w:val="28"/>
          <w:szCs w:val="28"/>
        </w:rPr>
      </w:pPr>
      <w:r>
        <w:rPr>
          <w:rFonts w:ascii="Arial" w:hAnsi="Arial" w:cs="Arial"/>
          <w:sz w:val="28"/>
          <w:szCs w:val="28"/>
        </w:rPr>
        <w:br w:type="page"/>
      </w:r>
    </w:p>
    <w:p w14:paraId="5EAF1471" w14:textId="2262AE61" w:rsidR="00E675A8" w:rsidRDefault="00E675A8" w:rsidP="00E675A8">
      <w:pPr>
        <w:tabs>
          <w:tab w:val="clear" w:pos="10800"/>
        </w:tabs>
        <w:spacing w:after="160" w:line="259" w:lineRule="auto"/>
        <w:rPr>
          <w:rFonts w:ascii="Arial" w:hAnsi="Arial" w:cs="Arial"/>
          <w:sz w:val="28"/>
          <w:szCs w:val="28"/>
        </w:rPr>
      </w:pPr>
      <w:r>
        <w:rPr>
          <w:rFonts w:ascii="Arial" w:hAnsi="Arial" w:cs="Arial"/>
          <w:sz w:val="28"/>
          <w:szCs w:val="28"/>
        </w:rPr>
        <w:lastRenderedPageBreak/>
        <w:t>HUD and UI function in Extended Realities</w:t>
      </w:r>
    </w:p>
    <w:p w14:paraId="6B08AF0A" w14:textId="5C4EE761" w:rsidR="00E675A8" w:rsidRDefault="00E675A8" w:rsidP="00E675A8">
      <w:pPr>
        <w:pStyle w:val="ListParagraph"/>
        <w:numPr>
          <w:ilvl w:val="0"/>
          <w:numId w:val="1"/>
        </w:numPr>
        <w:tabs>
          <w:tab w:val="clear" w:pos="10800"/>
        </w:tabs>
        <w:spacing w:after="160" w:line="259" w:lineRule="auto"/>
        <w:rPr>
          <w:rFonts w:ascii="Arial" w:hAnsi="Arial" w:cs="Arial"/>
        </w:rPr>
      </w:pPr>
      <w:r w:rsidRPr="00E675A8">
        <w:rPr>
          <w:rFonts w:ascii="Arial" w:hAnsi="Arial" w:cs="Arial"/>
        </w:rPr>
        <w:t>Virtual Reality games</w:t>
      </w:r>
    </w:p>
    <w:p w14:paraId="5A0F5365" w14:textId="7ED023DA" w:rsidR="00E675A8" w:rsidRDefault="00E675A8" w:rsidP="00E675A8">
      <w:pPr>
        <w:pStyle w:val="ListParagraph"/>
        <w:numPr>
          <w:ilvl w:val="1"/>
          <w:numId w:val="1"/>
        </w:numPr>
        <w:tabs>
          <w:tab w:val="clear" w:pos="10800"/>
        </w:tabs>
        <w:spacing w:after="160" w:line="259" w:lineRule="auto"/>
        <w:rPr>
          <w:rFonts w:ascii="Arial" w:hAnsi="Arial" w:cs="Arial"/>
        </w:rPr>
      </w:pPr>
      <w:r>
        <w:rPr>
          <w:rFonts w:ascii="Arial" w:hAnsi="Arial" w:cs="Arial"/>
        </w:rPr>
        <w:t xml:space="preserve">The design and approaches to UI and HUD is very different in design approach, having to </w:t>
      </w:r>
      <w:r w:rsidR="00A25664">
        <w:rPr>
          <w:rFonts w:ascii="Arial" w:hAnsi="Arial" w:cs="Arial"/>
        </w:rPr>
        <w:t>consider</w:t>
      </w:r>
      <w:r>
        <w:rPr>
          <w:rFonts w:ascii="Arial" w:hAnsi="Arial" w:cs="Arial"/>
        </w:rPr>
        <w:t xml:space="preserve"> the </w:t>
      </w:r>
      <w:r w:rsidR="00E657F9">
        <w:rPr>
          <w:rFonts w:ascii="Arial" w:hAnsi="Arial" w:cs="Arial"/>
        </w:rPr>
        <w:t>user’s</w:t>
      </w:r>
      <w:r>
        <w:rPr>
          <w:rFonts w:ascii="Arial" w:hAnsi="Arial" w:cs="Arial"/>
        </w:rPr>
        <w:t xml:space="preserve"> sense of balance and motion</w:t>
      </w:r>
      <w:r w:rsidR="00E657F9">
        <w:rPr>
          <w:rFonts w:ascii="Arial" w:hAnsi="Arial" w:cs="Arial"/>
        </w:rPr>
        <w:t>.</w:t>
      </w:r>
    </w:p>
    <w:p w14:paraId="11FC6AB8" w14:textId="38578668" w:rsidR="0008225A" w:rsidRDefault="0008225A" w:rsidP="00E675A8">
      <w:pPr>
        <w:pStyle w:val="ListParagraph"/>
        <w:numPr>
          <w:ilvl w:val="1"/>
          <w:numId w:val="1"/>
        </w:numPr>
        <w:tabs>
          <w:tab w:val="clear" w:pos="10800"/>
        </w:tabs>
        <w:spacing w:after="160" w:line="259" w:lineRule="auto"/>
        <w:rPr>
          <w:rFonts w:ascii="Arial" w:hAnsi="Arial" w:cs="Arial"/>
        </w:rPr>
      </w:pPr>
      <w:r>
        <w:rPr>
          <w:rFonts w:ascii="Arial" w:hAnsi="Arial" w:cs="Arial"/>
        </w:rPr>
        <w:t>Traditional UI and HUDs do not function the same way in VR, it can break the immersion of the game with a UI system that clutters the view.</w:t>
      </w:r>
    </w:p>
    <w:p w14:paraId="17D3E177" w14:textId="25E655F4" w:rsidR="0008225A" w:rsidRDefault="0008225A" w:rsidP="00E675A8">
      <w:pPr>
        <w:pStyle w:val="ListParagraph"/>
        <w:numPr>
          <w:ilvl w:val="1"/>
          <w:numId w:val="1"/>
        </w:numPr>
        <w:tabs>
          <w:tab w:val="clear" w:pos="10800"/>
        </w:tabs>
        <w:spacing w:after="160" w:line="259" w:lineRule="auto"/>
        <w:rPr>
          <w:rFonts w:ascii="Arial" w:hAnsi="Arial" w:cs="Arial"/>
        </w:rPr>
      </w:pPr>
      <w:r>
        <w:rPr>
          <w:rFonts w:ascii="Arial" w:hAnsi="Arial" w:cs="Arial"/>
        </w:rPr>
        <w:t>Diegetic UI used in games like Dead Space helps from breaking immersion from the game, separating the UI from the player and making it part of the world of the character instead, the player sees what the character sees.</w:t>
      </w:r>
    </w:p>
    <w:p w14:paraId="107C4125" w14:textId="3FEDA226" w:rsidR="0008225A" w:rsidRDefault="0008225A" w:rsidP="00E675A8">
      <w:pPr>
        <w:pStyle w:val="ListParagraph"/>
        <w:numPr>
          <w:ilvl w:val="1"/>
          <w:numId w:val="1"/>
        </w:numPr>
        <w:tabs>
          <w:tab w:val="clear" w:pos="10800"/>
        </w:tabs>
        <w:spacing w:after="160" w:line="259" w:lineRule="auto"/>
        <w:rPr>
          <w:rFonts w:ascii="Arial" w:hAnsi="Arial" w:cs="Arial"/>
        </w:rPr>
      </w:pPr>
      <w:r>
        <w:rPr>
          <w:rFonts w:ascii="Arial" w:hAnsi="Arial" w:cs="Arial"/>
        </w:rPr>
        <w:t>Another advantage in their approach to the Dead Space UI was that when the inventory was pulled up, it did not pause the game, so players had to carefully decided where to take stock of their items.</w:t>
      </w:r>
    </w:p>
    <w:p w14:paraId="1B3170B2" w14:textId="77777777" w:rsidR="00A119B0" w:rsidRDefault="00A119B0" w:rsidP="00A119B0">
      <w:pPr>
        <w:keepNext/>
        <w:tabs>
          <w:tab w:val="clear" w:pos="10800"/>
        </w:tabs>
        <w:spacing w:after="160" w:line="259" w:lineRule="auto"/>
      </w:pPr>
      <w:r>
        <w:rPr>
          <w:noProof/>
        </w:rPr>
        <w:drawing>
          <wp:inline distT="0" distB="0" distL="0" distR="0" wp14:anchorId="77C70723" wp14:editId="4F18E12D">
            <wp:extent cx="3779580" cy="2123209"/>
            <wp:effectExtent l="190500" t="190500" r="182880" b="1822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9794" cy="2140182"/>
                    </a:xfrm>
                    <a:prstGeom prst="rect">
                      <a:avLst/>
                    </a:prstGeom>
                    <a:ln>
                      <a:noFill/>
                    </a:ln>
                    <a:effectLst>
                      <a:outerShdw blurRad="190500" algn="tl" rotWithShape="0">
                        <a:srgbClr val="000000">
                          <a:alpha val="70000"/>
                        </a:srgbClr>
                      </a:outerShdw>
                    </a:effectLst>
                  </pic:spPr>
                </pic:pic>
              </a:graphicData>
            </a:graphic>
          </wp:inline>
        </w:drawing>
      </w:r>
    </w:p>
    <w:p w14:paraId="1A726C17" w14:textId="06FD146F" w:rsidR="00A119B0" w:rsidRPr="00A119B0" w:rsidRDefault="00A119B0" w:rsidP="00A119B0">
      <w:pPr>
        <w:pStyle w:val="Caption"/>
        <w:rPr>
          <w:rFonts w:ascii="Arial" w:hAnsi="Arial" w:cs="Arial"/>
        </w:rPr>
      </w:pPr>
      <w:r>
        <w:t xml:space="preserve">Figure </w:t>
      </w:r>
      <w:fldSimple w:instr=" SEQ Figure \* ARABIC ">
        <w:r w:rsidR="002503EA">
          <w:rPr>
            <w:noProof/>
          </w:rPr>
          <w:t>4</w:t>
        </w:r>
      </w:fldSimple>
      <w:r>
        <w:t xml:space="preserve"> - Dead Space 3 Diegetic UI</w:t>
      </w:r>
    </w:p>
    <w:p w14:paraId="3A7575D6" w14:textId="6E27FAAA" w:rsidR="00A119B0" w:rsidRDefault="00A119B0" w:rsidP="00E675A8">
      <w:pPr>
        <w:pStyle w:val="ListParagraph"/>
        <w:numPr>
          <w:ilvl w:val="1"/>
          <w:numId w:val="1"/>
        </w:numPr>
        <w:tabs>
          <w:tab w:val="clear" w:pos="10800"/>
        </w:tabs>
        <w:spacing w:after="160" w:line="259" w:lineRule="auto"/>
        <w:rPr>
          <w:rFonts w:ascii="Arial" w:hAnsi="Arial" w:cs="Arial"/>
        </w:rPr>
      </w:pPr>
      <w:r>
        <w:rPr>
          <w:rFonts w:ascii="Arial" w:hAnsi="Arial" w:cs="Arial"/>
        </w:rPr>
        <w:t>Doom 2016 in VR uses a detached UI that rotates with the players head, emulating the fact the player is using a helmet as Doom Guy.</w:t>
      </w:r>
      <w:r>
        <w:rPr>
          <w:rStyle w:val="EndnoteReference"/>
          <w:rFonts w:ascii="Arial" w:hAnsi="Arial" w:cs="Arial"/>
        </w:rPr>
        <w:endnoteReference w:id="4"/>
      </w:r>
    </w:p>
    <w:p w14:paraId="6B5E412D" w14:textId="77777777" w:rsidR="00A119B0" w:rsidRDefault="00A119B0" w:rsidP="00A119B0">
      <w:pPr>
        <w:keepNext/>
        <w:tabs>
          <w:tab w:val="clear" w:pos="10800"/>
        </w:tabs>
        <w:spacing w:after="160" w:line="259" w:lineRule="auto"/>
      </w:pPr>
      <w:r>
        <w:rPr>
          <w:rFonts w:ascii="Arial" w:hAnsi="Arial" w:cs="Arial"/>
          <w:noProof/>
          <w:sz w:val="28"/>
          <w:szCs w:val="28"/>
        </w:rPr>
        <w:drawing>
          <wp:inline distT="0" distB="0" distL="0" distR="0" wp14:anchorId="524C7811" wp14:editId="144CB88D">
            <wp:extent cx="2920824" cy="2192482"/>
            <wp:effectExtent l="190500" t="190500" r="184785" b="1892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2527" cy="2201267"/>
                    </a:xfrm>
                    <a:prstGeom prst="rect">
                      <a:avLst/>
                    </a:prstGeom>
                    <a:ln>
                      <a:noFill/>
                    </a:ln>
                    <a:effectLst>
                      <a:outerShdw blurRad="190500" algn="tl" rotWithShape="0">
                        <a:srgbClr val="000000">
                          <a:alpha val="70000"/>
                        </a:srgbClr>
                      </a:outerShdw>
                    </a:effectLst>
                  </pic:spPr>
                </pic:pic>
              </a:graphicData>
            </a:graphic>
          </wp:inline>
        </w:drawing>
      </w:r>
    </w:p>
    <w:p w14:paraId="43BC449C" w14:textId="057922F8" w:rsidR="00A447C6" w:rsidRDefault="00A119B0" w:rsidP="00A119B0">
      <w:pPr>
        <w:pStyle w:val="Caption"/>
        <w:rPr>
          <w:rFonts w:ascii="Arial" w:hAnsi="Arial" w:cs="Arial"/>
          <w:sz w:val="28"/>
          <w:szCs w:val="28"/>
        </w:rPr>
      </w:pPr>
      <w:r>
        <w:t xml:space="preserve">Figure </w:t>
      </w:r>
      <w:fldSimple w:instr=" SEQ Figure \* ARABIC ">
        <w:r w:rsidR="002503EA">
          <w:rPr>
            <w:noProof/>
          </w:rPr>
          <w:t>5</w:t>
        </w:r>
      </w:fldSimple>
      <w:r>
        <w:t xml:space="preserve"> - Doom VFR UI</w:t>
      </w:r>
    </w:p>
    <w:p w14:paraId="25C66241" w14:textId="08834FCC" w:rsidR="00E675A8" w:rsidRDefault="00E675A8" w:rsidP="00E675A8">
      <w:pPr>
        <w:tabs>
          <w:tab w:val="clear" w:pos="10800"/>
        </w:tabs>
        <w:spacing w:after="160" w:line="259" w:lineRule="auto"/>
        <w:rPr>
          <w:rFonts w:ascii="Arial" w:hAnsi="Arial" w:cs="Arial"/>
          <w:sz w:val="28"/>
          <w:szCs w:val="28"/>
        </w:rPr>
      </w:pPr>
      <w:r w:rsidRPr="00E675A8">
        <w:rPr>
          <w:rFonts w:ascii="Arial" w:hAnsi="Arial" w:cs="Arial"/>
          <w:sz w:val="28"/>
          <w:szCs w:val="28"/>
        </w:rPr>
        <w:lastRenderedPageBreak/>
        <w:t xml:space="preserve">Use of Haptic feedback in Extended </w:t>
      </w:r>
      <w:r w:rsidR="0006341D" w:rsidRPr="00E675A8">
        <w:rPr>
          <w:rFonts w:ascii="Arial" w:hAnsi="Arial" w:cs="Arial"/>
          <w:sz w:val="28"/>
          <w:szCs w:val="28"/>
        </w:rPr>
        <w:t>Realities.</w:t>
      </w:r>
    </w:p>
    <w:p w14:paraId="4195F6AB" w14:textId="6F09FC8C" w:rsidR="00E675A8" w:rsidRDefault="001E42C5" w:rsidP="00E675A8">
      <w:pPr>
        <w:pStyle w:val="ListParagraph"/>
        <w:numPr>
          <w:ilvl w:val="0"/>
          <w:numId w:val="1"/>
        </w:numPr>
        <w:tabs>
          <w:tab w:val="clear" w:pos="10800"/>
        </w:tabs>
        <w:spacing w:after="160" w:line="259" w:lineRule="auto"/>
        <w:rPr>
          <w:rFonts w:ascii="Arial" w:hAnsi="Arial" w:cs="Arial"/>
        </w:rPr>
      </w:pPr>
      <w:r>
        <w:rPr>
          <w:rFonts w:ascii="Arial" w:hAnsi="Arial" w:cs="Arial"/>
        </w:rPr>
        <w:t>The use of haptic feedback in surgery is a great advantage in the advancements of medicine, especially in surgery training.</w:t>
      </w:r>
    </w:p>
    <w:p w14:paraId="6D2A7753" w14:textId="512A3CFE" w:rsidR="001E42C5" w:rsidRDefault="001E42C5" w:rsidP="001E42C5">
      <w:pPr>
        <w:pStyle w:val="ListParagraph"/>
        <w:numPr>
          <w:ilvl w:val="1"/>
          <w:numId w:val="1"/>
        </w:numPr>
        <w:tabs>
          <w:tab w:val="clear" w:pos="10800"/>
        </w:tabs>
        <w:spacing w:after="160" w:line="259" w:lineRule="auto"/>
        <w:rPr>
          <w:rFonts w:ascii="Arial" w:hAnsi="Arial" w:cs="Arial"/>
        </w:rPr>
      </w:pPr>
      <w:r>
        <w:rPr>
          <w:rFonts w:ascii="Arial" w:hAnsi="Arial" w:cs="Arial"/>
        </w:rPr>
        <w:t>Haptic feedback allows the surgeon to ‘feel’ resistance when it comes to cutting with a scalpel.</w:t>
      </w:r>
    </w:p>
    <w:p w14:paraId="5C72AE52" w14:textId="181ABE2B" w:rsidR="001E42C5" w:rsidRDefault="001E42C5" w:rsidP="001E42C5">
      <w:pPr>
        <w:pStyle w:val="ListParagraph"/>
        <w:numPr>
          <w:ilvl w:val="1"/>
          <w:numId w:val="1"/>
        </w:numPr>
        <w:tabs>
          <w:tab w:val="clear" w:pos="10800"/>
        </w:tabs>
        <w:spacing w:after="160" w:line="259" w:lineRule="auto"/>
        <w:rPr>
          <w:rFonts w:ascii="Arial" w:hAnsi="Arial" w:cs="Arial"/>
        </w:rPr>
      </w:pPr>
      <w:r>
        <w:rPr>
          <w:rFonts w:ascii="Arial" w:hAnsi="Arial" w:cs="Arial"/>
        </w:rPr>
        <w:t>Simulations go beyond the sense of novelty and can feel like an actual learning experience.</w:t>
      </w:r>
    </w:p>
    <w:p w14:paraId="30C4E13E" w14:textId="77FF6032" w:rsidR="002503EA" w:rsidRPr="002503EA" w:rsidRDefault="001E42C5" w:rsidP="002503EA">
      <w:pPr>
        <w:pStyle w:val="ListParagraph"/>
        <w:numPr>
          <w:ilvl w:val="1"/>
          <w:numId w:val="1"/>
        </w:numPr>
        <w:tabs>
          <w:tab w:val="clear" w:pos="10800"/>
        </w:tabs>
        <w:spacing w:after="160" w:line="259" w:lineRule="auto"/>
        <w:rPr>
          <w:rFonts w:ascii="Arial" w:hAnsi="Arial" w:cs="Arial"/>
        </w:rPr>
      </w:pPr>
      <w:r>
        <w:rPr>
          <w:rFonts w:ascii="Arial" w:hAnsi="Arial" w:cs="Arial"/>
        </w:rPr>
        <w:t>There is minimal risk to patient and doctors.</w:t>
      </w:r>
      <w:r>
        <w:rPr>
          <w:rStyle w:val="EndnoteReference"/>
          <w:rFonts w:ascii="Arial" w:hAnsi="Arial" w:cs="Arial"/>
        </w:rPr>
        <w:endnoteReference w:id="5"/>
      </w:r>
    </w:p>
    <w:p w14:paraId="25337F19" w14:textId="77777777" w:rsidR="002503EA" w:rsidRDefault="002503EA" w:rsidP="002503EA">
      <w:pPr>
        <w:keepNext/>
        <w:tabs>
          <w:tab w:val="clear" w:pos="10800"/>
        </w:tabs>
        <w:spacing w:after="160" w:line="259" w:lineRule="auto"/>
      </w:pPr>
      <w:r>
        <w:rPr>
          <w:noProof/>
        </w:rPr>
        <w:drawing>
          <wp:inline distT="0" distB="0" distL="0" distR="0" wp14:anchorId="3A607858" wp14:editId="7C9BC098">
            <wp:extent cx="3079173" cy="3079173"/>
            <wp:effectExtent l="190500" t="190500" r="197485"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57" cy="3086157"/>
                    </a:xfrm>
                    <a:prstGeom prst="rect">
                      <a:avLst/>
                    </a:prstGeom>
                    <a:ln>
                      <a:noFill/>
                    </a:ln>
                    <a:effectLst>
                      <a:outerShdw blurRad="190500" algn="tl" rotWithShape="0">
                        <a:srgbClr val="000000">
                          <a:alpha val="70000"/>
                        </a:srgbClr>
                      </a:outerShdw>
                    </a:effectLst>
                  </pic:spPr>
                </pic:pic>
              </a:graphicData>
            </a:graphic>
          </wp:inline>
        </w:drawing>
      </w:r>
    </w:p>
    <w:p w14:paraId="54FE3297" w14:textId="3C084A10" w:rsidR="001E42C5" w:rsidRPr="002503EA" w:rsidRDefault="002503EA" w:rsidP="002503EA">
      <w:pPr>
        <w:pStyle w:val="Caption"/>
        <w:rPr>
          <w:rFonts w:ascii="Arial" w:hAnsi="Arial" w:cs="Arial"/>
        </w:rPr>
      </w:pPr>
      <w:r>
        <w:t xml:space="preserve">Figure </w:t>
      </w:r>
      <w:fldSimple w:instr=" SEQ Figure \* ARABIC ">
        <w:r>
          <w:rPr>
            <w:noProof/>
          </w:rPr>
          <w:t>6</w:t>
        </w:r>
      </w:fldSimple>
      <w:r>
        <w:t xml:space="preserve"> - Knee Surgery VR</w:t>
      </w:r>
    </w:p>
    <w:sectPr w:rsidR="001E42C5" w:rsidRPr="002503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0E2ED" w14:textId="77777777" w:rsidR="001B1DE3" w:rsidRDefault="001B1DE3" w:rsidP="00C501D0">
      <w:pPr>
        <w:spacing w:after="0" w:line="240" w:lineRule="auto"/>
      </w:pPr>
      <w:r>
        <w:separator/>
      </w:r>
    </w:p>
  </w:endnote>
  <w:endnote w:type="continuationSeparator" w:id="0">
    <w:p w14:paraId="6E0A187E" w14:textId="77777777" w:rsidR="001B1DE3" w:rsidRDefault="001B1DE3" w:rsidP="00C501D0">
      <w:pPr>
        <w:spacing w:after="0" w:line="240" w:lineRule="auto"/>
      </w:pPr>
      <w:r>
        <w:continuationSeparator/>
      </w:r>
    </w:p>
  </w:endnote>
  <w:endnote w:id="1">
    <w:p w14:paraId="772DC609" w14:textId="3D648D7B" w:rsidR="0061321F" w:rsidRDefault="0061321F">
      <w:pPr>
        <w:pStyle w:val="EndnoteText"/>
      </w:pPr>
      <w:r>
        <w:rPr>
          <w:rStyle w:val="EndnoteReference"/>
        </w:rPr>
        <w:endnoteRef/>
      </w:r>
      <w:r>
        <w:t xml:space="preserve"> </w:t>
      </w:r>
      <w:r w:rsidRPr="0061321F">
        <w:t>https://en.wikipedia.org/wiki/Augmented_reality#Reality_modifications</w:t>
      </w:r>
    </w:p>
  </w:endnote>
  <w:endnote w:id="2">
    <w:p w14:paraId="0ABD046D" w14:textId="0506CA62" w:rsidR="0006341D" w:rsidRDefault="0006341D">
      <w:pPr>
        <w:pStyle w:val="EndnoteText"/>
      </w:pPr>
      <w:r>
        <w:rPr>
          <w:rStyle w:val="EndnoteReference"/>
        </w:rPr>
        <w:endnoteRef/>
      </w:r>
      <w:r>
        <w:t xml:space="preserve"> </w:t>
      </w:r>
      <w:r w:rsidRPr="0006341D">
        <w:t>https://medium.com/studiotmd/virtual-reality-uses-in-architecture-and-design-c5d54b7c1e89</w:t>
      </w:r>
    </w:p>
  </w:endnote>
  <w:endnote w:id="3">
    <w:p w14:paraId="6C7BD29B" w14:textId="658F9407" w:rsidR="00FD1F41" w:rsidRDefault="00FD1F41">
      <w:pPr>
        <w:pStyle w:val="EndnoteText"/>
      </w:pPr>
      <w:r>
        <w:rPr>
          <w:rStyle w:val="EndnoteReference"/>
        </w:rPr>
        <w:endnoteRef/>
      </w:r>
      <w:r>
        <w:t xml:space="preserve"> </w:t>
      </w:r>
      <w:r w:rsidRPr="00FD1F41">
        <w:t>https://developer.oculus.com/blog/-object-interaction-part-4-constrained-interactions/</w:t>
      </w:r>
    </w:p>
  </w:endnote>
  <w:endnote w:id="4">
    <w:p w14:paraId="0EC84B37" w14:textId="6E6C09EB" w:rsidR="00A119B0" w:rsidRDefault="00A119B0">
      <w:pPr>
        <w:pStyle w:val="EndnoteText"/>
      </w:pPr>
      <w:r>
        <w:rPr>
          <w:rStyle w:val="EndnoteReference"/>
        </w:rPr>
        <w:endnoteRef/>
      </w:r>
      <w:r>
        <w:t xml:space="preserve"> </w:t>
      </w:r>
      <w:r w:rsidRPr="00A119B0">
        <w:t>https://uxdesign.cc/vr-diegetic-interfaces-dont-break-the-experience-554f210b6e46</w:t>
      </w:r>
    </w:p>
  </w:endnote>
  <w:endnote w:id="5">
    <w:p w14:paraId="274E378A" w14:textId="48B9DCAF" w:rsidR="001E42C5" w:rsidRDefault="001E42C5">
      <w:pPr>
        <w:pStyle w:val="EndnoteText"/>
      </w:pPr>
      <w:r>
        <w:rPr>
          <w:rStyle w:val="EndnoteReference"/>
        </w:rPr>
        <w:endnoteRef/>
      </w:r>
      <w:r>
        <w:t xml:space="preserve"> </w:t>
      </w:r>
      <w:r w:rsidRPr="001E42C5">
        <w:t>https://www.theverge.com/2018/8/14/17670304/virtual-reality-surgery-training-haptic-feedback-fundamentalvr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AD964" w14:textId="77777777" w:rsidR="001B1DE3" w:rsidRDefault="001B1DE3" w:rsidP="00C501D0">
      <w:pPr>
        <w:spacing w:after="0" w:line="240" w:lineRule="auto"/>
      </w:pPr>
      <w:r>
        <w:separator/>
      </w:r>
    </w:p>
  </w:footnote>
  <w:footnote w:type="continuationSeparator" w:id="0">
    <w:p w14:paraId="24CF792B" w14:textId="77777777" w:rsidR="001B1DE3" w:rsidRDefault="001B1DE3" w:rsidP="00C50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45503"/>
    <w:multiLevelType w:val="hybridMultilevel"/>
    <w:tmpl w:val="266C4BD6"/>
    <w:lvl w:ilvl="0" w:tplc="20D02472">
      <w:start w:val="1"/>
      <w:numFmt w:val="bullet"/>
      <w:lvlText w:val=""/>
      <w:lvlJc w:val="left"/>
      <w:pPr>
        <w:ind w:left="720" w:hanging="360"/>
      </w:pPr>
      <w:rPr>
        <w:rFonts w:ascii="Symbol" w:hAnsi="Symbol" w:hint="default"/>
        <w:sz w:val="28"/>
        <w:szCs w:val="28"/>
      </w:rPr>
    </w:lvl>
    <w:lvl w:ilvl="1" w:tplc="DBF843B4">
      <w:start w:val="1"/>
      <w:numFmt w:val="bullet"/>
      <w:lvlText w:val="o"/>
      <w:lvlJc w:val="left"/>
      <w:pPr>
        <w:ind w:left="1440" w:hanging="360"/>
      </w:pPr>
      <w:rPr>
        <w:rFonts w:ascii="Courier New" w:hAnsi="Courier New" w:cs="Courier New" w:hint="default"/>
        <w:sz w:val="22"/>
        <w:szCs w:val="22"/>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A8"/>
    <w:rsid w:val="0000599F"/>
    <w:rsid w:val="00016EF7"/>
    <w:rsid w:val="0006341D"/>
    <w:rsid w:val="0008225A"/>
    <w:rsid w:val="001B1DE3"/>
    <w:rsid w:val="001E42C5"/>
    <w:rsid w:val="002503EA"/>
    <w:rsid w:val="00351661"/>
    <w:rsid w:val="004221F2"/>
    <w:rsid w:val="004667A8"/>
    <w:rsid w:val="004E6898"/>
    <w:rsid w:val="0061321F"/>
    <w:rsid w:val="006846CB"/>
    <w:rsid w:val="0073652F"/>
    <w:rsid w:val="00961209"/>
    <w:rsid w:val="00A119B0"/>
    <w:rsid w:val="00A25664"/>
    <w:rsid w:val="00A447C6"/>
    <w:rsid w:val="00C501D0"/>
    <w:rsid w:val="00E657F9"/>
    <w:rsid w:val="00E675A8"/>
    <w:rsid w:val="00F7398A"/>
    <w:rsid w:val="00FD1F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2C0C"/>
  <w15:chartTrackingRefBased/>
  <w15:docId w15:val="{8DF5DFC6-9768-41F7-BB33-38B65ED5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7A8"/>
    <w:pPr>
      <w:tabs>
        <w:tab w:val="left" w:pos="10800"/>
      </w:tabs>
      <w:spacing w:after="200" w:line="276" w:lineRule="auto"/>
    </w:pPr>
    <w:rPr>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A8"/>
    <w:pPr>
      <w:ind w:left="720"/>
      <w:contextualSpacing/>
    </w:pPr>
  </w:style>
  <w:style w:type="paragraph" w:styleId="Caption">
    <w:name w:val="caption"/>
    <w:basedOn w:val="Normal"/>
    <w:next w:val="Normal"/>
    <w:uiPriority w:val="35"/>
    <w:unhideWhenUsed/>
    <w:qFormat/>
    <w:rsid w:val="00A447C6"/>
    <w:pPr>
      <w:spacing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C501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01D0"/>
    <w:rPr>
      <w:sz w:val="20"/>
      <w:szCs w:val="20"/>
      <w:lang w:eastAsia="en-AU"/>
    </w:rPr>
  </w:style>
  <w:style w:type="character" w:styleId="EndnoteReference">
    <w:name w:val="endnote reference"/>
    <w:basedOn w:val="DefaultParagraphFont"/>
    <w:uiPriority w:val="99"/>
    <w:semiHidden/>
    <w:unhideWhenUsed/>
    <w:rsid w:val="00C501D0"/>
    <w:rPr>
      <w:vertAlign w:val="superscript"/>
    </w:rPr>
  </w:style>
  <w:style w:type="character" w:styleId="Hyperlink">
    <w:name w:val="Hyperlink"/>
    <w:basedOn w:val="DefaultParagraphFont"/>
    <w:uiPriority w:val="99"/>
    <w:unhideWhenUsed/>
    <w:rsid w:val="0061321F"/>
    <w:rPr>
      <w:color w:val="0563C1" w:themeColor="hyperlink"/>
      <w:u w:val="single"/>
    </w:rPr>
  </w:style>
  <w:style w:type="character" w:styleId="UnresolvedMention">
    <w:name w:val="Unresolved Mention"/>
    <w:basedOn w:val="DefaultParagraphFont"/>
    <w:uiPriority w:val="99"/>
    <w:semiHidden/>
    <w:unhideWhenUsed/>
    <w:rsid w:val="00613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56213">
      <w:bodyDiv w:val="1"/>
      <w:marLeft w:val="0"/>
      <w:marRight w:val="0"/>
      <w:marTop w:val="0"/>
      <w:marBottom w:val="0"/>
      <w:divBdr>
        <w:top w:val="none" w:sz="0" w:space="0" w:color="auto"/>
        <w:left w:val="none" w:sz="0" w:space="0" w:color="auto"/>
        <w:bottom w:val="none" w:sz="0" w:space="0" w:color="auto"/>
        <w:right w:val="none" w:sz="0" w:space="0" w:color="auto"/>
      </w:divBdr>
      <w:divsChild>
        <w:div w:id="281887908">
          <w:marLeft w:val="0"/>
          <w:marRight w:val="0"/>
          <w:marTop w:val="100"/>
          <w:marBottom w:val="100"/>
          <w:divBdr>
            <w:top w:val="dashed" w:sz="6" w:space="0" w:color="A8A8A8"/>
            <w:left w:val="none" w:sz="0" w:space="0" w:color="auto"/>
            <w:bottom w:val="none" w:sz="0" w:space="0" w:color="auto"/>
            <w:right w:val="none" w:sz="0" w:space="0" w:color="auto"/>
          </w:divBdr>
          <w:divsChild>
            <w:div w:id="1254050768">
              <w:marLeft w:val="0"/>
              <w:marRight w:val="0"/>
              <w:marTop w:val="750"/>
              <w:marBottom w:val="750"/>
              <w:divBdr>
                <w:top w:val="none" w:sz="0" w:space="0" w:color="auto"/>
                <w:left w:val="none" w:sz="0" w:space="0" w:color="auto"/>
                <w:bottom w:val="none" w:sz="0" w:space="0" w:color="auto"/>
                <w:right w:val="none" w:sz="0" w:space="0" w:color="auto"/>
              </w:divBdr>
              <w:divsChild>
                <w:div w:id="152452222">
                  <w:marLeft w:val="0"/>
                  <w:marRight w:val="0"/>
                  <w:marTop w:val="0"/>
                  <w:marBottom w:val="0"/>
                  <w:divBdr>
                    <w:top w:val="none" w:sz="0" w:space="0" w:color="auto"/>
                    <w:left w:val="none" w:sz="0" w:space="0" w:color="auto"/>
                    <w:bottom w:val="none" w:sz="0" w:space="0" w:color="auto"/>
                    <w:right w:val="none" w:sz="0" w:space="0" w:color="auto"/>
                  </w:divBdr>
                  <w:divsChild>
                    <w:div w:id="1929263779">
                      <w:marLeft w:val="0"/>
                      <w:marRight w:val="0"/>
                      <w:marTop w:val="0"/>
                      <w:marBottom w:val="0"/>
                      <w:divBdr>
                        <w:top w:val="none" w:sz="0" w:space="0" w:color="auto"/>
                        <w:left w:val="none" w:sz="0" w:space="0" w:color="auto"/>
                        <w:bottom w:val="none" w:sz="0" w:space="0" w:color="auto"/>
                        <w:right w:val="none" w:sz="0" w:space="0" w:color="auto"/>
                      </w:divBdr>
                      <w:divsChild>
                        <w:div w:id="1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85196">
          <w:marLeft w:val="0"/>
          <w:marRight w:val="0"/>
          <w:marTop w:val="100"/>
          <w:marBottom w:val="100"/>
          <w:divBdr>
            <w:top w:val="dashed" w:sz="6" w:space="0" w:color="A8A8A8"/>
            <w:left w:val="none" w:sz="0" w:space="0" w:color="auto"/>
            <w:bottom w:val="none" w:sz="0" w:space="0" w:color="auto"/>
            <w:right w:val="none" w:sz="0" w:space="0" w:color="auto"/>
          </w:divBdr>
          <w:divsChild>
            <w:div w:id="1747990414">
              <w:marLeft w:val="0"/>
              <w:marRight w:val="0"/>
              <w:marTop w:val="750"/>
              <w:marBottom w:val="750"/>
              <w:divBdr>
                <w:top w:val="none" w:sz="0" w:space="0" w:color="auto"/>
                <w:left w:val="none" w:sz="0" w:space="0" w:color="auto"/>
                <w:bottom w:val="none" w:sz="0" w:space="0" w:color="auto"/>
                <w:right w:val="none" w:sz="0" w:space="0" w:color="auto"/>
              </w:divBdr>
              <w:divsChild>
                <w:div w:id="1660576411">
                  <w:marLeft w:val="0"/>
                  <w:marRight w:val="0"/>
                  <w:marTop w:val="0"/>
                  <w:marBottom w:val="0"/>
                  <w:divBdr>
                    <w:top w:val="none" w:sz="0" w:space="0" w:color="auto"/>
                    <w:left w:val="none" w:sz="0" w:space="0" w:color="auto"/>
                    <w:bottom w:val="none" w:sz="0" w:space="0" w:color="auto"/>
                    <w:right w:val="none" w:sz="0" w:space="0" w:color="auto"/>
                  </w:divBdr>
                  <w:divsChild>
                    <w:div w:id="396636693">
                      <w:marLeft w:val="0"/>
                      <w:marRight w:val="0"/>
                      <w:marTop w:val="0"/>
                      <w:marBottom w:val="0"/>
                      <w:divBdr>
                        <w:top w:val="none" w:sz="0" w:space="0" w:color="auto"/>
                        <w:left w:val="none" w:sz="0" w:space="0" w:color="auto"/>
                        <w:bottom w:val="none" w:sz="0" w:space="0" w:color="auto"/>
                        <w:right w:val="none" w:sz="0" w:space="0" w:color="auto"/>
                      </w:divBdr>
                      <w:divsChild>
                        <w:div w:id="14115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005674">
      <w:bodyDiv w:val="1"/>
      <w:marLeft w:val="0"/>
      <w:marRight w:val="0"/>
      <w:marTop w:val="0"/>
      <w:marBottom w:val="0"/>
      <w:divBdr>
        <w:top w:val="none" w:sz="0" w:space="0" w:color="auto"/>
        <w:left w:val="none" w:sz="0" w:space="0" w:color="auto"/>
        <w:bottom w:val="none" w:sz="0" w:space="0" w:color="auto"/>
        <w:right w:val="none" w:sz="0" w:space="0" w:color="auto"/>
      </w:divBdr>
      <w:divsChild>
        <w:div w:id="1160272309">
          <w:marLeft w:val="0"/>
          <w:marRight w:val="0"/>
          <w:marTop w:val="100"/>
          <w:marBottom w:val="100"/>
          <w:divBdr>
            <w:top w:val="dashed" w:sz="6" w:space="0" w:color="A8A8A8"/>
            <w:left w:val="none" w:sz="0" w:space="0" w:color="auto"/>
            <w:bottom w:val="none" w:sz="0" w:space="0" w:color="auto"/>
            <w:right w:val="none" w:sz="0" w:space="0" w:color="auto"/>
          </w:divBdr>
          <w:divsChild>
            <w:div w:id="1867521738">
              <w:marLeft w:val="0"/>
              <w:marRight w:val="0"/>
              <w:marTop w:val="750"/>
              <w:marBottom w:val="750"/>
              <w:divBdr>
                <w:top w:val="none" w:sz="0" w:space="0" w:color="auto"/>
                <w:left w:val="none" w:sz="0" w:space="0" w:color="auto"/>
                <w:bottom w:val="none" w:sz="0" w:space="0" w:color="auto"/>
                <w:right w:val="none" w:sz="0" w:space="0" w:color="auto"/>
              </w:divBdr>
              <w:divsChild>
                <w:div w:id="615912639">
                  <w:marLeft w:val="0"/>
                  <w:marRight w:val="0"/>
                  <w:marTop w:val="0"/>
                  <w:marBottom w:val="0"/>
                  <w:divBdr>
                    <w:top w:val="none" w:sz="0" w:space="0" w:color="auto"/>
                    <w:left w:val="none" w:sz="0" w:space="0" w:color="auto"/>
                    <w:bottom w:val="none" w:sz="0" w:space="0" w:color="auto"/>
                    <w:right w:val="none" w:sz="0" w:space="0" w:color="auto"/>
                  </w:divBdr>
                  <w:divsChild>
                    <w:div w:id="376510680">
                      <w:marLeft w:val="0"/>
                      <w:marRight w:val="0"/>
                      <w:marTop w:val="0"/>
                      <w:marBottom w:val="0"/>
                      <w:divBdr>
                        <w:top w:val="none" w:sz="0" w:space="0" w:color="auto"/>
                        <w:left w:val="none" w:sz="0" w:space="0" w:color="auto"/>
                        <w:bottom w:val="none" w:sz="0" w:space="0" w:color="auto"/>
                        <w:right w:val="none" w:sz="0" w:space="0" w:color="auto"/>
                      </w:divBdr>
                      <w:divsChild>
                        <w:div w:id="641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61068">
          <w:marLeft w:val="0"/>
          <w:marRight w:val="0"/>
          <w:marTop w:val="100"/>
          <w:marBottom w:val="100"/>
          <w:divBdr>
            <w:top w:val="dashed" w:sz="6" w:space="0" w:color="A8A8A8"/>
            <w:left w:val="none" w:sz="0" w:space="0" w:color="auto"/>
            <w:bottom w:val="none" w:sz="0" w:space="0" w:color="auto"/>
            <w:right w:val="none" w:sz="0" w:space="0" w:color="auto"/>
          </w:divBdr>
          <w:divsChild>
            <w:div w:id="347677479">
              <w:marLeft w:val="0"/>
              <w:marRight w:val="0"/>
              <w:marTop w:val="750"/>
              <w:marBottom w:val="750"/>
              <w:divBdr>
                <w:top w:val="none" w:sz="0" w:space="0" w:color="auto"/>
                <w:left w:val="none" w:sz="0" w:space="0" w:color="auto"/>
                <w:bottom w:val="none" w:sz="0" w:space="0" w:color="auto"/>
                <w:right w:val="none" w:sz="0" w:space="0" w:color="auto"/>
              </w:divBdr>
              <w:divsChild>
                <w:div w:id="1318611052">
                  <w:marLeft w:val="0"/>
                  <w:marRight w:val="0"/>
                  <w:marTop w:val="0"/>
                  <w:marBottom w:val="0"/>
                  <w:divBdr>
                    <w:top w:val="none" w:sz="0" w:space="0" w:color="auto"/>
                    <w:left w:val="none" w:sz="0" w:space="0" w:color="auto"/>
                    <w:bottom w:val="none" w:sz="0" w:space="0" w:color="auto"/>
                    <w:right w:val="none" w:sz="0" w:space="0" w:color="auto"/>
                  </w:divBdr>
                  <w:divsChild>
                    <w:div w:id="1720474322">
                      <w:marLeft w:val="0"/>
                      <w:marRight w:val="0"/>
                      <w:marTop w:val="0"/>
                      <w:marBottom w:val="0"/>
                      <w:divBdr>
                        <w:top w:val="none" w:sz="0" w:space="0" w:color="auto"/>
                        <w:left w:val="none" w:sz="0" w:space="0" w:color="auto"/>
                        <w:bottom w:val="none" w:sz="0" w:space="0" w:color="auto"/>
                        <w:right w:val="none" w:sz="0" w:space="0" w:color="auto"/>
                      </w:divBdr>
                      <w:divsChild>
                        <w:div w:id="357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16488-826E-4139-A6F3-C8DEBB3E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Gonzalez</dc:creator>
  <cp:keywords/>
  <dc:description/>
  <cp:lastModifiedBy>Andrew Gonzalez</cp:lastModifiedBy>
  <cp:revision>7</cp:revision>
  <dcterms:created xsi:type="dcterms:W3CDTF">2021-05-26T05:06:00Z</dcterms:created>
  <dcterms:modified xsi:type="dcterms:W3CDTF">2021-05-31T00:23:00Z</dcterms:modified>
</cp:coreProperties>
</file>