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99A8" w14:textId="42159C8E" w:rsidR="00F9781E" w:rsidRDefault="00F9781E" w:rsidP="00FD6DB2">
      <w:pPr>
        <w:rPr>
          <w:rFonts w:ascii="Arial" w:hAnsi="Arial" w:cs="Arial"/>
          <w:sz w:val="52"/>
          <w:szCs w:val="52"/>
        </w:rPr>
      </w:pPr>
      <w:bookmarkStart w:id="0" w:name="_Hlk72934045"/>
      <w:r>
        <w:rPr>
          <w:rFonts w:ascii="Arial" w:hAnsi="Arial" w:cs="Arial"/>
          <w:sz w:val="52"/>
          <w:szCs w:val="52"/>
        </w:rPr>
        <w:t>Analysis of Virtual and Extended Realities</w:t>
      </w:r>
    </w:p>
    <w:p w14:paraId="5223CD6D" w14:textId="5414F2C1" w:rsidR="00F9781E" w:rsidRPr="003C25DF" w:rsidRDefault="003C25DF" w:rsidP="00FD6DB2">
      <w:pPr>
        <w:rPr>
          <w:rFonts w:ascii="Arial" w:hAnsi="Arial" w:cs="Arial"/>
          <w:i/>
          <w:iCs/>
          <w:sz w:val="18"/>
          <w:szCs w:val="18"/>
        </w:rPr>
      </w:pPr>
      <w:r>
        <w:rPr>
          <w:rFonts w:ascii="Arial" w:hAnsi="Arial" w:cs="Arial"/>
          <w:b/>
          <w:bCs/>
          <w:i/>
          <w:iCs/>
          <w:color w:val="202122"/>
          <w:sz w:val="18"/>
          <w:szCs w:val="18"/>
          <w:shd w:val="clear" w:color="auto" w:fill="FFFFFF"/>
        </w:rPr>
        <w:t>“</w:t>
      </w:r>
      <w:r w:rsidR="00F9781E" w:rsidRPr="003C25DF">
        <w:rPr>
          <w:rFonts w:ascii="Arial" w:hAnsi="Arial" w:cs="Arial"/>
          <w:b/>
          <w:bCs/>
          <w:i/>
          <w:iCs/>
          <w:color w:val="202122"/>
          <w:sz w:val="18"/>
          <w:szCs w:val="18"/>
          <w:shd w:val="clear" w:color="auto" w:fill="FFFFFF"/>
        </w:rPr>
        <w:t>Extended reality</w:t>
      </w:r>
      <w:r>
        <w:rPr>
          <w:rFonts w:ascii="Arial" w:hAnsi="Arial" w:cs="Arial"/>
          <w:i/>
          <w:iCs/>
          <w:color w:val="202122"/>
          <w:sz w:val="18"/>
          <w:szCs w:val="18"/>
          <w:shd w:val="clear" w:color="auto" w:fill="FFFFFF"/>
        </w:rPr>
        <w:t xml:space="preserve">… </w:t>
      </w:r>
      <w:r w:rsidRPr="003C25DF">
        <w:rPr>
          <w:rFonts w:ascii="Arial" w:hAnsi="Arial" w:cs="Arial"/>
          <w:i/>
          <w:iCs/>
          <w:color w:val="202122"/>
          <w:sz w:val="18"/>
          <w:szCs w:val="18"/>
          <w:shd w:val="clear" w:color="auto" w:fill="FFFFFF"/>
        </w:rPr>
        <w:t>its connotation lies in the extension of human experiences especially relating to the senses of existence (represented by VR) and the acquisition of cognition (represented by AR). With the continuous development in </w:t>
      </w:r>
      <w:r w:rsidRPr="003C25DF">
        <w:rPr>
          <w:rFonts w:ascii="Arial" w:hAnsi="Arial" w:cs="Arial"/>
          <w:i/>
          <w:iCs/>
          <w:sz w:val="18"/>
          <w:szCs w:val="18"/>
          <w:shd w:val="clear" w:color="auto" w:fill="FFFFFF"/>
        </w:rPr>
        <w:t>human–computer interactions</w:t>
      </w:r>
      <w:r w:rsidRPr="003C25DF">
        <w:rPr>
          <w:rFonts w:ascii="Arial" w:hAnsi="Arial" w:cs="Arial"/>
          <w:i/>
          <w:iCs/>
          <w:color w:val="202122"/>
          <w:sz w:val="18"/>
          <w:szCs w:val="18"/>
          <w:shd w:val="clear" w:color="auto" w:fill="FFFFFF"/>
        </w:rPr>
        <w:t xml:space="preserve">, this connotation is still </w:t>
      </w:r>
      <w:r w:rsidRPr="003C25DF">
        <w:rPr>
          <w:rFonts w:ascii="Arial" w:hAnsi="Arial" w:cs="Arial"/>
          <w:i/>
          <w:iCs/>
          <w:color w:val="202122"/>
          <w:sz w:val="18"/>
          <w:szCs w:val="18"/>
          <w:shd w:val="clear" w:color="auto" w:fill="FFFFFF"/>
        </w:rPr>
        <w:t xml:space="preserve">evolving...” </w:t>
      </w:r>
      <w:r>
        <w:rPr>
          <w:rFonts w:ascii="Arial" w:hAnsi="Arial" w:cs="Arial"/>
          <w:i/>
          <w:iCs/>
          <w:color w:val="202122"/>
          <w:sz w:val="18"/>
          <w:szCs w:val="18"/>
          <w:shd w:val="clear" w:color="auto" w:fill="FFFFFF"/>
        </w:rPr>
        <w:t>-</w:t>
      </w:r>
      <w:proofErr w:type="gramStart"/>
      <w:r>
        <w:rPr>
          <w:rFonts w:ascii="Arial" w:hAnsi="Arial" w:cs="Arial"/>
          <w:i/>
          <w:iCs/>
          <w:color w:val="202122"/>
          <w:sz w:val="18"/>
          <w:szCs w:val="18"/>
          <w:shd w:val="clear" w:color="auto" w:fill="FFFFFF"/>
        </w:rPr>
        <w:t>Wikipedia</w:t>
      </w:r>
      <w:proofErr w:type="gramEnd"/>
    </w:p>
    <w:p w14:paraId="59CF9374" w14:textId="0B58B125" w:rsidR="00137FCA" w:rsidRDefault="00137FCA" w:rsidP="00137FCA"/>
    <w:p w14:paraId="64909069" w14:textId="19010049" w:rsidR="00137FCA" w:rsidRDefault="00137FCA" w:rsidP="00137FCA"/>
    <w:p w14:paraId="5674B8D3" w14:textId="56E35B5B" w:rsidR="00137FCA" w:rsidRDefault="00137FCA" w:rsidP="00137FCA"/>
    <w:p w14:paraId="6B3490B1" w14:textId="5A9FBFF3" w:rsidR="00137FCA" w:rsidRDefault="00137FCA" w:rsidP="00137FCA"/>
    <w:p w14:paraId="3D93AB9D" w14:textId="652B73CF" w:rsidR="00137FCA" w:rsidRDefault="00137FCA" w:rsidP="00137FCA"/>
    <w:p w14:paraId="28D1FFE9" w14:textId="77777777" w:rsidR="00FD6DB2" w:rsidRDefault="00FD6DB2" w:rsidP="00137FCA"/>
    <w:p w14:paraId="5D4282AE" w14:textId="69DF071C" w:rsidR="00137FCA" w:rsidRPr="00FD6DB2" w:rsidRDefault="003C25DF" w:rsidP="00137FCA">
      <w:pPr>
        <w:rPr>
          <w:rFonts w:ascii="Arial" w:hAnsi="Arial" w:cs="Arial"/>
          <w:sz w:val="36"/>
          <w:szCs w:val="36"/>
        </w:rPr>
      </w:pPr>
      <w:r>
        <w:rPr>
          <w:rFonts w:ascii="Arial" w:hAnsi="Arial" w:cs="Arial"/>
          <w:sz w:val="36"/>
          <w:szCs w:val="36"/>
        </w:rPr>
        <w:t>By</w:t>
      </w:r>
      <w:r w:rsidR="00FD6DB2" w:rsidRPr="00FD6DB2">
        <w:rPr>
          <w:rFonts w:ascii="Arial" w:hAnsi="Arial" w:cs="Arial"/>
          <w:sz w:val="36"/>
          <w:szCs w:val="36"/>
        </w:rPr>
        <w:t xml:space="preserve"> </w:t>
      </w:r>
      <w:r w:rsidR="00F9781E">
        <w:rPr>
          <w:rFonts w:ascii="Arial" w:hAnsi="Arial" w:cs="Arial"/>
          <w:sz w:val="36"/>
          <w:szCs w:val="36"/>
        </w:rPr>
        <w:t>Andrew Phillip Gonzalez</w:t>
      </w:r>
    </w:p>
    <w:bookmarkEnd w:id="0"/>
    <w:p w14:paraId="7FDE5FFE" w14:textId="11158BB0" w:rsidR="00137FCA" w:rsidRDefault="00137FCA" w:rsidP="00137FCA"/>
    <w:p w14:paraId="029C8E85" w14:textId="4B1444E7" w:rsidR="00137FCA" w:rsidRDefault="00137FCA" w:rsidP="00137FCA"/>
    <w:p w14:paraId="63A441C9" w14:textId="2F7CB422" w:rsidR="00137FCA" w:rsidRDefault="00137FCA" w:rsidP="00137FCA"/>
    <w:p w14:paraId="5E173658" w14:textId="3B8CBE70" w:rsidR="00137FCA" w:rsidRDefault="00137FCA" w:rsidP="00137FCA"/>
    <w:p w14:paraId="21729AD1" w14:textId="44AA0C62" w:rsidR="00137FCA" w:rsidRDefault="00137FCA" w:rsidP="00137FCA"/>
    <w:p w14:paraId="3ADF6453" w14:textId="1B536816" w:rsidR="00137FCA" w:rsidRDefault="00137FCA" w:rsidP="00137FCA"/>
    <w:p w14:paraId="69CCD0AF" w14:textId="77777777" w:rsidR="00FD6DB2" w:rsidRDefault="00FD6DB2" w:rsidP="00137FCA"/>
    <w:p w14:paraId="7615EF15" w14:textId="4281E2CD" w:rsidR="00137FCA" w:rsidRDefault="00137FCA" w:rsidP="00137FCA"/>
    <w:p w14:paraId="0BE6BB27" w14:textId="2DA67121" w:rsidR="00137FCA" w:rsidRDefault="00137FCA" w:rsidP="00137FCA"/>
    <w:p w14:paraId="0B82C82D" w14:textId="612D20C5" w:rsidR="00FD6DB2" w:rsidRDefault="00FD6DB2" w:rsidP="00FD6DB2">
      <w:pPr>
        <w:spacing w:after="0"/>
        <w:rPr>
          <w:sz w:val="24"/>
          <w:szCs w:val="24"/>
        </w:rPr>
      </w:pPr>
      <w:r>
        <w:rPr>
          <w:sz w:val="24"/>
          <w:szCs w:val="24"/>
        </w:rPr>
        <w:t>Subject: Virtual and Extended Realities</w:t>
      </w:r>
    </w:p>
    <w:p w14:paraId="0E02A0A6" w14:textId="77777777" w:rsidR="00FD6DB2" w:rsidRDefault="00FD6DB2" w:rsidP="00FD6DB2">
      <w:pPr>
        <w:spacing w:after="0"/>
        <w:rPr>
          <w:sz w:val="20"/>
          <w:szCs w:val="20"/>
        </w:rPr>
      </w:pPr>
      <w:r>
        <w:rPr>
          <w:sz w:val="20"/>
          <w:szCs w:val="20"/>
        </w:rPr>
        <w:t xml:space="preserve">Unit: </w:t>
      </w:r>
      <w:r w:rsidRPr="00FD6DB2">
        <w:rPr>
          <w:sz w:val="20"/>
          <w:szCs w:val="20"/>
        </w:rPr>
        <w:t>PGDEXR6004 Identify, evaluate and apply digital extended reality technologies</w:t>
      </w:r>
    </w:p>
    <w:p w14:paraId="24D608A6" w14:textId="13EA3D7E" w:rsidR="00FD6DB2" w:rsidRDefault="00FD6DB2" w:rsidP="00FD6DB2">
      <w:pPr>
        <w:spacing w:after="0"/>
        <w:rPr>
          <w:sz w:val="20"/>
          <w:szCs w:val="20"/>
        </w:rPr>
      </w:pPr>
      <w:r>
        <w:rPr>
          <w:sz w:val="20"/>
          <w:szCs w:val="20"/>
        </w:rPr>
        <w:t xml:space="preserve">Qualification: </w:t>
      </w:r>
      <w:r w:rsidR="00137FCA" w:rsidRPr="00FD6DB2">
        <w:rPr>
          <w:sz w:val="20"/>
          <w:szCs w:val="20"/>
        </w:rPr>
        <w:t>10702NAT Advanced Diploma of Professional Game Development</w:t>
      </w:r>
    </w:p>
    <w:p w14:paraId="1C45DA0D" w14:textId="77777777" w:rsidR="00FD6DB2" w:rsidRDefault="00FD6DB2">
      <w:pPr>
        <w:tabs>
          <w:tab w:val="clear" w:pos="10800"/>
        </w:tabs>
        <w:spacing w:after="0" w:line="240" w:lineRule="auto"/>
        <w:rPr>
          <w:sz w:val="20"/>
          <w:szCs w:val="20"/>
        </w:rPr>
      </w:pPr>
      <w:r>
        <w:rPr>
          <w:sz w:val="20"/>
          <w:szCs w:val="20"/>
        </w:rPr>
        <w:br w:type="page"/>
      </w:r>
    </w:p>
    <w:p w14:paraId="20706BF4" w14:textId="77777777" w:rsidR="00137FCA" w:rsidRPr="00FD6DB2" w:rsidRDefault="00137FCA" w:rsidP="00FD6DB2">
      <w:pPr>
        <w:spacing w:after="0"/>
        <w:rPr>
          <w:sz w:val="20"/>
          <w:szCs w:val="20"/>
        </w:rPr>
      </w:pPr>
    </w:p>
    <w:sdt>
      <w:sdtPr>
        <w:rPr>
          <w:rFonts w:asciiTheme="minorHAnsi" w:eastAsiaTheme="minorHAnsi" w:hAnsiTheme="minorHAnsi" w:cstheme="minorBidi"/>
          <w:b w:val="0"/>
          <w:bCs w:val="0"/>
          <w:color w:val="auto"/>
          <w:sz w:val="22"/>
          <w:szCs w:val="22"/>
          <w:lang w:val="en-AU" w:eastAsia="en-AU"/>
        </w:rPr>
        <w:id w:val="67931724"/>
        <w:docPartObj>
          <w:docPartGallery w:val="Table of Contents"/>
          <w:docPartUnique/>
        </w:docPartObj>
      </w:sdtPr>
      <w:sdtEndPr>
        <w:rPr>
          <w:noProof/>
        </w:rPr>
      </w:sdtEndPr>
      <w:sdtContent>
        <w:p w14:paraId="521DC5ED" w14:textId="0DD36D93" w:rsidR="00FD6DB2" w:rsidRPr="00FD6DB2" w:rsidRDefault="00FD6DB2">
          <w:pPr>
            <w:pStyle w:val="TOCHeading"/>
            <w:rPr>
              <w:rStyle w:val="Heading1Char"/>
            </w:rPr>
          </w:pPr>
          <w:r w:rsidRPr="00FD6DB2">
            <w:rPr>
              <w:rStyle w:val="Heading1Char"/>
            </w:rPr>
            <w:t>Table of Contents</w:t>
          </w:r>
        </w:p>
        <w:p w14:paraId="7E29C7AC" w14:textId="13808089" w:rsidR="00FD6DB2" w:rsidRPr="00FD6DB2" w:rsidRDefault="00FD6DB2">
          <w:pPr>
            <w:pStyle w:val="TOC1"/>
            <w:tabs>
              <w:tab w:val="right" w:pos="9010"/>
            </w:tabs>
            <w:rPr>
              <w:rFonts w:eastAsiaTheme="minorEastAsia"/>
              <w:b w:val="0"/>
              <w:bCs w:val="0"/>
              <w:i w:val="0"/>
              <w:iCs w:val="0"/>
              <w:noProof/>
              <w:lang w:eastAsia="en-GB"/>
            </w:rPr>
          </w:pPr>
          <w:r w:rsidRPr="00FD6DB2">
            <w:rPr>
              <w:b w:val="0"/>
              <w:bCs w:val="0"/>
              <w:i w:val="0"/>
              <w:iCs w:val="0"/>
            </w:rPr>
            <w:fldChar w:fldCharType="begin"/>
          </w:r>
          <w:r w:rsidRPr="00FD6DB2">
            <w:rPr>
              <w:b w:val="0"/>
              <w:bCs w:val="0"/>
              <w:i w:val="0"/>
              <w:iCs w:val="0"/>
            </w:rPr>
            <w:instrText xml:space="preserve"> TOC \o "1-3" \h \z \u </w:instrText>
          </w:r>
          <w:r w:rsidRPr="00FD6DB2">
            <w:rPr>
              <w:b w:val="0"/>
              <w:bCs w:val="0"/>
              <w:i w:val="0"/>
              <w:iCs w:val="0"/>
            </w:rPr>
            <w:fldChar w:fldCharType="separate"/>
          </w:r>
          <w:hyperlink w:anchor="_Toc40871358" w:history="1">
            <w:r w:rsidRPr="00FD6DB2">
              <w:rPr>
                <w:rStyle w:val="Hyperlink"/>
                <w:b w:val="0"/>
                <w:bCs w:val="0"/>
                <w:i w:val="0"/>
                <w:iCs w:val="0"/>
                <w:noProof/>
              </w:rPr>
              <w:t>Introduction</w:t>
            </w:r>
            <w:r w:rsidRPr="00FD6DB2">
              <w:rPr>
                <w:b w:val="0"/>
                <w:bCs w:val="0"/>
                <w:i w:val="0"/>
                <w:iCs w:val="0"/>
                <w:noProof/>
                <w:webHidden/>
              </w:rPr>
              <w:tab/>
            </w:r>
            <w:r w:rsidRPr="00FD6DB2">
              <w:rPr>
                <w:b w:val="0"/>
                <w:bCs w:val="0"/>
                <w:i w:val="0"/>
                <w:iCs w:val="0"/>
                <w:noProof/>
                <w:webHidden/>
              </w:rPr>
              <w:fldChar w:fldCharType="begin"/>
            </w:r>
            <w:r w:rsidRPr="00FD6DB2">
              <w:rPr>
                <w:b w:val="0"/>
                <w:bCs w:val="0"/>
                <w:i w:val="0"/>
                <w:iCs w:val="0"/>
                <w:noProof/>
                <w:webHidden/>
              </w:rPr>
              <w:instrText xml:space="preserve"> PAGEREF _Toc40871358 \h </w:instrText>
            </w:r>
            <w:r w:rsidRPr="00FD6DB2">
              <w:rPr>
                <w:b w:val="0"/>
                <w:bCs w:val="0"/>
                <w:i w:val="0"/>
                <w:iCs w:val="0"/>
                <w:noProof/>
                <w:webHidden/>
              </w:rPr>
            </w:r>
            <w:r w:rsidRPr="00FD6DB2">
              <w:rPr>
                <w:b w:val="0"/>
                <w:bCs w:val="0"/>
                <w:i w:val="0"/>
                <w:iCs w:val="0"/>
                <w:noProof/>
                <w:webHidden/>
              </w:rPr>
              <w:fldChar w:fldCharType="separate"/>
            </w:r>
            <w:r w:rsidRPr="00FD6DB2">
              <w:rPr>
                <w:b w:val="0"/>
                <w:bCs w:val="0"/>
                <w:i w:val="0"/>
                <w:iCs w:val="0"/>
                <w:noProof/>
                <w:webHidden/>
              </w:rPr>
              <w:t>3</w:t>
            </w:r>
            <w:r w:rsidRPr="00FD6DB2">
              <w:rPr>
                <w:b w:val="0"/>
                <w:bCs w:val="0"/>
                <w:i w:val="0"/>
                <w:iCs w:val="0"/>
                <w:noProof/>
                <w:webHidden/>
              </w:rPr>
              <w:fldChar w:fldCharType="end"/>
            </w:r>
          </w:hyperlink>
        </w:p>
        <w:p w14:paraId="23DDFC7C" w14:textId="43CC86A0" w:rsidR="00FD6DB2" w:rsidRPr="00FD6DB2" w:rsidRDefault="00EF7B24">
          <w:pPr>
            <w:pStyle w:val="TOC1"/>
            <w:tabs>
              <w:tab w:val="right" w:pos="9010"/>
            </w:tabs>
            <w:rPr>
              <w:rFonts w:eastAsiaTheme="minorEastAsia"/>
              <w:b w:val="0"/>
              <w:bCs w:val="0"/>
              <w:i w:val="0"/>
              <w:iCs w:val="0"/>
              <w:noProof/>
              <w:lang w:eastAsia="en-GB"/>
            </w:rPr>
          </w:pPr>
          <w:hyperlink w:anchor="_Toc40871359" w:history="1">
            <w:r w:rsidR="00FD6DB2" w:rsidRPr="00FD6DB2">
              <w:rPr>
                <w:rStyle w:val="Hyperlink"/>
                <w:b w:val="0"/>
                <w:bCs w:val="0"/>
                <w:i w:val="0"/>
                <w:iCs w:val="0"/>
                <w:noProof/>
              </w:rPr>
              <w:t>Part 1 - Industry analysis</w:t>
            </w:r>
            <w:r w:rsidR="00FD6DB2" w:rsidRPr="00FD6DB2">
              <w:rPr>
                <w:b w:val="0"/>
                <w:bCs w:val="0"/>
                <w:i w:val="0"/>
                <w:iCs w:val="0"/>
                <w:noProof/>
                <w:webHidden/>
              </w:rPr>
              <w:tab/>
            </w:r>
            <w:r w:rsidR="00FD6DB2" w:rsidRPr="00FD6DB2">
              <w:rPr>
                <w:b w:val="0"/>
                <w:bCs w:val="0"/>
                <w:i w:val="0"/>
                <w:iCs w:val="0"/>
                <w:noProof/>
                <w:webHidden/>
              </w:rPr>
              <w:fldChar w:fldCharType="begin"/>
            </w:r>
            <w:r w:rsidR="00FD6DB2" w:rsidRPr="00FD6DB2">
              <w:rPr>
                <w:b w:val="0"/>
                <w:bCs w:val="0"/>
                <w:i w:val="0"/>
                <w:iCs w:val="0"/>
                <w:noProof/>
                <w:webHidden/>
              </w:rPr>
              <w:instrText xml:space="preserve"> PAGEREF _Toc40871359 \h </w:instrText>
            </w:r>
            <w:r w:rsidR="00FD6DB2" w:rsidRPr="00FD6DB2">
              <w:rPr>
                <w:b w:val="0"/>
                <w:bCs w:val="0"/>
                <w:i w:val="0"/>
                <w:iCs w:val="0"/>
                <w:noProof/>
                <w:webHidden/>
              </w:rPr>
            </w:r>
            <w:r w:rsidR="00FD6DB2" w:rsidRPr="00FD6DB2">
              <w:rPr>
                <w:b w:val="0"/>
                <w:bCs w:val="0"/>
                <w:i w:val="0"/>
                <w:iCs w:val="0"/>
                <w:noProof/>
                <w:webHidden/>
              </w:rPr>
              <w:fldChar w:fldCharType="separate"/>
            </w:r>
            <w:r w:rsidR="00FD6DB2" w:rsidRPr="00FD6DB2">
              <w:rPr>
                <w:b w:val="0"/>
                <w:bCs w:val="0"/>
                <w:i w:val="0"/>
                <w:iCs w:val="0"/>
                <w:noProof/>
                <w:webHidden/>
              </w:rPr>
              <w:t>3</w:t>
            </w:r>
            <w:r w:rsidR="00FD6DB2" w:rsidRPr="00FD6DB2">
              <w:rPr>
                <w:b w:val="0"/>
                <w:bCs w:val="0"/>
                <w:i w:val="0"/>
                <w:iCs w:val="0"/>
                <w:noProof/>
                <w:webHidden/>
              </w:rPr>
              <w:fldChar w:fldCharType="end"/>
            </w:r>
          </w:hyperlink>
        </w:p>
        <w:p w14:paraId="162BE336" w14:textId="49DDCE57" w:rsidR="00FD6DB2" w:rsidRPr="00FD6DB2" w:rsidRDefault="00EF7B24">
          <w:pPr>
            <w:pStyle w:val="TOC2"/>
            <w:tabs>
              <w:tab w:val="right" w:pos="9010"/>
            </w:tabs>
            <w:rPr>
              <w:rFonts w:eastAsiaTheme="minorEastAsia"/>
              <w:b w:val="0"/>
              <w:bCs w:val="0"/>
              <w:noProof/>
              <w:sz w:val="24"/>
              <w:szCs w:val="24"/>
              <w:lang w:eastAsia="en-GB"/>
            </w:rPr>
          </w:pPr>
          <w:hyperlink w:anchor="_Toc40871360" w:history="1">
            <w:r w:rsidR="00FD6DB2" w:rsidRPr="00FD6DB2">
              <w:rPr>
                <w:rStyle w:val="Hyperlink"/>
                <w:b w:val="0"/>
                <w:bCs w:val="0"/>
                <w:noProof/>
              </w:rPr>
              <w:t>Industry overview</w:t>
            </w:r>
            <w:r w:rsidR="00FD6DB2" w:rsidRPr="00FD6DB2">
              <w:rPr>
                <w:b w:val="0"/>
                <w:bCs w:val="0"/>
                <w:noProof/>
                <w:webHidden/>
              </w:rPr>
              <w:tab/>
            </w:r>
            <w:r w:rsidR="00FD6DB2" w:rsidRPr="00FD6DB2">
              <w:rPr>
                <w:b w:val="0"/>
                <w:bCs w:val="0"/>
                <w:noProof/>
                <w:webHidden/>
              </w:rPr>
              <w:fldChar w:fldCharType="begin"/>
            </w:r>
            <w:r w:rsidR="00FD6DB2" w:rsidRPr="00FD6DB2">
              <w:rPr>
                <w:b w:val="0"/>
                <w:bCs w:val="0"/>
                <w:noProof/>
                <w:webHidden/>
              </w:rPr>
              <w:instrText xml:space="preserve"> PAGEREF _Toc40871360 \h </w:instrText>
            </w:r>
            <w:r w:rsidR="00FD6DB2" w:rsidRPr="00FD6DB2">
              <w:rPr>
                <w:b w:val="0"/>
                <w:bCs w:val="0"/>
                <w:noProof/>
                <w:webHidden/>
              </w:rPr>
            </w:r>
            <w:r w:rsidR="00FD6DB2" w:rsidRPr="00FD6DB2">
              <w:rPr>
                <w:b w:val="0"/>
                <w:bCs w:val="0"/>
                <w:noProof/>
                <w:webHidden/>
              </w:rPr>
              <w:fldChar w:fldCharType="separate"/>
            </w:r>
            <w:r w:rsidR="00FD6DB2" w:rsidRPr="00FD6DB2">
              <w:rPr>
                <w:b w:val="0"/>
                <w:bCs w:val="0"/>
                <w:noProof/>
                <w:webHidden/>
              </w:rPr>
              <w:t>3</w:t>
            </w:r>
            <w:r w:rsidR="00FD6DB2" w:rsidRPr="00FD6DB2">
              <w:rPr>
                <w:b w:val="0"/>
                <w:bCs w:val="0"/>
                <w:noProof/>
                <w:webHidden/>
              </w:rPr>
              <w:fldChar w:fldCharType="end"/>
            </w:r>
          </w:hyperlink>
        </w:p>
        <w:p w14:paraId="2CB85101" w14:textId="39964540" w:rsidR="00FD6DB2" w:rsidRPr="00FD6DB2" w:rsidRDefault="00EF7B24">
          <w:pPr>
            <w:pStyle w:val="TOC2"/>
            <w:tabs>
              <w:tab w:val="right" w:pos="9010"/>
            </w:tabs>
            <w:rPr>
              <w:rFonts w:eastAsiaTheme="minorEastAsia"/>
              <w:b w:val="0"/>
              <w:bCs w:val="0"/>
              <w:noProof/>
              <w:sz w:val="24"/>
              <w:szCs w:val="24"/>
              <w:lang w:eastAsia="en-GB"/>
            </w:rPr>
          </w:pPr>
          <w:hyperlink w:anchor="_Toc40871361" w:history="1">
            <w:r w:rsidR="00FD6DB2" w:rsidRPr="00FD6DB2">
              <w:rPr>
                <w:rStyle w:val="Hyperlink"/>
                <w:b w:val="0"/>
                <w:bCs w:val="0"/>
                <w:noProof/>
              </w:rPr>
              <w:t>History of AR/VR use in the industry/sector</w:t>
            </w:r>
            <w:r w:rsidR="00FD6DB2" w:rsidRPr="00FD6DB2">
              <w:rPr>
                <w:b w:val="0"/>
                <w:bCs w:val="0"/>
                <w:noProof/>
                <w:webHidden/>
              </w:rPr>
              <w:tab/>
            </w:r>
            <w:r w:rsidR="00FD6DB2" w:rsidRPr="00FD6DB2">
              <w:rPr>
                <w:b w:val="0"/>
                <w:bCs w:val="0"/>
                <w:noProof/>
                <w:webHidden/>
              </w:rPr>
              <w:fldChar w:fldCharType="begin"/>
            </w:r>
            <w:r w:rsidR="00FD6DB2" w:rsidRPr="00FD6DB2">
              <w:rPr>
                <w:b w:val="0"/>
                <w:bCs w:val="0"/>
                <w:noProof/>
                <w:webHidden/>
              </w:rPr>
              <w:instrText xml:space="preserve"> PAGEREF _Toc40871361 \h </w:instrText>
            </w:r>
            <w:r w:rsidR="00FD6DB2" w:rsidRPr="00FD6DB2">
              <w:rPr>
                <w:b w:val="0"/>
                <w:bCs w:val="0"/>
                <w:noProof/>
                <w:webHidden/>
              </w:rPr>
            </w:r>
            <w:r w:rsidR="00FD6DB2" w:rsidRPr="00FD6DB2">
              <w:rPr>
                <w:b w:val="0"/>
                <w:bCs w:val="0"/>
                <w:noProof/>
                <w:webHidden/>
              </w:rPr>
              <w:fldChar w:fldCharType="separate"/>
            </w:r>
            <w:r w:rsidR="00FD6DB2" w:rsidRPr="00FD6DB2">
              <w:rPr>
                <w:b w:val="0"/>
                <w:bCs w:val="0"/>
                <w:noProof/>
                <w:webHidden/>
              </w:rPr>
              <w:t>3</w:t>
            </w:r>
            <w:r w:rsidR="00FD6DB2" w:rsidRPr="00FD6DB2">
              <w:rPr>
                <w:b w:val="0"/>
                <w:bCs w:val="0"/>
                <w:noProof/>
                <w:webHidden/>
              </w:rPr>
              <w:fldChar w:fldCharType="end"/>
            </w:r>
          </w:hyperlink>
        </w:p>
        <w:p w14:paraId="36086AA8" w14:textId="7807AB4E" w:rsidR="00FD6DB2" w:rsidRPr="00FD6DB2" w:rsidRDefault="00EF7B24">
          <w:pPr>
            <w:pStyle w:val="TOC2"/>
            <w:tabs>
              <w:tab w:val="right" w:pos="9010"/>
            </w:tabs>
            <w:rPr>
              <w:rFonts w:eastAsiaTheme="minorEastAsia"/>
              <w:b w:val="0"/>
              <w:bCs w:val="0"/>
              <w:noProof/>
              <w:sz w:val="24"/>
              <w:szCs w:val="24"/>
              <w:lang w:eastAsia="en-GB"/>
            </w:rPr>
          </w:pPr>
          <w:hyperlink w:anchor="_Toc40871362" w:history="1">
            <w:r w:rsidR="00FD6DB2" w:rsidRPr="00FD6DB2">
              <w:rPr>
                <w:rStyle w:val="Hyperlink"/>
                <w:b w:val="0"/>
                <w:bCs w:val="0"/>
                <w:noProof/>
              </w:rPr>
              <w:t>Target client market</w:t>
            </w:r>
            <w:r w:rsidR="00FD6DB2" w:rsidRPr="00FD6DB2">
              <w:rPr>
                <w:b w:val="0"/>
                <w:bCs w:val="0"/>
                <w:noProof/>
                <w:webHidden/>
              </w:rPr>
              <w:tab/>
            </w:r>
            <w:r w:rsidR="00FD6DB2" w:rsidRPr="00FD6DB2">
              <w:rPr>
                <w:b w:val="0"/>
                <w:bCs w:val="0"/>
                <w:noProof/>
                <w:webHidden/>
              </w:rPr>
              <w:fldChar w:fldCharType="begin"/>
            </w:r>
            <w:r w:rsidR="00FD6DB2" w:rsidRPr="00FD6DB2">
              <w:rPr>
                <w:b w:val="0"/>
                <w:bCs w:val="0"/>
                <w:noProof/>
                <w:webHidden/>
              </w:rPr>
              <w:instrText xml:space="preserve"> PAGEREF _Toc40871362 \h </w:instrText>
            </w:r>
            <w:r w:rsidR="00FD6DB2" w:rsidRPr="00FD6DB2">
              <w:rPr>
                <w:b w:val="0"/>
                <w:bCs w:val="0"/>
                <w:noProof/>
                <w:webHidden/>
              </w:rPr>
            </w:r>
            <w:r w:rsidR="00FD6DB2" w:rsidRPr="00FD6DB2">
              <w:rPr>
                <w:b w:val="0"/>
                <w:bCs w:val="0"/>
                <w:noProof/>
                <w:webHidden/>
              </w:rPr>
              <w:fldChar w:fldCharType="separate"/>
            </w:r>
            <w:r w:rsidR="00FD6DB2" w:rsidRPr="00FD6DB2">
              <w:rPr>
                <w:b w:val="0"/>
                <w:bCs w:val="0"/>
                <w:noProof/>
                <w:webHidden/>
              </w:rPr>
              <w:t>3</w:t>
            </w:r>
            <w:r w:rsidR="00FD6DB2" w:rsidRPr="00FD6DB2">
              <w:rPr>
                <w:b w:val="0"/>
                <w:bCs w:val="0"/>
                <w:noProof/>
                <w:webHidden/>
              </w:rPr>
              <w:fldChar w:fldCharType="end"/>
            </w:r>
          </w:hyperlink>
        </w:p>
        <w:p w14:paraId="7BF079F5" w14:textId="1D50468E" w:rsidR="00FD6DB2" w:rsidRPr="00FD6DB2" w:rsidRDefault="00EF7B24">
          <w:pPr>
            <w:pStyle w:val="TOC2"/>
            <w:tabs>
              <w:tab w:val="right" w:pos="9010"/>
            </w:tabs>
            <w:rPr>
              <w:rFonts w:eastAsiaTheme="minorEastAsia"/>
              <w:b w:val="0"/>
              <w:bCs w:val="0"/>
              <w:noProof/>
              <w:sz w:val="24"/>
              <w:szCs w:val="24"/>
              <w:lang w:eastAsia="en-GB"/>
            </w:rPr>
          </w:pPr>
          <w:hyperlink w:anchor="_Toc40871363" w:history="1">
            <w:r w:rsidR="00FD6DB2" w:rsidRPr="00FD6DB2">
              <w:rPr>
                <w:rStyle w:val="Hyperlink"/>
                <w:b w:val="0"/>
                <w:bCs w:val="0"/>
                <w:noProof/>
              </w:rPr>
              <w:t>Features and benefits of AR/VR</w:t>
            </w:r>
            <w:r w:rsidR="00FD6DB2" w:rsidRPr="00FD6DB2">
              <w:rPr>
                <w:b w:val="0"/>
                <w:bCs w:val="0"/>
                <w:noProof/>
                <w:webHidden/>
              </w:rPr>
              <w:tab/>
            </w:r>
            <w:r w:rsidR="00FD6DB2" w:rsidRPr="00FD6DB2">
              <w:rPr>
                <w:b w:val="0"/>
                <w:bCs w:val="0"/>
                <w:noProof/>
                <w:webHidden/>
              </w:rPr>
              <w:fldChar w:fldCharType="begin"/>
            </w:r>
            <w:r w:rsidR="00FD6DB2" w:rsidRPr="00FD6DB2">
              <w:rPr>
                <w:b w:val="0"/>
                <w:bCs w:val="0"/>
                <w:noProof/>
                <w:webHidden/>
              </w:rPr>
              <w:instrText xml:space="preserve"> PAGEREF _Toc40871363 \h </w:instrText>
            </w:r>
            <w:r w:rsidR="00FD6DB2" w:rsidRPr="00FD6DB2">
              <w:rPr>
                <w:b w:val="0"/>
                <w:bCs w:val="0"/>
                <w:noProof/>
                <w:webHidden/>
              </w:rPr>
            </w:r>
            <w:r w:rsidR="00FD6DB2" w:rsidRPr="00FD6DB2">
              <w:rPr>
                <w:b w:val="0"/>
                <w:bCs w:val="0"/>
                <w:noProof/>
                <w:webHidden/>
              </w:rPr>
              <w:fldChar w:fldCharType="separate"/>
            </w:r>
            <w:r w:rsidR="00FD6DB2" w:rsidRPr="00FD6DB2">
              <w:rPr>
                <w:b w:val="0"/>
                <w:bCs w:val="0"/>
                <w:noProof/>
                <w:webHidden/>
              </w:rPr>
              <w:t>3</w:t>
            </w:r>
            <w:r w:rsidR="00FD6DB2" w:rsidRPr="00FD6DB2">
              <w:rPr>
                <w:b w:val="0"/>
                <w:bCs w:val="0"/>
                <w:noProof/>
                <w:webHidden/>
              </w:rPr>
              <w:fldChar w:fldCharType="end"/>
            </w:r>
          </w:hyperlink>
        </w:p>
        <w:p w14:paraId="53839E6B" w14:textId="1160F6ED" w:rsidR="00FD6DB2" w:rsidRPr="00FD6DB2" w:rsidRDefault="00EF7B24">
          <w:pPr>
            <w:pStyle w:val="TOC2"/>
            <w:tabs>
              <w:tab w:val="right" w:pos="9010"/>
            </w:tabs>
            <w:rPr>
              <w:rFonts w:eastAsiaTheme="minorEastAsia"/>
              <w:b w:val="0"/>
              <w:bCs w:val="0"/>
              <w:noProof/>
              <w:sz w:val="24"/>
              <w:szCs w:val="24"/>
              <w:lang w:eastAsia="en-GB"/>
            </w:rPr>
          </w:pPr>
          <w:hyperlink w:anchor="_Toc40871364" w:history="1">
            <w:r w:rsidR="00FD6DB2" w:rsidRPr="00FD6DB2">
              <w:rPr>
                <w:rStyle w:val="Hyperlink"/>
                <w:b w:val="0"/>
                <w:bCs w:val="0"/>
                <w:noProof/>
              </w:rPr>
              <w:t>Product examples</w:t>
            </w:r>
            <w:r w:rsidR="00FD6DB2" w:rsidRPr="00FD6DB2">
              <w:rPr>
                <w:b w:val="0"/>
                <w:bCs w:val="0"/>
                <w:noProof/>
                <w:webHidden/>
              </w:rPr>
              <w:tab/>
            </w:r>
            <w:r w:rsidR="00FD6DB2" w:rsidRPr="00FD6DB2">
              <w:rPr>
                <w:b w:val="0"/>
                <w:bCs w:val="0"/>
                <w:noProof/>
                <w:webHidden/>
              </w:rPr>
              <w:fldChar w:fldCharType="begin"/>
            </w:r>
            <w:r w:rsidR="00FD6DB2" w:rsidRPr="00FD6DB2">
              <w:rPr>
                <w:b w:val="0"/>
                <w:bCs w:val="0"/>
                <w:noProof/>
                <w:webHidden/>
              </w:rPr>
              <w:instrText xml:space="preserve"> PAGEREF _Toc40871364 \h </w:instrText>
            </w:r>
            <w:r w:rsidR="00FD6DB2" w:rsidRPr="00FD6DB2">
              <w:rPr>
                <w:b w:val="0"/>
                <w:bCs w:val="0"/>
                <w:noProof/>
                <w:webHidden/>
              </w:rPr>
            </w:r>
            <w:r w:rsidR="00FD6DB2" w:rsidRPr="00FD6DB2">
              <w:rPr>
                <w:b w:val="0"/>
                <w:bCs w:val="0"/>
                <w:noProof/>
                <w:webHidden/>
              </w:rPr>
              <w:fldChar w:fldCharType="separate"/>
            </w:r>
            <w:r w:rsidR="00FD6DB2" w:rsidRPr="00FD6DB2">
              <w:rPr>
                <w:b w:val="0"/>
                <w:bCs w:val="0"/>
                <w:noProof/>
                <w:webHidden/>
              </w:rPr>
              <w:t>3</w:t>
            </w:r>
            <w:r w:rsidR="00FD6DB2" w:rsidRPr="00FD6DB2">
              <w:rPr>
                <w:b w:val="0"/>
                <w:bCs w:val="0"/>
                <w:noProof/>
                <w:webHidden/>
              </w:rPr>
              <w:fldChar w:fldCharType="end"/>
            </w:r>
          </w:hyperlink>
        </w:p>
        <w:p w14:paraId="7B6156CB" w14:textId="42FA6814" w:rsidR="00FD6DB2" w:rsidRPr="00FD6DB2" w:rsidRDefault="00EF7B24">
          <w:pPr>
            <w:pStyle w:val="TOC1"/>
            <w:tabs>
              <w:tab w:val="right" w:pos="9010"/>
            </w:tabs>
            <w:rPr>
              <w:rFonts w:eastAsiaTheme="minorEastAsia"/>
              <w:b w:val="0"/>
              <w:bCs w:val="0"/>
              <w:i w:val="0"/>
              <w:iCs w:val="0"/>
              <w:noProof/>
              <w:lang w:eastAsia="en-GB"/>
            </w:rPr>
          </w:pPr>
          <w:hyperlink w:anchor="_Toc40871365" w:history="1">
            <w:r w:rsidR="00FD6DB2" w:rsidRPr="00FD6DB2">
              <w:rPr>
                <w:rStyle w:val="Hyperlink"/>
                <w:b w:val="0"/>
                <w:bCs w:val="0"/>
                <w:i w:val="0"/>
                <w:iCs w:val="0"/>
                <w:noProof/>
              </w:rPr>
              <w:t>Part 2 - Technology analysis</w:t>
            </w:r>
            <w:r w:rsidR="00FD6DB2" w:rsidRPr="00FD6DB2">
              <w:rPr>
                <w:b w:val="0"/>
                <w:bCs w:val="0"/>
                <w:i w:val="0"/>
                <w:iCs w:val="0"/>
                <w:noProof/>
                <w:webHidden/>
              </w:rPr>
              <w:tab/>
            </w:r>
            <w:r w:rsidR="00FD6DB2" w:rsidRPr="00FD6DB2">
              <w:rPr>
                <w:b w:val="0"/>
                <w:bCs w:val="0"/>
                <w:i w:val="0"/>
                <w:iCs w:val="0"/>
                <w:noProof/>
                <w:webHidden/>
              </w:rPr>
              <w:fldChar w:fldCharType="begin"/>
            </w:r>
            <w:r w:rsidR="00FD6DB2" w:rsidRPr="00FD6DB2">
              <w:rPr>
                <w:b w:val="0"/>
                <w:bCs w:val="0"/>
                <w:i w:val="0"/>
                <w:iCs w:val="0"/>
                <w:noProof/>
                <w:webHidden/>
              </w:rPr>
              <w:instrText xml:space="preserve"> PAGEREF _Toc40871365 \h </w:instrText>
            </w:r>
            <w:r w:rsidR="00FD6DB2" w:rsidRPr="00FD6DB2">
              <w:rPr>
                <w:b w:val="0"/>
                <w:bCs w:val="0"/>
                <w:i w:val="0"/>
                <w:iCs w:val="0"/>
                <w:noProof/>
                <w:webHidden/>
              </w:rPr>
            </w:r>
            <w:r w:rsidR="00FD6DB2" w:rsidRPr="00FD6DB2">
              <w:rPr>
                <w:b w:val="0"/>
                <w:bCs w:val="0"/>
                <w:i w:val="0"/>
                <w:iCs w:val="0"/>
                <w:noProof/>
                <w:webHidden/>
              </w:rPr>
              <w:fldChar w:fldCharType="separate"/>
            </w:r>
            <w:r w:rsidR="00FD6DB2" w:rsidRPr="00FD6DB2">
              <w:rPr>
                <w:b w:val="0"/>
                <w:bCs w:val="0"/>
                <w:i w:val="0"/>
                <w:iCs w:val="0"/>
                <w:noProof/>
                <w:webHidden/>
              </w:rPr>
              <w:t>4</w:t>
            </w:r>
            <w:r w:rsidR="00FD6DB2" w:rsidRPr="00FD6DB2">
              <w:rPr>
                <w:b w:val="0"/>
                <w:bCs w:val="0"/>
                <w:i w:val="0"/>
                <w:iCs w:val="0"/>
                <w:noProof/>
                <w:webHidden/>
              </w:rPr>
              <w:fldChar w:fldCharType="end"/>
            </w:r>
          </w:hyperlink>
        </w:p>
        <w:p w14:paraId="604BA779" w14:textId="405C71EE" w:rsidR="00FD6DB2" w:rsidRPr="00FD6DB2" w:rsidRDefault="00EF7B24">
          <w:pPr>
            <w:pStyle w:val="TOC2"/>
            <w:tabs>
              <w:tab w:val="right" w:pos="9010"/>
            </w:tabs>
            <w:rPr>
              <w:rFonts w:eastAsiaTheme="minorEastAsia"/>
              <w:b w:val="0"/>
              <w:bCs w:val="0"/>
              <w:noProof/>
              <w:sz w:val="24"/>
              <w:szCs w:val="24"/>
              <w:lang w:eastAsia="en-GB"/>
            </w:rPr>
          </w:pPr>
          <w:hyperlink w:anchor="_Toc40871366" w:history="1">
            <w:r w:rsidR="00FD6DB2" w:rsidRPr="00FD6DB2">
              <w:rPr>
                <w:rStyle w:val="Hyperlink"/>
                <w:b w:val="0"/>
                <w:bCs w:val="0"/>
                <w:noProof/>
              </w:rPr>
              <w:t>Potential opportunities</w:t>
            </w:r>
            <w:r w:rsidR="00FD6DB2" w:rsidRPr="00FD6DB2">
              <w:rPr>
                <w:b w:val="0"/>
                <w:bCs w:val="0"/>
                <w:noProof/>
                <w:webHidden/>
              </w:rPr>
              <w:tab/>
            </w:r>
            <w:r w:rsidR="00FD6DB2" w:rsidRPr="00FD6DB2">
              <w:rPr>
                <w:b w:val="0"/>
                <w:bCs w:val="0"/>
                <w:noProof/>
                <w:webHidden/>
              </w:rPr>
              <w:fldChar w:fldCharType="begin"/>
            </w:r>
            <w:r w:rsidR="00FD6DB2" w:rsidRPr="00FD6DB2">
              <w:rPr>
                <w:b w:val="0"/>
                <w:bCs w:val="0"/>
                <w:noProof/>
                <w:webHidden/>
              </w:rPr>
              <w:instrText xml:space="preserve"> PAGEREF _Toc40871366 \h </w:instrText>
            </w:r>
            <w:r w:rsidR="00FD6DB2" w:rsidRPr="00FD6DB2">
              <w:rPr>
                <w:b w:val="0"/>
                <w:bCs w:val="0"/>
                <w:noProof/>
                <w:webHidden/>
              </w:rPr>
            </w:r>
            <w:r w:rsidR="00FD6DB2" w:rsidRPr="00FD6DB2">
              <w:rPr>
                <w:b w:val="0"/>
                <w:bCs w:val="0"/>
                <w:noProof/>
                <w:webHidden/>
              </w:rPr>
              <w:fldChar w:fldCharType="separate"/>
            </w:r>
            <w:r w:rsidR="00FD6DB2" w:rsidRPr="00FD6DB2">
              <w:rPr>
                <w:b w:val="0"/>
                <w:bCs w:val="0"/>
                <w:noProof/>
                <w:webHidden/>
              </w:rPr>
              <w:t>4</w:t>
            </w:r>
            <w:r w:rsidR="00FD6DB2" w:rsidRPr="00FD6DB2">
              <w:rPr>
                <w:b w:val="0"/>
                <w:bCs w:val="0"/>
                <w:noProof/>
                <w:webHidden/>
              </w:rPr>
              <w:fldChar w:fldCharType="end"/>
            </w:r>
          </w:hyperlink>
        </w:p>
        <w:p w14:paraId="5164C55E" w14:textId="2B3E8F95" w:rsidR="00FD6DB2" w:rsidRPr="00FD6DB2" w:rsidRDefault="00EF7B24">
          <w:pPr>
            <w:pStyle w:val="TOC1"/>
            <w:tabs>
              <w:tab w:val="right" w:pos="9010"/>
            </w:tabs>
            <w:rPr>
              <w:rFonts w:eastAsiaTheme="minorEastAsia"/>
              <w:b w:val="0"/>
              <w:bCs w:val="0"/>
              <w:i w:val="0"/>
              <w:iCs w:val="0"/>
              <w:noProof/>
              <w:lang w:eastAsia="en-GB"/>
            </w:rPr>
          </w:pPr>
          <w:hyperlink w:anchor="_Toc40871367" w:history="1">
            <w:r w:rsidR="00FD6DB2" w:rsidRPr="00FD6DB2">
              <w:rPr>
                <w:rStyle w:val="Hyperlink"/>
                <w:b w:val="0"/>
                <w:bCs w:val="0"/>
                <w:i w:val="0"/>
                <w:iCs w:val="0"/>
                <w:noProof/>
              </w:rPr>
              <w:t>Part 3 - Extended realities design analysis</w:t>
            </w:r>
            <w:r w:rsidR="00FD6DB2" w:rsidRPr="00FD6DB2">
              <w:rPr>
                <w:b w:val="0"/>
                <w:bCs w:val="0"/>
                <w:i w:val="0"/>
                <w:iCs w:val="0"/>
                <w:noProof/>
                <w:webHidden/>
              </w:rPr>
              <w:tab/>
            </w:r>
            <w:r w:rsidR="00FD6DB2" w:rsidRPr="00FD6DB2">
              <w:rPr>
                <w:b w:val="0"/>
                <w:bCs w:val="0"/>
                <w:i w:val="0"/>
                <w:iCs w:val="0"/>
                <w:noProof/>
                <w:webHidden/>
              </w:rPr>
              <w:fldChar w:fldCharType="begin"/>
            </w:r>
            <w:r w:rsidR="00FD6DB2" w:rsidRPr="00FD6DB2">
              <w:rPr>
                <w:b w:val="0"/>
                <w:bCs w:val="0"/>
                <w:i w:val="0"/>
                <w:iCs w:val="0"/>
                <w:noProof/>
                <w:webHidden/>
              </w:rPr>
              <w:instrText xml:space="preserve"> PAGEREF _Toc40871367 \h </w:instrText>
            </w:r>
            <w:r w:rsidR="00FD6DB2" w:rsidRPr="00FD6DB2">
              <w:rPr>
                <w:b w:val="0"/>
                <w:bCs w:val="0"/>
                <w:i w:val="0"/>
                <w:iCs w:val="0"/>
                <w:noProof/>
                <w:webHidden/>
              </w:rPr>
            </w:r>
            <w:r w:rsidR="00FD6DB2" w:rsidRPr="00FD6DB2">
              <w:rPr>
                <w:b w:val="0"/>
                <w:bCs w:val="0"/>
                <w:i w:val="0"/>
                <w:iCs w:val="0"/>
                <w:noProof/>
                <w:webHidden/>
              </w:rPr>
              <w:fldChar w:fldCharType="separate"/>
            </w:r>
            <w:r w:rsidR="00FD6DB2" w:rsidRPr="00FD6DB2">
              <w:rPr>
                <w:b w:val="0"/>
                <w:bCs w:val="0"/>
                <w:i w:val="0"/>
                <w:iCs w:val="0"/>
                <w:noProof/>
                <w:webHidden/>
              </w:rPr>
              <w:t>4</w:t>
            </w:r>
            <w:r w:rsidR="00FD6DB2" w:rsidRPr="00FD6DB2">
              <w:rPr>
                <w:b w:val="0"/>
                <w:bCs w:val="0"/>
                <w:i w:val="0"/>
                <w:iCs w:val="0"/>
                <w:noProof/>
                <w:webHidden/>
              </w:rPr>
              <w:fldChar w:fldCharType="end"/>
            </w:r>
          </w:hyperlink>
        </w:p>
        <w:p w14:paraId="21F47D05" w14:textId="2FAB1371" w:rsidR="00FD6DB2" w:rsidRPr="00FD6DB2" w:rsidRDefault="00EF7B24">
          <w:pPr>
            <w:pStyle w:val="TOC1"/>
            <w:tabs>
              <w:tab w:val="right" w:pos="9010"/>
            </w:tabs>
            <w:rPr>
              <w:rFonts w:eastAsiaTheme="minorEastAsia"/>
              <w:b w:val="0"/>
              <w:bCs w:val="0"/>
              <w:i w:val="0"/>
              <w:iCs w:val="0"/>
              <w:noProof/>
              <w:lang w:eastAsia="en-GB"/>
            </w:rPr>
          </w:pPr>
          <w:hyperlink w:anchor="_Toc40871368" w:history="1">
            <w:r w:rsidR="00FD6DB2" w:rsidRPr="00FD6DB2">
              <w:rPr>
                <w:rStyle w:val="Hyperlink"/>
                <w:b w:val="0"/>
                <w:bCs w:val="0"/>
                <w:i w:val="0"/>
                <w:iCs w:val="0"/>
                <w:noProof/>
              </w:rPr>
              <w:t>Conclusion</w:t>
            </w:r>
            <w:r w:rsidR="00FD6DB2" w:rsidRPr="00FD6DB2">
              <w:rPr>
                <w:b w:val="0"/>
                <w:bCs w:val="0"/>
                <w:i w:val="0"/>
                <w:iCs w:val="0"/>
                <w:noProof/>
                <w:webHidden/>
              </w:rPr>
              <w:tab/>
            </w:r>
            <w:r w:rsidR="00FD6DB2" w:rsidRPr="00FD6DB2">
              <w:rPr>
                <w:b w:val="0"/>
                <w:bCs w:val="0"/>
                <w:i w:val="0"/>
                <w:iCs w:val="0"/>
                <w:noProof/>
                <w:webHidden/>
              </w:rPr>
              <w:fldChar w:fldCharType="begin"/>
            </w:r>
            <w:r w:rsidR="00FD6DB2" w:rsidRPr="00FD6DB2">
              <w:rPr>
                <w:b w:val="0"/>
                <w:bCs w:val="0"/>
                <w:i w:val="0"/>
                <w:iCs w:val="0"/>
                <w:noProof/>
                <w:webHidden/>
              </w:rPr>
              <w:instrText xml:space="preserve"> PAGEREF _Toc40871368 \h </w:instrText>
            </w:r>
            <w:r w:rsidR="00FD6DB2" w:rsidRPr="00FD6DB2">
              <w:rPr>
                <w:b w:val="0"/>
                <w:bCs w:val="0"/>
                <w:i w:val="0"/>
                <w:iCs w:val="0"/>
                <w:noProof/>
                <w:webHidden/>
              </w:rPr>
            </w:r>
            <w:r w:rsidR="00FD6DB2" w:rsidRPr="00FD6DB2">
              <w:rPr>
                <w:b w:val="0"/>
                <w:bCs w:val="0"/>
                <w:i w:val="0"/>
                <w:iCs w:val="0"/>
                <w:noProof/>
                <w:webHidden/>
              </w:rPr>
              <w:fldChar w:fldCharType="separate"/>
            </w:r>
            <w:r w:rsidR="00FD6DB2" w:rsidRPr="00FD6DB2">
              <w:rPr>
                <w:b w:val="0"/>
                <w:bCs w:val="0"/>
                <w:i w:val="0"/>
                <w:iCs w:val="0"/>
                <w:noProof/>
                <w:webHidden/>
              </w:rPr>
              <w:t>4</w:t>
            </w:r>
            <w:r w:rsidR="00FD6DB2" w:rsidRPr="00FD6DB2">
              <w:rPr>
                <w:b w:val="0"/>
                <w:bCs w:val="0"/>
                <w:i w:val="0"/>
                <w:iCs w:val="0"/>
                <w:noProof/>
                <w:webHidden/>
              </w:rPr>
              <w:fldChar w:fldCharType="end"/>
            </w:r>
          </w:hyperlink>
        </w:p>
        <w:p w14:paraId="3B6CE270" w14:textId="0651213B" w:rsidR="00FD6DB2" w:rsidRPr="00FD6DB2" w:rsidRDefault="00EF7B24">
          <w:pPr>
            <w:pStyle w:val="TOC2"/>
            <w:tabs>
              <w:tab w:val="right" w:pos="9010"/>
            </w:tabs>
            <w:rPr>
              <w:rFonts w:eastAsiaTheme="minorEastAsia"/>
              <w:b w:val="0"/>
              <w:bCs w:val="0"/>
              <w:noProof/>
              <w:sz w:val="24"/>
              <w:szCs w:val="24"/>
              <w:lang w:eastAsia="en-GB"/>
            </w:rPr>
          </w:pPr>
          <w:hyperlink w:anchor="_Toc40871369" w:history="1">
            <w:r w:rsidR="00FD6DB2" w:rsidRPr="00FD6DB2">
              <w:rPr>
                <w:rStyle w:val="Hyperlink"/>
                <w:b w:val="0"/>
                <w:bCs w:val="0"/>
                <w:noProof/>
              </w:rPr>
              <w:t>References</w:t>
            </w:r>
            <w:r w:rsidR="00FD6DB2" w:rsidRPr="00FD6DB2">
              <w:rPr>
                <w:b w:val="0"/>
                <w:bCs w:val="0"/>
                <w:noProof/>
                <w:webHidden/>
              </w:rPr>
              <w:tab/>
            </w:r>
            <w:r w:rsidR="00FD6DB2" w:rsidRPr="00FD6DB2">
              <w:rPr>
                <w:b w:val="0"/>
                <w:bCs w:val="0"/>
                <w:noProof/>
                <w:webHidden/>
              </w:rPr>
              <w:fldChar w:fldCharType="begin"/>
            </w:r>
            <w:r w:rsidR="00FD6DB2" w:rsidRPr="00FD6DB2">
              <w:rPr>
                <w:b w:val="0"/>
                <w:bCs w:val="0"/>
                <w:noProof/>
                <w:webHidden/>
              </w:rPr>
              <w:instrText xml:space="preserve"> PAGEREF _Toc40871369 \h </w:instrText>
            </w:r>
            <w:r w:rsidR="00FD6DB2" w:rsidRPr="00FD6DB2">
              <w:rPr>
                <w:b w:val="0"/>
                <w:bCs w:val="0"/>
                <w:noProof/>
                <w:webHidden/>
              </w:rPr>
            </w:r>
            <w:r w:rsidR="00FD6DB2" w:rsidRPr="00FD6DB2">
              <w:rPr>
                <w:b w:val="0"/>
                <w:bCs w:val="0"/>
                <w:noProof/>
                <w:webHidden/>
              </w:rPr>
              <w:fldChar w:fldCharType="separate"/>
            </w:r>
            <w:r w:rsidR="00FD6DB2" w:rsidRPr="00FD6DB2">
              <w:rPr>
                <w:b w:val="0"/>
                <w:bCs w:val="0"/>
                <w:noProof/>
                <w:webHidden/>
              </w:rPr>
              <w:t>5</w:t>
            </w:r>
            <w:r w:rsidR="00FD6DB2" w:rsidRPr="00FD6DB2">
              <w:rPr>
                <w:b w:val="0"/>
                <w:bCs w:val="0"/>
                <w:noProof/>
                <w:webHidden/>
              </w:rPr>
              <w:fldChar w:fldCharType="end"/>
            </w:r>
          </w:hyperlink>
        </w:p>
        <w:p w14:paraId="5B3EF8FA" w14:textId="5B37B050" w:rsidR="00FD6DB2" w:rsidRDefault="00FD6DB2">
          <w:r w:rsidRPr="00FD6DB2">
            <w:rPr>
              <w:noProof/>
            </w:rPr>
            <w:fldChar w:fldCharType="end"/>
          </w:r>
        </w:p>
      </w:sdtContent>
    </w:sdt>
    <w:p w14:paraId="4B65D55C" w14:textId="77777777" w:rsidR="00EF3D3C" w:rsidRPr="00EF3D3C" w:rsidRDefault="00EF3D3C" w:rsidP="00EF3D3C"/>
    <w:p w14:paraId="48DA5983" w14:textId="77777777" w:rsidR="00506D39" w:rsidRDefault="00506D39">
      <w:pPr>
        <w:tabs>
          <w:tab w:val="clear" w:pos="10800"/>
        </w:tabs>
        <w:spacing w:after="0" w:line="240" w:lineRule="auto"/>
        <w:rPr>
          <w:rFonts w:cs="Segoe UI"/>
        </w:rPr>
      </w:pPr>
      <w:r>
        <w:rPr>
          <w:rFonts w:cs="Segoe UI"/>
        </w:rPr>
        <w:br w:type="page"/>
      </w:r>
    </w:p>
    <w:p w14:paraId="2C0CCDA2" w14:textId="5876B880" w:rsidR="00D31291" w:rsidRDefault="00D31291" w:rsidP="00EF3D3C">
      <w:pPr>
        <w:pStyle w:val="Heading1"/>
      </w:pPr>
      <w:bookmarkStart w:id="1" w:name="_Toc40871358"/>
      <w:r>
        <w:lastRenderedPageBreak/>
        <w:t>Introduction</w:t>
      </w:r>
      <w:bookmarkEnd w:id="1"/>
    </w:p>
    <w:p w14:paraId="030FA7DF" w14:textId="56C8D0EE" w:rsidR="001656EF" w:rsidRPr="003C25DF" w:rsidRDefault="003C25DF" w:rsidP="00137FCA">
      <w:pPr>
        <w:pStyle w:val="ListParagraph"/>
        <w:numPr>
          <w:ilvl w:val="0"/>
          <w:numId w:val="7"/>
        </w:numPr>
        <w:rPr>
          <w:sz w:val="18"/>
          <w:szCs w:val="18"/>
        </w:rPr>
      </w:pPr>
      <w:r>
        <w:rPr>
          <w:sz w:val="18"/>
          <w:szCs w:val="18"/>
        </w:rPr>
        <w:t xml:space="preserve">This report will </w:t>
      </w:r>
      <w:r w:rsidR="000F1226">
        <w:rPr>
          <w:sz w:val="18"/>
          <w:szCs w:val="18"/>
        </w:rPr>
        <w:t>investigate</w:t>
      </w:r>
      <w:r>
        <w:rPr>
          <w:sz w:val="18"/>
          <w:szCs w:val="18"/>
        </w:rPr>
        <w:t xml:space="preserve"> and break down the important aspects of Extended Realities relating to VR and AR in gaming but more importantly outside of the gaming environment and more into other industries that use AR and VR, In medicine, Architecture, </w:t>
      </w:r>
      <w:r w:rsidR="001742F4">
        <w:rPr>
          <w:sz w:val="18"/>
          <w:szCs w:val="18"/>
        </w:rPr>
        <w:t>Defence</w:t>
      </w:r>
      <w:r>
        <w:rPr>
          <w:sz w:val="18"/>
          <w:szCs w:val="18"/>
        </w:rPr>
        <w:t>, etc…</w:t>
      </w:r>
    </w:p>
    <w:p w14:paraId="1E7C9AF7" w14:textId="77777777" w:rsidR="000F1226" w:rsidRDefault="003C25DF" w:rsidP="00137FCA">
      <w:pPr>
        <w:pStyle w:val="ListParagraph"/>
        <w:numPr>
          <w:ilvl w:val="1"/>
          <w:numId w:val="7"/>
        </w:numPr>
        <w:rPr>
          <w:sz w:val="18"/>
          <w:szCs w:val="18"/>
        </w:rPr>
      </w:pPr>
      <w:r>
        <w:rPr>
          <w:sz w:val="18"/>
          <w:szCs w:val="18"/>
        </w:rPr>
        <w:t xml:space="preserve">Virtual Reality, also known as </w:t>
      </w:r>
      <w:proofErr w:type="gramStart"/>
      <w:r>
        <w:rPr>
          <w:sz w:val="18"/>
          <w:szCs w:val="18"/>
        </w:rPr>
        <w:t>VR</w:t>
      </w:r>
      <w:proofErr w:type="gramEnd"/>
      <w:r>
        <w:rPr>
          <w:sz w:val="18"/>
          <w:szCs w:val="18"/>
        </w:rPr>
        <w:t xml:space="preserve"> is a simulation similar or completely different from the real world</w:t>
      </w:r>
      <w:r w:rsidR="000F1226">
        <w:rPr>
          <w:sz w:val="18"/>
          <w:szCs w:val="18"/>
        </w:rPr>
        <w:t xml:space="preserve"> by affecting one or more of our senses for an immersive experience.</w:t>
      </w:r>
    </w:p>
    <w:p w14:paraId="681BBEDB" w14:textId="7DA932B8" w:rsidR="00EF3D3C" w:rsidRPr="003C25DF" w:rsidRDefault="000F1226" w:rsidP="00137FCA">
      <w:pPr>
        <w:pStyle w:val="ListParagraph"/>
        <w:numPr>
          <w:ilvl w:val="1"/>
          <w:numId w:val="7"/>
        </w:numPr>
        <w:rPr>
          <w:sz w:val="18"/>
          <w:szCs w:val="18"/>
        </w:rPr>
      </w:pPr>
      <w:r>
        <w:rPr>
          <w:sz w:val="18"/>
          <w:szCs w:val="18"/>
        </w:rPr>
        <w:t>Augmented Reality or AR is more of an overlay of a simulated world unto the real one, usually used through mobile phones or camera peripherals.</w:t>
      </w:r>
    </w:p>
    <w:p w14:paraId="7E61D571" w14:textId="5270F9CF" w:rsidR="001656EF" w:rsidRPr="003C25DF" w:rsidRDefault="000F1226" w:rsidP="00137FCA">
      <w:pPr>
        <w:pStyle w:val="ListParagraph"/>
        <w:numPr>
          <w:ilvl w:val="1"/>
          <w:numId w:val="7"/>
        </w:numPr>
        <w:rPr>
          <w:sz w:val="18"/>
          <w:szCs w:val="18"/>
        </w:rPr>
      </w:pPr>
      <w:r>
        <w:rPr>
          <w:sz w:val="18"/>
          <w:szCs w:val="18"/>
        </w:rPr>
        <w:t>This report is a look at both and their utilisations in the gaming industries and industries other than gaming.</w:t>
      </w:r>
    </w:p>
    <w:p w14:paraId="77FE66DF" w14:textId="7BD036E6" w:rsidR="001656EF" w:rsidRPr="003C25DF" w:rsidRDefault="000F1226" w:rsidP="00137FCA">
      <w:pPr>
        <w:pStyle w:val="ListParagraph"/>
        <w:numPr>
          <w:ilvl w:val="1"/>
          <w:numId w:val="7"/>
        </w:numPr>
        <w:rPr>
          <w:sz w:val="18"/>
          <w:szCs w:val="18"/>
        </w:rPr>
      </w:pPr>
      <w:r>
        <w:rPr>
          <w:sz w:val="18"/>
          <w:szCs w:val="18"/>
        </w:rPr>
        <w:t xml:space="preserve">To expose the potential VR and AR have in place outside of the gaming </w:t>
      </w:r>
      <w:r w:rsidR="001742F4">
        <w:rPr>
          <w:sz w:val="18"/>
          <w:szCs w:val="18"/>
        </w:rPr>
        <w:t>industries.</w:t>
      </w:r>
    </w:p>
    <w:p w14:paraId="3E208A8A" w14:textId="77777777" w:rsidR="00EF3D3C" w:rsidRDefault="00EF3D3C" w:rsidP="00137FCA">
      <w:pPr>
        <w:pStyle w:val="Heading2"/>
      </w:pPr>
    </w:p>
    <w:p w14:paraId="27A20687" w14:textId="6E93FB67" w:rsidR="00D31291" w:rsidRDefault="00EF3D3C" w:rsidP="00EF3D3C">
      <w:pPr>
        <w:pStyle w:val="Heading1"/>
      </w:pPr>
      <w:bookmarkStart w:id="2" w:name="_Toc40871359"/>
      <w:r>
        <w:t xml:space="preserve">Part 1 - </w:t>
      </w:r>
      <w:r w:rsidR="00390517">
        <w:t>Industry analysis</w:t>
      </w:r>
      <w:bookmarkEnd w:id="2"/>
      <w:r w:rsidR="00390517">
        <w:t xml:space="preserve"> </w:t>
      </w:r>
    </w:p>
    <w:p w14:paraId="34797FE3" w14:textId="77777777" w:rsidR="00EF3D3C" w:rsidRDefault="00EF3D3C" w:rsidP="00EF3D3C">
      <w:pPr>
        <w:pStyle w:val="Heading2"/>
      </w:pPr>
    </w:p>
    <w:p w14:paraId="15203242" w14:textId="016FAE2C" w:rsidR="00EF3D3C" w:rsidRPr="00EF3D3C" w:rsidRDefault="00EF3D3C" w:rsidP="00EF3D3C">
      <w:pPr>
        <w:pStyle w:val="Heading2"/>
      </w:pPr>
      <w:bookmarkStart w:id="3" w:name="_Toc40871360"/>
      <w:r>
        <w:t>Industry overview</w:t>
      </w:r>
      <w:bookmarkEnd w:id="3"/>
      <w:r>
        <w:t xml:space="preserve"> </w:t>
      </w:r>
    </w:p>
    <w:p w14:paraId="0ADA715D" w14:textId="5F46429F" w:rsidR="001742F4" w:rsidRPr="001742F4" w:rsidRDefault="001742F4" w:rsidP="001742F4">
      <w:pPr>
        <w:rPr>
          <w:sz w:val="18"/>
          <w:szCs w:val="18"/>
        </w:rPr>
      </w:pPr>
      <w:r>
        <w:rPr>
          <w:sz w:val="18"/>
          <w:szCs w:val="18"/>
        </w:rPr>
        <w:t xml:space="preserve">AR’s use overall is extensive, from gaming like </w:t>
      </w:r>
      <w:proofErr w:type="spellStart"/>
      <w:r>
        <w:rPr>
          <w:sz w:val="18"/>
          <w:szCs w:val="18"/>
        </w:rPr>
        <w:t>PokemonGO</w:t>
      </w:r>
      <w:proofErr w:type="spellEnd"/>
      <w:r>
        <w:rPr>
          <w:sz w:val="18"/>
          <w:szCs w:val="18"/>
        </w:rPr>
        <w:t xml:space="preserve">, Minecraft Earth and Jurassic World Alive to mention a few. </w:t>
      </w:r>
    </w:p>
    <w:p w14:paraId="0C7ECD5B" w14:textId="468C2E56" w:rsidR="00D06A3E" w:rsidRDefault="00D06A3E" w:rsidP="00D06A3E">
      <w:pPr>
        <w:pStyle w:val="ListParagraph"/>
        <w:numPr>
          <w:ilvl w:val="0"/>
          <w:numId w:val="7"/>
        </w:numPr>
        <w:rPr>
          <w:sz w:val="18"/>
          <w:szCs w:val="18"/>
        </w:rPr>
      </w:pPr>
      <w:r w:rsidRPr="00D06A3E">
        <w:rPr>
          <w:sz w:val="18"/>
          <w:szCs w:val="18"/>
        </w:rPr>
        <w:t>AR has seen a strong support more so since 2020 seeing strong support from companies like Google, Microsoft, Apple</w:t>
      </w:r>
      <w:r>
        <w:rPr>
          <w:sz w:val="18"/>
          <w:szCs w:val="18"/>
        </w:rPr>
        <w:t xml:space="preserve">, </w:t>
      </w:r>
      <w:r w:rsidRPr="00D06A3E">
        <w:rPr>
          <w:sz w:val="18"/>
          <w:szCs w:val="18"/>
        </w:rPr>
        <w:t xml:space="preserve">AR popularity has been on the rise, especially in the mobile industry, more so since </w:t>
      </w:r>
      <w:proofErr w:type="spellStart"/>
      <w:r w:rsidRPr="00D06A3E">
        <w:rPr>
          <w:sz w:val="18"/>
          <w:szCs w:val="18"/>
        </w:rPr>
        <w:t>Pokemon</w:t>
      </w:r>
      <w:proofErr w:type="spellEnd"/>
      <w:r w:rsidRPr="00D06A3E">
        <w:rPr>
          <w:sz w:val="18"/>
          <w:szCs w:val="18"/>
        </w:rPr>
        <w:t xml:space="preserve"> GO was released in 2016.</w:t>
      </w:r>
    </w:p>
    <w:p w14:paraId="30F21DE0" w14:textId="5AB1417A" w:rsidR="00D06A3E" w:rsidRDefault="00D06A3E" w:rsidP="00D06A3E">
      <w:pPr>
        <w:pStyle w:val="ListParagraph"/>
        <w:numPr>
          <w:ilvl w:val="0"/>
          <w:numId w:val="7"/>
        </w:numPr>
        <w:rPr>
          <w:sz w:val="18"/>
          <w:szCs w:val="18"/>
        </w:rPr>
      </w:pPr>
      <w:r>
        <w:rPr>
          <w:sz w:val="18"/>
          <w:szCs w:val="18"/>
        </w:rPr>
        <w:t xml:space="preserve">Mobile AR has been seen to have a strong growth trend from 2020 and is predicted to grow even more by 2021, Commercial use of the </w:t>
      </w:r>
      <w:r w:rsidR="001742F4">
        <w:rPr>
          <w:sz w:val="18"/>
          <w:szCs w:val="18"/>
        </w:rPr>
        <w:t>technology.</w:t>
      </w:r>
    </w:p>
    <w:p w14:paraId="4F65B448" w14:textId="0E83F5B9" w:rsidR="00D06A3E" w:rsidRDefault="00D06A3E" w:rsidP="00D06A3E">
      <w:pPr>
        <w:pStyle w:val="ListParagraph"/>
        <w:numPr>
          <w:ilvl w:val="0"/>
          <w:numId w:val="7"/>
        </w:numPr>
        <w:rPr>
          <w:sz w:val="18"/>
          <w:szCs w:val="18"/>
        </w:rPr>
      </w:pPr>
      <w:r>
        <w:rPr>
          <w:sz w:val="18"/>
          <w:szCs w:val="18"/>
        </w:rPr>
        <w:t xml:space="preserve"> </w:t>
      </w:r>
      <w:r w:rsidR="005E2870">
        <w:rPr>
          <w:sz w:val="18"/>
          <w:szCs w:val="18"/>
        </w:rPr>
        <w:t>Shopping Purposes</w:t>
      </w:r>
    </w:p>
    <w:p w14:paraId="77767506" w14:textId="77F6EF4D" w:rsidR="005E2870" w:rsidRPr="00D06A3E" w:rsidRDefault="005E2870" w:rsidP="005E2870">
      <w:pPr>
        <w:pStyle w:val="ListParagraph"/>
        <w:numPr>
          <w:ilvl w:val="1"/>
          <w:numId w:val="7"/>
        </w:numPr>
        <w:rPr>
          <w:sz w:val="18"/>
          <w:szCs w:val="18"/>
        </w:rPr>
      </w:pPr>
      <w:r>
        <w:rPr>
          <w:sz w:val="18"/>
          <w:szCs w:val="18"/>
        </w:rPr>
        <w:t xml:space="preserve">Allowing customers to see select their items through </w:t>
      </w:r>
      <w:proofErr w:type="gramStart"/>
      <w:r>
        <w:rPr>
          <w:sz w:val="18"/>
          <w:szCs w:val="18"/>
        </w:rPr>
        <w:t>their</w:t>
      </w:r>
      <w:proofErr w:type="gramEnd"/>
      <w:r>
        <w:rPr>
          <w:sz w:val="18"/>
          <w:szCs w:val="18"/>
        </w:rPr>
        <w:t xml:space="preserve"> </w:t>
      </w:r>
    </w:p>
    <w:p w14:paraId="5B9B7C29" w14:textId="62173FA9" w:rsidR="00EF3D3C" w:rsidRPr="00D06A3E" w:rsidRDefault="00EF3D3C" w:rsidP="00032379">
      <w:pPr>
        <w:pStyle w:val="ListParagraph"/>
        <w:numPr>
          <w:ilvl w:val="0"/>
          <w:numId w:val="7"/>
        </w:numPr>
        <w:rPr>
          <w:color w:val="AEAAAA" w:themeColor="background2" w:themeShade="BF"/>
          <w:sz w:val="18"/>
          <w:szCs w:val="18"/>
        </w:rPr>
      </w:pPr>
      <w:r w:rsidRPr="00D06A3E">
        <w:rPr>
          <w:color w:val="AEAAAA" w:themeColor="background2" w:themeShade="BF"/>
          <w:sz w:val="18"/>
          <w:szCs w:val="18"/>
        </w:rPr>
        <w:t>Provide o</w:t>
      </w:r>
      <w:r w:rsidR="00390517" w:rsidRPr="00D06A3E">
        <w:rPr>
          <w:color w:val="AEAAAA" w:themeColor="background2" w:themeShade="BF"/>
          <w:sz w:val="18"/>
          <w:szCs w:val="18"/>
        </w:rPr>
        <w:t xml:space="preserve">verview of industry/sector (remember you </w:t>
      </w:r>
      <w:proofErr w:type="gramStart"/>
      <w:r w:rsidR="00390517" w:rsidRPr="00D06A3E">
        <w:rPr>
          <w:color w:val="AEAAAA" w:themeColor="background2" w:themeShade="BF"/>
          <w:sz w:val="18"/>
          <w:szCs w:val="18"/>
        </w:rPr>
        <w:t>have to</w:t>
      </w:r>
      <w:proofErr w:type="gramEnd"/>
      <w:r w:rsidR="00390517" w:rsidRPr="00D06A3E">
        <w:rPr>
          <w:color w:val="AEAAAA" w:themeColor="background2" w:themeShade="BF"/>
          <w:sz w:val="18"/>
          <w:szCs w:val="18"/>
        </w:rPr>
        <w:t xml:space="preserve"> choose two (2) or more from the list). </w:t>
      </w:r>
    </w:p>
    <w:p w14:paraId="4C48B4B1" w14:textId="530400B2" w:rsidR="003166EF" w:rsidRPr="00D06A3E" w:rsidRDefault="003166EF" w:rsidP="00032379">
      <w:pPr>
        <w:pStyle w:val="ListParagraph"/>
        <w:numPr>
          <w:ilvl w:val="0"/>
          <w:numId w:val="7"/>
        </w:numPr>
        <w:rPr>
          <w:color w:val="AEAAAA" w:themeColor="background2" w:themeShade="BF"/>
          <w:sz w:val="18"/>
          <w:szCs w:val="18"/>
        </w:rPr>
      </w:pPr>
      <w:r w:rsidRPr="00D06A3E">
        <w:rPr>
          <w:color w:val="AEAAAA" w:themeColor="background2" w:themeShade="BF"/>
          <w:sz w:val="18"/>
          <w:szCs w:val="18"/>
        </w:rPr>
        <w:t xml:space="preserve">Include factors such </w:t>
      </w:r>
      <w:proofErr w:type="gramStart"/>
      <w:r w:rsidRPr="00D06A3E">
        <w:rPr>
          <w:color w:val="AEAAAA" w:themeColor="background2" w:themeShade="BF"/>
          <w:sz w:val="18"/>
          <w:szCs w:val="18"/>
        </w:rPr>
        <w:t>as;</w:t>
      </w:r>
      <w:proofErr w:type="gramEnd"/>
      <w:r w:rsidRPr="00D06A3E">
        <w:rPr>
          <w:color w:val="AEAAAA" w:themeColor="background2" w:themeShade="BF"/>
          <w:sz w:val="18"/>
          <w:szCs w:val="18"/>
        </w:rPr>
        <w:t xml:space="preserve"> </w:t>
      </w:r>
    </w:p>
    <w:p w14:paraId="0A85AA99" w14:textId="77777777" w:rsidR="003166EF" w:rsidRPr="00D06A3E" w:rsidRDefault="003166EF" w:rsidP="00032379">
      <w:pPr>
        <w:pStyle w:val="ListParagraph"/>
        <w:numPr>
          <w:ilvl w:val="1"/>
          <w:numId w:val="7"/>
        </w:numPr>
        <w:rPr>
          <w:color w:val="AEAAAA" w:themeColor="background2" w:themeShade="BF"/>
          <w:sz w:val="18"/>
          <w:szCs w:val="18"/>
        </w:rPr>
      </w:pPr>
      <w:r w:rsidRPr="00D06A3E">
        <w:rPr>
          <w:color w:val="AEAAAA" w:themeColor="background2" w:themeShade="BF"/>
          <w:sz w:val="18"/>
          <w:szCs w:val="18"/>
        </w:rPr>
        <w:t>size of industry/sector</w:t>
      </w:r>
    </w:p>
    <w:p w14:paraId="15B8EDA7" w14:textId="77777777" w:rsidR="003166EF" w:rsidRPr="00D06A3E" w:rsidRDefault="003166EF" w:rsidP="00032379">
      <w:pPr>
        <w:pStyle w:val="ListParagraph"/>
        <w:numPr>
          <w:ilvl w:val="1"/>
          <w:numId w:val="7"/>
        </w:numPr>
        <w:rPr>
          <w:color w:val="AEAAAA" w:themeColor="background2" w:themeShade="BF"/>
          <w:sz w:val="18"/>
          <w:szCs w:val="18"/>
        </w:rPr>
      </w:pPr>
      <w:r w:rsidRPr="00D06A3E">
        <w:rPr>
          <w:color w:val="AEAAAA" w:themeColor="background2" w:themeShade="BF"/>
          <w:sz w:val="18"/>
          <w:szCs w:val="18"/>
        </w:rPr>
        <w:t>key characteristics of industry/sector</w:t>
      </w:r>
    </w:p>
    <w:p w14:paraId="4EF4E114" w14:textId="60F04363" w:rsidR="003166EF" w:rsidRPr="00D06A3E" w:rsidRDefault="00BB7180" w:rsidP="00032379">
      <w:pPr>
        <w:pStyle w:val="ListParagraph"/>
        <w:numPr>
          <w:ilvl w:val="1"/>
          <w:numId w:val="7"/>
        </w:numPr>
        <w:rPr>
          <w:color w:val="AEAAAA" w:themeColor="background2" w:themeShade="BF"/>
          <w:sz w:val="18"/>
          <w:szCs w:val="18"/>
        </w:rPr>
      </w:pPr>
      <w:r w:rsidRPr="00D06A3E">
        <w:rPr>
          <w:color w:val="AEAAAA" w:themeColor="background2" w:themeShade="BF"/>
          <w:sz w:val="18"/>
          <w:szCs w:val="18"/>
        </w:rPr>
        <w:t xml:space="preserve">current </w:t>
      </w:r>
      <w:r w:rsidR="003166EF" w:rsidRPr="00D06A3E">
        <w:rPr>
          <w:color w:val="AEAAAA" w:themeColor="background2" w:themeShade="BF"/>
          <w:sz w:val="18"/>
          <w:szCs w:val="18"/>
        </w:rPr>
        <w:t xml:space="preserve">employment opportunities </w:t>
      </w:r>
    </w:p>
    <w:p w14:paraId="7C560946" w14:textId="052E8ACD" w:rsidR="00390517" w:rsidRPr="00D06A3E" w:rsidRDefault="00390517" w:rsidP="00032379">
      <w:pPr>
        <w:pStyle w:val="ListParagraph"/>
        <w:numPr>
          <w:ilvl w:val="1"/>
          <w:numId w:val="7"/>
        </w:numPr>
        <w:rPr>
          <w:color w:val="AEAAAA" w:themeColor="background2" w:themeShade="BF"/>
          <w:sz w:val="18"/>
          <w:szCs w:val="18"/>
        </w:rPr>
      </w:pPr>
      <w:r w:rsidRPr="00D06A3E">
        <w:rPr>
          <w:color w:val="AEAAAA" w:themeColor="background2" w:themeShade="BF"/>
          <w:sz w:val="18"/>
          <w:szCs w:val="18"/>
        </w:rPr>
        <w:t>what training do employees need to work in the industry/</w:t>
      </w:r>
      <w:proofErr w:type="gramStart"/>
      <w:r w:rsidRPr="00D06A3E">
        <w:rPr>
          <w:color w:val="AEAAAA" w:themeColor="background2" w:themeShade="BF"/>
          <w:sz w:val="18"/>
          <w:szCs w:val="18"/>
        </w:rPr>
        <w:t>sector</w:t>
      </w:r>
      <w:proofErr w:type="gramEnd"/>
    </w:p>
    <w:p w14:paraId="6F160156" w14:textId="66B8F691" w:rsidR="003166EF" w:rsidRDefault="003166EF" w:rsidP="00506D39">
      <w:pPr>
        <w:pStyle w:val="Heading2"/>
      </w:pPr>
      <w:bookmarkStart w:id="4" w:name="_Toc40871361"/>
      <w:r>
        <w:t>History of AR/VR use in the industry/sector</w:t>
      </w:r>
      <w:bookmarkEnd w:id="4"/>
    </w:p>
    <w:p w14:paraId="122A7EE7" w14:textId="4964DBEC" w:rsidR="00BB7180" w:rsidRPr="00032379" w:rsidRDefault="00BB7180"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Discuss why was AR/VR introduced </w:t>
      </w:r>
    </w:p>
    <w:p w14:paraId="60D7F8F5" w14:textId="7443E724" w:rsidR="001656EF" w:rsidRPr="00032379" w:rsidRDefault="00BB7180"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How was it being </w:t>
      </w:r>
      <w:proofErr w:type="gramStart"/>
      <w:r w:rsidRPr="00032379">
        <w:rPr>
          <w:color w:val="A6A6A6" w:themeColor="background1" w:themeShade="A6"/>
          <w:sz w:val="18"/>
          <w:szCs w:val="18"/>
        </w:rPr>
        <w:t>used ?</w:t>
      </w:r>
      <w:proofErr w:type="gramEnd"/>
    </w:p>
    <w:p w14:paraId="70B9EB1B" w14:textId="241BD6F3" w:rsidR="003166EF" w:rsidRDefault="003166EF" w:rsidP="00506D39">
      <w:pPr>
        <w:pStyle w:val="Heading2"/>
      </w:pPr>
      <w:bookmarkStart w:id="5" w:name="_Toc40871362"/>
      <w:r>
        <w:t>Target client market</w:t>
      </w:r>
      <w:bookmarkEnd w:id="5"/>
    </w:p>
    <w:p w14:paraId="1FDE55B1" w14:textId="77777777" w:rsidR="003166EF" w:rsidRPr="00032379" w:rsidRDefault="003166EF"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Include factors such </w:t>
      </w:r>
      <w:proofErr w:type="gramStart"/>
      <w:r w:rsidRPr="00032379">
        <w:rPr>
          <w:color w:val="A6A6A6" w:themeColor="background1" w:themeShade="A6"/>
          <w:sz w:val="18"/>
          <w:szCs w:val="18"/>
        </w:rPr>
        <w:t>as;</w:t>
      </w:r>
      <w:proofErr w:type="gramEnd"/>
      <w:r w:rsidRPr="00032379">
        <w:rPr>
          <w:color w:val="A6A6A6" w:themeColor="background1" w:themeShade="A6"/>
          <w:sz w:val="18"/>
          <w:szCs w:val="18"/>
        </w:rPr>
        <w:t xml:space="preserve"> </w:t>
      </w:r>
    </w:p>
    <w:p w14:paraId="69B4B73D" w14:textId="77EA88FF" w:rsidR="003166EF" w:rsidRPr="00032379" w:rsidRDefault="003166EF" w:rsidP="00032379">
      <w:pPr>
        <w:pStyle w:val="ListParagraph"/>
        <w:numPr>
          <w:ilvl w:val="1"/>
          <w:numId w:val="7"/>
        </w:numPr>
        <w:rPr>
          <w:color w:val="A6A6A6" w:themeColor="background1" w:themeShade="A6"/>
          <w:sz w:val="18"/>
          <w:szCs w:val="18"/>
        </w:rPr>
      </w:pPr>
      <w:r w:rsidRPr="00032379">
        <w:rPr>
          <w:color w:val="A6A6A6" w:themeColor="background1" w:themeShade="A6"/>
          <w:sz w:val="18"/>
          <w:szCs w:val="18"/>
        </w:rPr>
        <w:t>Client demographics</w:t>
      </w:r>
    </w:p>
    <w:p w14:paraId="7B96A488" w14:textId="5AB51738" w:rsidR="003166EF" w:rsidRPr="00032379" w:rsidRDefault="003166EF" w:rsidP="00032379">
      <w:pPr>
        <w:pStyle w:val="ListParagraph"/>
        <w:numPr>
          <w:ilvl w:val="1"/>
          <w:numId w:val="7"/>
        </w:numPr>
        <w:rPr>
          <w:color w:val="A6A6A6" w:themeColor="background1" w:themeShade="A6"/>
          <w:sz w:val="18"/>
          <w:szCs w:val="18"/>
        </w:rPr>
      </w:pPr>
      <w:r w:rsidRPr="00032379">
        <w:rPr>
          <w:color w:val="A6A6A6" w:themeColor="background1" w:themeShade="A6"/>
          <w:sz w:val="18"/>
          <w:szCs w:val="18"/>
        </w:rPr>
        <w:t xml:space="preserve">Key characteristics of clients  </w:t>
      </w:r>
    </w:p>
    <w:p w14:paraId="13D2E0AB" w14:textId="371228E8" w:rsidR="00D31291" w:rsidRDefault="003166EF" w:rsidP="00506D39">
      <w:pPr>
        <w:pStyle w:val="Heading2"/>
      </w:pPr>
      <w:bookmarkStart w:id="6" w:name="_Toc40871363"/>
      <w:r>
        <w:t>Features and benefits of AR/</w:t>
      </w:r>
      <w:proofErr w:type="gramStart"/>
      <w:r>
        <w:t>VR</w:t>
      </w:r>
      <w:bookmarkEnd w:id="6"/>
      <w:proofErr w:type="gramEnd"/>
    </w:p>
    <w:p w14:paraId="4EB818DB" w14:textId="7E4CB000" w:rsidR="003166EF" w:rsidRPr="00032379" w:rsidRDefault="00506D39"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Discuss positive things about using AR/VR in industry/</w:t>
      </w:r>
      <w:proofErr w:type="gramStart"/>
      <w:r w:rsidRPr="00032379">
        <w:rPr>
          <w:color w:val="A6A6A6" w:themeColor="background1" w:themeShade="A6"/>
          <w:sz w:val="18"/>
          <w:szCs w:val="18"/>
        </w:rPr>
        <w:t>sector</w:t>
      </w:r>
      <w:proofErr w:type="gramEnd"/>
    </w:p>
    <w:p w14:paraId="40CC3101" w14:textId="73FE5E3E" w:rsidR="00506D39" w:rsidRPr="00032379" w:rsidRDefault="00137FCA"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Explain </w:t>
      </w:r>
      <w:r w:rsidR="00506D39" w:rsidRPr="00032379">
        <w:rPr>
          <w:color w:val="A6A6A6" w:themeColor="background1" w:themeShade="A6"/>
          <w:sz w:val="18"/>
          <w:szCs w:val="18"/>
        </w:rPr>
        <w:t>why i</w:t>
      </w:r>
      <w:r w:rsidR="00390517" w:rsidRPr="00032379">
        <w:rPr>
          <w:color w:val="A6A6A6" w:themeColor="background1" w:themeShade="A6"/>
          <w:sz w:val="18"/>
          <w:szCs w:val="18"/>
        </w:rPr>
        <w:t>t</w:t>
      </w:r>
      <w:r w:rsidRPr="00032379">
        <w:rPr>
          <w:color w:val="A6A6A6" w:themeColor="background1" w:themeShade="A6"/>
          <w:sz w:val="18"/>
          <w:szCs w:val="18"/>
        </w:rPr>
        <w:t xml:space="preserve"> i</w:t>
      </w:r>
      <w:r w:rsidR="00390517" w:rsidRPr="00032379">
        <w:rPr>
          <w:color w:val="A6A6A6" w:themeColor="background1" w:themeShade="A6"/>
          <w:sz w:val="18"/>
          <w:szCs w:val="18"/>
        </w:rPr>
        <w:t>s</w:t>
      </w:r>
      <w:r w:rsidR="00506D39" w:rsidRPr="00032379">
        <w:rPr>
          <w:color w:val="A6A6A6" w:themeColor="background1" w:themeShade="A6"/>
          <w:sz w:val="18"/>
          <w:szCs w:val="18"/>
        </w:rPr>
        <w:t xml:space="preserve"> </w:t>
      </w:r>
      <w:proofErr w:type="gramStart"/>
      <w:r w:rsidR="00506D39" w:rsidRPr="00032379">
        <w:rPr>
          <w:color w:val="A6A6A6" w:themeColor="background1" w:themeShade="A6"/>
          <w:sz w:val="18"/>
          <w:szCs w:val="18"/>
        </w:rPr>
        <w:t>effective</w:t>
      </w:r>
      <w:proofErr w:type="gramEnd"/>
      <w:r w:rsidR="00506D39" w:rsidRPr="00032379">
        <w:rPr>
          <w:color w:val="A6A6A6" w:themeColor="background1" w:themeShade="A6"/>
          <w:sz w:val="18"/>
          <w:szCs w:val="18"/>
        </w:rPr>
        <w:t xml:space="preserve"> </w:t>
      </w:r>
    </w:p>
    <w:p w14:paraId="66012790" w14:textId="27FD4A78" w:rsidR="003166EF" w:rsidRDefault="00506D39" w:rsidP="00506D39">
      <w:pPr>
        <w:pStyle w:val="Heading2"/>
      </w:pPr>
      <w:bookmarkStart w:id="7" w:name="_Toc40871364"/>
      <w:r>
        <w:lastRenderedPageBreak/>
        <w:t>Product examples</w:t>
      </w:r>
      <w:bookmarkEnd w:id="7"/>
      <w:r>
        <w:t xml:space="preserve"> </w:t>
      </w:r>
    </w:p>
    <w:p w14:paraId="3B1EB5C9" w14:textId="75D94A14" w:rsidR="00506D39" w:rsidRPr="00032379" w:rsidRDefault="00BB7180"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Give some examples of successful AR/VR products available in the industry/</w:t>
      </w:r>
      <w:proofErr w:type="gramStart"/>
      <w:r w:rsidRPr="00032379">
        <w:rPr>
          <w:color w:val="A6A6A6" w:themeColor="background1" w:themeShade="A6"/>
          <w:sz w:val="18"/>
          <w:szCs w:val="18"/>
        </w:rPr>
        <w:t>sector</w:t>
      </w:r>
      <w:proofErr w:type="gramEnd"/>
    </w:p>
    <w:p w14:paraId="2BFBCC31" w14:textId="63D55D8A" w:rsidR="00BB7180" w:rsidRPr="00032379" w:rsidRDefault="00137FCA" w:rsidP="00032379">
      <w:pPr>
        <w:pStyle w:val="ListParagraph"/>
        <w:numPr>
          <w:ilvl w:val="1"/>
          <w:numId w:val="7"/>
        </w:numPr>
        <w:rPr>
          <w:color w:val="A6A6A6" w:themeColor="background1" w:themeShade="A6"/>
          <w:sz w:val="18"/>
          <w:szCs w:val="18"/>
        </w:rPr>
      </w:pPr>
      <w:r w:rsidRPr="00032379">
        <w:rPr>
          <w:color w:val="A6A6A6" w:themeColor="background1" w:themeShade="A6"/>
          <w:sz w:val="18"/>
          <w:szCs w:val="18"/>
        </w:rPr>
        <w:t xml:space="preserve">Suggest </w:t>
      </w:r>
      <w:r w:rsidR="00BB7180" w:rsidRPr="00032379">
        <w:rPr>
          <w:color w:val="A6A6A6" w:themeColor="background1" w:themeShade="A6"/>
          <w:sz w:val="18"/>
          <w:szCs w:val="18"/>
        </w:rPr>
        <w:t>what makes them successful?</w:t>
      </w:r>
    </w:p>
    <w:p w14:paraId="2D6D6CAC" w14:textId="493494DE" w:rsidR="00BB7180" w:rsidRPr="00032379" w:rsidRDefault="00BB7180" w:rsidP="00032379">
      <w:pPr>
        <w:pStyle w:val="ListParagraph"/>
        <w:numPr>
          <w:ilvl w:val="1"/>
          <w:numId w:val="7"/>
        </w:numPr>
        <w:rPr>
          <w:color w:val="A6A6A6" w:themeColor="background1" w:themeShade="A6"/>
          <w:sz w:val="18"/>
          <w:szCs w:val="18"/>
        </w:rPr>
      </w:pPr>
      <w:r w:rsidRPr="00032379">
        <w:rPr>
          <w:color w:val="A6A6A6" w:themeColor="background1" w:themeShade="A6"/>
          <w:sz w:val="18"/>
          <w:szCs w:val="18"/>
        </w:rPr>
        <w:t xml:space="preserve">Identify if there many competitors? </w:t>
      </w:r>
    </w:p>
    <w:p w14:paraId="1F4F5EA7" w14:textId="77777777" w:rsidR="00FD6DB2" w:rsidRDefault="00FD6DB2">
      <w:pPr>
        <w:tabs>
          <w:tab w:val="clear" w:pos="10800"/>
        </w:tabs>
        <w:spacing w:after="0" w:line="240" w:lineRule="auto"/>
        <w:rPr>
          <w:rFonts w:asciiTheme="majorHAnsi" w:eastAsiaTheme="majorEastAsia" w:hAnsiTheme="majorHAnsi" w:cstheme="majorBidi"/>
          <w:color w:val="2E74B5" w:themeColor="accent1" w:themeShade="BF"/>
          <w:sz w:val="32"/>
          <w:szCs w:val="32"/>
        </w:rPr>
      </w:pPr>
      <w:bookmarkStart w:id="8" w:name="_Toc40871365"/>
      <w:r>
        <w:br w:type="page"/>
      </w:r>
    </w:p>
    <w:p w14:paraId="7B236C6E" w14:textId="71748CED" w:rsidR="00506D39" w:rsidRDefault="00EF3D3C" w:rsidP="00EF3D3C">
      <w:pPr>
        <w:pStyle w:val="Heading1"/>
      </w:pPr>
      <w:r>
        <w:lastRenderedPageBreak/>
        <w:t xml:space="preserve">Part 2 - </w:t>
      </w:r>
      <w:r w:rsidR="00506D39">
        <w:t>Tech</w:t>
      </w:r>
      <w:r w:rsidR="00390517">
        <w:t>nology analysis</w:t>
      </w:r>
      <w:bookmarkEnd w:id="8"/>
      <w:r w:rsidR="00390517">
        <w:t xml:space="preserve"> </w:t>
      </w:r>
    </w:p>
    <w:p w14:paraId="2F9100E3" w14:textId="25920B77" w:rsidR="00390517" w:rsidRPr="00032379" w:rsidRDefault="00390517"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Identify the example extended realities platform you </w:t>
      </w:r>
      <w:r w:rsidR="00D42A88" w:rsidRPr="00032379">
        <w:rPr>
          <w:color w:val="A6A6A6" w:themeColor="background1" w:themeShade="A6"/>
          <w:sz w:val="18"/>
          <w:szCs w:val="18"/>
        </w:rPr>
        <w:t xml:space="preserve">selected </w:t>
      </w:r>
      <w:r w:rsidRPr="00032379">
        <w:rPr>
          <w:color w:val="A6A6A6" w:themeColor="background1" w:themeShade="A6"/>
          <w:sz w:val="18"/>
          <w:szCs w:val="18"/>
        </w:rPr>
        <w:t>(from the list)</w:t>
      </w:r>
    </w:p>
    <w:p w14:paraId="0EBFF27F" w14:textId="77777777" w:rsidR="007A179E" w:rsidRPr="00032379" w:rsidRDefault="00D42A88"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What is the </w:t>
      </w:r>
      <w:r w:rsidR="007A179E" w:rsidRPr="00032379">
        <w:rPr>
          <w:color w:val="A6A6A6" w:themeColor="background1" w:themeShade="A6"/>
          <w:sz w:val="18"/>
          <w:szCs w:val="18"/>
        </w:rPr>
        <w:t xml:space="preserve">current </w:t>
      </w:r>
      <w:r w:rsidRPr="00032379">
        <w:rPr>
          <w:color w:val="A6A6A6" w:themeColor="background1" w:themeShade="A6"/>
          <w:sz w:val="18"/>
          <w:szCs w:val="18"/>
        </w:rPr>
        <w:t xml:space="preserve">size of </w:t>
      </w:r>
      <w:proofErr w:type="gramStart"/>
      <w:r w:rsidRPr="00032379">
        <w:rPr>
          <w:color w:val="A6A6A6" w:themeColor="background1" w:themeShade="A6"/>
          <w:sz w:val="18"/>
          <w:szCs w:val="18"/>
        </w:rPr>
        <w:t>this market</w:t>
      </w:r>
      <w:proofErr w:type="gramEnd"/>
      <w:r w:rsidRPr="00032379">
        <w:rPr>
          <w:color w:val="A6A6A6" w:themeColor="background1" w:themeShade="A6"/>
          <w:sz w:val="18"/>
          <w:szCs w:val="18"/>
        </w:rPr>
        <w:t xml:space="preserve"> </w:t>
      </w:r>
    </w:p>
    <w:p w14:paraId="1A41E670" w14:textId="0068A4E6" w:rsidR="00D42A88" w:rsidRPr="00032379" w:rsidRDefault="007A179E"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What technical specifications exist</w:t>
      </w:r>
      <w:r w:rsidR="00D42A88" w:rsidRPr="00032379">
        <w:rPr>
          <w:color w:val="A6A6A6" w:themeColor="background1" w:themeShade="A6"/>
          <w:sz w:val="18"/>
          <w:szCs w:val="18"/>
        </w:rPr>
        <w:t xml:space="preserve"> </w:t>
      </w:r>
    </w:p>
    <w:p w14:paraId="037C46FE" w14:textId="767C5125" w:rsidR="00390517" w:rsidRPr="00032379" w:rsidRDefault="00D42A88"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Explain </w:t>
      </w:r>
      <w:r w:rsidR="00390517" w:rsidRPr="00032379">
        <w:rPr>
          <w:color w:val="A6A6A6" w:themeColor="background1" w:themeShade="A6"/>
          <w:sz w:val="18"/>
          <w:szCs w:val="18"/>
        </w:rPr>
        <w:t>c</w:t>
      </w:r>
      <w:r w:rsidR="00BB7180" w:rsidRPr="00032379">
        <w:rPr>
          <w:color w:val="A6A6A6" w:themeColor="background1" w:themeShade="A6"/>
          <w:sz w:val="18"/>
          <w:szCs w:val="18"/>
        </w:rPr>
        <w:t>ommon limitations</w:t>
      </w:r>
      <w:r w:rsidR="00390517" w:rsidRPr="00032379">
        <w:rPr>
          <w:color w:val="A6A6A6" w:themeColor="background1" w:themeShade="A6"/>
          <w:sz w:val="18"/>
          <w:szCs w:val="18"/>
        </w:rPr>
        <w:t xml:space="preserve"> / physiological constraints </w:t>
      </w:r>
      <w:r w:rsidR="00BB7180" w:rsidRPr="00032379">
        <w:rPr>
          <w:color w:val="A6A6A6" w:themeColor="background1" w:themeShade="A6"/>
          <w:sz w:val="18"/>
          <w:szCs w:val="18"/>
        </w:rPr>
        <w:t xml:space="preserve">of AR/VR technology </w:t>
      </w:r>
      <w:r w:rsidR="00390517" w:rsidRPr="00032379">
        <w:rPr>
          <w:color w:val="A6A6A6" w:themeColor="background1" w:themeShade="A6"/>
          <w:sz w:val="18"/>
          <w:szCs w:val="18"/>
        </w:rPr>
        <w:t xml:space="preserve">of the </w:t>
      </w:r>
      <w:proofErr w:type="gramStart"/>
      <w:r w:rsidR="00390517" w:rsidRPr="00032379">
        <w:rPr>
          <w:color w:val="A6A6A6" w:themeColor="background1" w:themeShade="A6"/>
          <w:sz w:val="18"/>
          <w:szCs w:val="18"/>
        </w:rPr>
        <w:t>platform</w:t>
      </w:r>
      <w:proofErr w:type="gramEnd"/>
    </w:p>
    <w:p w14:paraId="03E50DC3" w14:textId="233BDCB4" w:rsidR="00506D39" w:rsidRPr="00032379" w:rsidRDefault="00D42A88"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Discuss how developers have to address </w:t>
      </w:r>
      <w:proofErr w:type="gramStart"/>
      <w:r w:rsidRPr="00032379">
        <w:rPr>
          <w:color w:val="A6A6A6" w:themeColor="background1" w:themeShade="A6"/>
          <w:sz w:val="18"/>
          <w:szCs w:val="18"/>
        </w:rPr>
        <w:t>this</w:t>
      </w:r>
      <w:proofErr w:type="gramEnd"/>
      <w:r w:rsidRPr="00032379">
        <w:rPr>
          <w:color w:val="A6A6A6" w:themeColor="background1" w:themeShade="A6"/>
          <w:sz w:val="18"/>
          <w:szCs w:val="18"/>
        </w:rPr>
        <w:t xml:space="preserve"> </w:t>
      </w:r>
    </w:p>
    <w:p w14:paraId="4A8EA29B" w14:textId="342C0042" w:rsidR="00D42A88" w:rsidRPr="00032379" w:rsidRDefault="00D42A88"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Identify if haptic feedback is supported, or has the potential to be supported, by the </w:t>
      </w:r>
      <w:proofErr w:type="gramStart"/>
      <w:r w:rsidRPr="00032379">
        <w:rPr>
          <w:color w:val="A6A6A6" w:themeColor="background1" w:themeShade="A6"/>
          <w:sz w:val="18"/>
          <w:szCs w:val="18"/>
        </w:rPr>
        <w:t>platform</w:t>
      </w:r>
      <w:proofErr w:type="gramEnd"/>
    </w:p>
    <w:p w14:paraId="67AA8BCA" w14:textId="4FC12986" w:rsidR="007A179E" w:rsidRPr="00032379" w:rsidRDefault="007A179E"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What optimization and performance considerations </w:t>
      </w:r>
      <w:proofErr w:type="gramStart"/>
      <w:r w:rsidRPr="00032379">
        <w:rPr>
          <w:color w:val="A6A6A6" w:themeColor="background1" w:themeShade="A6"/>
          <w:sz w:val="18"/>
          <w:szCs w:val="18"/>
        </w:rPr>
        <w:t>are there</w:t>
      </w:r>
      <w:proofErr w:type="gramEnd"/>
      <w:r w:rsidRPr="00032379">
        <w:rPr>
          <w:color w:val="A6A6A6" w:themeColor="background1" w:themeShade="A6"/>
          <w:sz w:val="18"/>
          <w:szCs w:val="18"/>
        </w:rPr>
        <w:t xml:space="preserve"> </w:t>
      </w:r>
    </w:p>
    <w:p w14:paraId="0D369856" w14:textId="54D8AD95" w:rsidR="00506D39" w:rsidRDefault="00506D39" w:rsidP="00506D39">
      <w:pPr>
        <w:pStyle w:val="Heading2"/>
      </w:pPr>
      <w:bookmarkStart w:id="9" w:name="_Toc40871366"/>
      <w:r>
        <w:t>Potential opportunities</w:t>
      </w:r>
      <w:bookmarkEnd w:id="9"/>
      <w:r>
        <w:t xml:space="preserve"> </w:t>
      </w:r>
    </w:p>
    <w:p w14:paraId="0856A621" w14:textId="6EC59F6D" w:rsidR="00D31291" w:rsidRPr="00032379" w:rsidRDefault="00BB7180"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What applications could AR/VR be used for in the </w:t>
      </w:r>
      <w:proofErr w:type="gramStart"/>
      <w:r w:rsidRPr="00032379">
        <w:rPr>
          <w:color w:val="A6A6A6" w:themeColor="background1" w:themeShade="A6"/>
          <w:sz w:val="18"/>
          <w:szCs w:val="18"/>
        </w:rPr>
        <w:t>future</w:t>
      </w:r>
      <w:proofErr w:type="gramEnd"/>
      <w:r w:rsidRPr="00032379">
        <w:rPr>
          <w:color w:val="A6A6A6" w:themeColor="background1" w:themeShade="A6"/>
          <w:sz w:val="18"/>
          <w:szCs w:val="18"/>
        </w:rPr>
        <w:t xml:space="preserve"> </w:t>
      </w:r>
    </w:p>
    <w:p w14:paraId="2A4DE782" w14:textId="11764BC0" w:rsidR="007A179E" w:rsidRDefault="007A179E" w:rsidP="00506D39">
      <w:pPr>
        <w:pStyle w:val="Heading2"/>
      </w:pPr>
    </w:p>
    <w:p w14:paraId="52C90463" w14:textId="0E9BCEAC" w:rsidR="007A179E" w:rsidRDefault="00EF3D3C" w:rsidP="00EF3D3C">
      <w:pPr>
        <w:pStyle w:val="Heading1"/>
      </w:pPr>
      <w:bookmarkStart w:id="10" w:name="_Toc40871367"/>
      <w:r>
        <w:t xml:space="preserve">Part 3 - </w:t>
      </w:r>
      <w:r w:rsidR="007A179E">
        <w:t>Extended realities design analysis</w:t>
      </w:r>
      <w:bookmarkEnd w:id="10"/>
      <w:r w:rsidR="007A179E">
        <w:t xml:space="preserve"> </w:t>
      </w:r>
    </w:p>
    <w:p w14:paraId="7F21371E" w14:textId="77777777" w:rsidR="007A179E" w:rsidRPr="00032379" w:rsidRDefault="007A179E"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Identify the industry you selected (from the list of three)</w:t>
      </w:r>
    </w:p>
    <w:p w14:paraId="58B24B63" w14:textId="75196608" w:rsidR="007A179E" w:rsidRPr="00032379" w:rsidRDefault="007A179E"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Explain what HUD and UI design </w:t>
      </w:r>
      <w:proofErr w:type="gramStart"/>
      <w:r w:rsidRPr="00032379">
        <w:rPr>
          <w:color w:val="A6A6A6" w:themeColor="background1" w:themeShade="A6"/>
          <w:sz w:val="18"/>
          <w:szCs w:val="18"/>
        </w:rPr>
        <w:t>is</w:t>
      </w:r>
      <w:proofErr w:type="gramEnd"/>
    </w:p>
    <w:p w14:paraId="2074C561" w14:textId="2E3A2814" w:rsidR="007A179E" w:rsidRPr="00032379" w:rsidRDefault="007A179E"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Contrast how HUD and UI design for VR/AR differs from traditional </w:t>
      </w:r>
      <w:proofErr w:type="gramStart"/>
      <w:r w:rsidRPr="00032379">
        <w:rPr>
          <w:color w:val="A6A6A6" w:themeColor="background1" w:themeShade="A6"/>
          <w:sz w:val="18"/>
          <w:szCs w:val="18"/>
        </w:rPr>
        <w:t>applications</w:t>
      </w:r>
      <w:proofErr w:type="gramEnd"/>
      <w:r w:rsidRPr="00032379">
        <w:rPr>
          <w:color w:val="A6A6A6" w:themeColor="background1" w:themeShade="A6"/>
          <w:sz w:val="18"/>
          <w:szCs w:val="18"/>
        </w:rPr>
        <w:t xml:space="preserve"> </w:t>
      </w:r>
    </w:p>
    <w:p w14:paraId="2FB03583" w14:textId="2F77E40F" w:rsidR="007A179E" w:rsidRPr="00032379" w:rsidRDefault="007A179E"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Identify current industry examples of best practice (provide screen shots)  </w:t>
      </w:r>
    </w:p>
    <w:p w14:paraId="73FC6781" w14:textId="77777777" w:rsidR="007A179E" w:rsidRDefault="007A179E" w:rsidP="00506D39">
      <w:pPr>
        <w:pStyle w:val="Heading2"/>
      </w:pPr>
    </w:p>
    <w:p w14:paraId="0492DEB4" w14:textId="77777777" w:rsidR="007A179E" w:rsidRDefault="007A179E" w:rsidP="00506D39">
      <w:pPr>
        <w:pStyle w:val="Heading2"/>
      </w:pPr>
    </w:p>
    <w:p w14:paraId="6CEC95CA" w14:textId="351BBF9E" w:rsidR="00D31291" w:rsidRDefault="00D31291" w:rsidP="00EF3D3C">
      <w:pPr>
        <w:pStyle w:val="Heading1"/>
      </w:pPr>
      <w:bookmarkStart w:id="11" w:name="_Toc40871368"/>
      <w:r>
        <w:t>Conclusion</w:t>
      </w:r>
      <w:bookmarkEnd w:id="11"/>
    </w:p>
    <w:p w14:paraId="05708DDE" w14:textId="77777777" w:rsidR="00137FCA" w:rsidRPr="00032379" w:rsidRDefault="00BB7180"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Summary of your report and the main findings.  </w:t>
      </w:r>
    </w:p>
    <w:p w14:paraId="4C04B000" w14:textId="5CEA175B" w:rsidR="00BB7180" w:rsidRPr="00032379" w:rsidRDefault="00BB7180" w:rsidP="00032379">
      <w:pPr>
        <w:pStyle w:val="ListParagraph"/>
        <w:numPr>
          <w:ilvl w:val="0"/>
          <w:numId w:val="7"/>
        </w:numPr>
        <w:rPr>
          <w:color w:val="A6A6A6" w:themeColor="background1" w:themeShade="A6"/>
          <w:sz w:val="18"/>
          <w:szCs w:val="18"/>
        </w:rPr>
      </w:pPr>
      <w:r w:rsidRPr="00032379">
        <w:rPr>
          <w:color w:val="A6A6A6" w:themeColor="background1" w:themeShade="A6"/>
          <w:sz w:val="18"/>
          <w:szCs w:val="18"/>
        </w:rPr>
        <w:t xml:space="preserve">What </w:t>
      </w:r>
      <w:r w:rsidR="00137FCA" w:rsidRPr="00032379">
        <w:rPr>
          <w:color w:val="A6A6A6" w:themeColor="background1" w:themeShade="A6"/>
          <w:sz w:val="18"/>
          <w:szCs w:val="18"/>
        </w:rPr>
        <w:t>recommendations</w:t>
      </w:r>
      <w:r w:rsidRPr="00032379">
        <w:rPr>
          <w:color w:val="A6A6A6" w:themeColor="background1" w:themeShade="A6"/>
          <w:sz w:val="18"/>
          <w:szCs w:val="18"/>
        </w:rPr>
        <w:t xml:space="preserve"> do you have for the future use of AR/VR in real world </w:t>
      </w:r>
      <w:proofErr w:type="gramStart"/>
      <w:r w:rsidRPr="00032379">
        <w:rPr>
          <w:color w:val="A6A6A6" w:themeColor="background1" w:themeShade="A6"/>
          <w:sz w:val="18"/>
          <w:szCs w:val="18"/>
        </w:rPr>
        <w:t>applications.</w:t>
      </w:r>
      <w:proofErr w:type="gramEnd"/>
      <w:r w:rsidRPr="00032379">
        <w:rPr>
          <w:color w:val="A6A6A6" w:themeColor="background1" w:themeShade="A6"/>
          <w:sz w:val="18"/>
          <w:szCs w:val="18"/>
        </w:rPr>
        <w:t xml:space="preserve">   </w:t>
      </w:r>
    </w:p>
    <w:p w14:paraId="4DCE61B7" w14:textId="77777777" w:rsidR="00BB7180" w:rsidRDefault="00BB7180">
      <w:pPr>
        <w:tabs>
          <w:tab w:val="clear" w:pos="10800"/>
        </w:tabs>
        <w:spacing w:after="0" w:line="240" w:lineRule="auto"/>
      </w:pPr>
    </w:p>
    <w:p w14:paraId="359B373C" w14:textId="6AE0D168" w:rsidR="00506D39" w:rsidRDefault="00506D39">
      <w:pPr>
        <w:tabs>
          <w:tab w:val="clear" w:pos="10800"/>
        </w:tabs>
        <w:spacing w:after="0" w:line="240" w:lineRule="auto"/>
        <w:rPr>
          <w:rFonts w:asciiTheme="majorHAnsi" w:eastAsiaTheme="majorEastAsia" w:hAnsiTheme="majorHAnsi" w:cstheme="majorBidi"/>
          <w:color w:val="2E74B5" w:themeColor="accent1" w:themeShade="BF"/>
          <w:sz w:val="26"/>
          <w:szCs w:val="26"/>
        </w:rPr>
      </w:pPr>
      <w:r>
        <w:br w:type="page"/>
      </w:r>
    </w:p>
    <w:p w14:paraId="394C9AB8" w14:textId="76734910" w:rsidR="00D31291" w:rsidRDefault="00D31291" w:rsidP="00FD6DB2">
      <w:pPr>
        <w:pStyle w:val="Heading1"/>
      </w:pPr>
      <w:bookmarkStart w:id="12" w:name="_Toc40871369"/>
      <w:r>
        <w:lastRenderedPageBreak/>
        <w:t>References</w:t>
      </w:r>
      <w:bookmarkEnd w:id="12"/>
      <w:r>
        <w:t xml:space="preserve"> </w:t>
      </w:r>
    </w:p>
    <w:p w14:paraId="3FC6D12A" w14:textId="495316E4" w:rsidR="00864D06" w:rsidRDefault="00864D06" w:rsidP="00864D06"/>
    <w:p w14:paraId="006A2948" w14:textId="5332268A" w:rsidR="00864D06" w:rsidRPr="00864D06" w:rsidRDefault="00864D06" w:rsidP="00864D06">
      <w:pPr>
        <w:pStyle w:val="ListParagraph"/>
        <w:numPr>
          <w:ilvl w:val="0"/>
          <w:numId w:val="9"/>
        </w:numPr>
        <w:rPr>
          <w:color w:val="A6A6A6" w:themeColor="background1" w:themeShade="A6"/>
          <w:sz w:val="18"/>
          <w:szCs w:val="18"/>
        </w:rPr>
      </w:pPr>
      <w:r w:rsidRPr="00864D06">
        <w:rPr>
          <w:color w:val="A6A6A6" w:themeColor="background1" w:themeShade="A6"/>
          <w:sz w:val="18"/>
          <w:szCs w:val="18"/>
        </w:rPr>
        <w:t xml:space="preserve">Use Harvard style referencing for books or online websites that you used while doing this research report. </w:t>
      </w:r>
    </w:p>
    <w:p w14:paraId="13A2127B" w14:textId="75EBFCE9" w:rsidR="00864D06" w:rsidRPr="00864D06" w:rsidRDefault="00864D06" w:rsidP="00864D06">
      <w:pPr>
        <w:pStyle w:val="ListParagraph"/>
        <w:numPr>
          <w:ilvl w:val="0"/>
          <w:numId w:val="9"/>
        </w:numPr>
        <w:rPr>
          <w:color w:val="A6A6A6" w:themeColor="background1" w:themeShade="A6"/>
          <w:sz w:val="18"/>
          <w:szCs w:val="18"/>
        </w:rPr>
      </w:pPr>
      <w:r w:rsidRPr="00864D06">
        <w:rPr>
          <w:color w:val="A6A6A6" w:themeColor="background1" w:themeShade="A6"/>
          <w:sz w:val="18"/>
          <w:szCs w:val="18"/>
        </w:rPr>
        <w:t xml:space="preserve">Follow this link to see </w:t>
      </w:r>
      <w:proofErr w:type="gramStart"/>
      <w:r w:rsidRPr="00864D06">
        <w:rPr>
          <w:color w:val="A6A6A6" w:themeColor="background1" w:themeShade="A6"/>
          <w:sz w:val="18"/>
          <w:szCs w:val="18"/>
        </w:rPr>
        <w:t>how</w:t>
      </w:r>
      <w:proofErr w:type="gramEnd"/>
      <w:r w:rsidRPr="00864D06">
        <w:rPr>
          <w:color w:val="A6A6A6" w:themeColor="background1" w:themeShade="A6"/>
          <w:sz w:val="18"/>
          <w:szCs w:val="18"/>
        </w:rPr>
        <w:t xml:space="preserve">  </w:t>
      </w:r>
    </w:p>
    <w:p w14:paraId="5CFFC0FA" w14:textId="77777777" w:rsidR="00864D06" w:rsidRPr="00864D06" w:rsidRDefault="00EF7B24" w:rsidP="00864D06">
      <w:pPr>
        <w:pStyle w:val="ListParagraph"/>
        <w:numPr>
          <w:ilvl w:val="0"/>
          <w:numId w:val="9"/>
        </w:numPr>
        <w:tabs>
          <w:tab w:val="clear" w:pos="10800"/>
        </w:tabs>
        <w:spacing w:after="0" w:line="240" w:lineRule="auto"/>
        <w:rPr>
          <w:rFonts w:ascii="Arial" w:hAnsi="Arial" w:cs="Arial"/>
          <w:lang w:eastAsia="en-GB"/>
        </w:rPr>
      </w:pPr>
      <w:hyperlink r:id="rId11" w:tgtFrame="_blank" w:tooltip="https://www.harvardgenerator.com/" w:history="1">
        <w:r w:rsidR="00864D06" w:rsidRPr="00864D06">
          <w:rPr>
            <w:rStyle w:val="Hyperlink"/>
            <w:rFonts w:ascii="Arial" w:hAnsi="Arial" w:cs="Arial"/>
          </w:rPr>
          <w:t>https://www.harvardgenerator.com/</w:t>
        </w:r>
      </w:hyperlink>
    </w:p>
    <w:p w14:paraId="301A99C8" w14:textId="77777777" w:rsidR="007C6D69" w:rsidRPr="00864D06" w:rsidRDefault="007C6D69" w:rsidP="00864D06">
      <w:pPr>
        <w:rPr>
          <w:rFonts w:ascii="Arial" w:hAnsi="Arial" w:cs="Arial"/>
        </w:rPr>
      </w:pPr>
    </w:p>
    <w:p w14:paraId="3859C8A7" w14:textId="203CAFD4" w:rsidR="00864D06" w:rsidRPr="00864D06" w:rsidRDefault="00864D06" w:rsidP="00864D06">
      <w:pPr>
        <w:rPr>
          <w:color w:val="A6A6A6" w:themeColor="background1" w:themeShade="A6"/>
          <w:sz w:val="18"/>
          <w:szCs w:val="18"/>
        </w:rPr>
      </w:pPr>
      <w:r w:rsidRPr="00864D06">
        <w:rPr>
          <w:color w:val="A6A6A6" w:themeColor="background1" w:themeShade="A6"/>
          <w:sz w:val="18"/>
          <w:szCs w:val="18"/>
        </w:rPr>
        <w:t xml:space="preserve">Example online reference: </w:t>
      </w:r>
    </w:p>
    <w:p w14:paraId="1C540062" w14:textId="4F6387B3" w:rsidR="00864D06" w:rsidRPr="00864D06" w:rsidRDefault="00864D06" w:rsidP="00864D06">
      <w:pPr>
        <w:rPr>
          <w:color w:val="A6A6A6" w:themeColor="background1" w:themeShade="A6"/>
          <w:sz w:val="18"/>
          <w:szCs w:val="18"/>
        </w:rPr>
      </w:pPr>
      <w:r w:rsidRPr="00864D06">
        <w:rPr>
          <w:color w:val="A6A6A6" w:themeColor="background1" w:themeShade="A6"/>
          <w:sz w:val="18"/>
          <w:szCs w:val="18"/>
        </w:rPr>
        <w:t>Academy of Interactive Entertainment (AIE). 2020. Student Handbook | Academy of Interactive Entertainment (AIE). [ONLINE] Available at: </w:t>
      </w:r>
      <w:hyperlink r:id="rId12" w:history="1">
        <w:r w:rsidRPr="00864D06">
          <w:rPr>
            <w:color w:val="A6A6A6" w:themeColor="background1" w:themeShade="A6"/>
            <w:sz w:val="18"/>
            <w:szCs w:val="18"/>
          </w:rPr>
          <w:t>https://aie.edu.au/student-information/student-handbook/</w:t>
        </w:r>
      </w:hyperlink>
      <w:r w:rsidRPr="00864D06">
        <w:rPr>
          <w:color w:val="A6A6A6" w:themeColor="background1" w:themeShade="A6"/>
          <w:sz w:val="18"/>
          <w:szCs w:val="18"/>
        </w:rPr>
        <w:t>. [Accessed 20 May 2020].</w:t>
      </w:r>
    </w:p>
    <w:p w14:paraId="26C4B432" w14:textId="4E2E533A" w:rsidR="00506D39" w:rsidRDefault="00506D39" w:rsidP="00117540">
      <w:pPr>
        <w:spacing w:before="100" w:beforeAutospacing="1" w:after="100" w:afterAutospacing="1"/>
        <w:rPr>
          <w:color w:val="0563C1"/>
          <w:u w:val="single"/>
        </w:rPr>
      </w:pPr>
    </w:p>
    <w:p w14:paraId="6B606956" w14:textId="77777777" w:rsidR="00506D39" w:rsidRDefault="00506D39" w:rsidP="00117540">
      <w:pPr>
        <w:spacing w:before="100" w:beforeAutospacing="1" w:after="100" w:afterAutospacing="1"/>
        <w:rPr>
          <w:color w:val="0563C1"/>
          <w:u w:val="single"/>
        </w:rPr>
      </w:pPr>
    </w:p>
    <w:p w14:paraId="1AF0D74F" w14:textId="77777777" w:rsidR="00506D39" w:rsidRDefault="00506D39" w:rsidP="00117540">
      <w:pPr>
        <w:spacing w:before="100" w:beforeAutospacing="1" w:after="100" w:afterAutospacing="1"/>
        <w:rPr>
          <w:color w:val="0563C1"/>
          <w:u w:val="single"/>
        </w:rPr>
      </w:pPr>
    </w:p>
    <w:p w14:paraId="7897E6A2" w14:textId="77777777" w:rsidR="00506D39" w:rsidRDefault="00506D39" w:rsidP="00117540">
      <w:pPr>
        <w:spacing w:before="100" w:beforeAutospacing="1" w:after="100" w:afterAutospacing="1"/>
        <w:rPr>
          <w:color w:val="0563C1"/>
          <w:u w:val="single"/>
        </w:rPr>
      </w:pPr>
    </w:p>
    <w:p w14:paraId="6EA286EA" w14:textId="77777777" w:rsidR="00506D39" w:rsidRDefault="00506D39" w:rsidP="00117540">
      <w:pPr>
        <w:spacing w:before="100" w:beforeAutospacing="1" w:after="100" w:afterAutospacing="1"/>
        <w:rPr>
          <w:color w:val="0563C1"/>
          <w:u w:val="single"/>
        </w:rPr>
      </w:pPr>
    </w:p>
    <w:p w14:paraId="731E866A" w14:textId="77777777" w:rsidR="00506D39" w:rsidRDefault="00506D39" w:rsidP="00117540">
      <w:pPr>
        <w:spacing w:before="100" w:beforeAutospacing="1" w:after="100" w:afterAutospacing="1"/>
        <w:rPr>
          <w:color w:val="0563C1"/>
          <w:u w:val="single"/>
        </w:rPr>
      </w:pPr>
    </w:p>
    <w:p w14:paraId="1FAADAD2" w14:textId="77777777" w:rsidR="00506D39" w:rsidRDefault="00506D39" w:rsidP="00117540">
      <w:pPr>
        <w:spacing w:before="100" w:beforeAutospacing="1" w:after="100" w:afterAutospacing="1"/>
        <w:rPr>
          <w:color w:val="0563C1"/>
          <w:u w:val="single"/>
        </w:rPr>
      </w:pPr>
    </w:p>
    <w:p w14:paraId="31891907" w14:textId="77777777" w:rsidR="00506D39" w:rsidRDefault="00506D39" w:rsidP="00117540">
      <w:pPr>
        <w:spacing w:before="100" w:beforeAutospacing="1" w:after="100" w:afterAutospacing="1"/>
        <w:rPr>
          <w:color w:val="0563C1"/>
          <w:u w:val="single"/>
        </w:rPr>
      </w:pPr>
    </w:p>
    <w:p w14:paraId="40B0C3EE" w14:textId="77777777" w:rsidR="00506D39" w:rsidRDefault="00506D39" w:rsidP="00117540">
      <w:pPr>
        <w:spacing w:before="100" w:beforeAutospacing="1" w:after="100" w:afterAutospacing="1"/>
        <w:rPr>
          <w:color w:val="0563C1"/>
          <w:u w:val="single"/>
        </w:rPr>
      </w:pPr>
    </w:p>
    <w:p w14:paraId="78E7D56F" w14:textId="77777777" w:rsidR="00506D39" w:rsidRDefault="00506D39" w:rsidP="00117540">
      <w:pPr>
        <w:spacing w:before="100" w:beforeAutospacing="1" w:after="100" w:afterAutospacing="1"/>
        <w:rPr>
          <w:color w:val="0563C1"/>
          <w:u w:val="single"/>
        </w:rPr>
      </w:pPr>
    </w:p>
    <w:p w14:paraId="589A8D6E" w14:textId="77777777" w:rsidR="00506D39" w:rsidRDefault="00506D39" w:rsidP="00117540">
      <w:pPr>
        <w:spacing w:before="100" w:beforeAutospacing="1" w:after="100" w:afterAutospacing="1"/>
        <w:rPr>
          <w:color w:val="0563C1"/>
          <w:u w:val="single"/>
        </w:rPr>
      </w:pPr>
    </w:p>
    <w:p w14:paraId="32442DB5" w14:textId="77777777" w:rsidR="00506D39" w:rsidRDefault="00506D39" w:rsidP="00117540">
      <w:pPr>
        <w:spacing w:before="100" w:beforeAutospacing="1" w:after="100" w:afterAutospacing="1"/>
        <w:rPr>
          <w:color w:val="0563C1"/>
          <w:u w:val="single"/>
        </w:rPr>
      </w:pPr>
    </w:p>
    <w:p w14:paraId="47E95CAF" w14:textId="77777777" w:rsidR="00506D39" w:rsidRDefault="00506D39" w:rsidP="00117540">
      <w:pPr>
        <w:spacing w:before="100" w:beforeAutospacing="1" w:after="100" w:afterAutospacing="1"/>
        <w:rPr>
          <w:color w:val="0563C1"/>
          <w:u w:val="single"/>
        </w:rPr>
      </w:pPr>
    </w:p>
    <w:p w14:paraId="2754620B" w14:textId="77777777" w:rsidR="00506D39" w:rsidRDefault="00506D39" w:rsidP="00117540">
      <w:pPr>
        <w:spacing w:before="100" w:beforeAutospacing="1" w:after="100" w:afterAutospacing="1"/>
        <w:rPr>
          <w:color w:val="0563C1"/>
          <w:u w:val="single"/>
        </w:rPr>
      </w:pPr>
    </w:p>
    <w:p w14:paraId="6DF9CD63" w14:textId="77777777" w:rsidR="00506D39" w:rsidRDefault="00506D39" w:rsidP="00117540">
      <w:pPr>
        <w:spacing w:before="100" w:beforeAutospacing="1" w:after="100" w:afterAutospacing="1"/>
        <w:rPr>
          <w:color w:val="0563C1"/>
          <w:u w:val="single"/>
        </w:rPr>
      </w:pPr>
    </w:p>
    <w:p w14:paraId="21442A03" w14:textId="77777777" w:rsidR="002E13B3" w:rsidRDefault="002E13B3" w:rsidP="002E13B3">
      <w:pPr>
        <w:pStyle w:val="Heading1"/>
      </w:pPr>
    </w:p>
    <w:sectPr w:rsidR="002E13B3" w:rsidSect="00AA5FA6">
      <w:footerReference w:type="default" r:id="rId13"/>
      <w:footerReference w:type="first" r:id="rId14"/>
      <w:pgSz w:w="11900" w:h="16840"/>
      <w:pgMar w:top="2127" w:right="1440" w:bottom="1440" w:left="1440"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29316" w14:textId="77777777" w:rsidR="00EF7B24" w:rsidRDefault="00EF7B24" w:rsidP="00117540">
      <w:pPr>
        <w:spacing w:after="0" w:line="240" w:lineRule="auto"/>
      </w:pPr>
      <w:r>
        <w:separator/>
      </w:r>
    </w:p>
  </w:endnote>
  <w:endnote w:type="continuationSeparator" w:id="0">
    <w:p w14:paraId="4540A9CB" w14:textId="77777777" w:rsidR="00EF7B24" w:rsidRDefault="00EF7B24" w:rsidP="0011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46321" w14:textId="77777777" w:rsidR="00864D06" w:rsidRPr="00864D06" w:rsidRDefault="00864D06" w:rsidP="00864D06">
    <w:pPr>
      <w:pStyle w:val="Footer"/>
      <w:rPr>
        <w:sz w:val="18"/>
        <w:szCs w:val="18"/>
      </w:rPr>
    </w:pPr>
    <w:r w:rsidRPr="00864D06">
      <w:rPr>
        <w:sz w:val="18"/>
        <w:szCs w:val="18"/>
      </w:rPr>
      <w:t>[insert learner name]</w:t>
    </w:r>
    <w:r w:rsidRPr="00864D06">
      <w:rPr>
        <w:sz w:val="18"/>
        <w:szCs w:val="18"/>
      </w:rPr>
      <w:br/>
      <w:t>[insert Student ID]</w:t>
    </w:r>
  </w:p>
  <w:p w14:paraId="3025802B" w14:textId="40964721" w:rsidR="00AA5FA6" w:rsidRPr="00864D06" w:rsidRDefault="00AA5FA6" w:rsidP="00AA5FA6">
    <w:pPr>
      <w:pStyle w:val="Footer"/>
      <w:spacing w:line="240" w:lineRule="auto"/>
      <w:jc w:val="right"/>
      <w:rPr>
        <w:sz w:val="18"/>
        <w:szCs w:val="18"/>
      </w:rPr>
    </w:pPr>
    <w:r w:rsidRPr="00864D06">
      <w:rPr>
        <w:sz w:val="18"/>
        <w:szCs w:val="18"/>
      </w:rPr>
      <w:fldChar w:fldCharType="begin"/>
    </w:r>
    <w:r w:rsidRPr="00864D06">
      <w:rPr>
        <w:sz w:val="18"/>
        <w:szCs w:val="18"/>
      </w:rPr>
      <w:instrText xml:space="preserve"> PAGE  \* Arabic  \* MERGEFORMAT </w:instrText>
    </w:r>
    <w:r w:rsidRPr="00864D06">
      <w:rPr>
        <w:sz w:val="18"/>
        <w:szCs w:val="18"/>
      </w:rPr>
      <w:fldChar w:fldCharType="separate"/>
    </w:r>
    <w:r w:rsidRPr="00864D06">
      <w:rPr>
        <w:sz w:val="18"/>
        <w:szCs w:val="18"/>
      </w:rPr>
      <w:t>1</w:t>
    </w:r>
    <w:r w:rsidRPr="00864D0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84E" w14:textId="331B6617" w:rsidR="00864D06" w:rsidRDefault="00F9781E">
    <w:pPr>
      <w:pStyle w:val="Footer"/>
    </w:pPr>
    <w:r>
      <w:t>Andrew Phillip Gonzalez</w:t>
    </w:r>
    <w:r>
      <w:tab/>
    </w:r>
    <w:r w:rsidR="00864D06">
      <w:br/>
    </w:r>
    <w:r>
      <w:t>11003488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0FD6D" w14:textId="77777777" w:rsidR="00EF7B24" w:rsidRDefault="00EF7B24" w:rsidP="00117540">
      <w:pPr>
        <w:spacing w:after="0" w:line="240" w:lineRule="auto"/>
      </w:pPr>
      <w:r>
        <w:separator/>
      </w:r>
    </w:p>
  </w:footnote>
  <w:footnote w:type="continuationSeparator" w:id="0">
    <w:p w14:paraId="24A19D27" w14:textId="77777777" w:rsidR="00EF7B24" w:rsidRDefault="00EF7B24" w:rsidP="00117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783C"/>
    <w:multiLevelType w:val="hybridMultilevel"/>
    <w:tmpl w:val="16E4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6CD"/>
    <w:multiLevelType w:val="hybridMultilevel"/>
    <w:tmpl w:val="99F27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BD05B6"/>
    <w:multiLevelType w:val="hybridMultilevel"/>
    <w:tmpl w:val="7EAE4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A52F9"/>
    <w:multiLevelType w:val="hybridMultilevel"/>
    <w:tmpl w:val="B85AE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AA274D"/>
    <w:multiLevelType w:val="hybridMultilevel"/>
    <w:tmpl w:val="14A8B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B11604"/>
    <w:multiLevelType w:val="hybridMultilevel"/>
    <w:tmpl w:val="807A5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FB2CCF"/>
    <w:multiLevelType w:val="hybridMultilevel"/>
    <w:tmpl w:val="77A4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7486D"/>
    <w:multiLevelType w:val="hybridMultilevel"/>
    <w:tmpl w:val="7AAA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3C4868"/>
    <w:multiLevelType w:val="hybridMultilevel"/>
    <w:tmpl w:val="0478F0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3"/>
  </w:num>
  <w:num w:numId="4">
    <w:abstractNumId w:val="7"/>
  </w:num>
  <w:num w:numId="5">
    <w:abstractNumId w:val="0"/>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40"/>
    <w:rsid w:val="00032379"/>
    <w:rsid w:val="00033833"/>
    <w:rsid w:val="00053CBD"/>
    <w:rsid w:val="000C00B9"/>
    <w:rsid w:val="000F1226"/>
    <w:rsid w:val="000F79EB"/>
    <w:rsid w:val="00117540"/>
    <w:rsid w:val="00130BB3"/>
    <w:rsid w:val="00137FCA"/>
    <w:rsid w:val="00141686"/>
    <w:rsid w:val="001469CD"/>
    <w:rsid w:val="00150E3C"/>
    <w:rsid w:val="001656EF"/>
    <w:rsid w:val="001742F4"/>
    <w:rsid w:val="00183170"/>
    <w:rsid w:val="00224D3A"/>
    <w:rsid w:val="00252B42"/>
    <w:rsid w:val="0029057A"/>
    <w:rsid w:val="002C6856"/>
    <w:rsid w:val="002E13B3"/>
    <w:rsid w:val="00304E77"/>
    <w:rsid w:val="003166EF"/>
    <w:rsid w:val="00320A92"/>
    <w:rsid w:val="00390517"/>
    <w:rsid w:val="003C1631"/>
    <w:rsid w:val="003C25DF"/>
    <w:rsid w:val="004068FF"/>
    <w:rsid w:val="004855FA"/>
    <w:rsid w:val="00486F10"/>
    <w:rsid w:val="004B387C"/>
    <w:rsid w:val="00506D39"/>
    <w:rsid w:val="00531F4D"/>
    <w:rsid w:val="005D178F"/>
    <w:rsid w:val="005E2870"/>
    <w:rsid w:val="0062673D"/>
    <w:rsid w:val="006312D3"/>
    <w:rsid w:val="0064265B"/>
    <w:rsid w:val="006471AF"/>
    <w:rsid w:val="006750A9"/>
    <w:rsid w:val="006B066E"/>
    <w:rsid w:val="00733B26"/>
    <w:rsid w:val="007A179E"/>
    <w:rsid w:val="007A55C7"/>
    <w:rsid w:val="007B4897"/>
    <w:rsid w:val="007C6D69"/>
    <w:rsid w:val="007D14D4"/>
    <w:rsid w:val="00864D06"/>
    <w:rsid w:val="00882F0B"/>
    <w:rsid w:val="00922ECD"/>
    <w:rsid w:val="009350C0"/>
    <w:rsid w:val="009D2E0D"/>
    <w:rsid w:val="009E15F2"/>
    <w:rsid w:val="00A71F76"/>
    <w:rsid w:val="00AA5FA6"/>
    <w:rsid w:val="00BB7180"/>
    <w:rsid w:val="00BC6312"/>
    <w:rsid w:val="00C1466A"/>
    <w:rsid w:val="00C2304A"/>
    <w:rsid w:val="00C3178E"/>
    <w:rsid w:val="00C80339"/>
    <w:rsid w:val="00CA5251"/>
    <w:rsid w:val="00D06A3E"/>
    <w:rsid w:val="00D15E5A"/>
    <w:rsid w:val="00D31291"/>
    <w:rsid w:val="00D42A88"/>
    <w:rsid w:val="00D56B43"/>
    <w:rsid w:val="00D6276E"/>
    <w:rsid w:val="00DC7777"/>
    <w:rsid w:val="00E949CE"/>
    <w:rsid w:val="00EA2433"/>
    <w:rsid w:val="00EB3D25"/>
    <w:rsid w:val="00ED0602"/>
    <w:rsid w:val="00EF3D3C"/>
    <w:rsid w:val="00EF7B24"/>
    <w:rsid w:val="00F866FB"/>
    <w:rsid w:val="00F9114B"/>
    <w:rsid w:val="00F9781E"/>
    <w:rsid w:val="00FD6DB2"/>
    <w:rsid w:val="00FD7058"/>
    <w:rsid w:val="040A8BD3"/>
    <w:rsid w:val="0D9BBA8E"/>
    <w:rsid w:val="0F8B2300"/>
    <w:rsid w:val="113D3065"/>
    <w:rsid w:val="143794ED"/>
    <w:rsid w:val="15CAAE7A"/>
    <w:rsid w:val="247A5192"/>
    <w:rsid w:val="259F4FDD"/>
    <w:rsid w:val="29CF4EFB"/>
    <w:rsid w:val="2C6D6A0A"/>
    <w:rsid w:val="2EB22078"/>
    <w:rsid w:val="30FAB54E"/>
    <w:rsid w:val="30FCAE87"/>
    <w:rsid w:val="38DAC2EA"/>
    <w:rsid w:val="40C8ADBC"/>
    <w:rsid w:val="54126C73"/>
    <w:rsid w:val="571403C5"/>
    <w:rsid w:val="575934FD"/>
    <w:rsid w:val="5C0A4782"/>
    <w:rsid w:val="5CBC884B"/>
    <w:rsid w:val="7D5930B9"/>
    <w:rsid w:val="7E1E9469"/>
    <w:rsid w:val="7E6AA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C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6EF"/>
    <w:pPr>
      <w:tabs>
        <w:tab w:val="left" w:pos="10800"/>
      </w:tabs>
      <w:spacing w:after="200" w:line="276" w:lineRule="auto"/>
    </w:pPr>
    <w:rPr>
      <w:sz w:val="22"/>
      <w:szCs w:val="22"/>
      <w:lang w:eastAsia="en-AU"/>
    </w:rPr>
  </w:style>
  <w:style w:type="paragraph" w:styleId="Heading1">
    <w:name w:val="heading 1"/>
    <w:basedOn w:val="Normal"/>
    <w:next w:val="Normal"/>
    <w:link w:val="Heading1Char"/>
    <w:uiPriority w:val="9"/>
    <w:qFormat/>
    <w:rsid w:val="002E1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3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540"/>
    <w:pPr>
      <w:tabs>
        <w:tab w:val="center" w:pos="4513"/>
        <w:tab w:val="right" w:pos="9026"/>
      </w:tabs>
    </w:pPr>
  </w:style>
  <w:style w:type="character" w:customStyle="1" w:styleId="HeaderChar">
    <w:name w:val="Header Char"/>
    <w:basedOn w:val="DefaultParagraphFont"/>
    <w:link w:val="Header"/>
    <w:uiPriority w:val="99"/>
    <w:rsid w:val="00117540"/>
  </w:style>
  <w:style w:type="paragraph" w:styleId="Footer">
    <w:name w:val="footer"/>
    <w:basedOn w:val="Normal"/>
    <w:link w:val="FooterChar"/>
    <w:uiPriority w:val="99"/>
    <w:unhideWhenUsed/>
    <w:rsid w:val="00117540"/>
    <w:pPr>
      <w:tabs>
        <w:tab w:val="center" w:pos="4513"/>
        <w:tab w:val="right" w:pos="9026"/>
      </w:tabs>
    </w:pPr>
  </w:style>
  <w:style w:type="character" w:customStyle="1" w:styleId="FooterChar">
    <w:name w:val="Footer Char"/>
    <w:basedOn w:val="DefaultParagraphFont"/>
    <w:link w:val="Footer"/>
    <w:uiPriority w:val="99"/>
    <w:rsid w:val="00117540"/>
  </w:style>
  <w:style w:type="paragraph" w:styleId="ListParagraph">
    <w:name w:val="List Paragraph"/>
    <w:basedOn w:val="Normal"/>
    <w:uiPriority w:val="34"/>
    <w:qFormat/>
    <w:rsid w:val="00117540"/>
    <w:pPr>
      <w:ind w:left="720"/>
      <w:contextualSpacing/>
    </w:pPr>
  </w:style>
  <w:style w:type="character" w:styleId="Hyperlink">
    <w:name w:val="Hyperlink"/>
    <w:basedOn w:val="DefaultParagraphFont"/>
    <w:uiPriority w:val="99"/>
    <w:unhideWhenUsed/>
    <w:rsid w:val="00117540"/>
    <w:rPr>
      <w:color w:val="0563C1"/>
      <w:u w:val="single"/>
    </w:rPr>
  </w:style>
  <w:style w:type="paragraph" w:customStyle="1" w:styleId="xmsonormal">
    <w:name w:val="x_msonormal"/>
    <w:basedOn w:val="Normal"/>
    <w:rsid w:val="00117540"/>
    <w:pPr>
      <w:tabs>
        <w:tab w:val="clear" w:pos="10800"/>
      </w:tabs>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117540"/>
  </w:style>
  <w:style w:type="paragraph" w:styleId="NormalWeb">
    <w:name w:val="Normal (Web)"/>
    <w:basedOn w:val="Normal"/>
    <w:uiPriority w:val="99"/>
    <w:semiHidden/>
    <w:unhideWhenUsed/>
    <w:rsid w:val="002E13B3"/>
    <w:pPr>
      <w:tabs>
        <w:tab w:val="clear" w:pos="10800"/>
      </w:tabs>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E13B3"/>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2E13B3"/>
    <w:rPr>
      <w:rFonts w:asciiTheme="majorHAnsi" w:eastAsiaTheme="majorEastAsia" w:hAnsiTheme="majorHAnsi" w:cstheme="majorBidi"/>
      <w:color w:val="2E74B5" w:themeColor="accent1" w:themeShade="BF"/>
      <w:sz w:val="26"/>
      <w:szCs w:val="26"/>
      <w:lang w:eastAsia="en-AU"/>
    </w:rPr>
  </w:style>
  <w:style w:type="paragraph" w:styleId="NoSpacing">
    <w:name w:val="No Spacing"/>
    <w:uiPriority w:val="1"/>
    <w:qFormat/>
    <w:rsid w:val="00506D39"/>
    <w:pPr>
      <w:tabs>
        <w:tab w:val="left" w:pos="10800"/>
      </w:tabs>
    </w:pPr>
    <w:rPr>
      <w:sz w:val="22"/>
      <w:szCs w:val="22"/>
      <w:lang w:eastAsia="en-AU"/>
    </w:rPr>
  </w:style>
  <w:style w:type="paragraph" w:styleId="TOCHeading">
    <w:name w:val="TOC Heading"/>
    <w:basedOn w:val="Heading1"/>
    <w:next w:val="Normal"/>
    <w:uiPriority w:val="39"/>
    <w:unhideWhenUsed/>
    <w:qFormat/>
    <w:rsid w:val="00FD6DB2"/>
    <w:pPr>
      <w:tabs>
        <w:tab w:val="clear" w:pos="10800"/>
      </w:tabs>
      <w:spacing w:before="480"/>
      <w:outlineLvl w:val="9"/>
    </w:pPr>
    <w:rPr>
      <w:b/>
      <w:bCs/>
      <w:sz w:val="28"/>
      <w:szCs w:val="28"/>
      <w:lang w:val="en-US" w:eastAsia="en-US"/>
    </w:rPr>
  </w:style>
  <w:style w:type="paragraph" w:styleId="TOC1">
    <w:name w:val="toc 1"/>
    <w:basedOn w:val="Normal"/>
    <w:next w:val="Normal"/>
    <w:autoRedefine/>
    <w:uiPriority w:val="39"/>
    <w:unhideWhenUsed/>
    <w:rsid w:val="00FD6DB2"/>
    <w:pPr>
      <w:tabs>
        <w:tab w:val="clear" w:pos="10800"/>
      </w:tabs>
      <w:spacing w:before="120" w:after="0"/>
    </w:pPr>
    <w:rPr>
      <w:b/>
      <w:bCs/>
      <w:i/>
      <w:iCs/>
      <w:sz w:val="24"/>
      <w:szCs w:val="24"/>
    </w:rPr>
  </w:style>
  <w:style w:type="paragraph" w:styleId="TOC2">
    <w:name w:val="toc 2"/>
    <w:basedOn w:val="Normal"/>
    <w:next w:val="Normal"/>
    <w:autoRedefine/>
    <w:uiPriority w:val="39"/>
    <w:unhideWhenUsed/>
    <w:rsid w:val="00FD6DB2"/>
    <w:pPr>
      <w:tabs>
        <w:tab w:val="clear" w:pos="10800"/>
      </w:tabs>
      <w:spacing w:before="120" w:after="0"/>
      <w:ind w:left="220"/>
    </w:pPr>
    <w:rPr>
      <w:b/>
      <w:bCs/>
    </w:rPr>
  </w:style>
  <w:style w:type="paragraph" w:styleId="TOC3">
    <w:name w:val="toc 3"/>
    <w:basedOn w:val="Normal"/>
    <w:next w:val="Normal"/>
    <w:autoRedefine/>
    <w:uiPriority w:val="39"/>
    <w:semiHidden/>
    <w:unhideWhenUsed/>
    <w:rsid w:val="00FD6DB2"/>
    <w:pPr>
      <w:tabs>
        <w:tab w:val="clear" w:pos="10800"/>
      </w:tabs>
      <w:spacing w:after="0"/>
      <w:ind w:left="440"/>
    </w:pPr>
    <w:rPr>
      <w:sz w:val="20"/>
      <w:szCs w:val="20"/>
    </w:rPr>
  </w:style>
  <w:style w:type="paragraph" w:styleId="TOC4">
    <w:name w:val="toc 4"/>
    <w:basedOn w:val="Normal"/>
    <w:next w:val="Normal"/>
    <w:autoRedefine/>
    <w:uiPriority w:val="39"/>
    <w:semiHidden/>
    <w:unhideWhenUsed/>
    <w:rsid w:val="00FD6DB2"/>
    <w:pPr>
      <w:tabs>
        <w:tab w:val="clear" w:pos="10800"/>
      </w:tabs>
      <w:spacing w:after="0"/>
      <w:ind w:left="660"/>
    </w:pPr>
    <w:rPr>
      <w:sz w:val="20"/>
      <w:szCs w:val="20"/>
    </w:rPr>
  </w:style>
  <w:style w:type="paragraph" w:styleId="TOC5">
    <w:name w:val="toc 5"/>
    <w:basedOn w:val="Normal"/>
    <w:next w:val="Normal"/>
    <w:autoRedefine/>
    <w:uiPriority w:val="39"/>
    <w:semiHidden/>
    <w:unhideWhenUsed/>
    <w:rsid w:val="00FD6DB2"/>
    <w:pPr>
      <w:tabs>
        <w:tab w:val="clear" w:pos="10800"/>
      </w:tabs>
      <w:spacing w:after="0"/>
      <w:ind w:left="880"/>
    </w:pPr>
    <w:rPr>
      <w:sz w:val="20"/>
      <w:szCs w:val="20"/>
    </w:rPr>
  </w:style>
  <w:style w:type="paragraph" w:styleId="TOC6">
    <w:name w:val="toc 6"/>
    <w:basedOn w:val="Normal"/>
    <w:next w:val="Normal"/>
    <w:autoRedefine/>
    <w:uiPriority w:val="39"/>
    <w:semiHidden/>
    <w:unhideWhenUsed/>
    <w:rsid w:val="00FD6DB2"/>
    <w:pPr>
      <w:tabs>
        <w:tab w:val="clear" w:pos="10800"/>
      </w:tabs>
      <w:spacing w:after="0"/>
      <w:ind w:left="1100"/>
    </w:pPr>
    <w:rPr>
      <w:sz w:val="20"/>
      <w:szCs w:val="20"/>
    </w:rPr>
  </w:style>
  <w:style w:type="paragraph" w:styleId="TOC7">
    <w:name w:val="toc 7"/>
    <w:basedOn w:val="Normal"/>
    <w:next w:val="Normal"/>
    <w:autoRedefine/>
    <w:uiPriority w:val="39"/>
    <w:semiHidden/>
    <w:unhideWhenUsed/>
    <w:rsid w:val="00FD6DB2"/>
    <w:pPr>
      <w:tabs>
        <w:tab w:val="clear" w:pos="10800"/>
      </w:tabs>
      <w:spacing w:after="0"/>
      <w:ind w:left="1320"/>
    </w:pPr>
    <w:rPr>
      <w:sz w:val="20"/>
      <w:szCs w:val="20"/>
    </w:rPr>
  </w:style>
  <w:style w:type="paragraph" w:styleId="TOC8">
    <w:name w:val="toc 8"/>
    <w:basedOn w:val="Normal"/>
    <w:next w:val="Normal"/>
    <w:autoRedefine/>
    <w:uiPriority w:val="39"/>
    <w:semiHidden/>
    <w:unhideWhenUsed/>
    <w:rsid w:val="00FD6DB2"/>
    <w:pPr>
      <w:tabs>
        <w:tab w:val="clear" w:pos="10800"/>
      </w:tabs>
      <w:spacing w:after="0"/>
      <w:ind w:left="1540"/>
    </w:pPr>
    <w:rPr>
      <w:sz w:val="20"/>
      <w:szCs w:val="20"/>
    </w:rPr>
  </w:style>
  <w:style w:type="paragraph" w:styleId="TOC9">
    <w:name w:val="toc 9"/>
    <w:basedOn w:val="Normal"/>
    <w:next w:val="Normal"/>
    <w:autoRedefine/>
    <w:uiPriority w:val="39"/>
    <w:semiHidden/>
    <w:unhideWhenUsed/>
    <w:rsid w:val="00FD6DB2"/>
    <w:pPr>
      <w:tabs>
        <w:tab w:val="clear" w:pos="10800"/>
      </w:tabs>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1159">
      <w:bodyDiv w:val="1"/>
      <w:marLeft w:val="0"/>
      <w:marRight w:val="0"/>
      <w:marTop w:val="0"/>
      <w:marBottom w:val="0"/>
      <w:divBdr>
        <w:top w:val="none" w:sz="0" w:space="0" w:color="auto"/>
        <w:left w:val="none" w:sz="0" w:space="0" w:color="auto"/>
        <w:bottom w:val="none" w:sz="0" w:space="0" w:color="auto"/>
        <w:right w:val="none" w:sz="0" w:space="0" w:color="auto"/>
      </w:divBdr>
    </w:div>
    <w:div w:id="536506591">
      <w:bodyDiv w:val="1"/>
      <w:marLeft w:val="0"/>
      <w:marRight w:val="0"/>
      <w:marTop w:val="0"/>
      <w:marBottom w:val="0"/>
      <w:divBdr>
        <w:top w:val="none" w:sz="0" w:space="0" w:color="auto"/>
        <w:left w:val="none" w:sz="0" w:space="0" w:color="auto"/>
        <w:bottom w:val="none" w:sz="0" w:space="0" w:color="auto"/>
        <w:right w:val="none" w:sz="0" w:space="0" w:color="auto"/>
      </w:divBdr>
    </w:div>
    <w:div w:id="970750413">
      <w:bodyDiv w:val="1"/>
      <w:marLeft w:val="0"/>
      <w:marRight w:val="0"/>
      <w:marTop w:val="0"/>
      <w:marBottom w:val="0"/>
      <w:divBdr>
        <w:top w:val="none" w:sz="0" w:space="0" w:color="auto"/>
        <w:left w:val="none" w:sz="0" w:space="0" w:color="auto"/>
        <w:bottom w:val="none" w:sz="0" w:space="0" w:color="auto"/>
        <w:right w:val="none" w:sz="0" w:space="0" w:color="auto"/>
      </w:divBdr>
    </w:div>
    <w:div w:id="1073166619">
      <w:bodyDiv w:val="1"/>
      <w:marLeft w:val="0"/>
      <w:marRight w:val="0"/>
      <w:marTop w:val="0"/>
      <w:marBottom w:val="0"/>
      <w:divBdr>
        <w:top w:val="none" w:sz="0" w:space="0" w:color="auto"/>
        <w:left w:val="none" w:sz="0" w:space="0" w:color="auto"/>
        <w:bottom w:val="none" w:sz="0" w:space="0" w:color="auto"/>
        <w:right w:val="none" w:sz="0" w:space="0" w:color="auto"/>
      </w:divBdr>
    </w:div>
    <w:div w:id="1222449053">
      <w:bodyDiv w:val="1"/>
      <w:marLeft w:val="0"/>
      <w:marRight w:val="0"/>
      <w:marTop w:val="0"/>
      <w:marBottom w:val="0"/>
      <w:divBdr>
        <w:top w:val="none" w:sz="0" w:space="0" w:color="auto"/>
        <w:left w:val="none" w:sz="0" w:space="0" w:color="auto"/>
        <w:bottom w:val="none" w:sz="0" w:space="0" w:color="auto"/>
        <w:right w:val="none" w:sz="0" w:space="0" w:color="auto"/>
      </w:divBdr>
    </w:div>
    <w:div w:id="1489901387">
      <w:bodyDiv w:val="1"/>
      <w:marLeft w:val="0"/>
      <w:marRight w:val="0"/>
      <w:marTop w:val="0"/>
      <w:marBottom w:val="0"/>
      <w:divBdr>
        <w:top w:val="none" w:sz="0" w:space="0" w:color="auto"/>
        <w:left w:val="none" w:sz="0" w:space="0" w:color="auto"/>
        <w:bottom w:val="none" w:sz="0" w:space="0" w:color="auto"/>
        <w:right w:val="none" w:sz="0" w:space="0" w:color="auto"/>
      </w:divBdr>
      <w:divsChild>
        <w:div w:id="266351442">
          <w:marLeft w:val="0"/>
          <w:marRight w:val="0"/>
          <w:marTop w:val="0"/>
          <w:marBottom w:val="0"/>
          <w:divBdr>
            <w:top w:val="none" w:sz="0" w:space="0" w:color="auto"/>
            <w:left w:val="none" w:sz="0" w:space="0" w:color="auto"/>
            <w:bottom w:val="none" w:sz="0" w:space="0" w:color="auto"/>
            <w:right w:val="none" w:sz="0" w:space="0" w:color="auto"/>
          </w:divBdr>
          <w:divsChild>
            <w:div w:id="939027661">
              <w:marLeft w:val="0"/>
              <w:marRight w:val="0"/>
              <w:marTop w:val="0"/>
              <w:marBottom w:val="0"/>
              <w:divBdr>
                <w:top w:val="none" w:sz="0" w:space="0" w:color="auto"/>
                <w:left w:val="none" w:sz="0" w:space="0" w:color="auto"/>
                <w:bottom w:val="none" w:sz="0" w:space="0" w:color="auto"/>
                <w:right w:val="none" w:sz="0" w:space="0" w:color="auto"/>
              </w:divBdr>
              <w:divsChild>
                <w:div w:id="1500853133">
                  <w:marLeft w:val="0"/>
                  <w:marRight w:val="0"/>
                  <w:marTop w:val="0"/>
                  <w:marBottom w:val="0"/>
                  <w:divBdr>
                    <w:top w:val="none" w:sz="0" w:space="0" w:color="auto"/>
                    <w:left w:val="none" w:sz="0" w:space="0" w:color="auto"/>
                    <w:bottom w:val="none" w:sz="0" w:space="0" w:color="auto"/>
                    <w:right w:val="none" w:sz="0" w:space="0" w:color="auto"/>
                  </w:divBdr>
                  <w:divsChild>
                    <w:div w:id="15608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14341">
      <w:bodyDiv w:val="1"/>
      <w:marLeft w:val="0"/>
      <w:marRight w:val="0"/>
      <w:marTop w:val="0"/>
      <w:marBottom w:val="0"/>
      <w:divBdr>
        <w:top w:val="none" w:sz="0" w:space="0" w:color="auto"/>
        <w:left w:val="none" w:sz="0" w:space="0" w:color="auto"/>
        <w:bottom w:val="none" w:sz="0" w:space="0" w:color="auto"/>
        <w:right w:val="none" w:sz="0" w:space="0" w:color="auto"/>
      </w:divBdr>
      <w:divsChild>
        <w:div w:id="412897658">
          <w:marLeft w:val="0"/>
          <w:marRight w:val="0"/>
          <w:marTop w:val="0"/>
          <w:marBottom w:val="0"/>
          <w:divBdr>
            <w:top w:val="none" w:sz="0" w:space="0" w:color="auto"/>
            <w:left w:val="none" w:sz="0" w:space="0" w:color="auto"/>
            <w:bottom w:val="none" w:sz="0" w:space="0" w:color="auto"/>
            <w:right w:val="none" w:sz="0" w:space="0" w:color="auto"/>
          </w:divBdr>
        </w:div>
      </w:divsChild>
    </w:div>
    <w:div w:id="1968464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ie.edu.au/student-information/student-handboo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arvardgenerato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9" ma:contentTypeDescription="Create a new document." ma:contentTypeScope="" ma:versionID="cbb05a4d4f7b6f2059d7850957f7dbab">
  <xsd:schema xmlns:xsd="http://www.w3.org/2001/XMLSchema" xmlns:xs="http://www.w3.org/2001/XMLSchema" xmlns:p="http://schemas.microsoft.com/office/2006/metadata/properties" xmlns:ns2="d3e75b01-560b-433b-b252-2f7f4dd541a7" targetNamespace="http://schemas.microsoft.com/office/2006/metadata/properties" ma:root="true" ma:fieldsID="c306911ebd5c8ab5ca8a517a0279b8c5"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C58BE-43B3-42A6-A861-EEC3FD41F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40A313-D341-4173-9D38-B29D4BC997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5401E8-4961-9A48-96A9-F1DED2735646}">
  <ds:schemaRefs>
    <ds:schemaRef ds:uri="http://schemas.openxmlformats.org/officeDocument/2006/bibliography"/>
  </ds:schemaRefs>
</ds:datastoreItem>
</file>

<file path=customXml/itemProps4.xml><?xml version="1.0" encoding="utf-8"?>
<ds:datastoreItem xmlns:ds="http://schemas.openxmlformats.org/officeDocument/2006/customXml" ds:itemID="{9B82DAC7-06C2-4698-9F7E-011FD5C3D6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Gonzalez</cp:lastModifiedBy>
  <cp:revision>8</cp:revision>
  <dcterms:created xsi:type="dcterms:W3CDTF">2020-05-20T01:50:00Z</dcterms:created>
  <dcterms:modified xsi:type="dcterms:W3CDTF">2021-05-26T06:43:00Z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