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1470" w14:textId="77777777" w:rsidR="00272521" w:rsidRDefault="00272521" w:rsidP="00272521">
      <w:pPr>
        <w:numPr>
          <w:ilvl w:val="0"/>
          <w:numId w:val="1"/>
        </w:numPr>
      </w:pPr>
      <w:r>
        <w:t>What does the &lt;head&gt; section do for this page?</w:t>
      </w:r>
    </w:p>
    <w:p w14:paraId="4C22B51C" w14:textId="77777777" w:rsidR="00272521" w:rsidRDefault="00272521" w:rsidP="00272521">
      <w:pPr>
        <w:ind w:left="720" w:firstLine="720"/>
      </w:pPr>
    </w:p>
    <w:p w14:paraId="0286B4E1" w14:textId="750A2B39" w:rsidR="00272521" w:rsidRPr="00B9107D" w:rsidRDefault="00B9107D" w:rsidP="00CD55DC">
      <w:pPr>
        <w:ind w:left="720"/>
        <w:rPr>
          <w:color w:val="EE0000"/>
        </w:rPr>
      </w:pPr>
      <w:r>
        <w:rPr>
          <w:color w:val="EE0000"/>
        </w:rPr>
        <w:t>It contains information based on the page</w:t>
      </w:r>
      <w:r w:rsidR="00A33EDB">
        <w:rPr>
          <w:color w:val="EE0000"/>
        </w:rPr>
        <w:t xml:space="preserve">, usually </w:t>
      </w:r>
      <w:r w:rsidR="00CD55DC">
        <w:rPr>
          <w:color w:val="EE0000"/>
        </w:rPr>
        <w:t>at</w:t>
      </w:r>
      <w:r w:rsidR="00A33EDB">
        <w:rPr>
          <w:color w:val="EE0000"/>
        </w:rPr>
        <w:t xml:space="preserve"> the top of the</w:t>
      </w:r>
      <w:r w:rsidR="00CD55DC">
        <w:rPr>
          <w:color w:val="EE0000"/>
        </w:rPr>
        <w:t xml:space="preserve"> page in the search bar above.</w:t>
      </w:r>
    </w:p>
    <w:p w14:paraId="17C37672" w14:textId="77777777" w:rsidR="00272521" w:rsidRDefault="00272521" w:rsidP="00272521">
      <w:pPr>
        <w:ind w:left="720" w:firstLine="720"/>
      </w:pPr>
    </w:p>
    <w:p w14:paraId="6894F968" w14:textId="77777777" w:rsidR="00272521" w:rsidRDefault="00272521" w:rsidP="00272521">
      <w:pPr>
        <w:numPr>
          <w:ilvl w:val="0"/>
          <w:numId w:val="1"/>
        </w:numPr>
      </w:pPr>
      <w:r>
        <w:t>Why is alt text important—beyond “for screen readers”?</w:t>
      </w:r>
    </w:p>
    <w:p w14:paraId="3EAE49B9" w14:textId="77777777" w:rsidR="00CD55DC" w:rsidRDefault="00CD55DC" w:rsidP="00CD55DC"/>
    <w:p w14:paraId="577FDFDC" w14:textId="0BF2D93B" w:rsidR="00CD55DC" w:rsidRPr="00CD55DC" w:rsidRDefault="00CD55DC" w:rsidP="00CD55DC">
      <w:pPr>
        <w:ind w:left="720"/>
        <w:rPr>
          <w:color w:val="EE0000"/>
        </w:rPr>
      </w:pPr>
      <w:r>
        <w:rPr>
          <w:color w:val="EE0000"/>
        </w:rPr>
        <w:t>It informs</w:t>
      </w:r>
      <w:r w:rsidR="005436B5">
        <w:rPr>
          <w:color w:val="EE0000"/>
        </w:rPr>
        <w:t xml:space="preserve"> people </w:t>
      </w:r>
      <w:r w:rsidR="00453CB3">
        <w:rPr>
          <w:color w:val="EE0000"/>
        </w:rPr>
        <w:t>what the image is supposed to be, in case it fails or the sizing is off, and it breaks</w:t>
      </w:r>
      <w:r w:rsidR="005436B5">
        <w:rPr>
          <w:color w:val="EE0000"/>
        </w:rPr>
        <w:t>.</w:t>
      </w:r>
      <w:r w:rsidR="00453CB3">
        <w:rPr>
          <w:color w:val="EE0000"/>
        </w:rPr>
        <w:t xml:space="preserve"> </w:t>
      </w:r>
    </w:p>
    <w:p w14:paraId="44BE446D" w14:textId="77777777" w:rsidR="00CD55DC" w:rsidRDefault="00CD55DC" w:rsidP="00CD55DC"/>
    <w:p w14:paraId="3630FA20" w14:textId="77777777" w:rsidR="00272521" w:rsidRDefault="00272521" w:rsidP="00272521">
      <w:pPr>
        <w:numPr>
          <w:ilvl w:val="0"/>
          <w:numId w:val="1"/>
        </w:numPr>
      </w:pPr>
      <w:r>
        <w:t>What’s the difference between &lt;h1&gt; and just making text large?</w:t>
      </w:r>
    </w:p>
    <w:p w14:paraId="116AECFB" w14:textId="77777777" w:rsidR="00302178" w:rsidRDefault="00302178" w:rsidP="00453CB3">
      <w:pPr>
        <w:ind w:left="360"/>
      </w:pPr>
    </w:p>
    <w:p w14:paraId="7B1E4297" w14:textId="5D32DA87" w:rsidR="00453CB3" w:rsidRPr="00453CB3" w:rsidRDefault="00B95300" w:rsidP="00453CB3">
      <w:pPr>
        <w:ind w:left="720"/>
        <w:rPr>
          <w:color w:val="EE0000"/>
        </w:rPr>
      </w:pPr>
      <w:r>
        <w:rPr>
          <w:color w:val="EE0000"/>
        </w:rPr>
        <w:t xml:space="preserve">I believe there is a </w:t>
      </w:r>
      <w:r w:rsidR="00204D01">
        <w:rPr>
          <w:color w:val="EE0000"/>
        </w:rPr>
        <w:t>difference if you were to look at it semantically, where H1 describes that the text is large, whereas</w:t>
      </w:r>
      <w:r>
        <w:rPr>
          <w:color w:val="EE0000"/>
        </w:rPr>
        <w:t xml:space="preserve"> just increasing the font size doesn’t let you describe that it is a large heading.</w:t>
      </w:r>
    </w:p>
    <w:sectPr w:rsidR="00453CB3" w:rsidRPr="00453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37DE"/>
    <w:multiLevelType w:val="multilevel"/>
    <w:tmpl w:val="17B03F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404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78"/>
    <w:rsid w:val="00204D01"/>
    <w:rsid w:val="00272521"/>
    <w:rsid w:val="00302178"/>
    <w:rsid w:val="003F5A2A"/>
    <w:rsid w:val="00453CB3"/>
    <w:rsid w:val="005436B5"/>
    <w:rsid w:val="007A2916"/>
    <w:rsid w:val="008E36B5"/>
    <w:rsid w:val="00A33EDB"/>
    <w:rsid w:val="00B9107D"/>
    <w:rsid w:val="00B95300"/>
    <w:rsid w:val="00CD55DC"/>
    <w:rsid w:val="00D0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321A"/>
  <w15:chartTrackingRefBased/>
  <w15:docId w15:val="{03FB7078-1877-448C-A7CC-B6BFEC29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52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Leland Jones</dc:creator>
  <cp:keywords/>
  <dc:description/>
  <cp:lastModifiedBy>Leland Jones</cp:lastModifiedBy>
  <cp:revision>12</cp:revision>
  <dcterms:created xsi:type="dcterms:W3CDTF">2026-01-16T01:29:00Z</dcterms:created>
  <dcterms:modified xsi:type="dcterms:W3CDTF">2026-01-16T01:40:00Z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64f6b1f8-8c8a-4389-aa6b-d7532f3bfee1</vt:lpwstr>
  </property>
</Properties>
</file>