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71A2" w14:textId="77777777" w:rsidR="003A370F" w:rsidRPr="00E33618" w:rsidRDefault="00833E0C" w:rsidP="00C7105B">
      <w:pPr>
        <w:jc w:val="center"/>
        <w:rPr>
          <w:b/>
        </w:rPr>
      </w:pPr>
      <w:r w:rsidRPr="00E33618">
        <w:rPr>
          <w:b/>
        </w:rPr>
        <w:t>Задачи курса «</w:t>
      </w:r>
      <w:r w:rsidR="00A20BC6">
        <w:rPr>
          <w:b/>
        </w:rPr>
        <w:t>Программная инженерия</w:t>
      </w:r>
      <w:r w:rsidRPr="00E33618">
        <w:rPr>
          <w:b/>
        </w:rPr>
        <w:t>»</w:t>
      </w:r>
      <w:r w:rsidR="000A02AE">
        <w:rPr>
          <w:b/>
        </w:rPr>
        <w:t xml:space="preserve"> (свободная </w:t>
      </w:r>
      <w:r w:rsidR="00A20BC6">
        <w:rPr>
          <w:b/>
        </w:rPr>
        <w:t>формулировка</w:t>
      </w:r>
      <w:r w:rsidR="000A02AE">
        <w:rPr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14:paraId="4BD368EB" w14:textId="77777777" w:rsidTr="003A370F">
        <w:tc>
          <w:tcPr>
            <w:tcW w:w="1696" w:type="dxa"/>
          </w:tcPr>
          <w:p w14:paraId="35D53EED" w14:textId="77777777" w:rsidR="00833E0C" w:rsidRPr="00833E0C" w:rsidRDefault="00833E0C">
            <w:pPr>
              <w:rPr>
                <w:b/>
              </w:rPr>
            </w:pPr>
            <w:r w:rsidRPr="00833E0C">
              <w:rPr>
                <w:b/>
              </w:rPr>
              <w:t>Задание 1</w:t>
            </w:r>
          </w:p>
        </w:tc>
        <w:tc>
          <w:tcPr>
            <w:tcW w:w="7649" w:type="dxa"/>
          </w:tcPr>
          <w:p w14:paraId="50DBD34D" w14:textId="77777777" w:rsidR="00C7105B" w:rsidRDefault="00833E0C" w:rsidP="00833E0C">
            <w:pPr>
              <w:jc w:val="both"/>
            </w:pPr>
            <w:r>
              <w:t>Создать сайт-визитку, используя</w:t>
            </w:r>
            <w:r w:rsidR="00A20BC6">
              <w:t xml:space="preserve"> только</w:t>
            </w:r>
            <w:r>
              <w:t xml:space="preserve"> гипертекстовую разметку</w:t>
            </w:r>
            <w:r w:rsidR="00A20BC6">
              <w:t xml:space="preserve"> (</w:t>
            </w:r>
            <w:r w:rsidR="00A20BC6" w:rsidRPr="00A20BC6">
              <w:rPr>
                <w:i/>
                <w:lang w:val="en-US"/>
              </w:rPr>
              <w:t>HTML</w:t>
            </w:r>
            <w:r w:rsidR="00A20BC6">
              <w:t>)</w:t>
            </w:r>
            <w:r>
              <w:t>.</w:t>
            </w:r>
          </w:p>
          <w:p w14:paraId="1C461C92" w14:textId="77777777" w:rsidR="00C7105B" w:rsidRDefault="00C7105B" w:rsidP="00833E0C">
            <w:pPr>
              <w:jc w:val="both"/>
            </w:pPr>
          </w:p>
          <w:p w14:paraId="48C2E095" w14:textId="77777777" w:rsidR="00833E0C" w:rsidRDefault="00833E0C" w:rsidP="00833E0C">
            <w:pPr>
              <w:jc w:val="both"/>
            </w:pPr>
            <w:r>
              <w:t>Применение каскадной таблицы стилей</w:t>
            </w:r>
            <w:r w:rsidR="00A20BC6">
              <w:t xml:space="preserve"> (</w:t>
            </w:r>
            <w:r w:rsidR="00A20BC6" w:rsidRPr="00A20BC6">
              <w:rPr>
                <w:i/>
                <w:lang w:val="en-US"/>
              </w:rPr>
              <w:t>CSS</w:t>
            </w:r>
            <w:r w:rsidR="00A20BC6">
              <w:t>)</w:t>
            </w:r>
            <w:r w:rsidR="00E33618">
              <w:t xml:space="preserve"> в работе –</w:t>
            </w:r>
            <w:r>
              <w:t xml:space="preserve"> </w:t>
            </w:r>
            <w:r w:rsidR="00A20BC6">
              <w:t>не требуется</w:t>
            </w:r>
            <w:r>
              <w:t>.</w:t>
            </w:r>
          </w:p>
          <w:p w14:paraId="772EA245" w14:textId="77777777" w:rsidR="00FC09A7" w:rsidRDefault="00FC09A7" w:rsidP="00833E0C">
            <w:pPr>
              <w:jc w:val="both"/>
            </w:pPr>
          </w:p>
          <w:p w14:paraId="531431B8" w14:textId="77777777" w:rsidR="00FC09A7" w:rsidRDefault="00FC09A7" w:rsidP="00FC09A7">
            <w:pPr>
              <w:jc w:val="both"/>
            </w:pPr>
            <w:r>
              <w:t>Применение сценариев</w:t>
            </w:r>
            <w:r w:rsidR="00A20BC6" w:rsidRPr="00A20BC6">
              <w:t xml:space="preserve"> (</w:t>
            </w:r>
            <w:r w:rsidR="00A20BC6" w:rsidRPr="00A20BC6">
              <w:rPr>
                <w:i/>
                <w:lang w:val="en-US"/>
              </w:rPr>
              <w:t>JS</w:t>
            </w:r>
            <w:r w:rsidR="00A20BC6" w:rsidRPr="00A20BC6">
              <w:t>)</w:t>
            </w:r>
            <w:r>
              <w:t xml:space="preserve"> в работе – </w:t>
            </w:r>
            <w:r w:rsidR="00A20BC6">
              <w:t>принципиально не требуется</w:t>
            </w:r>
            <w:r>
              <w:t>.</w:t>
            </w:r>
          </w:p>
          <w:p w14:paraId="48C43509" w14:textId="77777777" w:rsidR="00C7105B" w:rsidRDefault="00C7105B" w:rsidP="00833E0C">
            <w:pPr>
              <w:jc w:val="both"/>
            </w:pPr>
          </w:p>
          <w:p w14:paraId="2A338844" w14:textId="77777777" w:rsidR="00C7105B" w:rsidRPr="00A20BC6" w:rsidRDefault="00833E0C" w:rsidP="00833E0C">
            <w:pPr>
              <w:jc w:val="both"/>
            </w:pPr>
            <w:r>
              <w:t xml:space="preserve">Проиллюстрировать </w:t>
            </w:r>
            <w:r w:rsidR="00A20BC6">
              <w:t>схему работы сайта-визитки</w:t>
            </w:r>
            <w:r>
              <w:t xml:space="preserve">, </w:t>
            </w:r>
            <w:r w:rsidR="00A20BC6">
              <w:t>рассматривая</w:t>
            </w:r>
            <w:r>
              <w:t xml:space="preserve"> </w:t>
            </w:r>
            <w:r w:rsidR="00A20BC6">
              <w:t>функционирование браузерной страницы как простой</w:t>
            </w:r>
            <w:r>
              <w:t xml:space="preserve"> технологически</w:t>
            </w:r>
            <w:r w:rsidR="00A20BC6">
              <w:t>й</w:t>
            </w:r>
            <w:r>
              <w:t xml:space="preserve"> процесс</w:t>
            </w:r>
            <w:r w:rsidR="00A20BC6">
              <w:t xml:space="preserve"> (ТП)</w:t>
            </w:r>
            <w:r>
              <w:t xml:space="preserve"> </w:t>
            </w:r>
            <w:r w:rsidR="00A20BC6">
              <w:t>по</w:t>
            </w:r>
            <w:r>
              <w:t xml:space="preserve"> протокол</w:t>
            </w:r>
            <w:r w:rsidR="00A20BC6">
              <w:t>у</w:t>
            </w:r>
            <w:r>
              <w:t xml:space="preserve"> передачи гипертекста (</w:t>
            </w:r>
            <w:r w:rsidRPr="00833E0C">
              <w:rPr>
                <w:i/>
                <w:lang w:val="en-US"/>
              </w:rPr>
              <w:t>http</w:t>
            </w:r>
            <w:r w:rsidR="00F7525D">
              <w:rPr>
                <w:i/>
              </w:rPr>
              <w:t>://</w:t>
            </w:r>
            <w:r>
              <w:t>)</w:t>
            </w:r>
            <w:r w:rsidR="003E7C1A">
              <w:t>.</w:t>
            </w:r>
            <w:r w:rsidR="00A20BC6">
              <w:t xml:space="preserve"> В качестве нотации для описания ТП принять либо диаграмму потоков данных (</w:t>
            </w:r>
            <w:r w:rsidR="00A20BC6" w:rsidRPr="00A20BC6">
              <w:rPr>
                <w:i/>
                <w:lang w:val="en-US"/>
              </w:rPr>
              <w:t>DFD</w:t>
            </w:r>
            <w:r w:rsidR="00A20BC6">
              <w:t>), либо модель для описания бизнес-процессов (</w:t>
            </w:r>
            <w:r w:rsidR="00A20BC6" w:rsidRPr="00A20BC6">
              <w:rPr>
                <w:i/>
                <w:lang w:val="en-US"/>
              </w:rPr>
              <w:t>BPMN</w:t>
            </w:r>
            <w:r w:rsidR="00A20BC6">
              <w:t>)</w:t>
            </w:r>
            <w:r w:rsidR="00A20BC6" w:rsidRPr="00A20BC6">
              <w:t>.</w:t>
            </w:r>
          </w:p>
          <w:p w14:paraId="15FF650F" w14:textId="77777777" w:rsidR="00C7105B" w:rsidRDefault="00C7105B" w:rsidP="00833E0C">
            <w:pPr>
              <w:jc w:val="both"/>
            </w:pPr>
          </w:p>
          <w:p w14:paraId="01D4A773" w14:textId="77777777" w:rsidR="00833E0C" w:rsidRDefault="00F7525D" w:rsidP="00833E0C">
            <w:pPr>
              <w:jc w:val="both"/>
            </w:pPr>
            <w:r>
              <w:t>Связка с протоколом передачи файлов (</w:t>
            </w:r>
            <w:r w:rsidRPr="00F7525D">
              <w:rPr>
                <w:i/>
                <w:lang w:val="en-US"/>
              </w:rPr>
              <w:t>ftp</w:t>
            </w:r>
            <w:r w:rsidRPr="00C7105B">
              <w:rPr>
                <w:i/>
              </w:rPr>
              <w:t>://</w:t>
            </w:r>
            <w:r>
              <w:t>)</w:t>
            </w:r>
            <w:r w:rsidRPr="00C7105B">
              <w:t xml:space="preserve"> </w:t>
            </w:r>
            <w:r w:rsidR="00E33618">
              <w:t xml:space="preserve">в работе – </w:t>
            </w:r>
            <w:r w:rsidR="00A20BC6">
              <w:t>принципиально не требуется</w:t>
            </w:r>
            <w:r>
              <w:t>.</w:t>
            </w:r>
          </w:p>
          <w:p w14:paraId="5628A6B1" w14:textId="77777777" w:rsidR="00FC09A7" w:rsidRDefault="00FC09A7" w:rsidP="00833E0C">
            <w:pPr>
              <w:jc w:val="both"/>
            </w:pPr>
          </w:p>
          <w:p w14:paraId="708FABD1" w14:textId="77777777" w:rsidR="00FC09A7" w:rsidRDefault="00FC09A7" w:rsidP="00FC09A7">
            <w:pPr>
              <w:jc w:val="both"/>
            </w:pPr>
            <w:r>
              <w:t>Связка с почтовой директивой (</w:t>
            </w:r>
            <w:r>
              <w:rPr>
                <w:i/>
                <w:lang w:val="en-US"/>
              </w:rPr>
              <w:t>mailto</w:t>
            </w:r>
            <w:r w:rsidRPr="00C7105B">
              <w:rPr>
                <w:i/>
              </w:rPr>
              <w:t>:</w:t>
            </w:r>
            <w:r>
              <w:t>)</w:t>
            </w:r>
            <w:r w:rsidRPr="00C7105B">
              <w:t xml:space="preserve"> </w:t>
            </w:r>
            <w:r>
              <w:t xml:space="preserve">в работе – </w:t>
            </w:r>
            <w:r w:rsidR="00A20BC6">
              <w:t>обязательна</w:t>
            </w:r>
            <w:r>
              <w:t>.</w:t>
            </w:r>
          </w:p>
          <w:p w14:paraId="52BF67C3" w14:textId="77777777" w:rsidR="001B0223" w:rsidRDefault="001B0223" w:rsidP="00833E0C">
            <w:pPr>
              <w:jc w:val="both"/>
            </w:pPr>
          </w:p>
          <w:p w14:paraId="13FC80FB" w14:textId="77777777" w:rsidR="001B0223" w:rsidRDefault="001B0223" w:rsidP="00833E0C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  <w:r>
              <w:t xml:space="preserve"> 1. Цель работы. 2. Формулировка задачи. 3. Содержательная часть (</w:t>
            </w:r>
            <w:r w:rsidR="00A20BC6">
              <w:t xml:space="preserve">Модель </w:t>
            </w:r>
            <w:r w:rsidR="00A20BC6" w:rsidRPr="00A20BC6">
              <w:t>[</w:t>
            </w:r>
            <w:r w:rsidR="00A20BC6" w:rsidRPr="00A20BC6">
              <w:rPr>
                <w:i/>
                <w:lang w:val="en-US"/>
              </w:rPr>
              <w:t>DFD</w:t>
            </w:r>
            <w:r w:rsidR="00A20BC6" w:rsidRPr="00A20BC6">
              <w:t xml:space="preserve"> / </w:t>
            </w:r>
            <w:r w:rsidR="00A20BC6" w:rsidRPr="00A20BC6">
              <w:rPr>
                <w:i/>
                <w:lang w:val="en-US"/>
              </w:rPr>
              <w:t>BPMN</w:t>
            </w:r>
            <w:r w:rsidR="00A20BC6" w:rsidRPr="00A20BC6">
              <w:t>]</w:t>
            </w:r>
            <w:r w:rsidR="00FC09A7">
              <w:t xml:space="preserve"> + </w:t>
            </w:r>
            <w:r>
              <w:t>разметка</w:t>
            </w:r>
            <w:r w:rsidR="00A20BC6" w:rsidRPr="00A20BC6">
              <w:t xml:space="preserve"> [</w:t>
            </w:r>
            <w:r w:rsidR="00A20BC6" w:rsidRPr="00A20BC6">
              <w:rPr>
                <w:i/>
                <w:lang w:val="en-US"/>
              </w:rPr>
              <w:t>HTML</w:t>
            </w:r>
            <w:r w:rsidR="00A20BC6" w:rsidRPr="00A20BC6">
              <w:t>]</w:t>
            </w:r>
            <w:r>
              <w:t xml:space="preserve"> + </w:t>
            </w:r>
            <w:r w:rsidR="00FC09A7">
              <w:t xml:space="preserve">результат </w:t>
            </w:r>
            <w:r>
              <w:t>ото</w:t>
            </w:r>
            <w:r w:rsidR="00C7105B">
              <w:t>бражени</w:t>
            </w:r>
            <w:r w:rsidR="00FC09A7">
              <w:t>я</w:t>
            </w:r>
            <w:r w:rsidR="00C7105B">
              <w:t xml:space="preserve"> в браузере</w:t>
            </w:r>
            <w:r w:rsidR="00A20BC6" w:rsidRPr="00A20BC6">
              <w:t xml:space="preserve"> [</w:t>
            </w:r>
            <w:r w:rsidR="00A20BC6">
              <w:t>скриншоты</w:t>
            </w:r>
            <w:r w:rsidR="00A20BC6" w:rsidRPr="00A20BC6">
              <w:t>]</w:t>
            </w:r>
            <w:r>
              <w:t>). 4. Вывод.</w:t>
            </w:r>
          </w:p>
          <w:p w14:paraId="58ECC831" w14:textId="77777777" w:rsidR="00F0710D" w:rsidRDefault="00F0710D" w:rsidP="00833E0C">
            <w:pPr>
              <w:jc w:val="both"/>
            </w:pPr>
          </w:p>
          <w:p w14:paraId="0EC8E3AF" w14:textId="0DE34C47" w:rsidR="00F0710D" w:rsidRPr="00F7525D" w:rsidRDefault="00F0710D" w:rsidP="00F0710D">
            <w:pPr>
              <w:jc w:val="both"/>
            </w:pPr>
            <w:r w:rsidRPr="00F0710D">
              <w:rPr>
                <w:i/>
              </w:rPr>
              <w:t>Рекомендации:</w:t>
            </w:r>
            <w:r>
              <w:t xml:space="preserve"> разместить побольше </w:t>
            </w:r>
            <w:r w:rsidRPr="001B7337">
              <w:rPr>
                <w:highlight w:val="green"/>
              </w:rPr>
              <w:t>ссылок</w:t>
            </w:r>
            <w:r>
              <w:t xml:space="preserve"> на различные Интернет</w:t>
            </w:r>
            <w:r w:rsidR="00FC09A7">
              <w:t xml:space="preserve">-ресурсы, разместить </w:t>
            </w:r>
            <w:r w:rsidR="00FC09A7" w:rsidRPr="00FF3386">
              <w:rPr>
                <w:highlight w:val="yellow"/>
              </w:rPr>
              <w:t>табличные</w:t>
            </w:r>
            <w:r w:rsidR="00FC09A7">
              <w:t>,</w:t>
            </w:r>
            <w:r>
              <w:t xml:space="preserve"> </w:t>
            </w:r>
            <w:r w:rsidRPr="001B7337">
              <w:rPr>
                <w:highlight w:val="green"/>
              </w:rPr>
              <w:t>списочные структуры</w:t>
            </w:r>
            <w:r w:rsidR="00FC09A7">
              <w:t xml:space="preserve">, </w:t>
            </w:r>
            <w:r w:rsidR="00FC09A7" w:rsidRPr="001B7337">
              <w:rPr>
                <w:highlight w:val="green"/>
              </w:rPr>
              <w:t>кнопки</w:t>
            </w:r>
            <w:r w:rsidR="00FC09A7">
              <w:t xml:space="preserve">, поля для </w:t>
            </w:r>
            <w:r w:rsidR="00FC09A7" w:rsidRPr="00FF3386">
              <w:rPr>
                <w:highlight w:val="yellow"/>
              </w:rPr>
              <w:t>ввода текста</w:t>
            </w:r>
            <w:r w:rsidR="00FC09A7">
              <w:t xml:space="preserve">, </w:t>
            </w:r>
            <w:r w:rsidR="00FC09A7" w:rsidRPr="001B7337">
              <w:rPr>
                <w:highlight w:val="green"/>
              </w:rPr>
              <w:t>иллюстрации</w:t>
            </w:r>
            <w:r w:rsidR="00FC09A7">
              <w:t xml:space="preserve">, </w:t>
            </w:r>
            <w:r w:rsidR="00FC09A7" w:rsidRPr="001B7337">
              <w:rPr>
                <w:highlight w:val="yellow"/>
              </w:rPr>
              <w:t>фотографии</w:t>
            </w:r>
            <w:r w:rsidR="00FC09A7">
              <w:t xml:space="preserve">, использовать </w:t>
            </w:r>
            <w:r w:rsidR="00FC09A7" w:rsidRPr="00FF3386">
              <w:rPr>
                <w:highlight w:val="yellow"/>
              </w:rPr>
              <w:t>разрывы</w:t>
            </w:r>
            <w:r w:rsidR="00FC09A7">
              <w:t xml:space="preserve">, </w:t>
            </w:r>
            <w:r w:rsidR="00FC09A7" w:rsidRPr="00FF3386">
              <w:rPr>
                <w:highlight w:val="green"/>
              </w:rPr>
              <w:t>горизонтальные линии</w:t>
            </w:r>
            <w:r w:rsidR="00FC09A7">
              <w:t xml:space="preserve">, </w:t>
            </w:r>
            <w:r w:rsidR="00FC09A7" w:rsidRPr="00FF3386">
              <w:rPr>
                <w:highlight w:val="green"/>
              </w:rPr>
              <w:t>заголовки</w:t>
            </w:r>
            <w:r w:rsidR="00FC09A7">
              <w:t xml:space="preserve">, </w:t>
            </w:r>
            <w:r w:rsidR="00FC09A7" w:rsidRPr="00FF3386">
              <w:rPr>
                <w:highlight w:val="green"/>
              </w:rPr>
              <w:t>абзацы</w:t>
            </w:r>
            <w:r w:rsidR="00FC09A7">
              <w:t xml:space="preserve">, </w:t>
            </w:r>
            <w:r w:rsidR="00FC09A7" w:rsidRPr="001B7337">
              <w:rPr>
                <w:highlight w:val="green"/>
              </w:rPr>
              <w:t>группирующие блоки</w:t>
            </w:r>
            <w:r w:rsidR="001B7337">
              <w:t xml:space="preserve"> (контакты)</w:t>
            </w:r>
            <w:r w:rsidR="00FC09A7">
              <w:t xml:space="preserve"> и другие</w:t>
            </w:r>
            <w:r>
              <w:t>.</w:t>
            </w:r>
          </w:p>
        </w:tc>
      </w:tr>
    </w:tbl>
    <w:p w14:paraId="52BF538D" w14:textId="2D4FD2DF" w:rsidR="00722B68" w:rsidRPr="002125BC" w:rsidRDefault="00722B68" w:rsidP="00C7105B"/>
    <w:sectPr w:rsidR="00722B68" w:rsidRPr="0021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0C"/>
    <w:rsid w:val="000423FD"/>
    <w:rsid w:val="000A02AE"/>
    <w:rsid w:val="00127956"/>
    <w:rsid w:val="001B0223"/>
    <w:rsid w:val="001B7337"/>
    <w:rsid w:val="002125BC"/>
    <w:rsid w:val="00332F85"/>
    <w:rsid w:val="0035112C"/>
    <w:rsid w:val="003A370F"/>
    <w:rsid w:val="003E7C1A"/>
    <w:rsid w:val="00555CBD"/>
    <w:rsid w:val="00722B68"/>
    <w:rsid w:val="007C0F67"/>
    <w:rsid w:val="00833E0C"/>
    <w:rsid w:val="008F3D50"/>
    <w:rsid w:val="0099752F"/>
    <w:rsid w:val="009B07D4"/>
    <w:rsid w:val="009C79E5"/>
    <w:rsid w:val="00A20BC6"/>
    <w:rsid w:val="00BB32F3"/>
    <w:rsid w:val="00BB3A82"/>
    <w:rsid w:val="00C7105B"/>
    <w:rsid w:val="00DC4984"/>
    <w:rsid w:val="00E33618"/>
    <w:rsid w:val="00E46334"/>
    <w:rsid w:val="00F0710D"/>
    <w:rsid w:val="00F7525D"/>
    <w:rsid w:val="00FA3CCB"/>
    <w:rsid w:val="00FC09A7"/>
    <w:rsid w:val="00FF3386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B508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Дудкин Александр Владимирович</cp:lastModifiedBy>
  <cp:revision>18</cp:revision>
  <dcterms:created xsi:type="dcterms:W3CDTF">2022-09-16T20:37:00Z</dcterms:created>
  <dcterms:modified xsi:type="dcterms:W3CDTF">2025-03-22T08:40:00Z</dcterms:modified>
</cp:coreProperties>
</file>