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817E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  <w:r w:rsidRPr="0023774E">
        <w:rPr>
          <w:b/>
          <w:bCs/>
          <w:sz w:val="18"/>
          <w:szCs w:val="18"/>
        </w:rPr>
        <w:t>Adstringente Troll: Garante Cura Acelerada 2 por 2d4 rodadas. Fecha ferimentos abertos e para sangramento, porem FORT CD 15 ou Enjoado pela duração da cura (efeito de Dor)</w:t>
      </w:r>
    </w:p>
    <w:p w14:paraId="7A5E80A2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</w:p>
    <w:p w14:paraId="1679BA18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  <w:r w:rsidRPr="0023774E">
        <w:rPr>
          <w:b/>
          <w:bCs/>
          <w:sz w:val="18"/>
          <w:szCs w:val="18"/>
        </w:rPr>
        <w:t>Amaciador de Scorik: Criatura afetada é despetrificada em 1 hora. Porem, fica enjoada por 24h.</w:t>
      </w:r>
    </w:p>
    <w:p w14:paraId="56E4EC48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</w:p>
    <w:p w14:paraId="27495D86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  <w:r w:rsidRPr="0023774E">
        <w:rPr>
          <w:b/>
          <w:bCs/>
          <w:sz w:val="18"/>
          <w:szCs w:val="18"/>
        </w:rPr>
        <w:t>Antipraga: Garante +5 Alquímico contra doenças durante 1 hora ou garante segundo teste por dia contra doença já encubada.</w:t>
      </w:r>
    </w:p>
    <w:p w14:paraId="4495AF94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</w:p>
    <w:p w14:paraId="3D7D88B3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  <w:r w:rsidRPr="0023774E">
        <w:rPr>
          <w:b/>
          <w:bCs/>
          <w:sz w:val="18"/>
          <w:szCs w:val="18"/>
        </w:rPr>
        <w:t>Antitoxina: Garante +5 Alquímico em testes de FORTitude contra Venenos por 1 hora.</w:t>
      </w:r>
    </w:p>
    <w:p w14:paraId="13F1FCE4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</w:p>
    <w:p w14:paraId="457F83B4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  <w:r w:rsidRPr="0023774E">
        <w:rPr>
          <w:b/>
          <w:bCs/>
          <w:sz w:val="18"/>
          <w:szCs w:val="18"/>
        </w:rPr>
        <w:t>Balsamo Corporal: +5 Alquímico em Cura para tratamentos prolongados e tratamentos contra doenças e venenos.</w:t>
      </w:r>
    </w:p>
    <w:p w14:paraId="47EC782B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</w:p>
    <w:p w14:paraId="55CAD30D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  <w:r w:rsidRPr="0023774E">
        <w:rPr>
          <w:b/>
          <w:bCs/>
          <w:sz w:val="18"/>
          <w:szCs w:val="18"/>
        </w:rPr>
        <w:t>Balsamo de Engelamento: Danos de Queimadura de Frio tratada com este item são curados normalmente. [Queimadura de Frio normalmente é curada somente com descanso prolongado ou magias especificas].</w:t>
      </w:r>
    </w:p>
    <w:p w14:paraId="610F73DC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</w:p>
    <w:p w14:paraId="28DCAC78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  <w:r w:rsidRPr="0023774E">
        <w:rPr>
          <w:b/>
          <w:bCs/>
          <w:sz w:val="18"/>
          <w:szCs w:val="18"/>
        </w:rPr>
        <w:t>Balsamo de Raiznegra: Cura 1d6 de dano. FORT CD 16 ou cura 1d6+3 e sofre 1d6 de dano de DES. Adicionalmente, detém efeitos de Dor por 1 hora.</w:t>
      </w:r>
    </w:p>
    <w:p w14:paraId="34D14080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</w:p>
    <w:p w14:paraId="5AA43E39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  <w:r w:rsidRPr="0023774E">
        <w:rPr>
          <w:b/>
          <w:bCs/>
          <w:sz w:val="18"/>
          <w:szCs w:val="18"/>
        </w:rPr>
        <w:t>Bloqueio de Sangue: Garante +5 Alquímico em Cura para estabilizar, aplicar primeiro socorro, estancar sangramento ou qualquer teste que exija “Cura CD 15” para ser dissipado. Adicionalmente, garante +2 Circunstancial em testes de Cura mais complexos.</w:t>
      </w:r>
    </w:p>
    <w:p w14:paraId="69F3F4BC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</w:p>
    <w:p w14:paraId="4F00BCF1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  <w:r w:rsidRPr="0023774E">
        <w:rPr>
          <w:b/>
          <w:bCs/>
          <w:sz w:val="18"/>
          <w:szCs w:val="18"/>
        </w:rPr>
        <w:t>Caldo de Pólipo Sanguinolento: Pó preparado em caldo tem 95% de chance de curar infecções parasitas (mágicas ou não).</w:t>
      </w:r>
    </w:p>
    <w:p w14:paraId="6A5D51EC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</w:p>
    <w:p w14:paraId="191CCBEA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  <w:r w:rsidRPr="0023774E">
        <w:rPr>
          <w:b/>
          <w:bCs/>
          <w:sz w:val="18"/>
          <w:szCs w:val="18"/>
        </w:rPr>
        <w:t>Elixir de Cura Cicatrizador: Cura 1d3 de dano. Após um minuto cura 1d6.</w:t>
      </w:r>
    </w:p>
    <w:p w14:paraId="00C7892F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</w:p>
    <w:p w14:paraId="01E673E5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  <w:r w:rsidRPr="0023774E">
        <w:rPr>
          <w:b/>
          <w:bCs/>
          <w:sz w:val="18"/>
          <w:szCs w:val="18"/>
        </w:rPr>
        <w:t>Elixir de Cura Essencial: Cura 1d6+5 de dano. Após um minuto cura 2d6 de dano.</w:t>
      </w:r>
    </w:p>
    <w:p w14:paraId="00F8C4EE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</w:p>
    <w:p w14:paraId="62A787EE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  <w:r w:rsidRPr="0023774E">
        <w:rPr>
          <w:b/>
          <w:bCs/>
          <w:sz w:val="18"/>
          <w:szCs w:val="18"/>
        </w:rPr>
        <w:t>Elixir de Cura Regenerativo: Cura 2d6 de dano. Após um minuto cura 2d6+7 de dano.</w:t>
      </w:r>
    </w:p>
    <w:p w14:paraId="5016A021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</w:p>
    <w:p w14:paraId="0F09F220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  <w:r w:rsidRPr="0023774E">
        <w:rPr>
          <w:b/>
          <w:bCs/>
          <w:sz w:val="18"/>
          <w:szCs w:val="18"/>
        </w:rPr>
        <w:t>Elixir de Cura Revigorante: Cura 1d6 de dano. Após um minuto cura 1d6+3 de dano.</w:t>
      </w:r>
    </w:p>
    <w:p w14:paraId="0B9A6AD4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</w:p>
    <w:p w14:paraId="3E00F925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  <w:r w:rsidRPr="0023774E">
        <w:rPr>
          <w:b/>
          <w:bCs/>
          <w:sz w:val="18"/>
          <w:szCs w:val="18"/>
        </w:rPr>
        <w:t>Entranhas Paradas: +5 Alquímico contra Náusea e Enjôo por 1 hora. Adicionalmente, se já estiver sob efeito de Náusea ou Enjôo, garante um novo teste (sem o bônus de +5).</w:t>
      </w:r>
    </w:p>
    <w:p w14:paraId="4662C7C6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</w:p>
    <w:p w14:paraId="5696CDC5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  <w:r w:rsidRPr="0023774E">
        <w:rPr>
          <w:b/>
          <w:bCs/>
          <w:sz w:val="18"/>
          <w:szCs w:val="18"/>
        </w:rPr>
        <w:t>Infusão de Hiel: 1 dose aplicada em alimentos ou bebidas causa que o consumidor fique Nauseado por 3d4 minutos (FORT CD 14 diminui para Enjôo), mas garante +5 Alquímico contra venenos por 1h. Cada frasco contem 4 doses. A preparação é 20 minutos.</w:t>
      </w:r>
    </w:p>
    <w:p w14:paraId="7260EC69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</w:p>
    <w:p w14:paraId="0B5A5CED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  <w:r w:rsidRPr="0023774E">
        <w:rPr>
          <w:b/>
          <w:bCs/>
          <w:sz w:val="18"/>
          <w:szCs w:val="18"/>
        </w:rPr>
        <w:t>Limpador de Ferimentos: Causa 1d2 de dano se aplicado em feria aberta. Destrói qualquer doença mundana ou veneno que não tenha exercido efeito ate o momento. Não destrói doenças sobrenaturais, mas cada dia que o ferimento for tratado com este item não conta para o período de incubação.</w:t>
      </w:r>
    </w:p>
    <w:p w14:paraId="24ABAF6A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</w:p>
    <w:p w14:paraId="69753BA3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  <w:r w:rsidRPr="0023774E">
        <w:rPr>
          <w:b/>
          <w:bCs/>
          <w:sz w:val="18"/>
          <w:szCs w:val="18"/>
        </w:rPr>
        <w:t>Omniremediante: Cura um rompante de cura em 1d4+1 minutos.</w:t>
      </w:r>
    </w:p>
    <w:p w14:paraId="517DDD04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</w:p>
    <w:p w14:paraId="6494C582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  <w:r w:rsidRPr="0023774E">
        <w:rPr>
          <w:b/>
          <w:bCs/>
          <w:sz w:val="18"/>
          <w:szCs w:val="18"/>
        </w:rPr>
        <w:t>Pasta de Líquen Gelobravo: Protege criatura de Fadiga e Exaustão, mágica ou mundana, por 2d4 horas. Não melhora estado de fadiga anterior. Caso uma segunda dose for consumida em menos de 24 horas, é preciso fazer FORT CD 15 ou sofre 1d6 de dano de Constituição.</w:t>
      </w:r>
    </w:p>
    <w:p w14:paraId="3A69EB03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</w:p>
    <w:p w14:paraId="0C69A351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  <w:r w:rsidRPr="0023774E">
        <w:rPr>
          <w:b/>
          <w:bCs/>
          <w:sz w:val="18"/>
          <w:szCs w:val="18"/>
        </w:rPr>
        <w:t>Quebrador de Grilhões: Criatura afetada é libertada de paralisia mágica ou mundana em 2d4 minutos. Porem fica nauseado por 2d4x10 minutos.</w:t>
      </w:r>
    </w:p>
    <w:p w14:paraId="4BAB0A01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</w:p>
    <w:p w14:paraId="7BABAF50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  <w:r w:rsidRPr="0023774E">
        <w:rPr>
          <w:b/>
          <w:bCs/>
          <w:sz w:val="18"/>
          <w:szCs w:val="18"/>
        </w:rPr>
        <w:t>Rejuvenescedor de Petrok: Cura 2d8+6 de dano não letal ou converte 2d3 de dano letal em não letal, caso não possuir não letal. FORT CD 14 ou melhora exaustão em um passo e causa 1d3 de dano de Destreza</w:t>
      </w:r>
    </w:p>
    <w:p w14:paraId="04717FEF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</w:p>
    <w:p w14:paraId="1145AEA5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  <w:r w:rsidRPr="0023774E">
        <w:rPr>
          <w:b/>
          <w:bCs/>
          <w:sz w:val="18"/>
          <w:szCs w:val="18"/>
        </w:rPr>
        <w:t>Selador de Solvin: Para sangramento e estabiliza criaturas automaticamente. Transforma até 1 rompante de cura da criatura em dano não letal. Funciona por 8 horas.</w:t>
      </w:r>
    </w:p>
    <w:p w14:paraId="3949B9F9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</w:p>
    <w:p w14:paraId="5C704A9D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  <w:r w:rsidRPr="0023774E">
        <w:rPr>
          <w:b/>
          <w:bCs/>
          <w:sz w:val="18"/>
          <w:szCs w:val="18"/>
        </w:rPr>
        <w:t>Tonico Antidoença: Garante +5 Alquímico para não contrair doenças durante 24 horas.</w:t>
      </w:r>
    </w:p>
    <w:p w14:paraId="5AEB5BF9" w14:textId="77777777" w:rsidR="0023774E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</w:p>
    <w:p w14:paraId="079EBB45" w14:textId="41AEF04A" w:rsidR="00264179" w:rsidRPr="0023774E" w:rsidRDefault="0023774E" w:rsidP="0023774E">
      <w:pPr>
        <w:spacing w:after="0"/>
        <w:ind w:left="-1418" w:right="-1419"/>
        <w:rPr>
          <w:b/>
          <w:bCs/>
          <w:sz w:val="18"/>
          <w:szCs w:val="18"/>
        </w:rPr>
      </w:pPr>
      <w:r w:rsidRPr="0023774E">
        <w:rPr>
          <w:b/>
          <w:bCs/>
          <w:sz w:val="18"/>
          <w:szCs w:val="18"/>
        </w:rPr>
        <w:t>Xarope Mitigante: Garante +5 alquímico em testes contra Enjôo e Náusea durante 1 hora</w:t>
      </w:r>
      <w:r>
        <w:rPr>
          <w:b/>
          <w:bCs/>
          <w:sz w:val="18"/>
          <w:szCs w:val="18"/>
        </w:rPr>
        <w:t>.</w:t>
      </w:r>
    </w:p>
    <w:sectPr w:rsidR="00264179" w:rsidRPr="00237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FF"/>
    <w:rsid w:val="0023774E"/>
    <w:rsid w:val="00264179"/>
    <w:rsid w:val="004E2F78"/>
    <w:rsid w:val="006D3669"/>
    <w:rsid w:val="0082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0BC82"/>
  <w15:chartTrackingRefBased/>
  <w15:docId w15:val="{86194372-6DB5-4FD2-8069-3CC3AC7B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519</Words>
  <Characters>2804</Characters>
  <Application>Microsoft Office Word</Application>
  <DocSecurity>4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BERTOLDI FERREIRA</dc:creator>
  <cp:keywords/>
  <dc:description/>
  <cp:lastModifiedBy>LETÍCIA BERTOLDI FERREIRA</cp:lastModifiedBy>
  <cp:revision>2</cp:revision>
  <dcterms:created xsi:type="dcterms:W3CDTF">2022-04-15T01:27:00Z</dcterms:created>
  <dcterms:modified xsi:type="dcterms:W3CDTF">2022-04-15T01:27:00Z</dcterms:modified>
</cp:coreProperties>
</file>