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A2579" w14:textId="77777777" w:rsidR="00E05C8A" w:rsidRDefault="00000000">
      <w:pPr>
        <w:pStyle w:val="Heading1"/>
      </w:pPr>
      <w:bookmarkStart w:id="0" w:name="project-proposal-documentation"/>
      <w:r>
        <w:t>Project Proposal Documentation</w:t>
      </w:r>
    </w:p>
    <w:p w14:paraId="1405701E" w14:textId="77777777" w:rsidR="00E05C8A" w:rsidRDefault="00000000">
      <w:pPr>
        <w:pStyle w:val="Heading2"/>
      </w:pPr>
      <w:bookmarkStart w:id="1" w:name="medical-assistant"/>
      <w:r>
        <w:t>3. Medical Assistant</w:t>
      </w:r>
    </w:p>
    <w:p w14:paraId="4CE20CB1" w14:textId="105A997A" w:rsidR="0051051A" w:rsidRDefault="00506868" w:rsidP="0051051A">
      <w:pPr>
        <w:pStyle w:val="BodyText"/>
      </w:pPr>
      <w:r>
        <w:rPr>
          <w:noProof/>
        </w:rPr>
        <w:pict w14:anchorId="186B0C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 screen shot of a computer&#13;&#10;&#13;&#10;Description automatically generated" style="width:468pt;height:238.65pt;mso-width-percent:0;mso-height-percent:0;mso-width-percent:0;mso-height-percent:0">
            <v:imagedata r:id="rId7" o:title="8D84FFCC"/>
          </v:shape>
        </w:pict>
      </w:r>
    </w:p>
    <w:p w14:paraId="4E25EE6A" w14:textId="6B3CE568" w:rsidR="002C1226" w:rsidRDefault="002C1226" w:rsidP="002C1226">
      <w:pPr>
        <w:pStyle w:val="Heading3"/>
      </w:pPr>
      <w:r>
        <w:t>3.</w:t>
      </w:r>
      <w:r>
        <w:t>0</w:t>
      </w:r>
      <w:r>
        <w:t xml:space="preserve"> </w:t>
      </w:r>
      <w:r>
        <w:t>Model Summary</w:t>
      </w:r>
    </w:p>
    <w:p w14:paraId="37047B50" w14:textId="77777777" w:rsidR="002C1226" w:rsidRPr="002C1226" w:rsidRDefault="002C1226" w:rsidP="002C1226">
      <w:pPr>
        <w:pStyle w:val="BodyText"/>
        <w:spacing w:before="0" w:after="0"/>
        <w:rPr>
          <w:lang w:val="en-AU"/>
        </w:rPr>
      </w:pPr>
      <w:r w:rsidRPr="002C1226">
        <w:rPr>
          <w:lang w:val="en-AU"/>
        </w:rPr>
        <w:t>Multimodal Architecture: Orchestrator (</w:t>
      </w:r>
      <w:proofErr w:type="spellStart"/>
      <w:r w:rsidRPr="002C1226">
        <w:rPr>
          <w:lang w:val="en-AU"/>
        </w:rPr>
        <w:t>FastAPI</w:t>
      </w:r>
      <w:proofErr w:type="spellEnd"/>
      <w:r w:rsidRPr="002C1226">
        <w:rPr>
          <w:lang w:val="en-AU"/>
        </w:rPr>
        <w:t xml:space="preserve"> + MCP): </w:t>
      </w:r>
    </w:p>
    <w:p w14:paraId="41FB6D07" w14:textId="77777777" w:rsidR="002C1226" w:rsidRPr="002C1226" w:rsidRDefault="002C1226" w:rsidP="002C1226">
      <w:pPr>
        <w:pStyle w:val="BodyText"/>
        <w:numPr>
          <w:ilvl w:val="0"/>
          <w:numId w:val="34"/>
        </w:numPr>
        <w:spacing w:before="0" w:after="0"/>
        <w:rPr>
          <w:lang w:val="en-AU"/>
        </w:rPr>
      </w:pPr>
      <w:r w:rsidRPr="002C1226">
        <w:rPr>
          <w:lang w:val="en-AU"/>
        </w:rPr>
        <w:t>LLM agent 1 (</w:t>
      </w:r>
      <w:proofErr w:type="spellStart"/>
      <w:r w:rsidRPr="002C1226">
        <w:rPr>
          <w:lang w:val="en-AU"/>
        </w:rPr>
        <w:t>MedGemma</w:t>
      </w:r>
      <w:proofErr w:type="spellEnd"/>
      <w:r w:rsidRPr="002C1226">
        <w:rPr>
          <w:lang w:val="en-AU"/>
        </w:rPr>
        <w:t>): foundation model that wrap-up contextual understanding, determine action</w:t>
      </w:r>
    </w:p>
    <w:p w14:paraId="65926B86" w14:textId="77777777" w:rsidR="002C1226" w:rsidRPr="002C1226" w:rsidRDefault="002C1226" w:rsidP="002C1226">
      <w:pPr>
        <w:pStyle w:val="BodyText"/>
        <w:numPr>
          <w:ilvl w:val="0"/>
          <w:numId w:val="34"/>
        </w:numPr>
        <w:spacing w:before="0" w:after="0"/>
        <w:rPr>
          <w:lang w:val="en-AU"/>
        </w:rPr>
      </w:pPr>
      <w:r w:rsidRPr="002C1226">
        <w:rPr>
          <w:lang w:val="en-AU"/>
        </w:rPr>
        <w:t>Diagnosis agent (</w:t>
      </w:r>
      <w:proofErr w:type="spellStart"/>
      <w:r w:rsidRPr="002C1226">
        <w:rPr>
          <w:lang w:val="en-AU"/>
        </w:rPr>
        <w:t>LangChain</w:t>
      </w:r>
      <w:proofErr w:type="spellEnd"/>
      <w:r w:rsidRPr="002C1226">
        <w:rPr>
          <w:lang w:val="en-AU"/>
        </w:rPr>
        <w:t xml:space="preserve"> + FAISS + Gemini): retrieve relevant diagnosis from given symptoms listing with semantic search, append relevant info to context on LLM agent 1.</w:t>
      </w:r>
    </w:p>
    <w:p w14:paraId="3D33E68C" w14:textId="77777777" w:rsidR="002C1226" w:rsidRPr="002C1226" w:rsidRDefault="002C1226" w:rsidP="002C1226">
      <w:pPr>
        <w:pStyle w:val="BodyText"/>
        <w:numPr>
          <w:ilvl w:val="0"/>
          <w:numId w:val="34"/>
        </w:numPr>
        <w:spacing w:before="0" w:after="0"/>
        <w:rPr>
          <w:lang w:val="en-AU"/>
        </w:rPr>
      </w:pPr>
      <w:r w:rsidRPr="002C1226">
        <w:rPr>
          <w:lang w:val="en-AU"/>
        </w:rPr>
        <w:t>Agentic RAG (FAISS + SLM + MongoDB): retrieve relevant information to backup context or real-time update on data ingestion, append relevant info to context on LLM agent 2.</w:t>
      </w:r>
    </w:p>
    <w:p w14:paraId="0B204DCC" w14:textId="77777777" w:rsidR="002C1226" w:rsidRPr="002C1226" w:rsidRDefault="002C1226" w:rsidP="002C1226">
      <w:pPr>
        <w:pStyle w:val="BodyText"/>
        <w:numPr>
          <w:ilvl w:val="0"/>
          <w:numId w:val="34"/>
        </w:numPr>
        <w:spacing w:before="0" w:after="0"/>
        <w:rPr>
          <w:lang w:val="en-AU"/>
        </w:rPr>
      </w:pPr>
      <w:r w:rsidRPr="002C1226">
        <w:rPr>
          <w:lang w:val="en-AU"/>
        </w:rPr>
        <w:t>Chat history agent (FAISS + SLM + MongoDB + LRU cache): retrieve past QA dialogues, semantic search to append relevant info to context on LLM agent 2.</w:t>
      </w:r>
    </w:p>
    <w:p w14:paraId="715542C7" w14:textId="77777777" w:rsidR="002C1226" w:rsidRPr="002C1226" w:rsidRDefault="002C1226" w:rsidP="002C1226">
      <w:pPr>
        <w:pStyle w:val="BodyText"/>
        <w:numPr>
          <w:ilvl w:val="0"/>
          <w:numId w:val="34"/>
        </w:numPr>
        <w:spacing w:before="0" w:after="0"/>
        <w:rPr>
          <w:lang w:val="en-AU"/>
        </w:rPr>
      </w:pPr>
      <w:r w:rsidRPr="002C1226">
        <w:rPr>
          <w:lang w:val="en-AU"/>
        </w:rPr>
        <w:t>LLM agent 2 (</w:t>
      </w:r>
      <w:proofErr w:type="spellStart"/>
      <w:r w:rsidRPr="002C1226">
        <w:rPr>
          <w:lang w:val="en-AU"/>
        </w:rPr>
        <w:t>MedGemma</w:t>
      </w:r>
      <w:proofErr w:type="spellEnd"/>
      <w:r w:rsidRPr="002C1226">
        <w:rPr>
          <w:lang w:val="en-AU"/>
        </w:rPr>
        <w:t xml:space="preserve">): medical model that give direct diagnosis + treatment (plan / medication) for the </w:t>
      </w:r>
      <w:proofErr w:type="spellStart"/>
      <w:r w:rsidRPr="002C1226">
        <w:rPr>
          <w:lang w:val="en-AU"/>
        </w:rPr>
        <w:t>enduser</w:t>
      </w:r>
      <w:proofErr w:type="spellEnd"/>
      <w:r w:rsidRPr="002C1226">
        <w:rPr>
          <w:lang w:val="en-AU"/>
        </w:rPr>
        <w:t xml:space="preserve"> to the UI</w:t>
      </w:r>
    </w:p>
    <w:p w14:paraId="6EEFCAEB" w14:textId="77777777" w:rsidR="002C1226" w:rsidRPr="002C1226" w:rsidRDefault="002C1226" w:rsidP="002C1226">
      <w:pPr>
        <w:pStyle w:val="BodyText"/>
        <w:spacing w:after="0"/>
        <w:rPr>
          <w:lang w:val="en-AU"/>
        </w:rPr>
      </w:pPr>
      <w:r w:rsidRPr="002C1226">
        <w:rPr>
          <w:lang w:val="en-AU"/>
        </w:rPr>
        <w:t xml:space="preserve">UI: </w:t>
      </w:r>
    </w:p>
    <w:p w14:paraId="004898AE" w14:textId="77777777" w:rsidR="002C1226" w:rsidRPr="002C1226" w:rsidRDefault="002C1226" w:rsidP="002C1226">
      <w:pPr>
        <w:pStyle w:val="BodyText"/>
        <w:numPr>
          <w:ilvl w:val="0"/>
          <w:numId w:val="35"/>
        </w:numPr>
        <w:spacing w:before="0" w:after="0"/>
        <w:rPr>
          <w:lang w:val="en-AU"/>
        </w:rPr>
      </w:pPr>
      <w:r w:rsidRPr="002C1226">
        <w:rPr>
          <w:lang w:val="en-AU"/>
        </w:rPr>
        <w:t>Any template / React</w:t>
      </w:r>
    </w:p>
    <w:p w14:paraId="7C15EFB3" w14:textId="77777777" w:rsidR="002C1226" w:rsidRPr="002C1226" w:rsidRDefault="002C1226" w:rsidP="002C1226">
      <w:pPr>
        <w:pStyle w:val="BodyText"/>
        <w:numPr>
          <w:ilvl w:val="0"/>
          <w:numId w:val="35"/>
        </w:numPr>
        <w:spacing w:before="0" w:after="0"/>
        <w:rPr>
          <w:lang w:val="en-AU"/>
        </w:rPr>
      </w:pPr>
      <w:r w:rsidRPr="002C1226">
        <w:rPr>
          <w:lang w:val="en-AU"/>
        </w:rPr>
        <w:t>Connect to our Orchestrator + MongoDB</w:t>
      </w:r>
    </w:p>
    <w:p w14:paraId="70999179" w14:textId="77777777" w:rsidR="002C1226" w:rsidRPr="002C1226" w:rsidRDefault="002C1226" w:rsidP="002C1226">
      <w:pPr>
        <w:pStyle w:val="BodyText"/>
        <w:numPr>
          <w:ilvl w:val="0"/>
          <w:numId w:val="35"/>
        </w:numPr>
        <w:spacing w:before="0" w:after="0"/>
        <w:rPr>
          <w:lang w:val="en-AU"/>
        </w:rPr>
      </w:pPr>
      <w:r w:rsidRPr="002C1226">
        <w:rPr>
          <w:lang w:val="en-AU"/>
        </w:rPr>
        <w:t>Differ user session on their ID</w:t>
      </w:r>
    </w:p>
    <w:p w14:paraId="4E6EC950" w14:textId="77777777" w:rsidR="002C1226" w:rsidRPr="002C1226" w:rsidRDefault="002C1226" w:rsidP="002C1226">
      <w:pPr>
        <w:pStyle w:val="BodyText"/>
        <w:numPr>
          <w:ilvl w:val="0"/>
          <w:numId w:val="35"/>
        </w:numPr>
        <w:spacing w:before="0" w:after="0"/>
        <w:rPr>
          <w:lang w:val="en-AU"/>
        </w:rPr>
      </w:pPr>
      <w:r w:rsidRPr="002C1226">
        <w:rPr>
          <w:lang w:val="en-AU"/>
        </w:rPr>
        <w:t>Load Balancer to Backend (optional)</w:t>
      </w:r>
    </w:p>
    <w:p w14:paraId="051B4BF0" w14:textId="77777777" w:rsidR="002C1226" w:rsidRPr="0051051A" w:rsidRDefault="002C1226" w:rsidP="0051051A">
      <w:pPr>
        <w:pStyle w:val="BodyText"/>
      </w:pPr>
    </w:p>
    <w:p w14:paraId="2FAAE167" w14:textId="77777777" w:rsidR="00E05C8A" w:rsidRDefault="00000000">
      <w:pPr>
        <w:pStyle w:val="Heading3"/>
      </w:pPr>
      <w:bookmarkStart w:id="2" w:name="proposal-overview"/>
      <w:r>
        <w:lastRenderedPageBreak/>
        <w:t>3.1 Proposal Overview</w:t>
      </w:r>
    </w:p>
    <w:p w14:paraId="182DC9AC" w14:textId="6C2E8B8E" w:rsidR="00E05C8A" w:rsidRDefault="00000000" w:rsidP="00C6176A">
      <w:pPr>
        <w:pStyle w:val="FirstParagraph"/>
      </w:pPr>
      <w:r>
        <w:t>Develop a multilingual medical AI assistant capable of Q&amp;A, diagnosis support, and EMR-based reasoning.</w:t>
      </w:r>
    </w:p>
    <w:p w14:paraId="2F9E94D7" w14:textId="77777777" w:rsidR="00E05C8A" w:rsidRDefault="00000000">
      <w:pPr>
        <w:pStyle w:val="Heading3"/>
      </w:pPr>
      <w:bookmarkStart w:id="3" w:name="base-llm-options"/>
      <w:bookmarkEnd w:id="2"/>
      <w:r>
        <w:t>3.2 Base LLM Options</w:t>
      </w:r>
    </w:p>
    <w:p w14:paraId="71C0CF46" w14:textId="77777777" w:rsidR="00E05C8A" w:rsidRDefault="00000000" w:rsidP="00A13959">
      <w:pPr>
        <w:pStyle w:val="FirstParagraph"/>
        <w:spacing w:after="0"/>
      </w:pPr>
      <w:r>
        <w:t>Primary:</w:t>
      </w:r>
    </w:p>
    <w:p w14:paraId="0CDCA219" w14:textId="77777777" w:rsidR="00E05C8A" w:rsidRDefault="00E05C8A">
      <w:pPr>
        <w:pStyle w:val="Compact"/>
        <w:numPr>
          <w:ilvl w:val="0"/>
          <w:numId w:val="25"/>
        </w:numPr>
      </w:pPr>
      <w:hyperlink r:id="rId8">
        <w:r>
          <w:rPr>
            <w:rStyle w:val="Hyperlink"/>
          </w:rPr>
          <w:t>Google/MedGemma-27B-it</w:t>
        </w:r>
      </w:hyperlink>
      <w:r>
        <w:t xml:space="preserve"> (medical-specialised)</w:t>
      </w:r>
    </w:p>
    <w:p w14:paraId="074361B1" w14:textId="77777777" w:rsidR="00E05C8A" w:rsidRDefault="00000000" w:rsidP="00A13959">
      <w:pPr>
        <w:pStyle w:val="FirstParagraph"/>
        <w:spacing w:after="0"/>
      </w:pPr>
      <w:r>
        <w:t>Fallbacks:</w:t>
      </w:r>
    </w:p>
    <w:p w14:paraId="3F077727" w14:textId="77777777" w:rsidR="00E05C8A" w:rsidRDefault="00E05C8A">
      <w:pPr>
        <w:pStyle w:val="Compact"/>
        <w:numPr>
          <w:ilvl w:val="0"/>
          <w:numId w:val="26"/>
        </w:numPr>
      </w:pPr>
      <w:hyperlink r:id="rId9">
        <w:r>
          <w:rPr>
            <w:rStyle w:val="Hyperlink"/>
          </w:rPr>
          <w:t>Deepseek-Qwen-8B</w:t>
        </w:r>
      </w:hyperlink>
    </w:p>
    <w:p w14:paraId="1C72E152" w14:textId="77777777" w:rsidR="00E05C8A" w:rsidRDefault="00E05C8A">
      <w:pPr>
        <w:pStyle w:val="Compact"/>
        <w:numPr>
          <w:ilvl w:val="0"/>
          <w:numId w:val="26"/>
        </w:numPr>
      </w:pPr>
      <w:hyperlink r:id="rId10">
        <w:r>
          <w:rPr>
            <w:rStyle w:val="Hyperlink"/>
          </w:rPr>
          <w:t>Qwen3-8B</w:t>
        </w:r>
      </w:hyperlink>
    </w:p>
    <w:p w14:paraId="7E3ACB92" w14:textId="77777777" w:rsidR="00E05C8A" w:rsidRDefault="00000000">
      <w:pPr>
        <w:pStyle w:val="Compact"/>
        <w:numPr>
          <w:ilvl w:val="0"/>
          <w:numId w:val="26"/>
        </w:numPr>
      </w:pPr>
      <w:r>
        <w:t>Nvidia API-hosted medical models</w:t>
      </w:r>
    </w:p>
    <w:p w14:paraId="1BBA8D16" w14:textId="05FC7215" w:rsidR="00E05C8A" w:rsidRDefault="00000000" w:rsidP="00C6176A">
      <w:pPr>
        <w:pStyle w:val="Compact"/>
        <w:numPr>
          <w:ilvl w:val="0"/>
          <w:numId w:val="26"/>
        </w:numPr>
      </w:pPr>
      <w:r>
        <w:t>Gemini API medical mode</w:t>
      </w:r>
    </w:p>
    <w:p w14:paraId="5EC33DA3" w14:textId="77777777" w:rsidR="00E05C8A" w:rsidRDefault="00000000">
      <w:pPr>
        <w:pStyle w:val="Heading3"/>
      </w:pPr>
      <w:bookmarkStart w:id="4" w:name="data-pipeline"/>
      <w:bookmarkEnd w:id="3"/>
      <w:r>
        <w:t>3.3 Data Pipeline</w:t>
      </w:r>
    </w:p>
    <w:p w14:paraId="03207C59" w14:textId="77777777" w:rsidR="00E05C8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Source:</w:t>
      </w:r>
      <w:r>
        <w:t xml:space="preserve"> U.S. healthcare datasets (EHR/EMR, de-identified).</w:t>
      </w:r>
    </w:p>
    <w:p w14:paraId="104F058D" w14:textId="77777777" w:rsidR="00E05C8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Augmentation:</w:t>
      </w:r>
      <w:r>
        <w:t xml:space="preserve"> Synthetic data generation, paraphrasing.</w:t>
      </w:r>
    </w:p>
    <w:p w14:paraId="4294B3F0" w14:textId="77777777" w:rsidR="00E05C8A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Distillation:</w:t>
      </w:r>
      <w:r>
        <w:t xml:space="preserve"> Reduce from larger models for efficiency.</w:t>
      </w:r>
    </w:p>
    <w:p w14:paraId="5621DCF0" w14:textId="18048BAF" w:rsidR="00E05C8A" w:rsidRDefault="00000000" w:rsidP="00C6176A">
      <w:pPr>
        <w:pStyle w:val="Compact"/>
        <w:numPr>
          <w:ilvl w:val="0"/>
          <w:numId w:val="27"/>
        </w:numPr>
      </w:pPr>
      <w:r>
        <w:rPr>
          <w:b/>
          <w:bCs/>
        </w:rPr>
        <w:t>Backup:</w:t>
      </w:r>
      <w:r>
        <w:t xml:space="preserve"> Maintain base dataset for RAG retrieval.</w:t>
      </w:r>
    </w:p>
    <w:p w14:paraId="6C25D30E" w14:textId="77777777" w:rsidR="00E05C8A" w:rsidRDefault="00000000">
      <w:pPr>
        <w:pStyle w:val="Heading3"/>
      </w:pPr>
      <w:bookmarkStart w:id="5" w:name="rag-implementation"/>
      <w:bookmarkEnd w:id="4"/>
      <w:r>
        <w:t>3.4 RAG Implementation</w:t>
      </w:r>
    </w:p>
    <w:p w14:paraId="021EA132" w14:textId="77777777" w:rsidR="00E05C8A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English-only mode:</w:t>
      </w:r>
      <w:r>
        <w:t xml:space="preserve"> </w:t>
      </w:r>
      <w:hyperlink r:id="rId11">
        <w:r w:rsidR="00E05C8A">
          <w:rPr>
            <w:rStyle w:val="Hyperlink"/>
          </w:rPr>
          <w:t>all-MiniLM-L6-v2</w:t>
        </w:r>
      </w:hyperlink>
    </w:p>
    <w:p w14:paraId="6C1ABE39" w14:textId="77777777" w:rsidR="00E05C8A" w:rsidRDefault="00000000">
      <w:pPr>
        <w:pStyle w:val="Compact"/>
        <w:numPr>
          <w:ilvl w:val="0"/>
          <w:numId w:val="28"/>
        </w:numPr>
      </w:pPr>
      <w:r>
        <w:t>FAISS.</w:t>
      </w:r>
    </w:p>
    <w:p w14:paraId="5900805A" w14:textId="77777777" w:rsidR="00E05C8A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Advanced multilingual mode:</w:t>
      </w:r>
      <w:r>
        <w:t xml:space="preserve"> </w:t>
      </w:r>
      <w:hyperlink r:id="rId12">
        <w:r w:rsidR="00E05C8A">
          <w:rPr>
            <w:rStyle w:val="Hyperlink"/>
          </w:rPr>
          <w:t>jinaai/jina-embeddings-v4</w:t>
        </w:r>
      </w:hyperlink>
      <w:r>
        <w:t xml:space="preserve"> for charts, graphs, and multiple languages.</w:t>
      </w:r>
    </w:p>
    <w:p w14:paraId="1DC54726" w14:textId="7C16C8C8" w:rsidR="00E05C8A" w:rsidRDefault="00000000" w:rsidP="00C6176A">
      <w:pPr>
        <w:pStyle w:val="Compact"/>
        <w:numPr>
          <w:ilvl w:val="0"/>
          <w:numId w:val="28"/>
        </w:numPr>
      </w:pPr>
      <w:r>
        <w:rPr>
          <w:b/>
          <w:bCs/>
        </w:rPr>
        <w:t>LangChain pipeline:</w:t>
      </w:r>
      <w:r>
        <w:t xml:space="preserve"> Optional for modular orchestration.</w:t>
      </w:r>
    </w:p>
    <w:p w14:paraId="344741AB" w14:textId="77777777" w:rsidR="00E05C8A" w:rsidRDefault="00000000">
      <w:pPr>
        <w:pStyle w:val="Heading3"/>
      </w:pPr>
      <w:bookmarkStart w:id="6" w:name="expansion-features"/>
      <w:bookmarkEnd w:id="5"/>
      <w:r>
        <w:t>3.5 Expansion Features</w:t>
      </w:r>
    </w:p>
    <w:p w14:paraId="2CAF04D4" w14:textId="77777777" w:rsidR="00E05C8A" w:rsidRDefault="00000000" w:rsidP="00A13959">
      <w:pPr>
        <w:numPr>
          <w:ilvl w:val="0"/>
          <w:numId w:val="29"/>
        </w:numPr>
        <w:spacing w:after="0"/>
      </w:pPr>
      <w:r>
        <w:rPr>
          <w:b/>
          <w:bCs/>
        </w:rPr>
        <w:t>EMR Integration</w:t>
      </w:r>
    </w:p>
    <w:p w14:paraId="12F51AAE" w14:textId="1FD2A725" w:rsidR="00A13959" w:rsidRDefault="00000000" w:rsidP="00A13959">
      <w:pPr>
        <w:pStyle w:val="Compact"/>
        <w:numPr>
          <w:ilvl w:val="1"/>
          <w:numId w:val="30"/>
        </w:numPr>
      </w:pPr>
      <w:r>
        <w:t xml:space="preserve">Securely retrieve patient history for </w:t>
      </w:r>
      <w:proofErr w:type="spellStart"/>
      <w:r>
        <w:t>personalised</w:t>
      </w:r>
      <w:proofErr w:type="spellEnd"/>
      <w:r>
        <w:t xml:space="preserve"> diagnosis.</w:t>
      </w:r>
    </w:p>
    <w:p w14:paraId="603B187B" w14:textId="77777777" w:rsidR="00E05C8A" w:rsidRDefault="00000000">
      <w:pPr>
        <w:pStyle w:val="Compact"/>
        <w:numPr>
          <w:ilvl w:val="1"/>
          <w:numId w:val="30"/>
        </w:numPr>
      </w:pPr>
      <w:r>
        <w:t>Cross-check medication conflicts.</w:t>
      </w:r>
    </w:p>
    <w:p w14:paraId="56270D56" w14:textId="77777777" w:rsidR="00E05C8A" w:rsidRDefault="00000000" w:rsidP="00A13959">
      <w:pPr>
        <w:numPr>
          <w:ilvl w:val="0"/>
          <w:numId w:val="29"/>
        </w:numPr>
        <w:spacing w:after="0"/>
      </w:pPr>
      <w:r>
        <w:rPr>
          <w:b/>
          <w:bCs/>
        </w:rPr>
        <w:t>Symptom-to-Diagnosis Agent</w:t>
      </w:r>
    </w:p>
    <w:p w14:paraId="3337703D" w14:textId="77777777" w:rsidR="00E05C8A" w:rsidRDefault="00000000">
      <w:pPr>
        <w:pStyle w:val="Compact"/>
        <w:numPr>
          <w:ilvl w:val="1"/>
          <w:numId w:val="31"/>
        </w:numPr>
      </w:pPr>
      <w:r>
        <w:t>NLP to extract symptom keywords.</w:t>
      </w:r>
    </w:p>
    <w:p w14:paraId="67C480E3" w14:textId="6592BB2F" w:rsidR="00E05C8A" w:rsidRDefault="00000000" w:rsidP="00C6176A">
      <w:pPr>
        <w:pStyle w:val="Compact"/>
        <w:numPr>
          <w:ilvl w:val="1"/>
          <w:numId w:val="31"/>
        </w:numPr>
      </w:pPr>
      <w:r>
        <w:t>RAG over diagnosis datasets to propose likely conditions.</w:t>
      </w:r>
    </w:p>
    <w:p w14:paraId="78918244" w14:textId="77777777" w:rsidR="00E05C8A" w:rsidRDefault="00000000">
      <w:pPr>
        <w:pStyle w:val="Heading3"/>
      </w:pPr>
      <w:bookmarkStart w:id="7" w:name="vectordb-options"/>
      <w:bookmarkEnd w:id="6"/>
      <w:r>
        <w:t>3.6 VectorDB Options</w:t>
      </w:r>
    </w:p>
    <w:p w14:paraId="013F69EF" w14:textId="77777777" w:rsidR="00E05C8A" w:rsidRDefault="00E05C8A">
      <w:pPr>
        <w:pStyle w:val="Compact"/>
        <w:numPr>
          <w:ilvl w:val="0"/>
          <w:numId w:val="32"/>
        </w:numPr>
      </w:pPr>
      <w:hyperlink r:id="rId13">
        <w:r>
          <w:rPr>
            <w:rStyle w:val="Hyperlink"/>
          </w:rPr>
          <w:t>MongoDB Atlas</w:t>
        </w:r>
      </w:hyperlink>
    </w:p>
    <w:p w14:paraId="78CFB9C8" w14:textId="77777777" w:rsidR="00E05C8A" w:rsidRDefault="00E05C8A">
      <w:pPr>
        <w:pStyle w:val="Compact"/>
        <w:numPr>
          <w:ilvl w:val="0"/>
          <w:numId w:val="32"/>
        </w:numPr>
      </w:pPr>
      <w:hyperlink r:id="rId14">
        <w:r>
          <w:rPr>
            <w:rStyle w:val="Hyperlink"/>
          </w:rPr>
          <w:t>Qdrant</w:t>
        </w:r>
      </w:hyperlink>
      <w:r>
        <w:t xml:space="preserve"> / </w:t>
      </w:r>
      <w:hyperlink r:id="rId15">
        <w:r>
          <w:rPr>
            <w:rStyle w:val="Hyperlink"/>
          </w:rPr>
          <w:t>ChromaDB</w:t>
        </w:r>
      </w:hyperlink>
    </w:p>
    <w:bookmarkEnd w:id="0"/>
    <w:bookmarkEnd w:id="1"/>
    <w:bookmarkEnd w:id="7"/>
    <w:p w14:paraId="6C464ACB" w14:textId="7EBCE863" w:rsidR="00E05C8A" w:rsidRDefault="00E05C8A" w:rsidP="00141BCA"/>
    <w:sectPr w:rsidR="00E05C8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5F93A0" w14:textId="77777777" w:rsidR="00506868" w:rsidRDefault="00506868">
      <w:pPr>
        <w:spacing w:after="0"/>
      </w:pPr>
      <w:r>
        <w:separator/>
      </w:r>
    </w:p>
  </w:endnote>
  <w:endnote w:type="continuationSeparator" w:id="0">
    <w:p w14:paraId="45C663C8" w14:textId="77777777" w:rsidR="00506868" w:rsidRDefault="005068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A0FA4" w14:textId="77777777" w:rsidR="00506868" w:rsidRDefault="00506868">
      <w:r>
        <w:separator/>
      </w:r>
    </w:p>
  </w:footnote>
  <w:footnote w:type="continuationSeparator" w:id="0">
    <w:p w14:paraId="43995045" w14:textId="77777777" w:rsidR="00506868" w:rsidRDefault="00506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C684D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A4254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37475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5FC0DFB"/>
    <w:multiLevelType w:val="multilevel"/>
    <w:tmpl w:val="FB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963B7E"/>
    <w:multiLevelType w:val="multilevel"/>
    <w:tmpl w:val="32A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272465">
    <w:abstractNumId w:val="0"/>
  </w:num>
  <w:num w:numId="2" w16cid:durableId="1600328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8943664">
    <w:abstractNumId w:val="1"/>
  </w:num>
  <w:num w:numId="4" w16cid:durableId="189995513">
    <w:abstractNumId w:val="1"/>
  </w:num>
  <w:num w:numId="5" w16cid:durableId="935090969">
    <w:abstractNumId w:val="1"/>
  </w:num>
  <w:num w:numId="6" w16cid:durableId="1898855280">
    <w:abstractNumId w:val="1"/>
  </w:num>
  <w:num w:numId="7" w16cid:durableId="2100130096">
    <w:abstractNumId w:val="1"/>
  </w:num>
  <w:num w:numId="8" w16cid:durableId="274989708">
    <w:abstractNumId w:val="1"/>
  </w:num>
  <w:num w:numId="9" w16cid:durableId="83847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68361767">
    <w:abstractNumId w:val="1"/>
  </w:num>
  <w:num w:numId="11" w16cid:durableId="1392803350">
    <w:abstractNumId w:val="1"/>
  </w:num>
  <w:num w:numId="12" w16cid:durableId="1378630108">
    <w:abstractNumId w:val="1"/>
  </w:num>
  <w:num w:numId="13" w16cid:durableId="306595310">
    <w:abstractNumId w:val="1"/>
  </w:num>
  <w:num w:numId="14" w16cid:durableId="503513121">
    <w:abstractNumId w:val="1"/>
  </w:num>
  <w:num w:numId="15" w16cid:durableId="1410541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97756913">
    <w:abstractNumId w:val="1"/>
  </w:num>
  <w:num w:numId="17" w16cid:durableId="1924800766">
    <w:abstractNumId w:val="1"/>
  </w:num>
  <w:num w:numId="18" w16cid:durableId="1080759165">
    <w:abstractNumId w:val="1"/>
  </w:num>
  <w:num w:numId="19" w16cid:durableId="1367364354">
    <w:abstractNumId w:val="1"/>
  </w:num>
  <w:num w:numId="20" w16cid:durableId="768349340">
    <w:abstractNumId w:val="1"/>
  </w:num>
  <w:num w:numId="21" w16cid:durableId="293603475">
    <w:abstractNumId w:val="1"/>
  </w:num>
  <w:num w:numId="22" w16cid:durableId="2007173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0194377">
    <w:abstractNumId w:val="1"/>
  </w:num>
  <w:num w:numId="24" w16cid:durableId="1405562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81685086">
    <w:abstractNumId w:val="1"/>
  </w:num>
  <w:num w:numId="26" w16cid:durableId="1087505589">
    <w:abstractNumId w:val="1"/>
  </w:num>
  <w:num w:numId="27" w16cid:durableId="1429497759">
    <w:abstractNumId w:val="1"/>
  </w:num>
  <w:num w:numId="28" w16cid:durableId="848132523">
    <w:abstractNumId w:val="1"/>
  </w:num>
  <w:num w:numId="29" w16cid:durableId="1096899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88215512">
    <w:abstractNumId w:val="1"/>
  </w:num>
  <w:num w:numId="31" w16cid:durableId="757677850">
    <w:abstractNumId w:val="1"/>
  </w:num>
  <w:num w:numId="32" w16cid:durableId="1114790116">
    <w:abstractNumId w:val="1"/>
  </w:num>
  <w:num w:numId="33" w16cid:durableId="390737830">
    <w:abstractNumId w:val="1"/>
  </w:num>
  <w:num w:numId="34" w16cid:durableId="236670240">
    <w:abstractNumId w:val="4"/>
  </w:num>
  <w:num w:numId="35" w16cid:durableId="1206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C8A"/>
    <w:rsid w:val="00141BCA"/>
    <w:rsid w:val="002C1226"/>
    <w:rsid w:val="003138F0"/>
    <w:rsid w:val="003861A6"/>
    <w:rsid w:val="00396BF1"/>
    <w:rsid w:val="00506868"/>
    <w:rsid w:val="0051051A"/>
    <w:rsid w:val="006A173E"/>
    <w:rsid w:val="006A5314"/>
    <w:rsid w:val="00A13959"/>
    <w:rsid w:val="00B52642"/>
    <w:rsid w:val="00C6176A"/>
    <w:rsid w:val="00E0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66667"/>
  <w15:docId w15:val="{80988265-C80F-8C42-825B-8A804DE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45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google/medgemma-27b-it" TargetMode="External"/><Relationship Id="rId13" Type="http://schemas.openxmlformats.org/officeDocument/2006/relationships/hyperlink" Target="https://www.mongodb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uggingface.co/jinaai/jina-embeddings-v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ggingface.co/sentence-transformers/all-MiniLM-L6-v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rychroma.com" TargetMode="External"/><Relationship Id="rId10" Type="http://schemas.openxmlformats.org/officeDocument/2006/relationships/hyperlink" Target="https://huggingface.co/Qwen/Qwen3-8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eepseek-ai/DeepSeek-R1-0528-Qwen3-8B" TargetMode="External"/><Relationship Id="rId14" Type="http://schemas.openxmlformats.org/officeDocument/2006/relationships/hyperlink" Target="https://qdrant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 Khoa</cp:lastModifiedBy>
  <cp:revision>8</cp:revision>
  <dcterms:created xsi:type="dcterms:W3CDTF">2025-08-10T00:58:00Z</dcterms:created>
  <dcterms:modified xsi:type="dcterms:W3CDTF">2025-08-12T00:55:00Z</dcterms:modified>
</cp:coreProperties>
</file>