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4B3A" w14:textId="77777777" w:rsidR="00E82CC4" w:rsidRDefault="00000000">
      <w:pPr>
        <w:spacing w:after="0"/>
        <w:ind w:left="130" w:hanging="10"/>
      </w:pPr>
      <w:r>
        <w:rPr>
          <w:rFonts w:ascii="Times New Roman" w:eastAsia="Times New Roman" w:hAnsi="Times New Roman" w:cs="Times New Roman"/>
          <w:b/>
          <w:sz w:val="24"/>
        </w:rPr>
        <w:t xml:space="preserve">AI Planning </w:t>
      </w:r>
    </w:p>
    <w:p w14:paraId="5C2BE94E" w14:textId="77777777" w:rsidR="00E82CC4" w:rsidRDefault="00000000">
      <w:pPr>
        <w:spacing w:after="0"/>
      </w:pPr>
      <w:r>
        <w:rPr>
          <w:rFonts w:ascii="Times New Roman" w:eastAsia="Times New Roman" w:hAnsi="Times New Roman" w:cs="Times New Roman"/>
          <w:b/>
          <w:sz w:val="24"/>
        </w:rPr>
        <w:t xml:space="preserve"> </w:t>
      </w:r>
    </w:p>
    <w:p w14:paraId="1BA22B22" w14:textId="77777777" w:rsidR="00E82CC4" w:rsidRDefault="00000000">
      <w:pPr>
        <w:spacing w:after="0" w:line="249" w:lineRule="auto"/>
        <w:ind w:left="115" w:hanging="10"/>
      </w:pPr>
      <w:r>
        <w:rPr>
          <w:rFonts w:ascii="Times New Roman" w:eastAsia="Times New Roman" w:hAnsi="Times New Roman" w:cs="Times New Roman"/>
          <w:sz w:val="24"/>
        </w:rPr>
        <w:t xml:space="preserve">Our agent performs planning to move cargoes between cities. The agent can load a cargo at a city into an empty cargo space in an airplane that is at the same city. The agent can also unload a cargo from an airplane. The agent can fly an airplane from a city to another city. The airplanes </w:t>
      </w:r>
      <w:r>
        <w:rPr>
          <w:rFonts w:ascii="Times New Roman" w:eastAsia="Times New Roman" w:hAnsi="Times New Roman" w:cs="Times New Roman"/>
          <w:i/>
          <w:sz w:val="24"/>
        </w:rPr>
        <w:t xml:space="preserve">Plane1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Plane2 </w:t>
      </w:r>
      <w:r>
        <w:rPr>
          <w:rFonts w:ascii="Times New Roman" w:eastAsia="Times New Roman" w:hAnsi="Times New Roman" w:cs="Times New Roman"/>
          <w:sz w:val="24"/>
        </w:rPr>
        <w:t xml:space="preserve">are at </w:t>
      </w:r>
      <w:r>
        <w:rPr>
          <w:rFonts w:ascii="Times New Roman" w:eastAsia="Times New Roman" w:hAnsi="Times New Roman" w:cs="Times New Roman"/>
          <w:i/>
          <w:sz w:val="24"/>
        </w:rPr>
        <w:t xml:space="preserve">Melbourne </w:t>
      </w:r>
      <w:r>
        <w:rPr>
          <w:rFonts w:ascii="Times New Roman" w:eastAsia="Times New Roman" w:hAnsi="Times New Roman" w:cs="Times New Roman"/>
          <w:sz w:val="24"/>
        </w:rPr>
        <w:t xml:space="preserve">and the airplane </w:t>
      </w:r>
      <w:r>
        <w:rPr>
          <w:rFonts w:ascii="Times New Roman" w:eastAsia="Times New Roman" w:hAnsi="Times New Roman" w:cs="Times New Roman"/>
          <w:i/>
          <w:sz w:val="24"/>
        </w:rPr>
        <w:t xml:space="preserve">Plane3 </w:t>
      </w:r>
      <w:r>
        <w:rPr>
          <w:rFonts w:ascii="Times New Roman" w:eastAsia="Times New Roman" w:hAnsi="Times New Roman" w:cs="Times New Roman"/>
          <w:sz w:val="24"/>
        </w:rPr>
        <w:t xml:space="preserve">is at </w:t>
      </w:r>
      <w:r>
        <w:rPr>
          <w:rFonts w:ascii="Times New Roman" w:eastAsia="Times New Roman" w:hAnsi="Times New Roman" w:cs="Times New Roman"/>
          <w:i/>
          <w:sz w:val="24"/>
        </w:rPr>
        <w:t>Sydney</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Plane1 </w:t>
      </w:r>
      <w:r>
        <w:rPr>
          <w:rFonts w:ascii="Times New Roman" w:eastAsia="Times New Roman" w:hAnsi="Times New Roman" w:cs="Times New Roman"/>
          <w:sz w:val="24"/>
        </w:rPr>
        <w:t xml:space="preserve">has two cargo spaces </w:t>
      </w:r>
      <w:r>
        <w:rPr>
          <w:rFonts w:ascii="Times New Roman" w:eastAsia="Times New Roman" w:hAnsi="Times New Roman" w:cs="Times New Roman"/>
          <w:i/>
          <w:sz w:val="24"/>
        </w:rPr>
        <w:t xml:space="preserve">CS11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CS12</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Plane2 </w:t>
      </w:r>
      <w:r>
        <w:rPr>
          <w:rFonts w:ascii="Times New Roman" w:eastAsia="Times New Roman" w:hAnsi="Times New Roman" w:cs="Times New Roman"/>
          <w:sz w:val="24"/>
        </w:rPr>
        <w:t xml:space="preserve">has three cargo spaces </w:t>
      </w:r>
      <w:r>
        <w:rPr>
          <w:rFonts w:ascii="Times New Roman" w:eastAsia="Times New Roman" w:hAnsi="Times New Roman" w:cs="Times New Roman"/>
          <w:i/>
          <w:sz w:val="24"/>
        </w:rPr>
        <w:t>CS21</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CS22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CS23</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Plane3 </w:t>
      </w:r>
      <w:r>
        <w:rPr>
          <w:rFonts w:ascii="Times New Roman" w:eastAsia="Times New Roman" w:hAnsi="Times New Roman" w:cs="Times New Roman"/>
          <w:sz w:val="24"/>
        </w:rPr>
        <w:t xml:space="preserve">has two cargo spaces </w:t>
      </w:r>
      <w:r>
        <w:rPr>
          <w:rFonts w:ascii="Times New Roman" w:eastAsia="Times New Roman" w:hAnsi="Times New Roman" w:cs="Times New Roman"/>
          <w:i/>
          <w:sz w:val="24"/>
        </w:rPr>
        <w:t xml:space="preserve">CS31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CS32</w:t>
      </w:r>
      <w:r>
        <w:rPr>
          <w:rFonts w:ascii="Times New Roman" w:eastAsia="Times New Roman" w:hAnsi="Times New Roman" w:cs="Times New Roman"/>
          <w:sz w:val="24"/>
        </w:rPr>
        <w:t xml:space="preserve">. Cargo </w:t>
      </w:r>
      <w:r>
        <w:rPr>
          <w:rFonts w:ascii="Times New Roman" w:eastAsia="Times New Roman" w:hAnsi="Times New Roman" w:cs="Times New Roman"/>
          <w:i/>
          <w:sz w:val="24"/>
        </w:rPr>
        <w:t xml:space="preserve">C1 </w:t>
      </w:r>
      <w:r>
        <w:rPr>
          <w:rFonts w:ascii="Times New Roman" w:eastAsia="Times New Roman" w:hAnsi="Times New Roman" w:cs="Times New Roman"/>
          <w:sz w:val="24"/>
        </w:rPr>
        <w:t xml:space="preserve">is currently occupying cargo space </w:t>
      </w:r>
    </w:p>
    <w:p w14:paraId="375D6A01" w14:textId="77777777" w:rsidR="00E82CC4" w:rsidRDefault="00000000">
      <w:pPr>
        <w:spacing w:after="0" w:line="249" w:lineRule="auto"/>
        <w:ind w:left="115" w:hanging="10"/>
      </w:pPr>
      <w:r>
        <w:rPr>
          <w:rFonts w:ascii="Times New Roman" w:eastAsia="Times New Roman" w:hAnsi="Times New Roman" w:cs="Times New Roman"/>
          <w:i/>
          <w:sz w:val="24"/>
        </w:rPr>
        <w:t xml:space="preserve">CS12 </w:t>
      </w:r>
      <w:r>
        <w:rPr>
          <w:rFonts w:ascii="Times New Roman" w:eastAsia="Times New Roman" w:hAnsi="Times New Roman" w:cs="Times New Roman"/>
          <w:sz w:val="24"/>
        </w:rPr>
        <w:t xml:space="preserve">in </w:t>
      </w:r>
      <w:r>
        <w:rPr>
          <w:rFonts w:ascii="Times New Roman" w:eastAsia="Times New Roman" w:hAnsi="Times New Roman" w:cs="Times New Roman"/>
          <w:i/>
          <w:sz w:val="24"/>
        </w:rPr>
        <w:t>Plane1</w:t>
      </w:r>
      <w:r>
        <w:rPr>
          <w:rFonts w:ascii="Times New Roman" w:eastAsia="Times New Roman" w:hAnsi="Times New Roman" w:cs="Times New Roman"/>
          <w:sz w:val="24"/>
        </w:rPr>
        <w:t xml:space="preserve">. Cargo spaces </w:t>
      </w:r>
      <w:r>
        <w:rPr>
          <w:rFonts w:ascii="Times New Roman" w:eastAsia="Times New Roman" w:hAnsi="Times New Roman" w:cs="Times New Roman"/>
          <w:i/>
          <w:sz w:val="24"/>
        </w:rPr>
        <w:t>CS11</w:t>
      </w:r>
      <w:r>
        <w:rPr>
          <w:rFonts w:ascii="Times New Roman" w:eastAsia="Times New Roman" w:hAnsi="Times New Roman" w:cs="Times New Roman"/>
          <w:sz w:val="24"/>
        </w:rPr>
        <w:t xml:space="preserve">, </w:t>
      </w:r>
      <w:r>
        <w:rPr>
          <w:rFonts w:ascii="Times New Roman" w:eastAsia="Times New Roman" w:hAnsi="Times New Roman" w:cs="Times New Roman"/>
          <w:i/>
          <w:sz w:val="24"/>
        </w:rPr>
        <w:t>CS21</w:t>
      </w:r>
      <w:r>
        <w:rPr>
          <w:rFonts w:ascii="Times New Roman" w:eastAsia="Times New Roman" w:hAnsi="Times New Roman" w:cs="Times New Roman"/>
          <w:sz w:val="24"/>
        </w:rPr>
        <w:t xml:space="preserve">, </w:t>
      </w:r>
      <w:r>
        <w:rPr>
          <w:rFonts w:ascii="Times New Roman" w:eastAsia="Times New Roman" w:hAnsi="Times New Roman" w:cs="Times New Roman"/>
          <w:i/>
          <w:sz w:val="24"/>
        </w:rPr>
        <w:t>CS22</w:t>
      </w:r>
      <w:r>
        <w:rPr>
          <w:rFonts w:ascii="Times New Roman" w:eastAsia="Times New Roman" w:hAnsi="Times New Roman" w:cs="Times New Roman"/>
          <w:sz w:val="24"/>
        </w:rPr>
        <w:t xml:space="preserve">, </w:t>
      </w:r>
      <w:r>
        <w:rPr>
          <w:rFonts w:ascii="Times New Roman" w:eastAsia="Times New Roman" w:hAnsi="Times New Roman" w:cs="Times New Roman"/>
          <w:i/>
          <w:sz w:val="24"/>
        </w:rPr>
        <w:t>CS23</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CS31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CS32 </w:t>
      </w:r>
      <w:r>
        <w:rPr>
          <w:rFonts w:ascii="Times New Roman" w:eastAsia="Times New Roman" w:hAnsi="Times New Roman" w:cs="Times New Roman"/>
          <w:sz w:val="24"/>
        </w:rPr>
        <w:t xml:space="preserve">are currently empty. Cargoes </w:t>
      </w:r>
      <w:r>
        <w:rPr>
          <w:rFonts w:ascii="Times New Roman" w:eastAsia="Times New Roman" w:hAnsi="Times New Roman" w:cs="Times New Roman"/>
          <w:i/>
          <w:sz w:val="24"/>
        </w:rPr>
        <w:t xml:space="preserve">C2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C3 </w:t>
      </w:r>
      <w:r>
        <w:rPr>
          <w:rFonts w:ascii="Times New Roman" w:eastAsia="Times New Roman" w:hAnsi="Times New Roman" w:cs="Times New Roman"/>
          <w:sz w:val="24"/>
        </w:rPr>
        <w:t xml:space="preserve">are currently at </w:t>
      </w:r>
      <w:r>
        <w:rPr>
          <w:rFonts w:ascii="Times New Roman" w:eastAsia="Times New Roman" w:hAnsi="Times New Roman" w:cs="Times New Roman"/>
          <w:i/>
          <w:sz w:val="24"/>
        </w:rPr>
        <w:t>Melbourne</w:t>
      </w:r>
      <w:r>
        <w:rPr>
          <w:rFonts w:ascii="Times New Roman" w:eastAsia="Times New Roman" w:hAnsi="Times New Roman" w:cs="Times New Roman"/>
          <w:sz w:val="24"/>
        </w:rPr>
        <w:t xml:space="preserve">. Cargoes </w:t>
      </w:r>
      <w:r>
        <w:rPr>
          <w:rFonts w:ascii="Times New Roman" w:eastAsia="Times New Roman" w:hAnsi="Times New Roman" w:cs="Times New Roman"/>
          <w:i/>
          <w:sz w:val="24"/>
        </w:rPr>
        <w:t xml:space="preserve">C4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C5 </w:t>
      </w:r>
      <w:r>
        <w:rPr>
          <w:rFonts w:ascii="Times New Roman" w:eastAsia="Times New Roman" w:hAnsi="Times New Roman" w:cs="Times New Roman"/>
          <w:sz w:val="24"/>
        </w:rPr>
        <w:t xml:space="preserve">are currently at </w:t>
      </w:r>
      <w:r>
        <w:rPr>
          <w:rFonts w:ascii="Times New Roman" w:eastAsia="Times New Roman" w:hAnsi="Times New Roman" w:cs="Times New Roman"/>
          <w:i/>
          <w:sz w:val="24"/>
        </w:rPr>
        <w:t>Sydney</w:t>
      </w:r>
      <w:r>
        <w:rPr>
          <w:rFonts w:ascii="Times New Roman" w:eastAsia="Times New Roman" w:hAnsi="Times New Roman" w:cs="Times New Roman"/>
          <w:sz w:val="24"/>
        </w:rPr>
        <w:t xml:space="preserve">. The goal is to get the cargoes </w:t>
      </w:r>
      <w:r>
        <w:rPr>
          <w:rFonts w:ascii="Times New Roman" w:eastAsia="Times New Roman" w:hAnsi="Times New Roman" w:cs="Times New Roman"/>
          <w:i/>
          <w:sz w:val="24"/>
        </w:rPr>
        <w:t>C1</w:t>
      </w:r>
      <w:r>
        <w:rPr>
          <w:rFonts w:ascii="Times New Roman" w:eastAsia="Times New Roman" w:hAnsi="Times New Roman" w:cs="Times New Roman"/>
          <w:sz w:val="24"/>
        </w:rPr>
        <w:t xml:space="preserve">, </w:t>
      </w:r>
      <w:r>
        <w:rPr>
          <w:rFonts w:ascii="Times New Roman" w:eastAsia="Times New Roman" w:hAnsi="Times New Roman" w:cs="Times New Roman"/>
          <w:i/>
          <w:sz w:val="24"/>
        </w:rPr>
        <w:t>C2</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 xml:space="preserve">C3 </w:t>
      </w:r>
      <w:r>
        <w:rPr>
          <w:rFonts w:ascii="Times New Roman" w:eastAsia="Times New Roman" w:hAnsi="Times New Roman" w:cs="Times New Roman"/>
          <w:sz w:val="24"/>
        </w:rPr>
        <w:t xml:space="preserve">to </w:t>
      </w:r>
      <w:r>
        <w:rPr>
          <w:rFonts w:ascii="Times New Roman" w:eastAsia="Times New Roman" w:hAnsi="Times New Roman" w:cs="Times New Roman"/>
          <w:i/>
          <w:sz w:val="24"/>
        </w:rPr>
        <w:t xml:space="preserve">Sydney </w:t>
      </w:r>
      <w:r>
        <w:rPr>
          <w:rFonts w:ascii="Times New Roman" w:eastAsia="Times New Roman" w:hAnsi="Times New Roman" w:cs="Times New Roman"/>
          <w:sz w:val="24"/>
        </w:rPr>
        <w:t xml:space="preserve">and to get the cargoes </w:t>
      </w:r>
      <w:r>
        <w:rPr>
          <w:rFonts w:ascii="Times New Roman" w:eastAsia="Times New Roman" w:hAnsi="Times New Roman" w:cs="Times New Roman"/>
          <w:i/>
          <w:sz w:val="24"/>
        </w:rPr>
        <w:t xml:space="preserve">C4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C5 </w:t>
      </w:r>
      <w:r>
        <w:rPr>
          <w:rFonts w:ascii="Times New Roman" w:eastAsia="Times New Roman" w:hAnsi="Times New Roman" w:cs="Times New Roman"/>
          <w:sz w:val="24"/>
        </w:rPr>
        <w:t xml:space="preserve">to </w:t>
      </w:r>
      <w:r>
        <w:rPr>
          <w:rFonts w:ascii="Times New Roman" w:eastAsia="Times New Roman" w:hAnsi="Times New Roman" w:cs="Times New Roman"/>
          <w:i/>
          <w:sz w:val="24"/>
        </w:rPr>
        <w:t>Melbourne</w:t>
      </w:r>
      <w:r>
        <w:rPr>
          <w:rFonts w:ascii="Times New Roman" w:eastAsia="Times New Roman" w:hAnsi="Times New Roman" w:cs="Times New Roman"/>
          <w:sz w:val="24"/>
        </w:rPr>
        <w:t xml:space="preserve">. </w:t>
      </w:r>
    </w:p>
    <w:p w14:paraId="15B87A1D" w14:textId="77777777" w:rsidR="00E82CC4" w:rsidRDefault="00000000">
      <w:pPr>
        <w:spacing w:after="0"/>
      </w:pPr>
      <w:r>
        <w:rPr>
          <w:rFonts w:ascii="Times New Roman" w:eastAsia="Times New Roman" w:hAnsi="Times New Roman" w:cs="Times New Roman"/>
          <w:sz w:val="24"/>
        </w:rPr>
        <w:t xml:space="preserve"> </w:t>
      </w:r>
    </w:p>
    <w:p w14:paraId="61316487" w14:textId="77777777" w:rsidR="00E82CC4" w:rsidRPr="005F5F69" w:rsidRDefault="00000000">
      <w:pPr>
        <w:numPr>
          <w:ilvl w:val="0"/>
          <w:numId w:val="1"/>
        </w:numPr>
        <w:spacing w:after="0" w:line="249" w:lineRule="auto"/>
        <w:ind w:hanging="240"/>
      </w:pPr>
      <w:r>
        <w:rPr>
          <w:rFonts w:ascii="Times New Roman" w:eastAsia="Times New Roman" w:hAnsi="Times New Roman" w:cs="Times New Roman"/>
          <w:sz w:val="24"/>
        </w:rPr>
        <w:t xml:space="preserve">Write down the initial state description and the agent’s goals. </w:t>
      </w:r>
    </w:p>
    <w:p w14:paraId="6FBF0AA5" w14:textId="77777777" w:rsidR="005F5F69" w:rsidRDefault="005F5F69" w:rsidP="005F5F69">
      <w:pPr>
        <w:spacing w:after="0" w:line="249" w:lineRule="auto"/>
        <w:ind w:left="105"/>
        <w:rPr>
          <w:color w:val="C00000"/>
        </w:rPr>
      </w:pPr>
    </w:p>
    <w:p w14:paraId="279115CF" w14:textId="6E0277E9" w:rsidR="005F5F69" w:rsidRPr="00635DE3" w:rsidRDefault="005F5F69" w:rsidP="005F5F69">
      <w:pPr>
        <w:spacing w:after="0" w:line="249" w:lineRule="auto"/>
        <w:ind w:left="105"/>
        <w:rPr>
          <w:b/>
          <w:bCs/>
          <w:color w:val="153D63" w:themeColor="text2" w:themeTint="E6"/>
        </w:rPr>
      </w:pPr>
      <w:r w:rsidRPr="00635DE3">
        <w:rPr>
          <w:b/>
          <w:bCs/>
          <w:color w:val="153D63" w:themeColor="text2" w:themeTint="E6"/>
        </w:rPr>
        <w:t>Initial State:</w:t>
      </w:r>
    </w:p>
    <w:p w14:paraId="03FE685D"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At(Plane1, Melbourne)</w:t>
      </w:r>
    </w:p>
    <w:p w14:paraId="51F67A2C"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At(Plane2, Melbourne)</w:t>
      </w:r>
    </w:p>
    <w:p w14:paraId="77B9C146"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At(Plane3, Sydney)</w:t>
      </w:r>
    </w:p>
    <w:p w14:paraId="2C388BB9"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In(C1, CS12, Plane1)</w:t>
      </w:r>
    </w:p>
    <w:p w14:paraId="10550443"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At(C2, Melbourne)</w:t>
      </w:r>
    </w:p>
    <w:p w14:paraId="28913FD4"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At(C3, Melbourne)</w:t>
      </w:r>
    </w:p>
    <w:p w14:paraId="674A7869"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At(C4, Sydney)</w:t>
      </w:r>
    </w:p>
    <w:p w14:paraId="2EFA5087"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At(C5, Sydney)</w:t>
      </w:r>
    </w:p>
    <w:p w14:paraId="53F01299"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Empty(CS11)</w:t>
      </w:r>
    </w:p>
    <w:p w14:paraId="3C066354"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Empty(CS21)</w:t>
      </w:r>
    </w:p>
    <w:p w14:paraId="5C1D6EFF"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Empty(CS22)</w:t>
      </w:r>
    </w:p>
    <w:p w14:paraId="70381289"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Empty(CS23)</w:t>
      </w:r>
    </w:p>
    <w:p w14:paraId="322C132C"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Empty(CS31)</w:t>
      </w:r>
    </w:p>
    <w:p w14:paraId="5FE84D22"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Empty(CS32)</w:t>
      </w:r>
    </w:p>
    <w:p w14:paraId="3D9FC071" w14:textId="77777777" w:rsidR="005F5F69" w:rsidRPr="00635DE3" w:rsidRDefault="005F5F69" w:rsidP="005F5F69">
      <w:pPr>
        <w:spacing w:after="0" w:line="249" w:lineRule="auto"/>
        <w:ind w:left="105"/>
        <w:rPr>
          <w:color w:val="153D63" w:themeColor="text2" w:themeTint="E6"/>
        </w:rPr>
      </w:pPr>
    </w:p>
    <w:p w14:paraId="5E5A8A99" w14:textId="2B9992C1" w:rsidR="005F5F69" w:rsidRPr="00635DE3" w:rsidRDefault="005F5F69" w:rsidP="005F5F69">
      <w:pPr>
        <w:spacing w:after="0" w:line="249" w:lineRule="auto"/>
        <w:ind w:left="105"/>
        <w:rPr>
          <w:b/>
          <w:bCs/>
          <w:color w:val="153D63" w:themeColor="text2" w:themeTint="E6"/>
        </w:rPr>
      </w:pPr>
      <w:r w:rsidRPr="00635DE3">
        <w:rPr>
          <w:b/>
          <w:bCs/>
          <w:color w:val="153D63" w:themeColor="text2" w:themeTint="E6"/>
        </w:rPr>
        <w:t>Goal:</w:t>
      </w:r>
    </w:p>
    <w:p w14:paraId="5283F02A"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At(C1, Sydney)</w:t>
      </w:r>
    </w:p>
    <w:p w14:paraId="2AA15A45"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At(C2, Sydney)</w:t>
      </w:r>
    </w:p>
    <w:p w14:paraId="0B10C8D5"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At(C3, Sydney)</w:t>
      </w:r>
    </w:p>
    <w:p w14:paraId="1DF55CF6" w14:textId="77777777" w:rsidR="005F5F69" w:rsidRPr="00635DE3" w:rsidRDefault="005F5F69" w:rsidP="005F5F69">
      <w:pPr>
        <w:spacing w:after="0" w:line="249" w:lineRule="auto"/>
        <w:ind w:left="105"/>
        <w:rPr>
          <w:color w:val="153D63" w:themeColor="text2" w:themeTint="E6"/>
        </w:rPr>
      </w:pPr>
      <w:r w:rsidRPr="00635DE3">
        <w:rPr>
          <w:color w:val="153D63" w:themeColor="text2" w:themeTint="E6"/>
        </w:rPr>
        <w:t>At(C4, Melbourne)</w:t>
      </w:r>
    </w:p>
    <w:p w14:paraId="17AA633B" w14:textId="68FC0B14" w:rsidR="005F5F69" w:rsidRPr="00635DE3" w:rsidRDefault="005F5F69" w:rsidP="005F5F69">
      <w:pPr>
        <w:spacing w:after="0" w:line="249" w:lineRule="auto"/>
        <w:ind w:left="105"/>
        <w:rPr>
          <w:color w:val="153D63" w:themeColor="text2" w:themeTint="E6"/>
        </w:rPr>
      </w:pPr>
      <w:r w:rsidRPr="00635DE3">
        <w:rPr>
          <w:color w:val="153D63" w:themeColor="text2" w:themeTint="E6"/>
        </w:rPr>
        <w:t>At(C5, Melbourne)</w:t>
      </w:r>
    </w:p>
    <w:p w14:paraId="18B02E00" w14:textId="77777777" w:rsidR="005F5F69" w:rsidRDefault="005F5F69" w:rsidP="005F5F69">
      <w:pPr>
        <w:spacing w:after="0" w:line="249" w:lineRule="auto"/>
        <w:ind w:left="105"/>
      </w:pPr>
    </w:p>
    <w:p w14:paraId="3EEA7F83" w14:textId="77777777" w:rsidR="00E82CC4" w:rsidRPr="005F5F69" w:rsidRDefault="00000000">
      <w:pPr>
        <w:numPr>
          <w:ilvl w:val="0"/>
          <w:numId w:val="1"/>
        </w:numPr>
        <w:spacing w:after="0" w:line="249" w:lineRule="auto"/>
        <w:ind w:hanging="240"/>
      </w:pPr>
      <w:r>
        <w:rPr>
          <w:rFonts w:ascii="Times New Roman" w:eastAsia="Times New Roman" w:hAnsi="Times New Roman" w:cs="Times New Roman"/>
          <w:sz w:val="24"/>
        </w:rPr>
        <w:t xml:space="preserve">Write down STRIPS-style definitions of the three actions. </w:t>
      </w:r>
    </w:p>
    <w:p w14:paraId="25F433B2" w14:textId="77777777" w:rsidR="005F5F69" w:rsidRPr="005F5F69" w:rsidRDefault="005F5F69" w:rsidP="002D7063">
      <w:pPr>
        <w:spacing w:before="240" w:after="0" w:line="249" w:lineRule="auto"/>
        <w:ind w:left="105"/>
        <w:rPr>
          <w:b/>
          <w:bCs/>
          <w:color w:val="153D63" w:themeColor="text2" w:themeTint="E6"/>
          <w:lang w:val="en-AU"/>
        </w:rPr>
      </w:pPr>
      <w:r w:rsidRPr="005F5F69">
        <w:rPr>
          <w:b/>
          <w:bCs/>
          <w:color w:val="153D63" w:themeColor="text2" w:themeTint="E6"/>
          <w:lang w:val="en-AU"/>
        </w:rPr>
        <w:t xml:space="preserve">Load(Cargo, </w:t>
      </w:r>
      <w:proofErr w:type="spellStart"/>
      <w:r w:rsidRPr="005F5F69">
        <w:rPr>
          <w:b/>
          <w:bCs/>
          <w:color w:val="153D63" w:themeColor="text2" w:themeTint="E6"/>
          <w:lang w:val="en-AU"/>
        </w:rPr>
        <w:t>CargoSpace</w:t>
      </w:r>
      <w:proofErr w:type="spellEnd"/>
      <w:r w:rsidRPr="005F5F69">
        <w:rPr>
          <w:b/>
          <w:bCs/>
          <w:color w:val="153D63" w:themeColor="text2" w:themeTint="E6"/>
          <w:lang w:val="en-AU"/>
        </w:rPr>
        <w:t>, Plane, City):</w:t>
      </w:r>
    </w:p>
    <w:p w14:paraId="246FEB1D" w14:textId="77777777" w:rsidR="005F5F69" w:rsidRPr="005F5F69" w:rsidRDefault="005F5F69" w:rsidP="005F5F69">
      <w:pPr>
        <w:numPr>
          <w:ilvl w:val="0"/>
          <w:numId w:val="3"/>
        </w:numPr>
        <w:spacing w:after="0" w:line="249" w:lineRule="auto"/>
        <w:rPr>
          <w:color w:val="153D63" w:themeColor="text2" w:themeTint="E6"/>
          <w:lang w:val="en-AU"/>
        </w:rPr>
      </w:pPr>
      <w:r w:rsidRPr="005F5F69">
        <w:rPr>
          <w:color w:val="153D63" w:themeColor="text2" w:themeTint="E6"/>
          <w:lang w:val="en-AU"/>
        </w:rPr>
        <w:t>Preconditions:</w:t>
      </w:r>
    </w:p>
    <w:p w14:paraId="749B7AE5" w14:textId="77777777" w:rsidR="005F5F69" w:rsidRPr="005F5F69" w:rsidRDefault="005F5F69" w:rsidP="005F5F69">
      <w:pPr>
        <w:numPr>
          <w:ilvl w:val="1"/>
          <w:numId w:val="6"/>
        </w:numPr>
        <w:spacing w:after="0" w:line="249" w:lineRule="auto"/>
        <w:rPr>
          <w:color w:val="153D63" w:themeColor="text2" w:themeTint="E6"/>
          <w:lang w:val="en-AU"/>
        </w:rPr>
      </w:pPr>
      <w:r w:rsidRPr="005F5F69">
        <w:rPr>
          <w:color w:val="153D63" w:themeColor="text2" w:themeTint="E6"/>
          <w:lang w:val="en-AU"/>
        </w:rPr>
        <w:t>At(Cargo, City)</w:t>
      </w:r>
    </w:p>
    <w:p w14:paraId="0BC68859" w14:textId="77777777" w:rsidR="005F5F69" w:rsidRPr="005F5F69" w:rsidRDefault="005F5F69" w:rsidP="005F5F69">
      <w:pPr>
        <w:numPr>
          <w:ilvl w:val="1"/>
          <w:numId w:val="6"/>
        </w:numPr>
        <w:spacing w:after="0" w:line="249" w:lineRule="auto"/>
        <w:rPr>
          <w:color w:val="153D63" w:themeColor="text2" w:themeTint="E6"/>
          <w:lang w:val="en-AU"/>
        </w:rPr>
      </w:pPr>
      <w:r w:rsidRPr="005F5F69">
        <w:rPr>
          <w:color w:val="153D63" w:themeColor="text2" w:themeTint="E6"/>
          <w:lang w:val="en-AU"/>
        </w:rPr>
        <w:t>At(Plane, City)</w:t>
      </w:r>
    </w:p>
    <w:p w14:paraId="5A697A33" w14:textId="77777777" w:rsidR="005F5F69" w:rsidRPr="005F5F69" w:rsidRDefault="005F5F69" w:rsidP="005F5F69">
      <w:pPr>
        <w:numPr>
          <w:ilvl w:val="1"/>
          <w:numId w:val="6"/>
        </w:numPr>
        <w:spacing w:after="0" w:line="249" w:lineRule="auto"/>
        <w:rPr>
          <w:color w:val="153D63" w:themeColor="text2" w:themeTint="E6"/>
          <w:lang w:val="en-AU"/>
        </w:rPr>
      </w:pPr>
      <w:r w:rsidRPr="005F5F69">
        <w:rPr>
          <w:color w:val="153D63" w:themeColor="text2" w:themeTint="E6"/>
          <w:lang w:val="en-AU"/>
        </w:rPr>
        <w:t>Empty(</w:t>
      </w:r>
      <w:proofErr w:type="spellStart"/>
      <w:r w:rsidRPr="005F5F69">
        <w:rPr>
          <w:color w:val="153D63" w:themeColor="text2" w:themeTint="E6"/>
          <w:lang w:val="en-AU"/>
        </w:rPr>
        <w:t>CargoSpace</w:t>
      </w:r>
      <w:proofErr w:type="spellEnd"/>
      <w:r w:rsidRPr="005F5F69">
        <w:rPr>
          <w:color w:val="153D63" w:themeColor="text2" w:themeTint="E6"/>
          <w:lang w:val="en-AU"/>
        </w:rPr>
        <w:t>)</w:t>
      </w:r>
    </w:p>
    <w:p w14:paraId="1B81D564" w14:textId="77777777" w:rsidR="005F5F69" w:rsidRPr="005F5F69" w:rsidRDefault="005F5F69" w:rsidP="005F5F69">
      <w:pPr>
        <w:numPr>
          <w:ilvl w:val="0"/>
          <w:numId w:val="3"/>
        </w:numPr>
        <w:spacing w:after="0" w:line="249" w:lineRule="auto"/>
        <w:rPr>
          <w:color w:val="153D63" w:themeColor="text2" w:themeTint="E6"/>
          <w:lang w:val="en-AU"/>
        </w:rPr>
      </w:pPr>
      <w:r w:rsidRPr="005F5F69">
        <w:rPr>
          <w:color w:val="153D63" w:themeColor="text2" w:themeTint="E6"/>
          <w:lang w:val="en-AU"/>
        </w:rPr>
        <w:t>Effects:</w:t>
      </w:r>
    </w:p>
    <w:p w14:paraId="5EE40F27" w14:textId="77777777" w:rsidR="005F5F69" w:rsidRPr="005F5F69" w:rsidRDefault="005F5F69" w:rsidP="005F5F69">
      <w:pPr>
        <w:numPr>
          <w:ilvl w:val="1"/>
          <w:numId w:val="7"/>
        </w:numPr>
        <w:spacing w:after="0" w:line="249" w:lineRule="auto"/>
        <w:rPr>
          <w:color w:val="153D63" w:themeColor="text2" w:themeTint="E6"/>
          <w:lang w:val="en-AU"/>
        </w:rPr>
      </w:pPr>
      <w:r w:rsidRPr="005F5F69">
        <w:rPr>
          <w:color w:val="153D63" w:themeColor="text2" w:themeTint="E6"/>
          <w:lang w:val="en-AU"/>
        </w:rPr>
        <w:t xml:space="preserve">In(Cargo, </w:t>
      </w:r>
      <w:proofErr w:type="spellStart"/>
      <w:r w:rsidRPr="005F5F69">
        <w:rPr>
          <w:color w:val="153D63" w:themeColor="text2" w:themeTint="E6"/>
          <w:lang w:val="en-AU"/>
        </w:rPr>
        <w:t>CargoSpace</w:t>
      </w:r>
      <w:proofErr w:type="spellEnd"/>
      <w:r w:rsidRPr="005F5F69">
        <w:rPr>
          <w:color w:val="153D63" w:themeColor="text2" w:themeTint="E6"/>
          <w:lang w:val="en-AU"/>
        </w:rPr>
        <w:t>, Plane)</w:t>
      </w:r>
    </w:p>
    <w:p w14:paraId="6E26435A" w14:textId="77777777" w:rsidR="005F5F69" w:rsidRPr="005F5F69" w:rsidRDefault="005F5F69" w:rsidP="005F5F69">
      <w:pPr>
        <w:numPr>
          <w:ilvl w:val="1"/>
          <w:numId w:val="7"/>
        </w:numPr>
        <w:spacing w:after="0" w:line="249" w:lineRule="auto"/>
        <w:rPr>
          <w:color w:val="153D63" w:themeColor="text2" w:themeTint="E6"/>
          <w:lang w:val="en-AU"/>
        </w:rPr>
      </w:pPr>
      <w:r w:rsidRPr="005F5F69">
        <w:rPr>
          <w:color w:val="153D63" w:themeColor="text2" w:themeTint="E6"/>
          <w:lang w:val="en-AU"/>
        </w:rPr>
        <w:t>¬At(Cargo, City)</w:t>
      </w:r>
    </w:p>
    <w:p w14:paraId="4CF2BB05" w14:textId="77777777" w:rsidR="005F5F69" w:rsidRPr="005F5F69" w:rsidRDefault="005F5F69" w:rsidP="005F5F69">
      <w:pPr>
        <w:numPr>
          <w:ilvl w:val="1"/>
          <w:numId w:val="7"/>
        </w:numPr>
        <w:spacing w:after="0" w:line="249" w:lineRule="auto"/>
        <w:rPr>
          <w:color w:val="153D63" w:themeColor="text2" w:themeTint="E6"/>
          <w:lang w:val="en-AU"/>
        </w:rPr>
      </w:pPr>
      <w:r w:rsidRPr="005F5F69">
        <w:rPr>
          <w:color w:val="153D63" w:themeColor="text2" w:themeTint="E6"/>
          <w:lang w:val="en-AU"/>
        </w:rPr>
        <w:lastRenderedPageBreak/>
        <w:t>¬Empty(</w:t>
      </w:r>
      <w:proofErr w:type="spellStart"/>
      <w:r w:rsidRPr="005F5F69">
        <w:rPr>
          <w:color w:val="153D63" w:themeColor="text2" w:themeTint="E6"/>
          <w:lang w:val="en-AU"/>
        </w:rPr>
        <w:t>CargoSpace</w:t>
      </w:r>
      <w:proofErr w:type="spellEnd"/>
      <w:r w:rsidRPr="005F5F69">
        <w:rPr>
          <w:color w:val="153D63" w:themeColor="text2" w:themeTint="E6"/>
          <w:lang w:val="en-AU"/>
        </w:rPr>
        <w:t>)</w:t>
      </w:r>
    </w:p>
    <w:p w14:paraId="16FD9B3E" w14:textId="456B7CCB" w:rsidR="005F5F69" w:rsidRPr="005F5F69" w:rsidRDefault="005F5F69" w:rsidP="005F5F69">
      <w:pPr>
        <w:spacing w:after="0" w:line="249" w:lineRule="auto"/>
        <w:ind w:left="105"/>
        <w:rPr>
          <w:b/>
          <w:bCs/>
          <w:color w:val="153D63" w:themeColor="text2" w:themeTint="E6"/>
          <w:lang w:val="en-AU"/>
        </w:rPr>
      </w:pPr>
      <w:r w:rsidRPr="005F5F69">
        <w:rPr>
          <w:b/>
          <w:bCs/>
          <w:color w:val="153D63" w:themeColor="text2" w:themeTint="E6"/>
          <w:lang w:val="en-AU"/>
        </w:rPr>
        <w:t xml:space="preserve">Unload(Cargo, </w:t>
      </w:r>
      <w:proofErr w:type="spellStart"/>
      <w:r w:rsidRPr="005F5F69">
        <w:rPr>
          <w:b/>
          <w:bCs/>
          <w:color w:val="153D63" w:themeColor="text2" w:themeTint="E6"/>
          <w:lang w:val="en-AU"/>
        </w:rPr>
        <w:t>CargoSpace</w:t>
      </w:r>
      <w:proofErr w:type="spellEnd"/>
      <w:r w:rsidRPr="005F5F69">
        <w:rPr>
          <w:b/>
          <w:bCs/>
          <w:color w:val="153D63" w:themeColor="text2" w:themeTint="E6"/>
          <w:lang w:val="en-AU"/>
        </w:rPr>
        <w:t>, Plane, City):</w:t>
      </w:r>
    </w:p>
    <w:p w14:paraId="1A3946A2" w14:textId="77777777" w:rsidR="005F5F69" w:rsidRPr="005F5F69" w:rsidRDefault="005F5F69" w:rsidP="005F5F69">
      <w:pPr>
        <w:numPr>
          <w:ilvl w:val="0"/>
          <w:numId w:val="4"/>
        </w:numPr>
        <w:spacing w:after="0" w:line="249" w:lineRule="auto"/>
        <w:rPr>
          <w:color w:val="153D63" w:themeColor="text2" w:themeTint="E6"/>
          <w:lang w:val="en-AU"/>
        </w:rPr>
      </w:pPr>
      <w:r w:rsidRPr="005F5F69">
        <w:rPr>
          <w:color w:val="153D63" w:themeColor="text2" w:themeTint="E6"/>
          <w:lang w:val="en-AU"/>
        </w:rPr>
        <w:t>Preconditions:</w:t>
      </w:r>
    </w:p>
    <w:p w14:paraId="225775AB" w14:textId="77777777" w:rsidR="005F5F69" w:rsidRPr="005F5F69" w:rsidRDefault="005F5F69" w:rsidP="005F5F69">
      <w:pPr>
        <w:numPr>
          <w:ilvl w:val="1"/>
          <w:numId w:val="8"/>
        </w:numPr>
        <w:spacing w:after="0" w:line="249" w:lineRule="auto"/>
        <w:rPr>
          <w:color w:val="153D63" w:themeColor="text2" w:themeTint="E6"/>
          <w:lang w:val="en-AU"/>
        </w:rPr>
      </w:pPr>
      <w:r w:rsidRPr="005F5F69">
        <w:rPr>
          <w:color w:val="153D63" w:themeColor="text2" w:themeTint="E6"/>
          <w:lang w:val="en-AU"/>
        </w:rPr>
        <w:t xml:space="preserve">In(Cargo, </w:t>
      </w:r>
      <w:proofErr w:type="spellStart"/>
      <w:r w:rsidRPr="005F5F69">
        <w:rPr>
          <w:color w:val="153D63" w:themeColor="text2" w:themeTint="E6"/>
          <w:lang w:val="en-AU"/>
        </w:rPr>
        <w:t>CargoSpace</w:t>
      </w:r>
      <w:proofErr w:type="spellEnd"/>
      <w:r w:rsidRPr="005F5F69">
        <w:rPr>
          <w:color w:val="153D63" w:themeColor="text2" w:themeTint="E6"/>
          <w:lang w:val="en-AU"/>
        </w:rPr>
        <w:t>, Plane)</w:t>
      </w:r>
    </w:p>
    <w:p w14:paraId="1049D92C" w14:textId="77777777" w:rsidR="005F5F69" w:rsidRPr="005F5F69" w:rsidRDefault="005F5F69" w:rsidP="005F5F69">
      <w:pPr>
        <w:numPr>
          <w:ilvl w:val="1"/>
          <w:numId w:val="8"/>
        </w:numPr>
        <w:spacing w:after="0" w:line="249" w:lineRule="auto"/>
        <w:rPr>
          <w:color w:val="153D63" w:themeColor="text2" w:themeTint="E6"/>
          <w:lang w:val="en-AU"/>
        </w:rPr>
      </w:pPr>
      <w:r w:rsidRPr="005F5F69">
        <w:rPr>
          <w:color w:val="153D63" w:themeColor="text2" w:themeTint="E6"/>
          <w:lang w:val="en-AU"/>
        </w:rPr>
        <w:t>At(Plane, City)</w:t>
      </w:r>
    </w:p>
    <w:p w14:paraId="7C1D1B5D" w14:textId="77777777" w:rsidR="005F5F69" w:rsidRPr="005F5F69" w:rsidRDefault="005F5F69" w:rsidP="005F5F69">
      <w:pPr>
        <w:numPr>
          <w:ilvl w:val="0"/>
          <w:numId w:val="4"/>
        </w:numPr>
        <w:spacing w:after="0" w:line="249" w:lineRule="auto"/>
        <w:rPr>
          <w:color w:val="153D63" w:themeColor="text2" w:themeTint="E6"/>
          <w:lang w:val="en-AU"/>
        </w:rPr>
      </w:pPr>
      <w:r w:rsidRPr="005F5F69">
        <w:rPr>
          <w:color w:val="153D63" w:themeColor="text2" w:themeTint="E6"/>
          <w:lang w:val="en-AU"/>
        </w:rPr>
        <w:t>Effects:</w:t>
      </w:r>
    </w:p>
    <w:p w14:paraId="03AFA956" w14:textId="77777777" w:rsidR="005F5F69" w:rsidRPr="005F5F69" w:rsidRDefault="005F5F69" w:rsidP="005F5F69">
      <w:pPr>
        <w:numPr>
          <w:ilvl w:val="1"/>
          <w:numId w:val="9"/>
        </w:numPr>
        <w:spacing w:after="0" w:line="249" w:lineRule="auto"/>
        <w:rPr>
          <w:color w:val="153D63" w:themeColor="text2" w:themeTint="E6"/>
          <w:lang w:val="en-AU"/>
        </w:rPr>
      </w:pPr>
      <w:r w:rsidRPr="005F5F69">
        <w:rPr>
          <w:color w:val="153D63" w:themeColor="text2" w:themeTint="E6"/>
          <w:lang w:val="en-AU"/>
        </w:rPr>
        <w:t>At(Cargo, City)</w:t>
      </w:r>
    </w:p>
    <w:p w14:paraId="0500071C" w14:textId="77777777" w:rsidR="005F5F69" w:rsidRPr="005F5F69" w:rsidRDefault="005F5F69" w:rsidP="005F5F69">
      <w:pPr>
        <w:numPr>
          <w:ilvl w:val="1"/>
          <w:numId w:val="9"/>
        </w:numPr>
        <w:spacing w:after="0" w:line="249" w:lineRule="auto"/>
        <w:rPr>
          <w:color w:val="153D63" w:themeColor="text2" w:themeTint="E6"/>
          <w:lang w:val="en-AU"/>
        </w:rPr>
      </w:pPr>
      <w:r w:rsidRPr="005F5F69">
        <w:rPr>
          <w:color w:val="153D63" w:themeColor="text2" w:themeTint="E6"/>
          <w:lang w:val="en-AU"/>
        </w:rPr>
        <w:t>Empty(</w:t>
      </w:r>
      <w:proofErr w:type="spellStart"/>
      <w:r w:rsidRPr="005F5F69">
        <w:rPr>
          <w:color w:val="153D63" w:themeColor="text2" w:themeTint="E6"/>
          <w:lang w:val="en-AU"/>
        </w:rPr>
        <w:t>CargoSpace</w:t>
      </w:r>
      <w:proofErr w:type="spellEnd"/>
      <w:r w:rsidRPr="005F5F69">
        <w:rPr>
          <w:color w:val="153D63" w:themeColor="text2" w:themeTint="E6"/>
          <w:lang w:val="en-AU"/>
        </w:rPr>
        <w:t>)</w:t>
      </w:r>
    </w:p>
    <w:p w14:paraId="6D1D7FDB" w14:textId="77777777" w:rsidR="005F5F69" w:rsidRPr="005F5F69" w:rsidRDefault="005F5F69" w:rsidP="005F5F69">
      <w:pPr>
        <w:numPr>
          <w:ilvl w:val="1"/>
          <w:numId w:val="9"/>
        </w:numPr>
        <w:spacing w:after="0" w:line="249" w:lineRule="auto"/>
        <w:rPr>
          <w:color w:val="153D63" w:themeColor="text2" w:themeTint="E6"/>
          <w:lang w:val="en-AU"/>
        </w:rPr>
      </w:pPr>
      <w:r w:rsidRPr="005F5F69">
        <w:rPr>
          <w:color w:val="153D63" w:themeColor="text2" w:themeTint="E6"/>
          <w:lang w:val="en-AU"/>
        </w:rPr>
        <w:t xml:space="preserve">¬In(Cargo, </w:t>
      </w:r>
      <w:proofErr w:type="spellStart"/>
      <w:r w:rsidRPr="005F5F69">
        <w:rPr>
          <w:color w:val="153D63" w:themeColor="text2" w:themeTint="E6"/>
          <w:lang w:val="en-AU"/>
        </w:rPr>
        <w:t>CargoSpace</w:t>
      </w:r>
      <w:proofErr w:type="spellEnd"/>
      <w:r w:rsidRPr="005F5F69">
        <w:rPr>
          <w:color w:val="153D63" w:themeColor="text2" w:themeTint="E6"/>
          <w:lang w:val="en-AU"/>
        </w:rPr>
        <w:t>, Plane)</w:t>
      </w:r>
    </w:p>
    <w:p w14:paraId="68A26982" w14:textId="77777777" w:rsidR="005F5F69" w:rsidRPr="00635DE3" w:rsidRDefault="005F5F69" w:rsidP="005F5F69">
      <w:pPr>
        <w:spacing w:after="0" w:line="249" w:lineRule="auto"/>
        <w:ind w:left="105"/>
        <w:rPr>
          <w:b/>
          <w:bCs/>
          <w:color w:val="153D63" w:themeColor="text2" w:themeTint="E6"/>
          <w:lang w:val="en-AU"/>
        </w:rPr>
      </w:pPr>
    </w:p>
    <w:p w14:paraId="1FBEE7BA" w14:textId="42E8661E" w:rsidR="005F5F69" w:rsidRPr="005F5F69" w:rsidRDefault="005F5F69" w:rsidP="005F5F69">
      <w:pPr>
        <w:spacing w:after="0" w:line="249" w:lineRule="auto"/>
        <w:ind w:left="105"/>
        <w:rPr>
          <w:b/>
          <w:bCs/>
          <w:color w:val="153D63" w:themeColor="text2" w:themeTint="E6"/>
          <w:lang w:val="en-AU"/>
        </w:rPr>
      </w:pPr>
      <w:r w:rsidRPr="005F5F69">
        <w:rPr>
          <w:b/>
          <w:bCs/>
          <w:color w:val="153D63" w:themeColor="text2" w:themeTint="E6"/>
          <w:lang w:val="en-AU"/>
        </w:rPr>
        <w:t xml:space="preserve">Fly(Plane, </w:t>
      </w:r>
      <w:proofErr w:type="spellStart"/>
      <w:r w:rsidRPr="005F5F69">
        <w:rPr>
          <w:b/>
          <w:bCs/>
          <w:color w:val="153D63" w:themeColor="text2" w:themeTint="E6"/>
          <w:lang w:val="en-AU"/>
        </w:rPr>
        <w:t>FromCity</w:t>
      </w:r>
      <w:proofErr w:type="spellEnd"/>
      <w:r w:rsidRPr="005F5F69">
        <w:rPr>
          <w:b/>
          <w:bCs/>
          <w:color w:val="153D63" w:themeColor="text2" w:themeTint="E6"/>
          <w:lang w:val="en-AU"/>
        </w:rPr>
        <w:t xml:space="preserve">, </w:t>
      </w:r>
      <w:proofErr w:type="spellStart"/>
      <w:r w:rsidRPr="005F5F69">
        <w:rPr>
          <w:b/>
          <w:bCs/>
          <w:color w:val="153D63" w:themeColor="text2" w:themeTint="E6"/>
          <w:lang w:val="en-AU"/>
        </w:rPr>
        <w:t>ToCity</w:t>
      </w:r>
      <w:proofErr w:type="spellEnd"/>
      <w:r w:rsidRPr="005F5F69">
        <w:rPr>
          <w:b/>
          <w:bCs/>
          <w:color w:val="153D63" w:themeColor="text2" w:themeTint="E6"/>
          <w:lang w:val="en-AU"/>
        </w:rPr>
        <w:t>):</w:t>
      </w:r>
    </w:p>
    <w:p w14:paraId="79CC8516" w14:textId="77777777" w:rsidR="005F5F69" w:rsidRPr="005F5F69" w:rsidRDefault="005F5F69" w:rsidP="005F5F69">
      <w:pPr>
        <w:numPr>
          <w:ilvl w:val="0"/>
          <w:numId w:val="5"/>
        </w:numPr>
        <w:spacing w:after="0" w:line="249" w:lineRule="auto"/>
        <w:rPr>
          <w:color w:val="153D63" w:themeColor="text2" w:themeTint="E6"/>
          <w:lang w:val="en-AU"/>
        </w:rPr>
      </w:pPr>
      <w:r w:rsidRPr="005F5F69">
        <w:rPr>
          <w:color w:val="153D63" w:themeColor="text2" w:themeTint="E6"/>
          <w:lang w:val="en-AU"/>
        </w:rPr>
        <w:t>Preconditions:</w:t>
      </w:r>
    </w:p>
    <w:p w14:paraId="361A97E0" w14:textId="77777777" w:rsidR="005F5F69" w:rsidRPr="005F5F69" w:rsidRDefault="005F5F69" w:rsidP="005F5F69">
      <w:pPr>
        <w:numPr>
          <w:ilvl w:val="1"/>
          <w:numId w:val="5"/>
        </w:numPr>
        <w:tabs>
          <w:tab w:val="num" w:pos="1440"/>
        </w:tabs>
        <w:spacing w:after="0" w:line="249" w:lineRule="auto"/>
        <w:rPr>
          <w:color w:val="153D63" w:themeColor="text2" w:themeTint="E6"/>
          <w:lang w:val="en-AU"/>
        </w:rPr>
      </w:pPr>
      <w:r w:rsidRPr="005F5F69">
        <w:rPr>
          <w:color w:val="153D63" w:themeColor="text2" w:themeTint="E6"/>
          <w:lang w:val="en-AU"/>
        </w:rPr>
        <w:t xml:space="preserve">At(Plane, </w:t>
      </w:r>
      <w:proofErr w:type="spellStart"/>
      <w:r w:rsidRPr="005F5F69">
        <w:rPr>
          <w:color w:val="153D63" w:themeColor="text2" w:themeTint="E6"/>
          <w:lang w:val="en-AU"/>
        </w:rPr>
        <w:t>FromCity</w:t>
      </w:r>
      <w:proofErr w:type="spellEnd"/>
      <w:r w:rsidRPr="005F5F69">
        <w:rPr>
          <w:color w:val="153D63" w:themeColor="text2" w:themeTint="E6"/>
          <w:lang w:val="en-AU"/>
        </w:rPr>
        <w:t>)</w:t>
      </w:r>
    </w:p>
    <w:p w14:paraId="35414205" w14:textId="77777777" w:rsidR="005F5F69" w:rsidRPr="005F5F69" w:rsidRDefault="005F5F69" w:rsidP="005F5F69">
      <w:pPr>
        <w:numPr>
          <w:ilvl w:val="0"/>
          <w:numId w:val="5"/>
        </w:numPr>
        <w:spacing w:after="0" w:line="249" w:lineRule="auto"/>
        <w:rPr>
          <w:color w:val="153D63" w:themeColor="text2" w:themeTint="E6"/>
          <w:lang w:val="en-AU"/>
        </w:rPr>
      </w:pPr>
      <w:r w:rsidRPr="005F5F69">
        <w:rPr>
          <w:color w:val="153D63" w:themeColor="text2" w:themeTint="E6"/>
          <w:lang w:val="en-AU"/>
        </w:rPr>
        <w:t>Effects:</w:t>
      </w:r>
    </w:p>
    <w:p w14:paraId="238E84E6" w14:textId="77777777" w:rsidR="005F5F69" w:rsidRPr="005F5F69" w:rsidRDefault="005F5F69" w:rsidP="005F5F69">
      <w:pPr>
        <w:numPr>
          <w:ilvl w:val="1"/>
          <w:numId w:val="5"/>
        </w:numPr>
        <w:tabs>
          <w:tab w:val="num" w:pos="1440"/>
        </w:tabs>
        <w:spacing w:after="0" w:line="249" w:lineRule="auto"/>
        <w:rPr>
          <w:color w:val="153D63" w:themeColor="text2" w:themeTint="E6"/>
          <w:lang w:val="en-AU"/>
        </w:rPr>
      </w:pPr>
      <w:r w:rsidRPr="005F5F69">
        <w:rPr>
          <w:color w:val="153D63" w:themeColor="text2" w:themeTint="E6"/>
          <w:lang w:val="en-AU"/>
        </w:rPr>
        <w:t xml:space="preserve">At(Plane, </w:t>
      </w:r>
      <w:proofErr w:type="spellStart"/>
      <w:r w:rsidRPr="005F5F69">
        <w:rPr>
          <w:color w:val="153D63" w:themeColor="text2" w:themeTint="E6"/>
          <w:lang w:val="en-AU"/>
        </w:rPr>
        <w:t>ToCity</w:t>
      </w:r>
      <w:proofErr w:type="spellEnd"/>
      <w:r w:rsidRPr="005F5F69">
        <w:rPr>
          <w:color w:val="153D63" w:themeColor="text2" w:themeTint="E6"/>
          <w:lang w:val="en-AU"/>
        </w:rPr>
        <w:t>)</w:t>
      </w:r>
    </w:p>
    <w:p w14:paraId="2D8D1F2F" w14:textId="77777777" w:rsidR="005F5F69" w:rsidRPr="005F5F69" w:rsidRDefault="005F5F69" w:rsidP="005F5F69">
      <w:pPr>
        <w:numPr>
          <w:ilvl w:val="1"/>
          <w:numId w:val="5"/>
        </w:numPr>
        <w:tabs>
          <w:tab w:val="num" w:pos="1440"/>
        </w:tabs>
        <w:spacing w:after="0" w:line="249" w:lineRule="auto"/>
        <w:rPr>
          <w:color w:val="153D63" w:themeColor="text2" w:themeTint="E6"/>
          <w:lang w:val="en-AU"/>
        </w:rPr>
      </w:pPr>
      <w:r w:rsidRPr="005F5F69">
        <w:rPr>
          <w:color w:val="153D63" w:themeColor="text2" w:themeTint="E6"/>
          <w:lang w:val="en-AU"/>
        </w:rPr>
        <w:t xml:space="preserve">¬At(Plane, </w:t>
      </w:r>
      <w:proofErr w:type="spellStart"/>
      <w:r w:rsidRPr="005F5F69">
        <w:rPr>
          <w:color w:val="153D63" w:themeColor="text2" w:themeTint="E6"/>
          <w:lang w:val="en-AU"/>
        </w:rPr>
        <w:t>FromCity</w:t>
      </w:r>
      <w:proofErr w:type="spellEnd"/>
      <w:r w:rsidRPr="005F5F69">
        <w:rPr>
          <w:color w:val="153D63" w:themeColor="text2" w:themeTint="E6"/>
          <w:lang w:val="en-AU"/>
        </w:rPr>
        <w:t>)</w:t>
      </w:r>
    </w:p>
    <w:p w14:paraId="74F25815" w14:textId="77777777" w:rsidR="005F5F69" w:rsidRDefault="005F5F69" w:rsidP="005F5F69">
      <w:pPr>
        <w:spacing w:after="0" w:line="249" w:lineRule="auto"/>
        <w:ind w:left="105"/>
      </w:pPr>
    </w:p>
    <w:p w14:paraId="0CFEAB4E" w14:textId="0A82E17B" w:rsidR="00E82CC4" w:rsidRDefault="00000000" w:rsidP="00875B67">
      <w:pPr>
        <w:numPr>
          <w:ilvl w:val="0"/>
          <w:numId w:val="1"/>
        </w:numPr>
        <w:spacing w:after="30" w:line="249" w:lineRule="auto"/>
        <w:ind w:hanging="240"/>
      </w:pPr>
      <w:r>
        <w:rPr>
          <w:rFonts w:ascii="Times New Roman" w:eastAsia="Times New Roman" w:hAnsi="Times New Roman" w:cs="Times New Roman"/>
          <w:sz w:val="24"/>
        </w:rPr>
        <w:t xml:space="preserve">Write down a consistent partial-order plan (POP) with no open preconditions for this problem. </w:t>
      </w:r>
    </w:p>
    <w:p w14:paraId="77B9D785" w14:textId="1EAE52A5" w:rsidR="00875B67" w:rsidRPr="00875B67" w:rsidRDefault="00875B67" w:rsidP="002D7063">
      <w:pPr>
        <w:pStyle w:val="ListParagraph"/>
        <w:numPr>
          <w:ilvl w:val="0"/>
          <w:numId w:val="10"/>
        </w:numPr>
        <w:spacing w:before="240" w:after="0"/>
        <w:rPr>
          <w:rFonts w:eastAsia="Times New Roman"/>
          <w:color w:val="153D63" w:themeColor="text2" w:themeTint="E6"/>
          <w:szCs w:val="22"/>
        </w:rPr>
      </w:pPr>
      <w:r w:rsidRPr="00875B67">
        <w:rPr>
          <w:rFonts w:eastAsia="Times New Roman"/>
          <w:color w:val="153D63" w:themeColor="text2" w:themeTint="E6"/>
          <w:szCs w:val="22"/>
        </w:rPr>
        <w:t>Unload(C1, CS12, Plane1, Sydney)</w:t>
      </w:r>
    </w:p>
    <w:p w14:paraId="2F8E10DD" w14:textId="77777777" w:rsidR="00875B67" w:rsidRPr="00875B67" w:rsidRDefault="00875B67" w:rsidP="00875B67">
      <w:pPr>
        <w:pStyle w:val="ListParagraph"/>
        <w:numPr>
          <w:ilvl w:val="0"/>
          <w:numId w:val="10"/>
        </w:numPr>
        <w:spacing w:after="0"/>
        <w:rPr>
          <w:rFonts w:eastAsia="Times New Roman"/>
          <w:color w:val="153D63" w:themeColor="text2" w:themeTint="E6"/>
          <w:szCs w:val="22"/>
        </w:rPr>
      </w:pPr>
      <w:r w:rsidRPr="00875B67">
        <w:rPr>
          <w:rFonts w:eastAsia="Times New Roman"/>
          <w:color w:val="153D63" w:themeColor="text2" w:themeTint="E6"/>
          <w:szCs w:val="22"/>
        </w:rPr>
        <w:t>Unload(C2, CS11, Plane1, Sydney)</w:t>
      </w:r>
    </w:p>
    <w:p w14:paraId="7829B863" w14:textId="77777777" w:rsidR="00875B67" w:rsidRPr="00875B67" w:rsidRDefault="00875B67" w:rsidP="00875B67">
      <w:pPr>
        <w:pStyle w:val="ListParagraph"/>
        <w:numPr>
          <w:ilvl w:val="0"/>
          <w:numId w:val="10"/>
        </w:numPr>
        <w:spacing w:after="0"/>
        <w:rPr>
          <w:rFonts w:eastAsia="Times New Roman"/>
          <w:color w:val="153D63" w:themeColor="text2" w:themeTint="E6"/>
          <w:szCs w:val="22"/>
        </w:rPr>
      </w:pPr>
      <w:r w:rsidRPr="00875B67">
        <w:rPr>
          <w:rFonts w:eastAsia="Times New Roman"/>
          <w:color w:val="153D63" w:themeColor="text2" w:themeTint="E6"/>
          <w:szCs w:val="22"/>
        </w:rPr>
        <w:t>Unload(C3, CS21, Plane2, Sydney)</w:t>
      </w:r>
    </w:p>
    <w:p w14:paraId="7393A074" w14:textId="77777777" w:rsidR="00875B67" w:rsidRPr="00875B67" w:rsidRDefault="00875B67" w:rsidP="00875B67">
      <w:pPr>
        <w:pStyle w:val="ListParagraph"/>
        <w:numPr>
          <w:ilvl w:val="0"/>
          <w:numId w:val="10"/>
        </w:numPr>
        <w:spacing w:after="0"/>
        <w:rPr>
          <w:rFonts w:eastAsia="Times New Roman"/>
          <w:color w:val="153D63" w:themeColor="text2" w:themeTint="E6"/>
          <w:szCs w:val="22"/>
        </w:rPr>
      </w:pPr>
      <w:r w:rsidRPr="00875B67">
        <w:rPr>
          <w:rFonts w:eastAsia="Times New Roman"/>
          <w:color w:val="153D63" w:themeColor="text2" w:themeTint="E6"/>
          <w:szCs w:val="22"/>
        </w:rPr>
        <w:t>Load(C4, CS31, Plane3, Sydney)</w:t>
      </w:r>
    </w:p>
    <w:p w14:paraId="017F70F7" w14:textId="77777777" w:rsidR="00875B67" w:rsidRPr="00875B67" w:rsidRDefault="00875B67" w:rsidP="00875B67">
      <w:pPr>
        <w:pStyle w:val="ListParagraph"/>
        <w:numPr>
          <w:ilvl w:val="0"/>
          <w:numId w:val="10"/>
        </w:numPr>
        <w:spacing w:after="0"/>
        <w:rPr>
          <w:rFonts w:eastAsia="Times New Roman"/>
          <w:color w:val="153D63" w:themeColor="text2" w:themeTint="E6"/>
          <w:szCs w:val="22"/>
        </w:rPr>
      </w:pPr>
      <w:r w:rsidRPr="00875B67">
        <w:rPr>
          <w:rFonts w:eastAsia="Times New Roman"/>
          <w:color w:val="153D63" w:themeColor="text2" w:themeTint="E6"/>
          <w:szCs w:val="22"/>
        </w:rPr>
        <w:t>Load(C5, CS32, Plane3, Sydney)</w:t>
      </w:r>
    </w:p>
    <w:p w14:paraId="111D59B9" w14:textId="77777777" w:rsidR="00875B67" w:rsidRPr="00875B67" w:rsidRDefault="00875B67" w:rsidP="00875B67">
      <w:pPr>
        <w:pStyle w:val="ListParagraph"/>
        <w:numPr>
          <w:ilvl w:val="0"/>
          <w:numId w:val="10"/>
        </w:numPr>
        <w:spacing w:after="0"/>
        <w:rPr>
          <w:rFonts w:eastAsia="Times New Roman"/>
          <w:color w:val="153D63" w:themeColor="text2" w:themeTint="E6"/>
          <w:szCs w:val="22"/>
        </w:rPr>
      </w:pPr>
      <w:r w:rsidRPr="00875B67">
        <w:rPr>
          <w:rFonts w:eastAsia="Times New Roman"/>
          <w:color w:val="153D63" w:themeColor="text2" w:themeTint="E6"/>
          <w:szCs w:val="22"/>
        </w:rPr>
        <w:t>Fly(Plane3, Sydney, Melbourne)</w:t>
      </w:r>
    </w:p>
    <w:p w14:paraId="2E07C535" w14:textId="77777777" w:rsidR="00875B67" w:rsidRPr="00875B67" w:rsidRDefault="00875B67" w:rsidP="00875B67">
      <w:pPr>
        <w:pStyle w:val="ListParagraph"/>
        <w:numPr>
          <w:ilvl w:val="0"/>
          <w:numId w:val="10"/>
        </w:numPr>
        <w:spacing w:after="0"/>
        <w:rPr>
          <w:rFonts w:eastAsia="Times New Roman"/>
          <w:color w:val="153D63" w:themeColor="text2" w:themeTint="E6"/>
          <w:szCs w:val="22"/>
        </w:rPr>
      </w:pPr>
      <w:r w:rsidRPr="00875B67">
        <w:rPr>
          <w:rFonts w:eastAsia="Times New Roman"/>
          <w:color w:val="153D63" w:themeColor="text2" w:themeTint="E6"/>
          <w:szCs w:val="22"/>
        </w:rPr>
        <w:t>Unload(C4, CS31, Plane3, Melbourne)</w:t>
      </w:r>
    </w:p>
    <w:p w14:paraId="20FE7540" w14:textId="7B254DAA" w:rsidR="00E82CC4" w:rsidRPr="00875B67" w:rsidRDefault="00875B67" w:rsidP="00875B67">
      <w:pPr>
        <w:pStyle w:val="ListParagraph"/>
        <w:numPr>
          <w:ilvl w:val="0"/>
          <w:numId w:val="10"/>
        </w:numPr>
        <w:spacing w:after="0"/>
        <w:rPr>
          <w:color w:val="153D63" w:themeColor="text2" w:themeTint="E6"/>
          <w:szCs w:val="22"/>
        </w:rPr>
      </w:pPr>
      <w:r w:rsidRPr="00875B67">
        <w:rPr>
          <w:rFonts w:eastAsia="Times New Roman"/>
          <w:color w:val="153D63" w:themeColor="text2" w:themeTint="E6"/>
          <w:szCs w:val="22"/>
        </w:rPr>
        <w:t>Unload(C5, CS32, Plane3, Melbourne)</w:t>
      </w:r>
    </w:p>
    <w:p w14:paraId="54CC73E0" w14:textId="77777777" w:rsidR="00875B67" w:rsidRPr="00875B67" w:rsidRDefault="00875B67" w:rsidP="00875B67">
      <w:pPr>
        <w:spacing w:after="0"/>
        <w:rPr>
          <w:szCs w:val="22"/>
        </w:rPr>
      </w:pPr>
    </w:p>
    <w:p w14:paraId="5CE4EEA4" w14:textId="77777777" w:rsidR="00E82CC4" w:rsidRDefault="00000000">
      <w:pPr>
        <w:pStyle w:val="Heading1"/>
      </w:pPr>
      <w:r>
        <w:t xml:space="preserve">Uncertain reasoning </w:t>
      </w:r>
    </w:p>
    <w:p w14:paraId="55A3F3FA" w14:textId="77777777" w:rsidR="00E82CC4" w:rsidRDefault="00000000">
      <w:pPr>
        <w:spacing w:after="10" w:line="248" w:lineRule="auto"/>
        <w:ind w:left="116" w:hanging="10"/>
      </w:pPr>
      <w:r>
        <w:rPr>
          <w:rFonts w:ascii="Times New Roman" w:eastAsia="Times New Roman" w:hAnsi="Times New Roman" w:cs="Times New Roman"/>
          <w:sz w:val="23"/>
        </w:rPr>
        <w:t xml:space="preserve">Kangaroo Electronics is an electronics manufacturer that uses an AI system FPD to detect faulty products. The FPD system classifies a product into one of two bags: </w:t>
      </w:r>
      <w:r>
        <w:rPr>
          <w:rFonts w:ascii="Times New Roman" w:eastAsia="Times New Roman" w:hAnsi="Times New Roman" w:cs="Times New Roman"/>
          <w:color w:val="00AF50"/>
          <w:sz w:val="23"/>
        </w:rPr>
        <w:t xml:space="preserve">Good </w:t>
      </w:r>
      <w:r>
        <w:rPr>
          <w:rFonts w:ascii="Times New Roman" w:eastAsia="Times New Roman" w:hAnsi="Times New Roman" w:cs="Times New Roman"/>
          <w:sz w:val="23"/>
        </w:rPr>
        <w:t xml:space="preserve">and </w:t>
      </w:r>
      <w:r>
        <w:rPr>
          <w:rFonts w:ascii="Times New Roman" w:eastAsia="Times New Roman" w:hAnsi="Times New Roman" w:cs="Times New Roman"/>
          <w:color w:val="FF0000"/>
          <w:sz w:val="23"/>
        </w:rPr>
        <w:t>Bad</w:t>
      </w:r>
      <w:r>
        <w:rPr>
          <w:rFonts w:ascii="Times New Roman" w:eastAsia="Times New Roman" w:hAnsi="Times New Roman" w:cs="Times New Roman"/>
          <w:sz w:val="23"/>
        </w:rPr>
        <w:t xml:space="preserve">. When a faulty product is examined by FPD, it is classified as </w:t>
      </w:r>
      <w:r>
        <w:rPr>
          <w:rFonts w:ascii="Times New Roman" w:eastAsia="Times New Roman" w:hAnsi="Times New Roman" w:cs="Times New Roman"/>
          <w:color w:val="FF0000"/>
          <w:sz w:val="23"/>
        </w:rPr>
        <w:t xml:space="preserve">Bad </w:t>
      </w:r>
      <w:r>
        <w:rPr>
          <w:rFonts w:ascii="Times New Roman" w:eastAsia="Times New Roman" w:hAnsi="Times New Roman" w:cs="Times New Roman"/>
          <w:sz w:val="23"/>
        </w:rPr>
        <w:t xml:space="preserve">by FPD with a probability of 0.98. </w:t>
      </w:r>
    </w:p>
    <w:p w14:paraId="0DD394F7" w14:textId="77777777" w:rsidR="00E82CC4" w:rsidRDefault="00000000">
      <w:pPr>
        <w:spacing w:after="1" w:line="238" w:lineRule="auto"/>
        <w:ind w:left="120"/>
        <w:jc w:val="both"/>
        <w:rPr>
          <w:rFonts w:ascii="Times New Roman" w:eastAsia="Times New Roman" w:hAnsi="Times New Roman" w:cs="Times New Roman"/>
          <w:sz w:val="23"/>
        </w:rPr>
      </w:pPr>
      <w:r>
        <w:rPr>
          <w:rFonts w:ascii="Times New Roman" w:eastAsia="Times New Roman" w:hAnsi="Times New Roman" w:cs="Times New Roman"/>
          <w:sz w:val="23"/>
        </w:rPr>
        <w:t xml:space="preserve">When a non-faulty product is examined by FPD, it is classified as </w:t>
      </w:r>
      <w:r>
        <w:rPr>
          <w:rFonts w:ascii="Times New Roman" w:eastAsia="Times New Roman" w:hAnsi="Times New Roman" w:cs="Times New Roman"/>
          <w:color w:val="FF0000"/>
          <w:sz w:val="23"/>
        </w:rPr>
        <w:t xml:space="preserve">Bad </w:t>
      </w:r>
      <w:r>
        <w:rPr>
          <w:rFonts w:ascii="Times New Roman" w:eastAsia="Times New Roman" w:hAnsi="Times New Roman" w:cs="Times New Roman"/>
          <w:sz w:val="23"/>
        </w:rPr>
        <w:t xml:space="preserve">by FPD with a probability of 0.01. Statistics from Kangaroo Electronics shows that, on average, there is 1 in 200 products is faulty. </w:t>
      </w:r>
    </w:p>
    <w:p w14:paraId="7250D8BD" w14:textId="77777777" w:rsidR="00FF1779" w:rsidRDefault="00FF1779">
      <w:pPr>
        <w:spacing w:after="1" w:line="238" w:lineRule="auto"/>
        <w:ind w:left="120"/>
        <w:jc w:val="both"/>
        <w:rPr>
          <w:rFonts w:ascii="Times New Roman" w:eastAsia="Times New Roman" w:hAnsi="Times New Roman" w:cs="Times New Roman"/>
          <w:sz w:val="23"/>
        </w:rPr>
      </w:pPr>
    </w:p>
    <w:p w14:paraId="4910DF28" w14:textId="77777777" w:rsidR="00FF1779" w:rsidRPr="00FF1779" w:rsidRDefault="00FF1779" w:rsidP="00FF1779">
      <w:pPr>
        <w:spacing w:after="1" w:line="238" w:lineRule="auto"/>
        <w:ind w:left="120"/>
        <w:jc w:val="both"/>
        <w:rPr>
          <w:b/>
          <w:bCs/>
          <w:color w:val="153D63" w:themeColor="text2" w:themeTint="E6"/>
          <w:lang w:val="en-AU"/>
        </w:rPr>
      </w:pPr>
      <w:r w:rsidRPr="00FF1779">
        <w:rPr>
          <w:b/>
          <w:bCs/>
          <w:color w:val="153D63" w:themeColor="text2" w:themeTint="E6"/>
          <w:lang w:val="en-AU"/>
        </w:rPr>
        <w:t>Given:</w:t>
      </w:r>
    </w:p>
    <w:p w14:paraId="274DE8A2" w14:textId="77777777" w:rsidR="00FF1779" w:rsidRPr="00FF1779" w:rsidRDefault="00FF1779" w:rsidP="00FF1779">
      <w:pPr>
        <w:numPr>
          <w:ilvl w:val="0"/>
          <w:numId w:val="11"/>
        </w:numPr>
        <w:spacing w:after="1" w:line="238" w:lineRule="auto"/>
        <w:jc w:val="both"/>
        <w:rPr>
          <w:color w:val="153D63" w:themeColor="text2" w:themeTint="E6"/>
          <w:lang w:val="en-AU"/>
        </w:rPr>
      </w:pPr>
      <w:r w:rsidRPr="00FF1779">
        <w:rPr>
          <w:color w:val="153D63" w:themeColor="text2" w:themeTint="E6"/>
          <w:lang w:val="en-AU"/>
        </w:rPr>
        <w:t xml:space="preserve">Probability of a product being faulty: </w:t>
      </w:r>
      <w:r w:rsidRPr="00FF1779">
        <w:rPr>
          <w:rFonts w:ascii="Cambria Math" w:hAnsi="Cambria Math" w:cs="Cambria Math"/>
          <w:color w:val="153D63" w:themeColor="text2" w:themeTint="E6"/>
          <w:lang w:val="en-AU"/>
        </w:rPr>
        <w:t>𝑃</w:t>
      </w:r>
      <w:r w:rsidRPr="00FF1779">
        <w:rPr>
          <w:color w:val="153D63" w:themeColor="text2" w:themeTint="E6"/>
          <w:lang w:val="en-AU"/>
        </w:rPr>
        <w:t>(</w:t>
      </w:r>
      <w:r w:rsidRPr="00FF1779">
        <w:rPr>
          <w:rFonts w:ascii="Cambria Math" w:hAnsi="Cambria Math" w:cs="Cambria Math"/>
          <w:color w:val="153D63" w:themeColor="text2" w:themeTint="E6"/>
          <w:lang w:val="en-AU"/>
        </w:rPr>
        <w:t>𝐹</w:t>
      </w:r>
      <w:r w:rsidRPr="00FF1779">
        <w:rPr>
          <w:color w:val="153D63" w:themeColor="text2" w:themeTint="E6"/>
          <w:lang w:val="en-AU"/>
        </w:rPr>
        <w:t>)=1200=0.005</w:t>
      </w:r>
      <w:r w:rsidRPr="00FF1779">
        <w:rPr>
          <w:i/>
          <w:iCs/>
          <w:color w:val="153D63" w:themeColor="text2" w:themeTint="E6"/>
          <w:lang w:val="en-AU"/>
        </w:rPr>
        <w:t>P</w:t>
      </w:r>
      <w:r w:rsidRPr="00FF1779">
        <w:rPr>
          <w:color w:val="153D63" w:themeColor="text2" w:themeTint="E6"/>
          <w:lang w:val="en-AU"/>
        </w:rPr>
        <w:t>(</w:t>
      </w:r>
      <w:r w:rsidRPr="00FF1779">
        <w:rPr>
          <w:i/>
          <w:iCs/>
          <w:color w:val="153D63" w:themeColor="text2" w:themeTint="E6"/>
          <w:lang w:val="en-AU"/>
        </w:rPr>
        <w:t>F</w:t>
      </w:r>
      <w:r w:rsidRPr="00FF1779">
        <w:rPr>
          <w:color w:val="153D63" w:themeColor="text2" w:themeTint="E6"/>
          <w:lang w:val="en-AU"/>
        </w:rPr>
        <w:t>)=2001​=0.005</w:t>
      </w:r>
    </w:p>
    <w:p w14:paraId="72E2664A" w14:textId="77777777" w:rsidR="00FF1779" w:rsidRPr="00FF1779" w:rsidRDefault="00FF1779" w:rsidP="00FF1779">
      <w:pPr>
        <w:numPr>
          <w:ilvl w:val="0"/>
          <w:numId w:val="11"/>
        </w:numPr>
        <w:spacing w:after="1" w:line="238" w:lineRule="auto"/>
        <w:jc w:val="both"/>
        <w:rPr>
          <w:color w:val="153D63" w:themeColor="text2" w:themeTint="E6"/>
          <w:lang w:val="en-AU"/>
        </w:rPr>
      </w:pPr>
      <w:r w:rsidRPr="00FF1779">
        <w:rPr>
          <w:color w:val="153D63" w:themeColor="text2" w:themeTint="E6"/>
          <w:lang w:val="en-AU"/>
        </w:rPr>
        <w:t xml:space="preserve">Probability of a product being non-faulty: </w:t>
      </w:r>
      <w:r w:rsidRPr="00FF1779">
        <w:rPr>
          <w:rFonts w:ascii="Cambria Math" w:hAnsi="Cambria Math" w:cs="Cambria Math"/>
          <w:color w:val="153D63" w:themeColor="text2" w:themeTint="E6"/>
          <w:lang w:val="en-AU"/>
        </w:rPr>
        <w:t>𝑃</w:t>
      </w:r>
      <w:r w:rsidRPr="00FF1779">
        <w:rPr>
          <w:color w:val="153D63" w:themeColor="text2" w:themeTint="E6"/>
          <w:lang w:val="en-AU"/>
        </w:rPr>
        <w:t>(</w:t>
      </w:r>
      <w:r w:rsidRPr="00FF1779">
        <w:rPr>
          <w:rFonts w:ascii="Cambria Math" w:hAnsi="Cambria Math" w:cs="Cambria Math"/>
          <w:color w:val="153D63" w:themeColor="text2" w:themeTint="E6"/>
          <w:lang w:val="en-AU"/>
        </w:rPr>
        <w:t>𝑁𝐹</w:t>
      </w:r>
      <w:r w:rsidRPr="00FF1779">
        <w:rPr>
          <w:color w:val="153D63" w:themeColor="text2" w:themeTint="E6"/>
          <w:lang w:val="en-AU"/>
        </w:rPr>
        <w:t>)=1−</w:t>
      </w:r>
      <w:r w:rsidRPr="00FF1779">
        <w:rPr>
          <w:rFonts w:ascii="Cambria Math" w:hAnsi="Cambria Math" w:cs="Cambria Math"/>
          <w:color w:val="153D63" w:themeColor="text2" w:themeTint="E6"/>
          <w:lang w:val="en-AU"/>
        </w:rPr>
        <w:t>𝑃</w:t>
      </w:r>
      <w:r w:rsidRPr="00FF1779">
        <w:rPr>
          <w:color w:val="153D63" w:themeColor="text2" w:themeTint="E6"/>
          <w:lang w:val="en-AU"/>
        </w:rPr>
        <w:t>(</w:t>
      </w:r>
      <w:r w:rsidRPr="00FF1779">
        <w:rPr>
          <w:rFonts w:ascii="Cambria Math" w:hAnsi="Cambria Math" w:cs="Cambria Math"/>
          <w:color w:val="153D63" w:themeColor="text2" w:themeTint="E6"/>
          <w:lang w:val="en-AU"/>
        </w:rPr>
        <w:t>𝐹</w:t>
      </w:r>
      <w:r w:rsidRPr="00FF1779">
        <w:rPr>
          <w:color w:val="153D63" w:themeColor="text2" w:themeTint="E6"/>
          <w:lang w:val="en-AU"/>
        </w:rPr>
        <w:t>)=0.995</w:t>
      </w:r>
      <w:r w:rsidRPr="00FF1779">
        <w:rPr>
          <w:i/>
          <w:iCs/>
          <w:color w:val="153D63" w:themeColor="text2" w:themeTint="E6"/>
          <w:lang w:val="en-AU"/>
        </w:rPr>
        <w:t>P</w:t>
      </w:r>
      <w:r w:rsidRPr="00FF1779">
        <w:rPr>
          <w:color w:val="153D63" w:themeColor="text2" w:themeTint="E6"/>
          <w:lang w:val="en-AU"/>
        </w:rPr>
        <w:t>(</w:t>
      </w:r>
      <w:r w:rsidRPr="00FF1779">
        <w:rPr>
          <w:i/>
          <w:iCs/>
          <w:color w:val="153D63" w:themeColor="text2" w:themeTint="E6"/>
          <w:lang w:val="en-AU"/>
        </w:rPr>
        <w:t>NF</w:t>
      </w:r>
      <w:r w:rsidRPr="00FF1779">
        <w:rPr>
          <w:color w:val="153D63" w:themeColor="text2" w:themeTint="E6"/>
          <w:lang w:val="en-AU"/>
        </w:rPr>
        <w:t>)=1−</w:t>
      </w:r>
      <w:r w:rsidRPr="00FF1779">
        <w:rPr>
          <w:i/>
          <w:iCs/>
          <w:color w:val="153D63" w:themeColor="text2" w:themeTint="E6"/>
          <w:lang w:val="en-AU"/>
        </w:rPr>
        <w:t>P</w:t>
      </w:r>
      <w:r w:rsidRPr="00FF1779">
        <w:rPr>
          <w:color w:val="153D63" w:themeColor="text2" w:themeTint="E6"/>
          <w:lang w:val="en-AU"/>
        </w:rPr>
        <w:t>(</w:t>
      </w:r>
      <w:r w:rsidRPr="00FF1779">
        <w:rPr>
          <w:i/>
          <w:iCs/>
          <w:color w:val="153D63" w:themeColor="text2" w:themeTint="E6"/>
          <w:lang w:val="en-AU"/>
        </w:rPr>
        <w:t>F</w:t>
      </w:r>
      <w:r w:rsidRPr="00FF1779">
        <w:rPr>
          <w:color w:val="153D63" w:themeColor="text2" w:themeTint="E6"/>
          <w:lang w:val="en-AU"/>
        </w:rPr>
        <w:t>)=0.995</w:t>
      </w:r>
    </w:p>
    <w:p w14:paraId="727B241C" w14:textId="77777777" w:rsidR="00FF1779" w:rsidRPr="00FF1779" w:rsidRDefault="00FF1779" w:rsidP="00FF1779">
      <w:pPr>
        <w:numPr>
          <w:ilvl w:val="0"/>
          <w:numId w:val="11"/>
        </w:numPr>
        <w:spacing w:after="1" w:line="238" w:lineRule="auto"/>
        <w:jc w:val="both"/>
        <w:rPr>
          <w:color w:val="153D63" w:themeColor="text2" w:themeTint="E6"/>
          <w:lang w:val="en-AU"/>
        </w:rPr>
      </w:pPr>
      <w:r w:rsidRPr="00FF1779">
        <w:rPr>
          <w:color w:val="153D63" w:themeColor="text2" w:themeTint="E6"/>
          <w:lang w:val="en-AU"/>
        </w:rPr>
        <w:t xml:space="preserve">Probability of FPD classifying a faulty product as Bad: </w:t>
      </w:r>
      <w:r w:rsidRPr="00FF1779">
        <w:rPr>
          <w:rFonts w:ascii="Cambria Math" w:hAnsi="Cambria Math" w:cs="Cambria Math"/>
          <w:color w:val="153D63" w:themeColor="text2" w:themeTint="E6"/>
          <w:lang w:val="en-AU"/>
        </w:rPr>
        <w:t>𝑃</w:t>
      </w:r>
      <w:r w:rsidRPr="00FF1779">
        <w:rPr>
          <w:color w:val="153D63" w:themeColor="text2" w:themeTint="E6"/>
          <w:lang w:val="en-AU"/>
        </w:rPr>
        <w:t>(</w:t>
      </w:r>
      <w:r w:rsidRPr="00FF1779">
        <w:rPr>
          <w:rFonts w:ascii="Cambria Math" w:hAnsi="Cambria Math" w:cs="Cambria Math"/>
          <w:color w:val="153D63" w:themeColor="text2" w:themeTint="E6"/>
          <w:lang w:val="en-AU"/>
        </w:rPr>
        <w:t>𝐵∣𝐹</w:t>
      </w:r>
      <w:r w:rsidRPr="00FF1779">
        <w:rPr>
          <w:color w:val="153D63" w:themeColor="text2" w:themeTint="E6"/>
          <w:lang w:val="en-AU"/>
        </w:rPr>
        <w:t>)=0.98</w:t>
      </w:r>
      <w:r w:rsidRPr="00FF1779">
        <w:rPr>
          <w:i/>
          <w:iCs/>
          <w:color w:val="153D63" w:themeColor="text2" w:themeTint="E6"/>
          <w:lang w:val="en-AU"/>
        </w:rPr>
        <w:t>P</w:t>
      </w:r>
      <w:r w:rsidRPr="00FF1779">
        <w:rPr>
          <w:color w:val="153D63" w:themeColor="text2" w:themeTint="E6"/>
          <w:lang w:val="en-AU"/>
        </w:rPr>
        <w:t>(</w:t>
      </w:r>
      <w:r w:rsidRPr="00FF1779">
        <w:rPr>
          <w:i/>
          <w:iCs/>
          <w:color w:val="153D63" w:themeColor="text2" w:themeTint="E6"/>
          <w:lang w:val="en-AU"/>
        </w:rPr>
        <w:t>B</w:t>
      </w:r>
      <w:r w:rsidRPr="00FF1779">
        <w:rPr>
          <w:rFonts w:ascii="Cambria Math" w:hAnsi="Cambria Math" w:cs="Cambria Math"/>
          <w:color w:val="153D63" w:themeColor="text2" w:themeTint="E6"/>
          <w:lang w:val="en-AU"/>
        </w:rPr>
        <w:t>∣</w:t>
      </w:r>
      <w:r w:rsidRPr="00FF1779">
        <w:rPr>
          <w:i/>
          <w:iCs/>
          <w:color w:val="153D63" w:themeColor="text2" w:themeTint="E6"/>
          <w:lang w:val="en-AU"/>
        </w:rPr>
        <w:t>F</w:t>
      </w:r>
      <w:r w:rsidRPr="00FF1779">
        <w:rPr>
          <w:color w:val="153D63" w:themeColor="text2" w:themeTint="E6"/>
          <w:lang w:val="en-AU"/>
        </w:rPr>
        <w:t>)=0.98</w:t>
      </w:r>
    </w:p>
    <w:p w14:paraId="1EE2238A" w14:textId="3F5E7279" w:rsidR="00FF1779" w:rsidRPr="00FF1779" w:rsidRDefault="00FF1779" w:rsidP="00FF1779">
      <w:pPr>
        <w:numPr>
          <w:ilvl w:val="0"/>
          <w:numId w:val="11"/>
        </w:numPr>
        <w:spacing w:after="1" w:line="238" w:lineRule="auto"/>
        <w:jc w:val="both"/>
        <w:rPr>
          <w:color w:val="153D63" w:themeColor="text2" w:themeTint="E6"/>
          <w:lang w:val="en-AU"/>
        </w:rPr>
      </w:pPr>
      <w:r w:rsidRPr="00FF1779">
        <w:rPr>
          <w:color w:val="153D63" w:themeColor="text2" w:themeTint="E6"/>
          <w:lang w:val="en-AU"/>
        </w:rPr>
        <w:t xml:space="preserve">Probability of FPD classifying a non-faulty product as Bad: </w:t>
      </w:r>
      <w:r w:rsidRPr="00FF1779">
        <w:rPr>
          <w:rFonts w:ascii="Cambria Math" w:hAnsi="Cambria Math" w:cs="Cambria Math"/>
          <w:color w:val="153D63" w:themeColor="text2" w:themeTint="E6"/>
          <w:lang w:val="en-AU"/>
        </w:rPr>
        <w:t>𝑃</w:t>
      </w:r>
      <w:r w:rsidRPr="00FF1779">
        <w:rPr>
          <w:color w:val="153D63" w:themeColor="text2" w:themeTint="E6"/>
          <w:lang w:val="en-AU"/>
        </w:rPr>
        <w:t>(</w:t>
      </w:r>
      <w:r w:rsidRPr="00FF1779">
        <w:rPr>
          <w:rFonts w:ascii="Cambria Math" w:hAnsi="Cambria Math" w:cs="Cambria Math"/>
          <w:color w:val="153D63" w:themeColor="text2" w:themeTint="E6"/>
          <w:lang w:val="en-AU"/>
        </w:rPr>
        <w:t>𝐵∣𝑁𝐹</w:t>
      </w:r>
      <w:r w:rsidRPr="00FF1779">
        <w:rPr>
          <w:color w:val="153D63" w:themeColor="text2" w:themeTint="E6"/>
          <w:lang w:val="en-AU"/>
        </w:rPr>
        <w:t>)=0.01</w:t>
      </w:r>
      <w:r w:rsidRPr="00FF1779">
        <w:rPr>
          <w:i/>
          <w:iCs/>
          <w:color w:val="153D63" w:themeColor="text2" w:themeTint="E6"/>
          <w:lang w:val="en-AU"/>
        </w:rPr>
        <w:t>P</w:t>
      </w:r>
      <w:r w:rsidRPr="00FF1779">
        <w:rPr>
          <w:color w:val="153D63" w:themeColor="text2" w:themeTint="E6"/>
          <w:lang w:val="en-AU"/>
        </w:rPr>
        <w:t>(</w:t>
      </w:r>
      <w:r w:rsidRPr="00FF1779">
        <w:rPr>
          <w:i/>
          <w:iCs/>
          <w:color w:val="153D63" w:themeColor="text2" w:themeTint="E6"/>
          <w:lang w:val="en-AU"/>
        </w:rPr>
        <w:t>B</w:t>
      </w:r>
      <w:r w:rsidRPr="00FF1779">
        <w:rPr>
          <w:rFonts w:ascii="Cambria Math" w:hAnsi="Cambria Math" w:cs="Cambria Math"/>
          <w:color w:val="153D63" w:themeColor="text2" w:themeTint="E6"/>
          <w:lang w:val="en-AU"/>
        </w:rPr>
        <w:t>∣</w:t>
      </w:r>
      <w:r w:rsidRPr="00FF1779">
        <w:rPr>
          <w:i/>
          <w:iCs/>
          <w:color w:val="153D63" w:themeColor="text2" w:themeTint="E6"/>
          <w:lang w:val="en-AU"/>
        </w:rPr>
        <w:t>NF</w:t>
      </w:r>
      <w:r w:rsidRPr="00FF1779">
        <w:rPr>
          <w:color w:val="153D63" w:themeColor="text2" w:themeTint="E6"/>
          <w:lang w:val="en-AU"/>
        </w:rPr>
        <w:t>)=0.01</w:t>
      </w:r>
    </w:p>
    <w:p w14:paraId="090684BA" w14:textId="77777777" w:rsidR="00E82CC4" w:rsidRDefault="00000000">
      <w:pPr>
        <w:spacing w:after="13"/>
      </w:pPr>
      <w:r>
        <w:rPr>
          <w:rFonts w:ascii="Times New Roman" w:eastAsia="Times New Roman" w:hAnsi="Times New Roman" w:cs="Times New Roman"/>
        </w:rPr>
        <w:t xml:space="preserve"> </w:t>
      </w:r>
    </w:p>
    <w:p w14:paraId="5A1E8180" w14:textId="77777777" w:rsidR="00E82CC4" w:rsidRPr="00BA749E" w:rsidRDefault="00000000">
      <w:pPr>
        <w:numPr>
          <w:ilvl w:val="0"/>
          <w:numId w:val="2"/>
        </w:numPr>
        <w:spacing w:after="10" w:line="248" w:lineRule="auto"/>
        <w:ind w:hanging="720"/>
      </w:pPr>
      <w:r>
        <w:rPr>
          <w:rFonts w:ascii="Times New Roman" w:eastAsia="Times New Roman" w:hAnsi="Times New Roman" w:cs="Times New Roman"/>
          <w:sz w:val="23"/>
        </w:rPr>
        <w:t xml:space="preserve">What is the probability that the next product is classified as </w:t>
      </w:r>
      <w:r>
        <w:rPr>
          <w:rFonts w:ascii="Times New Roman" w:eastAsia="Times New Roman" w:hAnsi="Times New Roman" w:cs="Times New Roman"/>
          <w:color w:val="FF0000"/>
          <w:sz w:val="23"/>
        </w:rPr>
        <w:t xml:space="preserve">Bad </w:t>
      </w:r>
      <w:r>
        <w:rPr>
          <w:rFonts w:ascii="Times New Roman" w:eastAsia="Times New Roman" w:hAnsi="Times New Roman" w:cs="Times New Roman"/>
          <w:sz w:val="23"/>
        </w:rPr>
        <w:t xml:space="preserve">by FPD? </w:t>
      </w:r>
    </w:p>
    <w:p w14:paraId="281E8504" w14:textId="77777777" w:rsidR="00BA749E" w:rsidRDefault="00BA749E" w:rsidP="002D7063">
      <w:pPr>
        <w:spacing w:before="240" w:after="10" w:line="248" w:lineRule="auto"/>
        <w:ind w:left="106"/>
        <w:rPr>
          <w:color w:val="153D63" w:themeColor="text2" w:themeTint="E6"/>
        </w:rPr>
      </w:pPr>
      <w:r w:rsidRPr="00BA749E">
        <w:rPr>
          <w:color w:val="153D63" w:themeColor="text2" w:themeTint="E6"/>
        </w:rPr>
        <w:t xml:space="preserve">Using the law of total probability: </w:t>
      </w:r>
    </w:p>
    <w:p w14:paraId="5A4E60EC" w14:textId="77777777" w:rsidR="00820402" w:rsidRDefault="00BA749E" w:rsidP="00BA749E">
      <w:pPr>
        <w:spacing w:after="10" w:line="248" w:lineRule="auto"/>
        <w:ind w:left="106"/>
        <w:rPr>
          <w:color w:val="153D63" w:themeColor="text2" w:themeTint="E6"/>
        </w:rPr>
      </w:pPr>
      <w:r w:rsidRPr="00BA749E">
        <w:rPr>
          <w:i/>
          <w:iCs/>
          <w:color w:val="153D63" w:themeColor="text2" w:themeTint="E6"/>
        </w:rPr>
        <w:t>P</w:t>
      </w:r>
      <w:r w:rsidRPr="00BA749E">
        <w:rPr>
          <w:color w:val="153D63" w:themeColor="text2" w:themeTint="E6"/>
        </w:rPr>
        <w:t>(</w:t>
      </w:r>
      <w:r w:rsidRPr="00BA749E">
        <w:rPr>
          <w:i/>
          <w:iCs/>
          <w:color w:val="153D63" w:themeColor="text2" w:themeTint="E6"/>
        </w:rPr>
        <w:t>B</w:t>
      </w:r>
      <w:r w:rsidRPr="00BA749E">
        <w:rPr>
          <w:color w:val="153D63" w:themeColor="text2" w:themeTint="E6"/>
        </w:rPr>
        <w:t>)=</w:t>
      </w:r>
      <w:r w:rsidRPr="00BA749E">
        <w:rPr>
          <w:i/>
          <w:iCs/>
          <w:color w:val="153D63" w:themeColor="text2" w:themeTint="E6"/>
        </w:rPr>
        <w:t>P</w:t>
      </w:r>
      <w:r w:rsidRPr="00BA749E">
        <w:rPr>
          <w:color w:val="153D63" w:themeColor="text2" w:themeTint="E6"/>
        </w:rPr>
        <w:t>(</w:t>
      </w:r>
      <w:r w:rsidRPr="00BA749E">
        <w:rPr>
          <w:i/>
          <w:iCs/>
          <w:color w:val="153D63" w:themeColor="text2" w:themeTint="E6"/>
        </w:rPr>
        <w:t>B</w:t>
      </w:r>
      <w:r w:rsidRPr="00BA749E">
        <w:rPr>
          <w:rFonts w:ascii="Cambria Math" w:hAnsi="Cambria Math" w:cs="Cambria Math"/>
          <w:color w:val="153D63" w:themeColor="text2" w:themeTint="E6"/>
        </w:rPr>
        <w:t>∣</w:t>
      </w:r>
      <w:r w:rsidRPr="00BA749E">
        <w:rPr>
          <w:i/>
          <w:iCs/>
          <w:color w:val="153D63" w:themeColor="text2" w:themeTint="E6"/>
        </w:rPr>
        <w:t>F</w:t>
      </w:r>
      <w:r w:rsidRPr="00BA749E">
        <w:rPr>
          <w:color w:val="153D63" w:themeColor="text2" w:themeTint="E6"/>
        </w:rPr>
        <w:t>)</w:t>
      </w:r>
      <w:r w:rsidRPr="00BA749E">
        <w:rPr>
          <w:rFonts w:ascii="Cambria Math" w:hAnsi="Cambria Math" w:cs="Cambria Math"/>
          <w:color w:val="153D63" w:themeColor="text2" w:themeTint="E6"/>
        </w:rPr>
        <w:t>⋅</w:t>
      </w:r>
      <w:r w:rsidRPr="00BA749E">
        <w:rPr>
          <w:i/>
          <w:iCs/>
          <w:color w:val="153D63" w:themeColor="text2" w:themeTint="E6"/>
        </w:rPr>
        <w:t>P</w:t>
      </w:r>
      <w:r w:rsidRPr="00BA749E">
        <w:rPr>
          <w:color w:val="153D63" w:themeColor="text2" w:themeTint="E6"/>
        </w:rPr>
        <w:t>(</w:t>
      </w:r>
      <w:r w:rsidRPr="00BA749E">
        <w:rPr>
          <w:i/>
          <w:iCs/>
          <w:color w:val="153D63" w:themeColor="text2" w:themeTint="E6"/>
        </w:rPr>
        <w:t>F</w:t>
      </w:r>
      <w:r w:rsidRPr="00BA749E">
        <w:rPr>
          <w:color w:val="153D63" w:themeColor="text2" w:themeTint="E6"/>
        </w:rPr>
        <w:t>)+</w:t>
      </w:r>
      <w:r w:rsidRPr="00BA749E">
        <w:rPr>
          <w:i/>
          <w:iCs/>
          <w:color w:val="153D63" w:themeColor="text2" w:themeTint="E6"/>
        </w:rPr>
        <w:t>P</w:t>
      </w:r>
      <w:r w:rsidRPr="00BA749E">
        <w:rPr>
          <w:color w:val="153D63" w:themeColor="text2" w:themeTint="E6"/>
        </w:rPr>
        <w:t>(</w:t>
      </w:r>
      <w:r w:rsidRPr="00BA749E">
        <w:rPr>
          <w:i/>
          <w:iCs/>
          <w:color w:val="153D63" w:themeColor="text2" w:themeTint="E6"/>
        </w:rPr>
        <w:t>B</w:t>
      </w:r>
      <w:r w:rsidRPr="00BA749E">
        <w:rPr>
          <w:rFonts w:ascii="Cambria Math" w:hAnsi="Cambria Math" w:cs="Cambria Math"/>
          <w:color w:val="153D63" w:themeColor="text2" w:themeTint="E6"/>
        </w:rPr>
        <w:t>∣</w:t>
      </w:r>
      <w:r w:rsidRPr="00BA749E">
        <w:rPr>
          <w:i/>
          <w:iCs/>
          <w:color w:val="153D63" w:themeColor="text2" w:themeTint="E6"/>
        </w:rPr>
        <w:t>NF</w:t>
      </w:r>
      <w:r w:rsidRPr="00BA749E">
        <w:rPr>
          <w:color w:val="153D63" w:themeColor="text2" w:themeTint="E6"/>
        </w:rPr>
        <w:t>)</w:t>
      </w:r>
      <w:r w:rsidRPr="00BA749E">
        <w:rPr>
          <w:rFonts w:ascii="Cambria Math" w:hAnsi="Cambria Math" w:cs="Cambria Math"/>
          <w:color w:val="153D63" w:themeColor="text2" w:themeTint="E6"/>
        </w:rPr>
        <w:t>⋅</w:t>
      </w:r>
      <w:r w:rsidRPr="00BA749E">
        <w:rPr>
          <w:i/>
          <w:iCs/>
          <w:color w:val="153D63" w:themeColor="text2" w:themeTint="E6"/>
        </w:rPr>
        <w:t>P</w:t>
      </w:r>
      <w:r w:rsidRPr="00BA749E">
        <w:rPr>
          <w:color w:val="153D63" w:themeColor="text2" w:themeTint="E6"/>
        </w:rPr>
        <w:t>(</w:t>
      </w:r>
      <w:r w:rsidRPr="00BA749E">
        <w:rPr>
          <w:i/>
          <w:iCs/>
          <w:color w:val="153D63" w:themeColor="text2" w:themeTint="E6"/>
        </w:rPr>
        <w:t>NF</w:t>
      </w:r>
      <w:r w:rsidRPr="00BA749E">
        <w:rPr>
          <w:color w:val="153D63" w:themeColor="text2" w:themeTint="E6"/>
        </w:rPr>
        <w:t xml:space="preserve">) </w:t>
      </w:r>
    </w:p>
    <w:p w14:paraId="65685F32" w14:textId="77777777" w:rsidR="00DC1B59" w:rsidRDefault="00BA749E" w:rsidP="00BA749E">
      <w:pPr>
        <w:spacing w:after="10" w:line="248" w:lineRule="auto"/>
        <w:ind w:left="106"/>
        <w:rPr>
          <w:color w:val="153D63" w:themeColor="text2" w:themeTint="E6"/>
        </w:rPr>
      </w:pPr>
      <w:r w:rsidRPr="00BA749E">
        <w:rPr>
          <w:i/>
          <w:iCs/>
          <w:color w:val="153D63" w:themeColor="text2" w:themeTint="E6"/>
        </w:rPr>
        <w:t>P</w:t>
      </w:r>
      <w:r w:rsidRPr="00BA749E">
        <w:rPr>
          <w:color w:val="153D63" w:themeColor="text2" w:themeTint="E6"/>
        </w:rPr>
        <w:t>(</w:t>
      </w:r>
      <w:r w:rsidRPr="00BA749E">
        <w:rPr>
          <w:i/>
          <w:iCs/>
          <w:color w:val="153D63" w:themeColor="text2" w:themeTint="E6"/>
        </w:rPr>
        <w:t>B</w:t>
      </w:r>
      <w:r w:rsidRPr="00BA749E">
        <w:rPr>
          <w:color w:val="153D63" w:themeColor="text2" w:themeTint="E6"/>
        </w:rPr>
        <w:t>)=(0.98</w:t>
      </w:r>
      <w:r w:rsidRPr="00BA749E">
        <w:rPr>
          <w:rFonts w:ascii="Cambria Math" w:hAnsi="Cambria Math" w:cs="Cambria Math"/>
          <w:color w:val="153D63" w:themeColor="text2" w:themeTint="E6"/>
        </w:rPr>
        <w:t>⋅</w:t>
      </w:r>
      <w:r w:rsidRPr="00BA749E">
        <w:rPr>
          <w:color w:val="153D63" w:themeColor="text2" w:themeTint="E6"/>
        </w:rPr>
        <w:t>0.005)+(0.01</w:t>
      </w:r>
      <w:r w:rsidRPr="00BA749E">
        <w:rPr>
          <w:rFonts w:ascii="Cambria Math" w:hAnsi="Cambria Math" w:cs="Cambria Math"/>
          <w:color w:val="153D63" w:themeColor="text2" w:themeTint="E6"/>
        </w:rPr>
        <w:t>⋅</w:t>
      </w:r>
      <w:r w:rsidRPr="00BA749E">
        <w:rPr>
          <w:color w:val="153D63" w:themeColor="text2" w:themeTint="E6"/>
        </w:rPr>
        <w:t xml:space="preserve">0.995) </w:t>
      </w:r>
    </w:p>
    <w:p w14:paraId="7628F210" w14:textId="77777777" w:rsidR="00DC1B59" w:rsidRDefault="00BA749E" w:rsidP="00BA749E">
      <w:pPr>
        <w:spacing w:after="10" w:line="248" w:lineRule="auto"/>
        <w:ind w:left="106"/>
        <w:rPr>
          <w:color w:val="153D63" w:themeColor="text2" w:themeTint="E6"/>
        </w:rPr>
      </w:pPr>
      <w:r w:rsidRPr="00BA749E">
        <w:rPr>
          <w:rFonts w:ascii="Cambria Math" w:hAnsi="Cambria Math" w:cs="Cambria Math"/>
          <w:color w:val="153D63" w:themeColor="text2" w:themeTint="E6"/>
        </w:rPr>
        <w:t>𝑃</w:t>
      </w:r>
      <w:r w:rsidRPr="00BA749E">
        <w:rPr>
          <w:color w:val="153D63" w:themeColor="text2" w:themeTint="E6"/>
        </w:rPr>
        <w:t>(</w:t>
      </w:r>
      <w:r w:rsidRPr="00BA749E">
        <w:rPr>
          <w:rFonts w:ascii="Cambria Math" w:hAnsi="Cambria Math" w:cs="Cambria Math"/>
          <w:color w:val="153D63" w:themeColor="text2" w:themeTint="E6"/>
        </w:rPr>
        <w:t>𝐵</w:t>
      </w:r>
      <w:r w:rsidRPr="00BA749E">
        <w:rPr>
          <w:color w:val="153D63" w:themeColor="text2" w:themeTint="E6"/>
        </w:rPr>
        <w:t>)=0.0049+0.</w:t>
      </w:r>
    </w:p>
    <w:p w14:paraId="369041A2" w14:textId="05FDD6E0" w:rsidR="00BA749E" w:rsidRPr="00BA749E" w:rsidRDefault="00BA749E" w:rsidP="00BA749E">
      <w:pPr>
        <w:spacing w:after="10" w:line="248" w:lineRule="auto"/>
        <w:ind w:left="106"/>
        <w:rPr>
          <w:color w:val="153D63" w:themeColor="text2" w:themeTint="E6"/>
        </w:rPr>
      </w:pPr>
      <w:r w:rsidRPr="00BA749E">
        <w:rPr>
          <w:rFonts w:ascii="Cambria Math" w:hAnsi="Cambria Math" w:cs="Cambria Math"/>
          <w:color w:val="153D63" w:themeColor="text2" w:themeTint="E6"/>
        </w:rPr>
        <w:lastRenderedPageBreak/>
        <w:t>𝑃</w:t>
      </w:r>
      <w:r w:rsidRPr="00BA749E">
        <w:rPr>
          <w:color w:val="153D63" w:themeColor="text2" w:themeTint="E6"/>
        </w:rPr>
        <w:t>(</w:t>
      </w:r>
      <w:r w:rsidRPr="00BA749E">
        <w:rPr>
          <w:rFonts w:ascii="Cambria Math" w:hAnsi="Cambria Math" w:cs="Cambria Math"/>
          <w:color w:val="153D63" w:themeColor="text2" w:themeTint="E6"/>
        </w:rPr>
        <w:t>𝐵</w:t>
      </w:r>
      <w:r w:rsidRPr="00BA749E">
        <w:rPr>
          <w:color w:val="153D63" w:themeColor="text2" w:themeTint="E6"/>
        </w:rPr>
        <w:t>)=0.01485</w:t>
      </w:r>
      <w:r w:rsidRPr="00BA749E">
        <w:rPr>
          <w:i/>
          <w:iCs/>
          <w:color w:val="153D63" w:themeColor="text2" w:themeTint="E6"/>
        </w:rPr>
        <w:t>P</w:t>
      </w:r>
      <w:r w:rsidRPr="00BA749E">
        <w:rPr>
          <w:color w:val="153D63" w:themeColor="text2" w:themeTint="E6"/>
        </w:rPr>
        <w:t>(</w:t>
      </w:r>
      <w:r w:rsidRPr="00BA749E">
        <w:rPr>
          <w:i/>
          <w:iCs/>
          <w:color w:val="153D63" w:themeColor="text2" w:themeTint="E6"/>
        </w:rPr>
        <w:t>B</w:t>
      </w:r>
      <w:r w:rsidRPr="00BA749E">
        <w:rPr>
          <w:color w:val="153D63" w:themeColor="text2" w:themeTint="E6"/>
        </w:rPr>
        <w:t>)=0.01485</w:t>
      </w:r>
    </w:p>
    <w:p w14:paraId="5F5AF29A" w14:textId="77777777" w:rsidR="00E82CC4" w:rsidRDefault="00000000">
      <w:pPr>
        <w:spacing w:after="4"/>
        <w:ind w:left="1"/>
      </w:pPr>
      <w:r>
        <w:rPr>
          <w:rFonts w:ascii="Times New Roman" w:eastAsia="Times New Roman" w:hAnsi="Times New Roman" w:cs="Times New Roman"/>
          <w:sz w:val="23"/>
        </w:rPr>
        <w:t xml:space="preserve"> </w:t>
      </w:r>
    </w:p>
    <w:p w14:paraId="3F19D563" w14:textId="77777777" w:rsidR="00E82CC4" w:rsidRDefault="00000000">
      <w:pPr>
        <w:numPr>
          <w:ilvl w:val="0"/>
          <w:numId w:val="2"/>
        </w:numPr>
        <w:spacing w:after="10" w:line="248" w:lineRule="auto"/>
        <w:ind w:hanging="720"/>
      </w:pPr>
      <w:r>
        <w:rPr>
          <w:rFonts w:ascii="Times New Roman" w:eastAsia="Times New Roman" w:hAnsi="Times New Roman" w:cs="Times New Roman"/>
          <w:sz w:val="23"/>
        </w:rPr>
        <w:t xml:space="preserve">What is the probability that the next product is both faulty and classified as </w:t>
      </w:r>
      <w:r>
        <w:rPr>
          <w:rFonts w:ascii="Times New Roman" w:eastAsia="Times New Roman" w:hAnsi="Times New Roman" w:cs="Times New Roman"/>
          <w:color w:val="FF0000"/>
          <w:sz w:val="23"/>
        </w:rPr>
        <w:t xml:space="preserve">Bad </w:t>
      </w:r>
      <w:r>
        <w:rPr>
          <w:rFonts w:ascii="Times New Roman" w:eastAsia="Times New Roman" w:hAnsi="Times New Roman" w:cs="Times New Roman"/>
          <w:sz w:val="23"/>
        </w:rPr>
        <w:t xml:space="preserve">by FPD? </w:t>
      </w:r>
    </w:p>
    <w:p w14:paraId="1691A33C" w14:textId="77777777" w:rsidR="00724B62" w:rsidRPr="00724B62" w:rsidRDefault="00000000" w:rsidP="002D7063">
      <w:pPr>
        <w:spacing w:before="240" w:after="0"/>
        <w:rPr>
          <w:color w:val="153D63" w:themeColor="text2" w:themeTint="E6"/>
        </w:rPr>
      </w:pPr>
      <w:r w:rsidRPr="00724B62">
        <w:rPr>
          <w:color w:val="153D63" w:themeColor="text2" w:themeTint="E6"/>
        </w:rPr>
        <w:t xml:space="preserve"> </w:t>
      </w:r>
      <w:r w:rsidR="00820402" w:rsidRPr="00724B62">
        <w:rPr>
          <w:color w:val="153D63" w:themeColor="text2" w:themeTint="E6"/>
        </w:rPr>
        <w:t>P(F∩B)=P(B</w:t>
      </w:r>
      <w:r w:rsidR="00820402" w:rsidRPr="00724B62">
        <w:rPr>
          <w:rFonts w:ascii="Cambria Math" w:hAnsi="Cambria Math" w:cs="Cambria Math"/>
          <w:color w:val="153D63" w:themeColor="text2" w:themeTint="E6"/>
        </w:rPr>
        <w:t>∣</w:t>
      </w:r>
      <w:r w:rsidR="00820402" w:rsidRPr="00724B62">
        <w:rPr>
          <w:color w:val="153D63" w:themeColor="text2" w:themeTint="E6"/>
        </w:rPr>
        <w:t>F)</w:t>
      </w:r>
      <w:r w:rsidR="00820402" w:rsidRPr="00724B62">
        <w:rPr>
          <w:rFonts w:ascii="Cambria Math" w:hAnsi="Cambria Math" w:cs="Cambria Math"/>
          <w:color w:val="153D63" w:themeColor="text2" w:themeTint="E6"/>
        </w:rPr>
        <w:t>⋅</w:t>
      </w:r>
      <w:r w:rsidR="00820402" w:rsidRPr="00724B62">
        <w:rPr>
          <w:color w:val="153D63" w:themeColor="text2" w:themeTint="E6"/>
        </w:rPr>
        <w:t xml:space="preserve">P(F) </w:t>
      </w:r>
    </w:p>
    <w:p w14:paraId="0B42BDE4" w14:textId="77777777" w:rsidR="00724B62" w:rsidRPr="00724B62" w:rsidRDefault="00820402" w:rsidP="001F3A70">
      <w:pPr>
        <w:spacing w:after="0"/>
        <w:rPr>
          <w:color w:val="153D63" w:themeColor="text2" w:themeTint="E6"/>
        </w:rPr>
      </w:pPr>
      <w:r w:rsidRPr="00724B62">
        <w:rPr>
          <w:color w:val="153D63" w:themeColor="text2" w:themeTint="E6"/>
        </w:rPr>
        <w:t>P(F∩B)=0.98</w:t>
      </w:r>
      <w:r w:rsidRPr="00724B62">
        <w:rPr>
          <w:rFonts w:ascii="Cambria Math" w:hAnsi="Cambria Math" w:cs="Cambria Math"/>
          <w:color w:val="153D63" w:themeColor="text2" w:themeTint="E6"/>
        </w:rPr>
        <w:t>⋅</w:t>
      </w:r>
      <w:r w:rsidRPr="00724B62">
        <w:rPr>
          <w:color w:val="153D63" w:themeColor="text2" w:themeTint="E6"/>
        </w:rPr>
        <w:t xml:space="preserve">0.005 </w:t>
      </w:r>
    </w:p>
    <w:p w14:paraId="0F8F922F" w14:textId="77777777" w:rsidR="00724B62" w:rsidRPr="00724B62" w:rsidRDefault="00820402" w:rsidP="001F3A70">
      <w:pPr>
        <w:rPr>
          <w:color w:val="153D63" w:themeColor="text2" w:themeTint="E6"/>
        </w:rPr>
      </w:pPr>
      <w:r w:rsidRPr="00724B62">
        <w:rPr>
          <w:rFonts w:ascii="Cambria Math" w:hAnsi="Cambria Math" w:cs="Cambria Math"/>
          <w:color w:val="153D63" w:themeColor="text2" w:themeTint="E6"/>
        </w:rPr>
        <w:t>𝑃</w:t>
      </w:r>
      <w:r w:rsidRPr="00724B62">
        <w:rPr>
          <w:color w:val="153D63" w:themeColor="text2" w:themeTint="E6"/>
        </w:rPr>
        <w:t>(</w:t>
      </w:r>
      <w:r w:rsidRPr="00724B62">
        <w:rPr>
          <w:rFonts w:ascii="Cambria Math" w:hAnsi="Cambria Math" w:cs="Cambria Math"/>
          <w:color w:val="153D63" w:themeColor="text2" w:themeTint="E6"/>
        </w:rPr>
        <w:t>𝐹</w:t>
      </w:r>
      <w:r w:rsidRPr="00724B62">
        <w:rPr>
          <w:color w:val="153D63" w:themeColor="text2" w:themeTint="E6"/>
        </w:rPr>
        <w:t>∩</w:t>
      </w:r>
      <w:r w:rsidRPr="00724B62">
        <w:rPr>
          <w:rFonts w:ascii="Cambria Math" w:hAnsi="Cambria Math" w:cs="Cambria Math"/>
          <w:color w:val="153D63" w:themeColor="text2" w:themeTint="E6"/>
        </w:rPr>
        <w:t>𝐵</w:t>
      </w:r>
      <w:r w:rsidRPr="00724B62">
        <w:rPr>
          <w:color w:val="153D63" w:themeColor="text2" w:themeTint="E6"/>
        </w:rPr>
        <w:t>)=0.0049</w:t>
      </w:r>
    </w:p>
    <w:p w14:paraId="18982231" w14:textId="77777777" w:rsidR="00E82CC4" w:rsidRPr="00F378DE" w:rsidRDefault="00000000">
      <w:pPr>
        <w:numPr>
          <w:ilvl w:val="0"/>
          <w:numId w:val="2"/>
        </w:numPr>
        <w:spacing w:after="10" w:line="248" w:lineRule="auto"/>
        <w:ind w:hanging="720"/>
      </w:pPr>
      <w:r>
        <w:rPr>
          <w:rFonts w:ascii="Times New Roman" w:eastAsia="Times New Roman" w:hAnsi="Times New Roman" w:cs="Times New Roman"/>
          <w:sz w:val="23"/>
        </w:rPr>
        <w:t xml:space="preserve">What is the probability that the next product is non-faulty and classified as </w:t>
      </w:r>
      <w:r>
        <w:rPr>
          <w:rFonts w:ascii="Times New Roman" w:eastAsia="Times New Roman" w:hAnsi="Times New Roman" w:cs="Times New Roman"/>
          <w:color w:val="FF0000"/>
          <w:sz w:val="23"/>
        </w:rPr>
        <w:t xml:space="preserve">Bad </w:t>
      </w:r>
      <w:r>
        <w:rPr>
          <w:rFonts w:ascii="Times New Roman" w:eastAsia="Times New Roman" w:hAnsi="Times New Roman" w:cs="Times New Roman"/>
          <w:sz w:val="23"/>
        </w:rPr>
        <w:t xml:space="preserve">by FPD? </w:t>
      </w:r>
    </w:p>
    <w:p w14:paraId="5AD3C5B6" w14:textId="77777777" w:rsidR="00F378DE" w:rsidRPr="00AC0D1C" w:rsidRDefault="00F378DE" w:rsidP="002D7063">
      <w:pPr>
        <w:spacing w:before="240" w:after="0"/>
        <w:rPr>
          <w:color w:val="153D63" w:themeColor="text2" w:themeTint="E6"/>
        </w:rPr>
      </w:pPr>
      <w:r w:rsidRPr="00AC0D1C">
        <w:rPr>
          <w:color w:val="153D63" w:themeColor="text2" w:themeTint="E6"/>
        </w:rPr>
        <w:t>P(NF∩B)=P(B</w:t>
      </w:r>
      <w:r w:rsidRPr="00AC0D1C">
        <w:rPr>
          <w:rFonts w:ascii="Cambria Math" w:hAnsi="Cambria Math" w:cs="Cambria Math"/>
          <w:color w:val="153D63" w:themeColor="text2" w:themeTint="E6"/>
        </w:rPr>
        <w:t>∣</w:t>
      </w:r>
      <w:r w:rsidRPr="00AC0D1C">
        <w:rPr>
          <w:color w:val="153D63" w:themeColor="text2" w:themeTint="E6"/>
        </w:rPr>
        <w:t>NF)</w:t>
      </w:r>
      <w:r w:rsidRPr="00AC0D1C">
        <w:rPr>
          <w:rFonts w:ascii="Cambria Math" w:hAnsi="Cambria Math" w:cs="Cambria Math"/>
          <w:color w:val="153D63" w:themeColor="text2" w:themeTint="E6"/>
        </w:rPr>
        <w:t>⋅</w:t>
      </w:r>
      <w:r w:rsidRPr="00AC0D1C">
        <w:rPr>
          <w:color w:val="153D63" w:themeColor="text2" w:themeTint="E6"/>
        </w:rPr>
        <w:t xml:space="preserve">P(NF) </w:t>
      </w:r>
    </w:p>
    <w:p w14:paraId="11C1F0EB" w14:textId="58442FAD" w:rsidR="00F378DE" w:rsidRPr="00AC0D1C" w:rsidRDefault="00F378DE" w:rsidP="00AC0D1C">
      <w:pPr>
        <w:spacing w:after="0"/>
        <w:rPr>
          <w:color w:val="153D63" w:themeColor="text2" w:themeTint="E6"/>
        </w:rPr>
      </w:pPr>
      <w:r w:rsidRPr="00AC0D1C">
        <w:rPr>
          <w:rFonts w:ascii="Cambria Math" w:hAnsi="Cambria Math" w:cs="Cambria Math"/>
          <w:color w:val="153D63" w:themeColor="text2" w:themeTint="E6"/>
        </w:rPr>
        <w:t>𝑃</w:t>
      </w:r>
      <w:r w:rsidRPr="00AC0D1C">
        <w:rPr>
          <w:color w:val="153D63" w:themeColor="text2" w:themeTint="E6"/>
        </w:rPr>
        <w:t>(</w:t>
      </w:r>
      <w:r w:rsidRPr="00AC0D1C">
        <w:rPr>
          <w:rFonts w:ascii="Cambria Math" w:hAnsi="Cambria Math" w:cs="Cambria Math"/>
          <w:color w:val="153D63" w:themeColor="text2" w:themeTint="E6"/>
        </w:rPr>
        <w:t>𝑁𝐹</w:t>
      </w:r>
      <w:r w:rsidRPr="00AC0D1C">
        <w:rPr>
          <w:color w:val="153D63" w:themeColor="text2" w:themeTint="E6"/>
        </w:rPr>
        <w:t>∩</w:t>
      </w:r>
      <w:r w:rsidRPr="00AC0D1C">
        <w:rPr>
          <w:rFonts w:ascii="Cambria Math" w:hAnsi="Cambria Math" w:cs="Cambria Math"/>
          <w:color w:val="153D63" w:themeColor="text2" w:themeTint="E6"/>
        </w:rPr>
        <w:t>𝐵</w:t>
      </w:r>
      <w:r w:rsidRPr="00AC0D1C">
        <w:rPr>
          <w:color w:val="153D63" w:themeColor="text2" w:themeTint="E6"/>
        </w:rPr>
        <w:t>)=0.01</w:t>
      </w:r>
      <w:r w:rsidRPr="00AC0D1C">
        <w:rPr>
          <w:rFonts w:ascii="Cambria Math" w:hAnsi="Cambria Math" w:cs="Cambria Math"/>
          <w:color w:val="153D63" w:themeColor="text2" w:themeTint="E6"/>
        </w:rPr>
        <w:t>⋅</w:t>
      </w:r>
      <w:r w:rsidRPr="00AC0D1C">
        <w:rPr>
          <w:color w:val="153D63" w:themeColor="text2" w:themeTint="E6"/>
        </w:rPr>
        <w:t xml:space="preserve">0.995 </w:t>
      </w:r>
    </w:p>
    <w:p w14:paraId="1495FE53" w14:textId="4AE5E48D" w:rsidR="00F378DE" w:rsidRPr="00AC0D1C" w:rsidRDefault="00F378DE" w:rsidP="00AC0D1C">
      <w:pPr>
        <w:spacing w:after="0"/>
        <w:rPr>
          <w:color w:val="153D63" w:themeColor="text2" w:themeTint="E6"/>
        </w:rPr>
      </w:pPr>
      <w:r w:rsidRPr="00AC0D1C">
        <w:rPr>
          <w:color w:val="153D63" w:themeColor="text2" w:themeTint="E6"/>
        </w:rPr>
        <w:t>P(NF∩B)=0.00995</w:t>
      </w:r>
    </w:p>
    <w:p w14:paraId="1F64740A" w14:textId="77777777" w:rsidR="00E82CC4" w:rsidRDefault="00000000">
      <w:pPr>
        <w:spacing w:after="14"/>
      </w:pPr>
      <w:r>
        <w:rPr>
          <w:rFonts w:ascii="Times New Roman" w:eastAsia="Times New Roman" w:hAnsi="Times New Roman" w:cs="Times New Roman"/>
        </w:rPr>
        <w:t xml:space="preserve"> </w:t>
      </w:r>
    </w:p>
    <w:p w14:paraId="6995F914" w14:textId="1C592A67" w:rsidR="00E82CC4" w:rsidRPr="00AE402E" w:rsidRDefault="00000000" w:rsidP="00AE402E">
      <w:pPr>
        <w:numPr>
          <w:ilvl w:val="0"/>
          <w:numId w:val="2"/>
        </w:numPr>
        <w:spacing w:after="10" w:line="248" w:lineRule="auto"/>
        <w:ind w:hanging="720"/>
      </w:pPr>
      <w:r>
        <w:rPr>
          <w:rFonts w:ascii="Times New Roman" w:eastAsia="Times New Roman" w:hAnsi="Times New Roman" w:cs="Times New Roman"/>
          <w:sz w:val="23"/>
        </w:rPr>
        <w:t xml:space="preserve">A product is classified as </w:t>
      </w:r>
      <w:r>
        <w:rPr>
          <w:rFonts w:ascii="Times New Roman" w:eastAsia="Times New Roman" w:hAnsi="Times New Roman" w:cs="Times New Roman"/>
          <w:color w:val="FF0000"/>
          <w:sz w:val="23"/>
        </w:rPr>
        <w:t xml:space="preserve">Bad </w:t>
      </w:r>
      <w:r>
        <w:rPr>
          <w:rFonts w:ascii="Times New Roman" w:eastAsia="Times New Roman" w:hAnsi="Times New Roman" w:cs="Times New Roman"/>
          <w:sz w:val="23"/>
        </w:rPr>
        <w:t xml:space="preserve">by FPD, what is the probability that it is </w:t>
      </w:r>
      <w:proofErr w:type="gramStart"/>
      <w:r>
        <w:rPr>
          <w:rFonts w:ascii="Times New Roman" w:eastAsia="Times New Roman" w:hAnsi="Times New Roman" w:cs="Times New Roman"/>
          <w:sz w:val="23"/>
        </w:rPr>
        <w:t>actually faulty</w:t>
      </w:r>
      <w:proofErr w:type="gramEnd"/>
      <w:r>
        <w:rPr>
          <w:rFonts w:ascii="Times New Roman" w:eastAsia="Times New Roman" w:hAnsi="Times New Roman" w:cs="Times New Roman"/>
          <w:sz w:val="23"/>
        </w:rPr>
        <w:t xml:space="preserve">? </w:t>
      </w:r>
    </w:p>
    <w:p w14:paraId="0CE4DD76" w14:textId="77777777" w:rsidR="00AE402E" w:rsidRPr="002D7063" w:rsidRDefault="00000000" w:rsidP="002D7063">
      <w:pPr>
        <w:spacing w:before="240" w:after="0"/>
        <w:rPr>
          <w:color w:val="153D63" w:themeColor="text2" w:themeTint="E6"/>
          <w:lang w:val="en-AU" w:eastAsia="en-GB" w:bidi="ar-SA"/>
        </w:rPr>
      </w:pPr>
      <w:r w:rsidRPr="002D7063">
        <w:rPr>
          <w:color w:val="153D63" w:themeColor="text2" w:themeTint="E6"/>
        </w:rPr>
        <w:t xml:space="preserve"> </w:t>
      </w:r>
      <w:r w:rsidR="00AE402E" w:rsidRPr="002D7063">
        <w:rPr>
          <w:color w:val="153D63" w:themeColor="text2" w:themeTint="E6"/>
          <w:lang w:val="en-AU" w:eastAsia="en-GB" w:bidi="ar-SA"/>
        </w:rPr>
        <w:t xml:space="preserve">Using Bayes' theorem: </w:t>
      </w:r>
    </w:p>
    <w:p w14:paraId="743921BB" w14:textId="34E3BA32" w:rsidR="00AE402E" w:rsidRPr="002D7063" w:rsidRDefault="00AE402E" w:rsidP="00AE402E">
      <w:pPr>
        <w:rPr>
          <w:color w:val="153D63" w:themeColor="text2" w:themeTint="E6"/>
          <w:lang w:val="en-AU" w:eastAsia="en-GB" w:bidi="ar-SA"/>
        </w:rPr>
      </w:pPr>
      <w:r w:rsidRPr="002D7063">
        <w:rPr>
          <w:rFonts w:ascii="Cambria Math" w:hAnsi="Cambria Math" w:cs="Cambria Math"/>
          <w:color w:val="153D63" w:themeColor="text2" w:themeTint="E6"/>
          <w:lang w:val="en-AU" w:eastAsia="en-GB" w:bidi="ar-SA"/>
        </w:rPr>
        <w:t>𝑃</w:t>
      </w:r>
      <w:r w:rsidRPr="002D7063">
        <w:rPr>
          <w:color w:val="153D63" w:themeColor="text2" w:themeTint="E6"/>
          <w:lang w:val="en-AU" w:eastAsia="en-GB" w:bidi="ar-SA"/>
        </w:rPr>
        <w:t>(</w:t>
      </w:r>
      <w:r w:rsidRPr="002D7063">
        <w:rPr>
          <w:rFonts w:ascii="Cambria Math" w:hAnsi="Cambria Math" w:cs="Cambria Math"/>
          <w:color w:val="153D63" w:themeColor="text2" w:themeTint="E6"/>
          <w:lang w:val="en-AU" w:eastAsia="en-GB" w:bidi="ar-SA"/>
        </w:rPr>
        <w:t>𝐹∣𝐵</w:t>
      </w:r>
      <w:r w:rsidRPr="002D7063">
        <w:rPr>
          <w:color w:val="153D63" w:themeColor="text2" w:themeTint="E6"/>
          <w:lang w:val="en-AU" w:eastAsia="en-GB" w:bidi="ar-SA"/>
        </w:rPr>
        <w:t>)=</w:t>
      </w:r>
      <w:r w:rsidRPr="002D7063">
        <w:rPr>
          <w:color w:val="153D63" w:themeColor="text2" w:themeTint="E6"/>
          <w:lang w:val="en-AU" w:eastAsia="en-GB" w:bidi="ar-SA"/>
        </w:rPr>
        <w:t xml:space="preserve"> [</w:t>
      </w:r>
      <w:r w:rsidRPr="002D7063">
        <w:rPr>
          <w:color w:val="153D63" w:themeColor="text2" w:themeTint="E6"/>
          <w:lang w:val="en-AU" w:eastAsia="en-GB" w:bidi="ar-SA"/>
        </w:rPr>
        <w:t>P(B</w:t>
      </w:r>
      <w:r w:rsidRPr="002D7063">
        <w:rPr>
          <w:rFonts w:ascii="Cambria Math" w:hAnsi="Cambria Math" w:cs="Cambria Math"/>
          <w:color w:val="153D63" w:themeColor="text2" w:themeTint="E6"/>
          <w:lang w:val="en-AU" w:eastAsia="en-GB" w:bidi="ar-SA"/>
        </w:rPr>
        <w:t>∣</w:t>
      </w:r>
      <w:r w:rsidRPr="002D7063">
        <w:rPr>
          <w:color w:val="153D63" w:themeColor="text2" w:themeTint="E6"/>
          <w:lang w:val="en-AU" w:eastAsia="en-GB" w:bidi="ar-SA"/>
        </w:rPr>
        <w:t>F)</w:t>
      </w:r>
      <w:r w:rsidRPr="002D7063">
        <w:rPr>
          <w:rFonts w:ascii="Cambria Math" w:hAnsi="Cambria Math" w:cs="Cambria Math"/>
          <w:color w:val="153D63" w:themeColor="text2" w:themeTint="E6"/>
          <w:lang w:val="en-AU" w:eastAsia="en-GB" w:bidi="ar-SA"/>
        </w:rPr>
        <w:t>⋅</w:t>
      </w:r>
      <w:r w:rsidRPr="002D7063">
        <w:rPr>
          <w:color w:val="153D63" w:themeColor="text2" w:themeTint="E6"/>
          <w:lang w:val="en-AU" w:eastAsia="en-GB" w:bidi="ar-SA"/>
        </w:rPr>
        <w:t>P(F)​</w:t>
      </w:r>
      <w:r w:rsidRPr="002D7063">
        <w:rPr>
          <w:color w:val="153D63" w:themeColor="text2" w:themeTint="E6"/>
          <w:lang w:val="en-AU" w:eastAsia="en-GB" w:bidi="ar-SA"/>
        </w:rPr>
        <w:t>] / P(B)</w:t>
      </w:r>
    </w:p>
    <w:p w14:paraId="61187436" w14:textId="64B5AB65" w:rsidR="00783331" w:rsidRPr="002D7063" w:rsidRDefault="00AE402E" w:rsidP="00AE402E">
      <w:pPr>
        <w:rPr>
          <w:color w:val="153D63" w:themeColor="text2" w:themeTint="E6"/>
          <w:lang w:val="en-AU" w:eastAsia="en-GB" w:bidi="ar-SA"/>
        </w:rPr>
      </w:pPr>
      <w:r w:rsidRPr="002D7063">
        <w:rPr>
          <w:rFonts w:ascii="Cambria Math" w:hAnsi="Cambria Math" w:cs="Cambria Math"/>
          <w:color w:val="153D63" w:themeColor="text2" w:themeTint="E6"/>
          <w:lang w:val="en-AU" w:eastAsia="en-GB" w:bidi="ar-SA"/>
        </w:rPr>
        <w:t>𝑃</w:t>
      </w:r>
      <w:r w:rsidRPr="002D7063">
        <w:rPr>
          <w:color w:val="153D63" w:themeColor="text2" w:themeTint="E6"/>
          <w:lang w:val="en-AU" w:eastAsia="en-GB" w:bidi="ar-SA"/>
        </w:rPr>
        <w:t>(</w:t>
      </w:r>
      <w:r w:rsidRPr="002D7063">
        <w:rPr>
          <w:rFonts w:ascii="Cambria Math" w:hAnsi="Cambria Math" w:cs="Cambria Math"/>
          <w:color w:val="153D63" w:themeColor="text2" w:themeTint="E6"/>
          <w:lang w:val="en-AU" w:eastAsia="en-GB" w:bidi="ar-SA"/>
        </w:rPr>
        <w:t>𝐹∣𝐵</w:t>
      </w:r>
      <w:r w:rsidRPr="002D7063">
        <w:rPr>
          <w:color w:val="153D63" w:themeColor="text2" w:themeTint="E6"/>
          <w:lang w:val="en-AU" w:eastAsia="en-GB" w:bidi="ar-SA"/>
        </w:rPr>
        <w:t>)=</w:t>
      </w:r>
      <w:r w:rsidR="00783331" w:rsidRPr="002D7063">
        <w:rPr>
          <w:color w:val="153D63" w:themeColor="text2" w:themeTint="E6"/>
          <w:lang w:val="en-AU" w:eastAsia="en-GB" w:bidi="ar-SA"/>
        </w:rPr>
        <w:t xml:space="preserve"> (</w:t>
      </w:r>
      <w:r w:rsidRPr="002D7063">
        <w:rPr>
          <w:color w:val="153D63" w:themeColor="text2" w:themeTint="E6"/>
          <w:lang w:val="en-AU" w:eastAsia="en-GB" w:bidi="ar-SA"/>
        </w:rPr>
        <w:t>0.98</w:t>
      </w:r>
      <w:r w:rsidRPr="002D7063">
        <w:rPr>
          <w:rFonts w:ascii="Cambria Math" w:hAnsi="Cambria Math" w:cs="Cambria Math"/>
          <w:color w:val="153D63" w:themeColor="text2" w:themeTint="E6"/>
          <w:lang w:val="en-AU" w:eastAsia="en-GB" w:bidi="ar-SA"/>
        </w:rPr>
        <w:t>⋅</w:t>
      </w:r>
      <w:r w:rsidRPr="002D7063">
        <w:rPr>
          <w:color w:val="153D63" w:themeColor="text2" w:themeTint="E6"/>
          <w:lang w:val="en-AU" w:eastAsia="en-GB" w:bidi="ar-SA"/>
        </w:rPr>
        <w:t>0.005</w:t>
      </w:r>
      <w:r w:rsidR="00783331" w:rsidRPr="002D7063">
        <w:rPr>
          <w:color w:val="153D63" w:themeColor="text2" w:themeTint="E6"/>
          <w:lang w:val="en-AU" w:eastAsia="en-GB" w:bidi="ar-SA"/>
        </w:rPr>
        <w:t>) / 0.</w:t>
      </w:r>
      <w:r w:rsidRPr="002D7063">
        <w:rPr>
          <w:color w:val="153D63" w:themeColor="text2" w:themeTint="E6"/>
          <w:lang w:val="en-AU" w:eastAsia="en-GB" w:bidi="ar-SA"/>
        </w:rPr>
        <w:t>01485</w:t>
      </w:r>
    </w:p>
    <w:p w14:paraId="18557082" w14:textId="5AE14085" w:rsidR="000956B7" w:rsidRPr="002D7063" w:rsidRDefault="00AE402E" w:rsidP="00AE402E">
      <w:pPr>
        <w:rPr>
          <w:color w:val="153D63" w:themeColor="text2" w:themeTint="E6"/>
          <w:lang w:val="en-AU" w:eastAsia="en-GB" w:bidi="ar-SA"/>
        </w:rPr>
      </w:pPr>
      <w:r w:rsidRPr="002D7063">
        <w:rPr>
          <w:rFonts w:ascii="Cambria Math" w:hAnsi="Cambria Math" w:cs="Cambria Math"/>
          <w:color w:val="153D63" w:themeColor="text2" w:themeTint="E6"/>
          <w:lang w:val="en-AU" w:eastAsia="en-GB" w:bidi="ar-SA"/>
        </w:rPr>
        <w:t>𝑃</w:t>
      </w:r>
      <w:r w:rsidRPr="002D7063">
        <w:rPr>
          <w:color w:val="153D63" w:themeColor="text2" w:themeTint="E6"/>
          <w:lang w:val="en-AU" w:eastAsia="en-GB" w:bidi="ar-SA"/>
        </w:rPr>
        <w:t>(</w:t>
      </w:r>
      <w:r w:rsidRPr="002D7063">
        <w:rPr>
          <w:rFonts w:ascii="Cambria Math" w:hAnsi="Cambria Math" w:cs="Cambria Math"/>
          <w:color w:val="153D63" w:themeColor="text2" w:themeTint="E6"/>
          <w:lang w:val="en-AU" w:eastAsia="en-GB" w:bidi="ar-SA"/>
        </w:rPr>
        <w:t>𝐹∣𝐵</w:t>
      </w:r>
      <w:r w:rsidRPr="002D7063">
        <w:rPr>
          <w:color w:val="153D63" w:themeColor="text2" w:themeTint="E6"/>
          <w:lang w:val="en-AU" w:eastAsia="en-GB" w:bidi="ar-SA"/>
        </w:rPr>
        <w:t>)=</w:t>
      </w:r>
      <w:r w:rsidR="008541B4" w:rsidRPr="002D7063">
        <w:rPr>
          <w:color w:val="153D63" w:themeColor="text2" w:themeTint="E6"/>
          <w:lang w:val="en-AU" w:eastAsia="en-GB" w:bidi="ar-SA"/>
        </w:rPr>
        <w:t xml:space="preserve"> </w:t>
      </w:r>
      <w:r w:rsidRPr="002D7063">
        <w:rPr>
          <w:color w:val="153D63" w:themeColor="text2" w:themeTint="E6"/>
          <w:lang w:val="en-AU" w:eastAsia="en-GB" w:bidi="ar-SA"/>
        </w:rPr>
        <w:t>0.0049</w:t>
      </w:r>
      <w:r w:rsidR="00E8756C" w:rsidRPr="002D7063">
        <w:rPr>
          <w:color w:val="153D63" w:themeColor="text2" w:themeTint="E6"/>
          <w:lang w:val="en-AU" w:eastAsia="en-GB" w:bidi="ar-SA"/>
        </w:rPr>
        <w:t xml:space="preserve"> </w:t>
      </w:r>
      <w:r w:rsidR="000956B7" w:rsidRPr="002D7063">
        <w:rPr>
          <w:color w:val="153D63" w:themeColor="text2" w:themeTint="E6"/>
          <w:lang w:val="en-AU" w:eastAsia="en-GB" w:bidi="ar-SA"/>
        </w:rPr>
        <w:t xml:space="preserve">/ </w:t>
      </w:r>
      <w:r w:rsidR="00E8756C" w:rsidRPr="002D7063">
        <w:rPr>
          <w:color w:val="153D63" w:themeColor="text2" w:themeTint="E6"/>
          <w:lang w:val="en-AU" w:eastAsia="en-GB" w:bidi="ar-SA"/>
        </w:rPr>
        <w:t>0.</w:t>
      </w:r>
      <w:r w:rsidRPr="002D7063">
        <w:rPr>
          <w:color w:val="153D63" w:themeColor="text2" w:themeTint="E6"/>
          <w:lang w:val="en-AU" w:eastAsia="en-GB" w:bidi="ar-SA"/>
        </w:rPr>
        <w:t>01485</w:t>
      </w:r>
    </w:p>
    <w:p w14:paraId="68FC93DE" w14:textId="6F69E41C" w:rsidR="00AE402E" w:rsidRPr="002D7063" w:rsidRDefault="00337CB2" w:rsidP="00AE402E">
      <w:pPr>
        <w:rPr>
          <w:color w:val="153D63" w:themeColor="text2" w:themeTint="E6"/>
          <w:lang w:val="en-AU" w:eastAsia="en-GB" w:bidi="ar-SA"/>
        </w:rPr>
      </w:pPr>
      <w:r w:rsidRPr="002D7063">
        <w:rPr>
          <w:color w:val="153D63" w:themeColor="text2" w:themeTint="E6"/>
          <w:lang w:val="en-AU" w:eastAsia="en-GB" w:bidi="ar-SA"/>
        </w:rPr>
        <w:t>P</w:t>
      </w:r>
      <w:r w:rsidR="000956B7" w:rsidRPr="002D7063">
        <w:rPr>
          <w:color w:val="153D63" w:themeColor="text2" w:themeTint="E6"/>
          <w:lang w:val="en-AU" w:eastAsia="en-GB" w:bidi="ar-SA"/>
        </w:rPr>
        <w:t xml:space="preserve"> </w:t>
      </w:r>
      <w:r w:rsidR="00AE402E" w:rsidRPr="002D7063">
        <w:rPr>
          <w:color w:val="153D63" w:themeColor="text2" w:themeTint="E6"/>
          <w:lang w:val="en-AU" w:eastAsia="en-GB" w:bidi="ar-SA"/>
        </w:rPr>
        <w:t>(F</w:t>
      </w:r>
      <w:r w:rsidR="00AE402E" w:rsidRPr="002D7063">
        <w:rPr>
          <w:rFonts w:ascii="Cambria Math" w:hAnsi="Cambria Math" w:cs="Cambria Math"/>
          <w:color w:val="153D63" w:themeColor="text2" w:themeTint="E6"/>
          <w:lang w:val="en-AU" w:eastAsia="en-GB" w:bidi="ar-SA"/>
        </w:rPr>
        <w:t>∣</w:t>
      </w:r>
      <w:r w:rsidR="00AE402E" w:rsidRPr="002D7063">
        <w:rPr>
          <w:color w:val="153D63" w:themeColor="text2" w:themeTint="E6"/>
          <w:lang w:val="en-AU" w:eastAsia="en-GB" w:bidi="ar-SA"/>
        </w:rPr>
        <w:t>B)≈</w:t>
      </w:r>
      <w:r w:rsidR="008541B4" w:rsidRPr="002D7063">
        <w:rPr>
          <w:color w:val="153D63" w:themeColor="text2" w:themeTint="E6"/>
          <w:lang w:val="en-AU" w:eastAsia="en-GB" w:bidi="ar-SA"/>
        </w:rPr>
        <w:t xml:space="preserve"> </w:t>
      </w:r>
      <w:r w:rsidR="00AE402E" w:rsidRPr="002D7063">
        <w:rPr>
          <w:color w:val="153D63" w:themeColor="text2" w:themeTint="E6"/>
          <w:lang w:val="en-AU" w:eastAsia="en-GB" w:bidi="ar-SA"/>
        </w:rPr>
        <w:t>0.33</w:t>
      </w:r>
    </w:p>
    <w:p w14:paraId="39816615" w14:textId="67C0575B" w:rsidR="00E82CC4" w:rsidRDefault="00E82CC4" w:rsidP="002D7063">
      <w:pPr>
        <w:spacing w:after="0"/>
      </w:pPr>
    </w:p>
    <w:p w14:paraId="34360A19" w14:textId="77777777" w:rsidR="00E82CC4" w:rsidRDefault="00000000">
      <w:pPr>
        <w:spacing w:after="0"/>
        <w:ind w:left="-5" w:hanging="10"/>
      </w:pPr>
      <w:r>
        <w:rPr>
          <w:rFonts w:ascii="Times New Roman" w:eastAsia="Times New Roman" w:hAnsi="Times New Roman" w:cs="Times New Roman"/>
          <w:b/>
          <w:sz w:val="24"/>
        </w:rPr>
        <w:t xml:space="preserve">Machine Learning: </w:t>
      </w:r>
    </w:p>
    <w:p w14:paraId="182E2C17" w14:textId="77777777" w:rsidR="00E82CC4" w:rsidRDefault="00000000">
      <w:pPr>
        <w:spacing w:after="0"/>
      </w:pPr>
      <w:r>
        <w:rPr>
          <w:rFonts w:ascii="Times New Roman" w:eastAsia="Times New Roman" w:hAnsi="Times New Roman" w:cs="Times New Roman"/>
          <w:sz w:val="23"/>
        </w:rPr>
        <w:t xml:space="preserve"> </w:t>
      </w:r>
    </w:p>
    <w:p w14:paraId="3E5E1B03" w14:textId="77777777" w:rsidR="00E82CC4" w:rsidRDefault="00000000">
      <w:pPr>
        <w:spacing w:after="10" w:line="248" w:lineRule="auto"/>
        <w:ind w:left="10" w:hanging="10"/>
        <w:rPr>
          <w:rFonts w:ascii="Times New Roman" w:eastAsia="Times New Roman" w:hAnsi="Times New Roman" w:cs="Times New Roman"/>
          <w:sz w:val="23"/>
        </w:rPr>
      </w:pPr>
      <w:r>
        <w:rPr>
          <w:rFonts w:ascii="Times New Roman" w:eastAsia="Times New Roman" w:hAnsi="Times New Roman" w:cs="Times New Roman"/>
          <w:sz w:val="23"/>
        </w:rPr>
        <w:t xml:space="preserve">After training your linear regression model, you observe a training error of 10% but a test error of 45%. What can you infer about this linear regression model? </w:t>
      </w:r>
    </w:p>
    <w:p w14:paraId="32E7B754" w14:textId="77777777" w:rsidR="001B2325" w:rsidRPr="001B2325" w:rsidRDefault="001B2325" w:rsidP="001B2325">
      <w:pPr>
        <w:spacing w:after="10" w:line="248" w:lineRule="auto"/>
        <w:ind w:left="10" w:hanging="10"/>
        <w:jc w:val="both"/>
        <w:rPr>
          <w:rFonts w:ascii="Times New Roman" w:eastAsia="Times New Roman" w:hAnsi="Times New Roman" w:cs="Times New Roman"/>
          <w:color w:val="153D63" w:themeColor="text2" w:themeTint="E6"/>
          <w:sz w:val="23"/>
        </w:rPr>
      </w:pPr>
    </w:p>
    <w:p w14:paraId="2BF81327" w14:textId="77777777" w:rsidR="001B2325" w:rsidRPr="001B2325" w:rsidRDefault="001B2325" w:rsidP="001B2325">
      <w:pPr>
        <w:spacing w:after="10" w:line="248" w:lineRule="auto"/>
        <w:ind w:left="10" w:hanging="10"/>
        <w:jc w:val="both"/>
        <w:rPr>
          <w:color w:val="153D63" w:themeColor="text2" w:themeTint="E6"/>
        </w:rPr>
      </w:pPr>
      <w:r w:rsidRPr="001B2325">
        <w:rPr>
          <w:color w:val="153D63" w:themeColor="text2" w:themeTint="E6"/>
        </w:rPr>
        <w:t>The observed training error of 10% and a test error of 45% suggest that the linear regression model is overfitting. Overfitting occurs when the model captures the noise in the training data rather than the underlying pattern, leading to poor generalization to unseen data (test set). This is evidenced by the significantly higher error rate on the test data compared to the training data. To mitigate this, techniques such as regularization, cross-validation, or increasing the training data may be employed.</w:t>
      </w:r>
    </w:p>
    <w:p w14:paraId="6703976E" w14:textId="77777777" w:rsidR="001B2325" w:rsidRDefault="001B2325" w:rsidP="001B2325">
      <w:pPr>
        <w:spacing w:after="10" w:line="248" w:lineRule="auto"/>
        <w:ind w:left="10" w:hanging="10"/>
      </w:pPr>
    </w:p>
    <w:p w14:paraId="0FD5561E" w14:textId="77777777" w:rsidR="001B2325" w:rsidRDefault="001B2325" w:rsidP="001B2325">
      <w:pPr>
        <w:spacing w:after="10" w:line="248" w:lineRule="auto"/>
        <w:ind w:left="10" w:hanging="10"/>
      </w:pPr>
    </w:p>
    <w:p w14:paraId="065579BE" w14:textId="77777777" w:rsidR="001B2325" w:rsidRDefault="001B2325" w:rsidP="001B2325">
      <w:pPr>
        <w:spacing w:after="10" w:line="248" w:lineRule="auto"/>
        <w:ind w:left="10" w:hanging="10"/>
      </w:pPr>
    </w:p>
    <w:p w14:paraId="182C3462" w14:textId="77777777" w:rsidR="001B2325" w:rsidRDefault="001B2325" w:rsidP="001B2325">
      <w:pPr>
        <w:spacing w:after="10" w:line="248" w:lineRule="auto"/>
        <w:ind w:left="10" w:hanging="10"/>
      </w:pPr>
    </w:p>
    <w:p w14:paraId="04EFBAD9" w14:textId="77777777" w:rsidR="001B2325" w:rsidRDefault="001B2325">
      <w:pPr>
        <w:spacing w:after="10" w:line="248" w:lineRule="auto"/>
        <w:ind w:left="10" w:hanging="10"/>
      </w:pPr>
    </w:p>
    <w:sectPr w:rsidR="001B2325">
      <w:pgSz w:w="11911" w:h="16841"/>
      <w:pgMar w:top="1440" w:right="1486" w:bottom="144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79"/>
    <w:multiLevelType w:val="multilevel"/>
    <w:tmpl w:val="CFB2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36A2B"/>
    <w:multiLevelType w:val="hybridMultilevel"/>
    <w:tmpl w:val="A0B8452C"/>
    <w:lvl w:ilvl="0" w:tplc="3B36F960">
      <w:start w:val="1"/>
      <w:numFmt w:val="decimal"/>
      <w:lvlText w:val="%1."/>
      <w:lvlJc w:val="left"/>
      <w:pPr>
        <w:ind w:left="8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F6AC420">
      <w:start w:val="1"/>
      <w:numFmt w:val="lowerLetter"/>
      <w:lvlText w:val="%2"/>
      <w:lvlJc w:val="left"/>
      <w:pPr>
        <w:ind w:left="12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328C30A">
      <w:start w:val="1"/>
      <w:numFmt w:val="lowerRoman"/>
      <w:lvlText w:val="%3"/>
      <w:lvlJc w:val="left"/>
      <w:pPr>
        <w:ind w:left="19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D046FAC">
      <w:start w:val="1"/>
      <w:numFmt w:val="decimal"/>
      <w:lvlText w:val="%4"/>
      <w:lvlJc w:val="left"/>
      <w:pPr>
        <w:ind w:left="26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B94169E">
      <w:start w:val="1"/>
      <w:numFmt w:val="lowerLetter"/>
      <w:lvlText w:val="%5"/>
      <w:lvlJc w:val="left"/>
      <w:pPr>
        <w:ind w:left="3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A3608F6">
      <w:start w:val="1"/>
      <w:numFmt w:val="lowerRoman"/>
      <w:lvlText w:val="%6"/>
      <w:lvlJc w:val="left"/>
      <w:pPr>
        <w:ind w:left="4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0A78C">
      <w:start w:val="1"/>
      <w:numFmt w:val="decimal"/>
      <w:lvlText w:val="%7"/>
      <w:lvlJc w:val="left"/>
      <w:pPr>
        <w:ind w:left="4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E10ABFE">
      <w:start w:val="1"/>
      <w:numFmt w:val="lowerLetter"/>
      <w:lvlText w:val="%8"/>
      <w:lvlJc w:val="left"/>
      <w:pPr>
        <w:ind w:left="5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D108290">
      <w:start w:val="1"/>
      <w:numFmt w:val="lowerRoman"/>
      <w:lvlText w:val="%9"/>
      <w:lvlJc w:val="left"/>
      <w:pPr>
        <w:ind w:left="6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CC9252E"/>
    <w:multiLevelType w:val="multilevel"/>
    <w:tmpl w:val="0A0A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82D2B"/>
    <w:multiLevelType w:val="multilevel"/>
    <w:tmpl w:val="E3C2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A5791"/>
    <w:multiLevelType w:val="multilevel"/>
    <w:tmpl w:val="37A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F1C28"/>
    <w:multiLevelType w:val="multilevel"/>
    <w:tmpl w:val="CFB2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4750F"/>
    <w:multiLevelType w:val="hybridMultilevel"/>
    <w:tmpl w:val="21204004"/>
    <w:lvl w:ilvl="0" w:tplc="4718F774">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0828E">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C26DF8">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AFA6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84CFAC">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EA354">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7C2B8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42D32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EED56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D815B73"/>
    <w:multiLevelType w:val="multilevel"/>
    <w:tmpl w:val="46A0D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003EDA"/>
    <w:multiLevelType w:val="multilevel"/>
    <w:tmpl w:val="F34653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4218D"/>
    <w:multiLevelType w:val="multilevel"/>
    <w:tmpl w:val="FEA4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6D0690"/>
    <w:multiLevelType w:val="multilevel"/>
    <w:tmpl w:val="C77E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6427581">
    <w:abstractNumId w:val="6"/>
  </w:num>
  <w:num w:numId="2" w16cid:durableId="292367357">
    <w:abstractNumId w:val="1"/>
  </w:num>
  <w:num w:numId="3" w16cid:durableId="1634218156">
    <w:abstractNumId w:val="7"/>
  </w:num>
  <w:num w:numId="4" w16cid:durableId="298654834">
    <w:abstractNumId w:val="8"/>
  </w:num>
  <w:num w:numId="5" w16cid:durableId="1923638340">
    <w:abstractNumId w:val="0"/>
  </w:num>
  <w:num w:numId="6" w16cid:durableId="81755336">
    <w:abstractNumId w:val="10"/>
  </w:num>
  <w:num w:numId="7" w16cid:durableId="1693068523">
    <w:abstractNumId w:val="9"/>
  </w:num>
  <w:num w:numId="8" w16cid:durableId="316885102">
    <w:abstractNumId w:val="3"/>
  </w:num>
  <w:num w:numId="9" w16cid:durableId="56782858">
    <w:abstractNumId w:val="2"/>
  </w:num>
  <w:num w:numId="10" w16cid:durableId="917322330">
    <w:abstractNumId w:val="5"/>
  </w:num>
  <w:num w:numId="11" w16cid:durableId="965357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C4"/>
    <w:rsid w:val="00024A66"/>
    <w:rsid w:val="000956B7"/>
    <w:rsid w:val="001B2325"/>
    <w:rsid w:val="001F3A70"/>
    <w:rsid w:val="002D7063"/>
    <w:rsid w:val="00337CB2"/>
    <w:rsid w:val="005F5F69"/>
    <w:rsid w:val="00635DE3"/>
    <w:rsid w:val="00724B62"/>
    <w:rsid w:val="00783331"/>
    <w:rsid w:val="00820402"/>
    <w:rsid w:val="008541B4"/>
    <w:rsid w:val="00875B67"/>
    <w:rsid w:val="009E1B40"/>
    <w:rsid w:val="00AC0D1C"/>
    <w:rsid w:val="00AE402E"/>
    <w:rsid w:val="00BA749E"/>
    <w:rsid w:val="00DC1B59"/>
    <w:rsid w:val="00E82CC4"/>
    <w:rsid w:val="00E8756C"/>
    <w:rsid w:val="00F378DE"/>
    <w:rsid w:val="00FF17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E0CA4F"/>
  <w15:docId w15:val="{7246E0DF-73DC-2F49-A1E8-F22AA3ED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189" w:line="259" w:lineRule="auto"/>
      <w:ind w:left="12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875B67"/>
    <w:pPr>
      <w:ind w:left="720"/>
      <w:contextualSpacing/>
    </w:pPr>
  </w:style>
  <w:style w:type="character" w:customStyle="1" w:styleId="mord">
    <w:name w:val="mord"/>
    <w:basedOn w:val="DefaultParagraphFont"/>
    <w:rsid w:val="00820402"/>
  </w:style>
  <w:style w:type="character" w:customStyle="1" w:styleId="mopen">
    <w:name w:val="mopen"/>
    <w:basedOn w:val="DefaultParagraphFont"/>
    <w:rsid w:val="00820402"/>
  </w:style>
  <w:style w:type="character" w:customStyle="1" w:styleId="mbin">
    <w:name w:val="mbin"/>
    <w:basedOn w:val="DefaultParagraphFont"/>
    <w:rsid w:val="00820402"/>
  </w:style>
  <w:style w:type="character" w:customStyle="1" w:styleId="mclose">
    <w:name w:val="mclose"/>
    <w:basedOn w:val="DefaultParagraphFont"/>
    <w:rsid w:val="00820402"/>
  </w:style>
  <w:style w:type="character" w:customStyle="1" w:styleId="mrel">
    <w:name w:val="mrel"/>
    <w:basedOn w:val="DefaultParagraphFont"/>
    <w:rsid w:val="00820402"/>
  </w:style>
  <w:style w:type="character" w:customStyle="1" w:styleId="katex-mathml">
    <w:name w:val="katex-mathml"/>
    <w:basedOn w:val="DefaultParagraphFont"/>
    <w:rsid w:val="00820402"/>
  </w:style>
  <w:style w:type="paragraph" w:styleId="NormalWeb">
    <w:name w:val="Normal (Web)"/>
    <w:basedOn w:val="Normal"/>
    <w:uiPriority w:val="99"/>
    <w:semiHidden/>
    <w:unhideWhenUsed/>
    <w:rsid w:val="00AE402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961">
      <w:bodyDiv w:val="1"/>
      <w:marLeft w:val="0"/>
      <w:marRight w:val="0"/>
      <w:marTop w:val="0"/>
      <w:marBottom w:val="0"/>
      <w:divBdr>
        <w:top w:val="none" w:sz="0" w:space="0" w:color="auto"/>
        <w:left w:val="none" w:sz="0" w:space="0" w:color="auto"/>
        <w:bottom w:val="none" w:sz="0" w:space="0" w:color="auto"/>
        <w:right w:val="none" w:sz="0" w:space="0" w:color="auto"/>
      </w:divBdr>
    </w:div>
    <w:div w:id="94446619">
      <w:bodyDiv w:val="1"/>
      <w:marLeft w:val="0"/>
      <w:marRight w:val="0"/>
      <w:marTop w:val="0"/>
      <w:marBottom w:val="0"/>
      <w:divBdr>
        <w:top w:val="none" w:sz="0" w:space="0" w:color="auto"/>
        <w:left w:val="none" w:sz="0" w:space="0" w:color="auto"/>
        <w:bottom w:val="none" w:sz="0" w:space="0" w:color="auto"/>
        <w:right w:val="none" w:sz="0" w:space="0" w:color="auto"/>
      </w:divBdr>
    </w:div>
    <w:div w:id="328218657">
      <w:bodyDiv w:val="1"/>
      <w:marLeft w:val="0"/>
      <w:marRight w:val="0"/>
      <w:marTop w:val="0"/>
      <w:marBottom w:val="0"/>
      <w:divBdr>
        <w:top w:val="none" w:sz="0" w:space="0" w:color="auto"/>
        <w:left w:val="none" w:sz="0" w:space="0" w:color="auto"/>
        <w:bottom w:val="none" w:sz="0" w:space="0" w:color="auto"/>
        <w:right w:val="none" w:sz="0" w:space="0" w:color="auto"/>
      </w:divBdr>
    </w:div>
    <w:div w:id="353533885">
      <w:bodyDiv w:val="1"/>
      <w:marLeft w:val="0"/>
      <w:marRight w:val="0"/>
      <w:marTop w:val="0"/>
      <w:marBottom w:val="0"/>
      <w:divBdr>
        <w:top w:val="none" w:sz="0" w:space="0" w:color="auto"/>
        <w:left w:val="none" w:sz="0" w:space="0" w:color="auto"/>
        <w:bottom w:val="none" w:sz="0" w:space="0" w:color="auto"/>
        <w:right w:val="none" w:sz="0" w:space="0" w:color="auto"/>
      </w:divBdr>
    </w:div>
    <w:div w:id="762184188">
      <w:bodyDiv w:val="1"/>
      <w:marLeft w:val="0"/>
      <w:marRight w:val="0"/>
      <w:marTop w:val="0"/>
      <w:marBottom w:val="0"/>
      <w:divBdr>
        <w:top w:val="none" w:sz="0" w:space="0" w:color="auto"/>
        <w:left w:val="none" w:sz="0" w:space="0" w:color="auto"/>
        <w:bottom w:val="none" w:sz="0" w:space="0" w:color="auto"/>
        <w:right w:val="none" w:sz="0" w:space="0" w:color="auto"/>
      </w:divBdr>
    </w:div>
    <w:div w:id="832993947">
      <w:bodyDiv w:val="1"/>
      <w:marLeft w:val="0"/>
      <w:marRight w:val="0"/>
      <w:marTop w:val="0"/>
      <w:marBottom w:val="0"/>
      <w:divBdr>
        <w:top w:val="none" w:sz="0" w:space="0" w:color="auto"/>
        <w:left w:val="none" w:sz="0" w:space="0" w:color="auto"/>
        <w:bottom w:val="none" w:sz="0" w:space="0" w:color="auto"/>
        <w:right w:val="none" w:sz="0" w:space="0" w:color="auto"/>
      </w:divBdr>
    </w:div>
    <w:div w:id="998457020">
      <w:bodyDiv w:val="1"/>
      <w:marLeft w:val="0"/>
      <w:marRight w:val="0"/>
      <w:marTop w:val="0"/>
      <w:marBottom w:val="0"/>
      <w:divBdr>
        <w:top w:val="none" w:sz="0" w:space="0" w:color="auto"/>
        <w:left w:val="none" w:sz="0" w:space="0" w:color="auto"/>
        <w:bottom w:val="none" w:sz="0" w:space="0" w:color="auto"/>
        <w:right w:val="none" w:sz="0" w:space="0" w:color="auto"/>
      </w:divBdr>
      <w:divsChild>
        <w:div w:id="898831943">
          <w:marLeft w:val="0"/>
          <w:marRight w:val="0"/>
          <w:marTop w:val="0"/>
          <w:marBottom w:val="0"/>
          <w:divBdr>
            <w:top w:val="single" w:sz="2" w:space="0" w:color="E3E3E3"/>
            <w:left w:val="single" w:sz="2" w:space="0" w:color="E3E3E3"/>
            <w:bottom w:val="single" w:sz="2" w:space="0" w:color="E3E3E3"/>
            <w:right w:val="single" w:sz="2" w:space="0" w:color="E3E3E3"/>
          </w:divBdr>
          <w:divsChild>
            <w:div w:id="1490711615">
              <w:marLeft w:val="0"/>
              <w:marRight w:val="0"/>
              <w:marTop w:val="0"/>
              <w:marBottom w:val="0"/>
              <w:divBdr>
                <w:top w:val="single" w:sz="2" w:space="0" w:color="E3E3E3"/>
                <w:left w:val="single" w:sz="2" w:space="0" w:color="E3E3E3"/>
                <w:bottom w:val="single" w:sz="2" w:space="0" w:color="E3E3E3"/>
                <w:right w:val="single" w:sz="2" w:space="0" w:color="E3E3E3"/>
              </w:divBdr>
              <w:divsChild>
                <w:div w:id="841824069">
                  <w:marLeft w:val="0"/>
                  <w:marRight w:val="0"/>
                  <w:marTop w:val="0"/>
                  <w:marBottom w:val="0"/>
                  <w:divBdr>
                    <w:top w:val="single" w:sz="2" w:space="2" w:color="E3E3E3"/>
                    <w:left w:val="single" w:sz="2" w:space="0" w:color="E3E3E3"/>
                    <w:bottom w:val="single" w:sz="2" w:space="0" w:color="E3E3E3"/>
                    <w:right w:val="single" w:sz="2" w:space="0" w:color="E3E3E3"/>
                  </w:divBdr>
                  <w:divsChild>
                    <w:div w:id="83021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065311">
      <w:bodyDiv w:val="1"/>
      <w:marLeft w:val="0"/>
      <w:marRight w:val="0"/>
      <w:marTop w:val="0"/>
      <w:marBottom w:val="0"/>
      <w:divBdr>
        <w:top w:val="none" w:sz="0" w:space="0" w:color="auto"/>
        <w:left w:val="none" w:sz="0" w:space="0" w:color="auto"/>
        <w:bottom w:val="none" w:sz="0" w:space="0" w:color="auto"/>
        <w:right w:val="none" w:sz="0" w:space="0" w:color="auto"/>
      </w:divBdr>
    </w:div>
    <w:div w:id="1518691800">
      <w:bodyDiv w:val="1"/>
      <w:marLeft w:val="0"/>
      <w:marRight w:val="0"/>
      <w:marTop w:val="0"/>
      <w:marBottom w:val="0"/>
      <w:divBdr>
        <w:top w:val="none" w:sz="0" w:space="0" w:color="auto"/>
        <w:left w:val="none" w:sz="0" w:space="0" w:color="auto"/>
        <w:bottom w:val="none" w:sz="0" w:space="0" w:color="auto"/>
        <w:right w:val="none" w:sz="0" w:space="0" w:color="auto"/>
      </w:divBdr>
    </w:div>
    <w:div w:id="1702363606">
      <w:bodyDiv w:val="1"/>
      <w:marLeft w:val="0"/>
      <w:marRight w:val="0"/>
      <w:marTop w:val="0"/>
      <w:marBottom w:val="0"/>
      <w:divBdr>
        <w:top w:val="none" w:sz="0" w:space="0" w:color="auto"/>
        <w:left w:val="none" w:sz="0" w:space="0" w:color="auto"/>
        <w:bottom w:val="none" w:sz="0" w:space="0" w:color="auto"/>
        <w:right w:val="none" w:sz="0" w:space="0" w:color="auto"/>
      </w:divBdr>
    </w:div>
    <w:div w:id="190244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Quoc Vo</dc:creator>
  <cp:keywords/>
  <cp:lastModifiedBy>Le Khoa</cp:lastModifiedBy>
  <cp:revision>33</cp:revision>
  <dcterms:created xsi:type="dcterms:W3CDTF">2024-05-30T01:07:00Z</dcterms:created>
  <dcterms:modified xsi:type="dcterms:W3CDTF">2024-05-30T01:18:00Z</dcterms:modified>
</cp:coreProperties>
</file>