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aps/>
          <w:color w:val="566573"/>
          <w:sz w:val="20"/>
          <w:szCs w:val="20"/>
        </w:rPr>
        <w:t xml:space="preserve">DOKUMEN C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17A65"/>
          <w:sz w:val="44"/>
          <w:szCs w:val="44"/>
        </w:rPr>
        <w:t xml:space="preserve">Form Inspeksi Kualitas TaniDirect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Form Inspeksi QA — Standar Platform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Komoditas Tanpa SNI Mutu Segar — Berbasis ASEAN GAP, Standar Industri &amp; Riset Kementan</w:t>
      </w:r>
    </w:p>
    <w:p>
      <w:pPr>
        <w:spacing w:after="80" w:befor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Komoditas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Referensi Standar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Singkong / Ubi Kayu Segar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8"/>
                <w:szCs w:val="18"/>
              </w:rPr>
              <w:t xml:space="preserve">Tidak ada SNI — Standar Industri Tapioka &amp; Permentan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Ubi Jalar Segar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8"/>
                <w:szCs w:val="18"/>
              </w:rPr>
              <w:t xml:space="preserve">Tidak ada SNI — Panduan Pascapanen Balitkabi Kementan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Cabai Rawit Segar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8"/>
                <w:szCs w:val="18"/>
              </w:rPr>
              <w:t xml:space="preserve">Tidak ada SNI tersendiri — Modifikasi SNI Cabai Merah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Sayuran Daun (Kangkung/Bayam/Sawi/Pakcoy)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8"/>
                <w:szCs w:val="18"/>
              </w:rPr>
              <w:t xml:space="preserve">Tidak ada SNI — ASEAN GAP &amp; SOP Ditjen Hortikultura</w:t>
            </w:r>
          </w:p>
        </w:tc>
      </w:tr>
    </w:tbl>
    <w:p>
      <w:pPr>
        <w:spacing w:after="8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17A65" w:sz="6"/>
              <w:left w:val="single" w:color="117A65" w:sz="6"/>
              <w:bottom w:val="single" w:color="117A65" w:sz="6"/>
              <w:right w:val="single" w:color="117A65" w:sz="6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1C2833"/>
                <w:sz w:val="17"/>
                <w:szCs w:val="17"/>
              </w:rPr>
              <w:t xml:space="preserve">Form ini adalah standar internal TaniDirect. Referensinya adalah ASEAN GAP, panduan pascapanen Kementerian Pertanian, dan standar industri. Klaim yang tepat: 'Sesuai Standar Kualitas TaniDirect yang mengacu praktik terbaik pertanian ASEAN'.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2C00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FORM INSPEKSI KUALITAS — TaniDirect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SINGKONG / UBI KAYU SEGAR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Referensi: Tidak Ada SNI Mutu Segar — Berbasis Permentan &amp; Standar Industri Tapioka</w:t>
            </w:r>
          </w:p>
        </w:tc>
      </w:tr>
    </w:tbl>
    <w:p>
      <w:pPr>
        <w:spacing w:after="8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40"/>
            </w:tcMar>
          </w:tcPr>
          <w:tbl>
            <w:tblPr>
              <w:tblW w:type="dxa" w:w="4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2660"/>
            </w:tblGrid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No. Form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Tanggal Inspeksi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Nama Poktan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Ketua Poktan / QA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tbl>
            <w:tblPr>
              <w:tblW w:type="dxa" w:w="45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2886"/>
            </w:tblGrid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Lokasi / Desa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Supplier Tujuan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Volume Sampel (kg)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No. Transaksi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80" w:before="120"/>
      </w:pP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2100"/>
        <w:gridCol w:w="3100"/>
        <w:gridCol w:w="680"/>
        <w:gridCol w:w="680"/>
        <w:gridCol w:w="1806"/>
      </w:tblGrid>
      <w:tr>
        <w:trPr>
          <w:tblHeader/>
        </w:trP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E2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No.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E2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E2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Kriteria / Standar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60"/>
              <w:left w:type="dxa" w:w="30"/>
              <w:bottom w:type="dxa" w:w="60"/>
              <w:right w:type="dxa" w:w="3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 Lulus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60"/>
              <w:left w:type="dxa" w:w="30"/>
              <w:bottom w:type="dxa" w:w="60"/>
              <w:right w:type="dxa" w:w="3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✗ Gagal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E2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Catatan Inspektor</w:t>
            </w:r>
          </w:p>
        </w:tc>
      </w:tr>
      <w:tr>
        <w:tc>
          <w:tcPr>
            <w:tcW w:type="dxa" w:w="8826"/>
            <w:gridSpan w:val="6"/>
            <w:tcBorders>
              <w:top w:val="single" w:color="6E2C00" w:sz="6"/>
              <w:left w:val="single" w:color="6E2C00" w:sz="1"/>
              <w:bottom w:val="single" w:color="6E2C00" w:sz="1"/>
              <w:right w:val="single" w:color="6E2C0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6E2C00"/>
                <w:sz w:val="18"/>
                <w:szCs w:val="18"/>
              </w:rPr>
              <w:t xml:space="preserve">A. PERSYARATAN UMUM DASAR (Wajib Lulus Semua)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Kondisi umbi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Segar, keras, tidak lembek, tidak berlendir, tidak berjamur di permukaan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2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Kebersihan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Bebas tanah berlebih, bebas benda asing — tidak harus dicuci, cukup dibersihkan dari tanah besar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3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Kadar HCN (estimasi visual)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Varietas pahit (HCN tinggi) harus diberi label 'pahit' — TIDAK boleh campur dengan varietas manis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4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Bau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Bebas bau busuk, bau asam fermentasi — aroma netral/segar singkong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5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Tidak bertunas panjang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Tunas ≤ 3 cm masih dapat diterima — tunas panjang tanda simpan terlalu lama, kadar air turun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26"/>
            <w:gridSpan w:val="6"/>
            <w:tcBorders>
              <w:top w:val="single" w:color="6E2C00" w:sz="6"/>
              <w:left w:val="single" w:color="6E2C00" w:sz="1"/>
              <w:bottom w:val="single" w:color="6E2C00" w:sz="1"/>
              <w:right w:val="single" w:color="6E2C0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6E2C00"/>
                <w:sz w:val="18"/>
                <w:szCs w:val="18"/>
              </w:rPr>
              <w:t xml:space="preserve">B. UMUR PANEN &amp; SPESIFIKASI FISIK (Standar Industri)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6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Umur panen optimal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8–12 bulan setelah tanam untuk konsumsi; 10–24 bulan untuk industri (kadar pati lebih tinggi)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7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Panjang umbi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Minimum 20 cm per umbi — umbi terlalu pendek (&lt; 15 cm) sering tidak diterima industri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8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Diameter pangkal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Minimum 4 cm — umbi terlalu kurus = rendemen pati rendah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9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Berat minimum per umbi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Minimum 200 g untuk industri tapioka; pasar konsumsi tidak ada batasan berat minimum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26"/>
            <w:gridSpan w:val="6"/>
            <w:tcBorders>
              <w:top w:val="single" w:color="6E2C00" w:sz="6"/>
              <w:left w:val="single" w:color="6E2C00" w:sz="1"/>
              <w:bottom w:val="single" w:color="6E2C00" w:sz="1"/>
              <w:right w:val="single" w:color="6E2C0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6E2C00"/>
                <w:sz w:val="18"/>
                <w:szCs w:val="18"/>
              </w:rPr>
              <w:t xml:space="preserve">C. KERUSAKAN UMBI (Standar Pasar &amp; Industri)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10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Luka / sayatan mekanis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Kelas I: ≤ 5% area permukaan; Kelas II: ≤ 15% — luka dalam mencapai isi = potensi busuk cepat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11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Busuk sebagian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Semua kelas: 0% — singkong busuk tidak bisa diselamatkan, singkirkan seluruhnya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12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Bercak hitam / biru dalam daging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0% — bercak hitam/biru di daging (bluing) menandakan oksidasi atau kerusakan enzim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13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Umbi bercabang berlebih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Kelas I: umbi lurus/sedikit percabangan; Kelas II: boleh bercabang — maks 2 cabang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26"/>
            <w:gridSpan w:val="6"/>
            <w:tcBorders>
              <w:top w:val="single" w:color="6E2C00" w:sz="6"/>
              <w:left w:val="single" w:color="6E2C00" w:sz="1"/>
              <w:bottom w:val="single" w:color="6E2C00" w:sz="1"/>
              <w:right w:val="single" w:color="6E2C0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6E2C00"/>
                <w:sz w:val="18"/>
                <w:szCs w:val="18"/>
              </w:rPr>
              <w:t xml:space="preserve">D. PENANGANAN PASCA PANEN (Kritis untuk Singkong)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14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Batas waktu panen ke pengiriman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MAKSIMUM 24–48 jam setelah dicabut — singkong paling cepat rusak di antara semua umbi-umbian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15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Perlakuan cut-end (ujung batang)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Ujung bekas batang dan akar dipotong — potongan rata memudahkan pengemasan &amp; memperlambat oksidasi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16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Kemasan sementara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Tumpukan di wadah terbuka / karung longgar — BUKAN ditutup rapat (panas mempercepat pembusukan)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17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Tidak dicuci sebelum kirim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Singkong TIDAK boleh dicuci sebelum pengiriman — air mempercepat pembusukan. Cuci hanya di tujuan.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18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CATATAN PENTING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Tidak ada SNI mutu singkong segar. Form ini menggunakan standar operasional industri tapioka (Sorini, SUNGAI BUDI Group) yang umum dipakai sebagai acuan pembelian di industri.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6E2C00"/>
          <w:sz w:val="20"/>
          <w:szCs w:val="20"/>
        </w:rPr>
        <w:t xml:space="preserve">PENENTUAN GRADE AKHIR</w:t>
      </w:r>
    </w:p>
    <w:p>
      <w:pPr>
        <w:spacing w:after="80" w:before="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00"/>
        <w:gridCol w:w="2200"/>
        <w:gridCol w:w="700"/>
      </w:tblGrid>
      <w:tr>
        <w:trPr>
          <w:tblHeader/>
        </w:trP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E2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Kelas / Grade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E2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Kriteria Kelulusan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E2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Toleransi Cacat Maks.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E2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Pilih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Kelas I (Industri Premium)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Segar, panjang ≥ 25cm, diameter ≥ 5cm, luka ≤ 5%, busuk 0%, dikirim &lt; 24 jam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Luka ≤ 5%, busuk 0%, &lt; 24 jam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Kelas II (Industri Standar)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Segar, panjang ≥ 20cm, diameter ≥ 4cm, luka ≤ 15%, busuk 0%, dikirim &lt; 48 jam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Luka ≤ 15%, busuk 0%, &lt; 48 jam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TOLAK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Busuk, bercak biru/hitam di daging, tunas &gt; 5cm, atau dikirim &gt; 48 jam setelah panen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Dokumentasi Foto (min. 3 foto)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Centang setelah foto diupload ke aplikasi TaniDirect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 Tampilan keseluruhan batch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 Detail kualitas / cacat (close-up)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 Label timbangan / berat</w:t>
            </w:r>
          </w:p>
          <w:p>
            <w:pPr>
              <w:spacing w:after="80" w:before="4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566573"/>
                <w:sz w:val="16"/>
                <w:szCs w:val="16"/>
              </w:rPr>
              <w:t xml:space="preserve">Catatan tambahan:</w:t>
            </w:r>
          </w:p>
          <w:p>
            <w:pPr>
              <w:pBdr>
                <w:bottom w:val="single" w:color="BDC3C7" w:sz="1"/>
              </w:pBdr>
              <w:spacing w:after="0" w:before="0"/>
            </w:pPr>
            <w:p>
              <w:pPr>
                <w:spacing w:after="60" w:before="60"/>
              </w:pPr>
              <w:r>
                <w:rPr>
                  <w:rFonts w:ascii="Arial" w:cs="Arial" w:eastAsia="Arial" w:hAnsi="Arial"/>
                  <w:sz w:val="20"/>
                  <w:szCs w:val="20"/>
                </w:rPr>
                <w:t xml:space="preserve"/>
              </w:r>
            </w:p>
          </w:p>
          <w:p>
            <w:pPr>
              <w:pBdr>
                <w:bottom w:val="single" w:color="BDC3C7" w:sz="1"/>
              </w:pBdr>
              <w:spacing w:after="0" w:before="0"/>
            </w:pPr>
            <w:p>
              <w:pPr>
                <w:spacing w:after="60" w:before="60"/>
              </w:pPr>
              <w:r>
                <w:rPr>
                  <w:rFonts w:ascii="Arial" w:cs="Arial" w:eastAsia="Arial" w:hAnsi="Arial"/>
                  <w:sz w:val="20"/>
                  <w:szCs w:val="20"/>
                </w:rPr>
                <w:t xml:space="preserve"/>
              </w:r>
            </w:p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Tanda Tangan Ketua Poktan / QA Officer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Dengan menandatangani form ini, saya menyatakan bahwa hasil inspeksi adalah benar dan dapat dipertanggungjawabkan.</w:t>
            </w:r>
          </w:p>
          <w:p>
            <w:pPr>
              <w:spacing w:after="80" w:before="180"/>
            </w:pPr>
          </w:p>
          <w:p>
            <w:pPr>
              <w:pBdr>
                <w:bottom w:val="single" w:color="BDC3C7" w:sz="1"/>
              </w:pBdr>
              <w:spacing w:after="0" w:before="0"/>
            </w:pPr>
            <w:p>
              <w:pPr>
                <w:spacing w:after="60" w:before="60"/>
              </w:pPr>
              <w:r>
                <w:rPr>
                  <w:rFonts w:ascii="Arial" w:cs="Arial" w:eastAsia="Arial" w:hAnsi="Arial"/>
                  <w:sz w:val="20"/>
                  <w:szCs w:val="20"/>
                </w:rPr>
                <w:t xml:space="preserve"/>
              </w:r>
            </w:p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566573"/>
                <w:sz w:val="16"/>
                <w:szCs w:val="16"/>
              </w:rPr>
              <w:t xml:space="preserve">Nama &amp; Tanda Tangan</w:t>
            </w:r>
          </w:p>
          <w:p>
            <w:pPr>
              <w:spacing w:after="80" w:before="6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Tanggal:  _____ / _____ / _________</w:t>
            </w:r>
          </w:p>
        </w:tc>
      </w:tr>
    </w:tbl>
    <w:p>
      <w:pPr>
        <w:spacing w:after="8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566573"/>
                <w:sz w:val="15"/>
                <w:szCs w:val="15"/>
              </w:rPr>
              <w:t xml:space="preserve">Form ini merupakan dokumen resmi TaniDirect. Pemalsuan data dapat mengakibatkan blacklist permanen dari platform.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4000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FORM INSPEKSI KUALITAS — TaniDirect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UBI JALAR SEGAR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Referensi: Tidak Ada SNI Mutu Segar — Berbasis Standar Pasar &amp; Balai Penelitian Kacang dan Umbi (Balitkabi)</w:t>
            </w:r>
          </w:p>
        </w:tc>
      </w:tr>
    </w:tbl>
    <w:p>
      <w:pPr>
        <w:spacing w:after="8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40"/>
            </w:tcMar>
          </w:tcPr>
          <w:tbl>
            <w:tblPr>
              <w:tblW w:type="dxa" w:w="4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2660"/>
            </w:tblGrid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No. Form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Tanggal Inspeksi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Nama Poktan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Ketua Poktan / QA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tbl>
            <w:tblPr>
              <w:tblW w:type="dxa" w:w="45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2886"/>
            </w:tblGrid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Lokasi / Desa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Supplier Tujuan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Volume Sampel (kg)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No. Transaksi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80" w:before="120"/>
      </w:pP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2100"/>
        <w:gridCol w:w="3100"/>
        <w:gridCol w:w="680"/>
        <w:gridCol w:w="680"/>
        <w:gridCol w:w="1806"/>
      </w:tblGrid>
      <w:tr>
        <w:trPr>
          <w:tblHeader/>
        </w:trP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No.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Kriteria / Standar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60"/>
              <w:left w:type="dxa" w:w="30"/>
              <w:bottom w:type="dxa" w:w="60"/>
              <w:right w:type="dxa" w:w="3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 Lulus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60"/>
              <w:left w:type="dxa" w:w="30"/>
              <w:bottom w:type="dxa" w:w="60"/>
              <w:right w:type="dxa" w:w="3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✗ Gagal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Catatan Inspektor</w:t>
            </w:r>
          </w:p>
        </w:tc>
      </w:tr>
      <w:tr>
        <w:tc>
          <w:tcPr>
            <w:tcW w:type="dxa" w:w="8826"/>
            <w:gridSpan w:val="6"/>
            <w:tcBorders>
              <w:top w:val="single" w:color="A04000" w:sz="6"/>
              <w:left w:val="single" w:color="A04000" w:sz="1"/>
              <w:bottom w:val="single" w:color="A04000" w:sz="1"/>
              <w:right w:val="single" w:color="A0400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A04000"/>
                <w:sz w:val="18"/>
                <w:szCs w:val="18"/>
              </w:rPr>
              <w:t xml:space="preserve">A. PERSYARATAN UMUM DASAR (Wajib Lulus Semua)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Kondisi umbi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Segar, keras, tidak lembek, tidak berlendir, tidak berjamur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2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Keseragaman varietas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Hanya satu varietas warna daging dalam kemasan — putih, kuning, oranye, ungu tidak boleh campur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3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Hama &amp; penyakit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Bebas hama penggerek umbi (Cylas formicarius) — bekas penggerek terlihat dari lubang kecil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4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Bau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Bebas bau busuk, bau fermentasi — aroma netral/manis khas ubi jalar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5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Bebas tanah berlebih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Tanah dibersihkan dari permukaan — sisa tanah sedikit di lekukan masih dapat diterima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26"/>
            <w:gridSpan w:val="6"/>
            <w:tcBorders>
              <w:top w:val="single" w:color="A04000" w:sz="6"/>
              <w:left w:val="single" w:color="A04000" w:sz="1"/>
              <w:bottom w:val="single" w:color="A04000" w:sz="1"/>
              <w:right w:val="single" w:color="A0400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A04000"/>
                <w:sz w:val="18"/>
                <w:szCs w:val="18"/>
              </w:rPr>
              <w:t xml:space="preserve">B. UKURAN UMBI (Standar Pasar — Tidak Ada SNI)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6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Kelas Besar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Berat umbi &gt; 300 g; panjang &gt; 20 cm — untuk pasar modern, industri keripik, horeka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7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Kelas Sedang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Berat umbi 150 – 300 g; panjang 12 – 20 cm — pasar tradisional, konsumsi rumah tangga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8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Kelas Kecil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Berat umbi 80 – 150 g; panjang &lt; 12 cm — industri tepung, pakan, atau pasar B-grade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9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Keseragaman dalam kemasan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Variasi ukuran dalam satu kemasan maksimum satu kelas — tidak campur besar dan kecil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26"/>
            <w:gridSpan w:val="6"/>
            <w:tcBorders>
              <w:top w:val="single" w:color="A04000" w:sz="6"/>
              <w:left w:val="single" w:color="A04000" w:sz="1"/>
              <w:bottom w:val="single" w:color="A04000" w:sz="1"/>
              <w:right w:val="single" w:color="A0400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A04000"/>
                <w:sz w:val="18"/>
                <w:szCs w:val="18"/>
              </w:rPr>
              <w:t xml:space="preserve">C. KERUSAKAN UMBI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10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Cacat mekanis (luka, goresan)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Kelas Besar: ≤ 5%; Kelas Sedang: ≤ 10%; Kelas Kecil: ≤ 15% dari jumlah umbi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11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Busuk sebagian atau total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Semua kelas: 0% — singkirkan sebelum QA. Busuk menyebar cepat dalam kemasan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12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Bekas penggerek / lubang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Kelas Besar: 0%; Kelas Sedang: ≤ 2% umbi; Kelas Kecil: ≤ 5% umbi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13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Deformasi / bentuk sangat tidak beraturan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Kelas Besar: ≤ 3%; Kelas Sedang: ≤ 8%; Kelas Kecil: ≤ 15%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14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Kulit pecah / retak besar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Kelas Besar &amp; Sedang: ≤ 5%; Kelas Kecil: ≤ 10% — retak memudahkan masuknya jamur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26"/>
            <w:gridSpan w:val="6"/>
            <w:tcBorders>
              <w:top w:val="single" w:color="A04000" w:sz="6"/>
              <w:left w:val="single" w:color="A04000" w:sz="1"/>
              <w:bottom w:val="single" w:color="A04000" w:sz="1"/>
              <w:right w:val="single" w:color="A0400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A04000"/>
                <w:sz w:val="18"/>
                <w:szCs w:val="18"/>
              </w:rPr>
              <w:t xml:space="preserve">D. PENANGANAN PASCA PANEN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15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Curing (penyembuhan)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Ubi jalar sebaiknya dicuring 4–7 hari di suhu 28–30°C sebelum dikemas — memperkuat kulit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16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Batas waktu pengiriman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Maksimum 7 hari dari panen (tanpa curing) atau 14 hari (dengan curing) di suhu ruang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17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Kemasan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Karung jaring atau peti berlubang — memiliki sirkulasi udara; kapasitas max 50 kg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18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Perlindungan benturan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Lapisi dengan kertas koran atau jerami antar lapis untuk mencegah memar saat transit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19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CATATAN PENTING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Tidak ada SNI mutu ubi jalar segar. Form ini berdasarkan Panduan Pascapanen Ubi Jalar dari Balitkabi (Balai Penelitian Tanaman Aneka Kacang dan Umbi) Kementerian Pertanian.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A04000"/>
          <w:sz w:val="20"/>
          <w:szCs w:val="20"/>
        </w:rPr>
        <w:t xml:space="preserve">PENENTUAN GRADE AKHIR</w:t>
      </w:r>
    </w:p>
    <w:p>
      <w:pPr>
        <w:spacing w:after="80" w:before="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00"/>
        <w:gridCol w:w="2200"/>
        <w:gridCol w:w="700"/>
      </w:tblGrid>
      <w:tr>
        <w:trPr>
          <w:tblHeader/>
        </w:trP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Kelas / Grade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Kriteria Kelulusan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Toleransi Cacat Maks.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Pilih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Kelas Besar (Super)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Semua syarat OK; berat &gt; 300g; cacat ≤ 5%; penggerek 0%; busuk 0%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Cacat ≤ 5%, busuk/penggerek 0%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Kelas Sedang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Syarat umum OK; berat 150-300g; cacat ≤ 10%; penggerek ≤ 2%; busuk 0%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Cacat ≤ 10%, busuk 0%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Kelas Kecil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Syarat umum OK; berat 80-150g; cacat ≤ 15%; busuk 0%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Cacat ≤ 15%, busuk 0%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TOLAK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Busuk di mana pun, penggerek parah, atau cacat melebihi batas kelas kecil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Dokumentasi Foto (min. 3 foto)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Centang setelah foto diupload ke aplikasi TaniDirect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 Tampilan keseluruhan batch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 Detail kualitas / cacat (close-up)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 Label timbangan / berat</w:t>
            </w:r>
          </w:p>
          <w:p>
            <w:pPr>
              <w:spacing w:after="80" w:before="4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566573"/>
                <w:sz w:val="16"/>
                <w:szCs w:val="16"/>
              </w:rPr>
              <w:t xml:space="preserve">Catatan tambahan:</w:t>
            </w:r>
          </w:p>
          <w:p>
            <w:pPr>
              <w:pBdr>
                <w:bottom w:val="single" w:color="BDC3C7" w:sz="1"/>
              </w:pBdr>
              <w:spacing w:after="0" w:before="0"/>
            </w:pPr>
            <w:p>
              <w:pPr>
                <w:spacing w:after="60" w:before="60"/>
              </w:pPr>
              <w:r>
                <w:rPr>
                  <w:rFonts w:ascii="Arial" w:cs="Arial" w:eastAsia="Arial" w:hAnsi="Arial"/>
                  <w:sz w:val="20"/>
                  <w:szCs w:val="20"/>
                </w:rPr>
                <w:t xml:space="preserve"/>
              </w:r>
            </w:p>
          </w:p>
          <w:p>
            <w:pPr>
              <w:pBdr>
                <w:bottom w:val="single" w:color="BDC3C7" w:sz="1"/>
              </w:pBdr>
              <w:spacing w:after="0" w:before="0"/>
            </w:pPr>
            <w:p>
              <w:pPr>
                <w:spacing w:after="60" w:before="60"/>
              </w:pPr>
              <w:r>
                <w:rPr>
                  <w:rFonts w:ascii="Arial" w:cs="Arial" w:eastAsia="Arial" w:hAnsi="Arial"/>
                  <w:sz w:val="20"/>
                  <w:szCs w:val="20"/>
                </w:rPr>
                <w:t xml:space="preserve"/>
              </w:r>
            </w:p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Tanda Tangan Ketua Poktan / QA Officer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Dengan menandatangani form ini, saya menyatakan bahwa hasil inspeksi adalah benar dan dapat dipertanggungjawabkan.</w:t>
            </w:r>
          </w:p>
          <w:p>
            <w:pPr>
              <w:spacing w:after="80" w:before="180"/>
            </w:pPr>
          </w:p>
          <w:p>
            <w:pPr>
              <w:pBdr>
                <w:bottom w:val="single" w:color="BDC3C7" w:sz="1"/>
              </w:pBdr>
              <w:spacing w:after="0" w:before="0"/>
            </w:pPr>
            <w:p>
              <w:pPr>
                <w:spacing w:after="60" w:before="60"/>
              </w:pPr>
              <w:r>
                <w:rPr>
                  <w:rFonts w:ascii="Arial" w:cs="Arial" w:eastAsia="Arial" w:hAnsi="Arial"/>
                  <w:sz w:val="20"/>
                  <w:szCs w:val="20"/>
                </w:rPr>
                <w:t xml:space="preserve"/>
              </w:r>
            </w:p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566573"/>
                <w:sz w:val="16"/>
                <w:szCs w:val="16"/>
              </w:rPr>
              <w:t xml:space="preserve">Nama &amp; Tanda Tangan</w:t>
            </w:r>
          </w:p>
          <w:p>
            <w:pPr>
              <w:spacing w:after="80" w:before="6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Tanggal:  _____ / _____ / _________</w:t>
            </w:r>
          </w:p>
        </w:tc>
      </w:tr>
    </w:tbl>
    <w:p>
      <w:pPr>
        <w:spacing w:after="8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566573"/>
                <w:sz w:val="15"/>
                <w:szCs w:val="15"/>
              </w:rPr>
              <w:t xml:space="preserve">Form ini merupakan dokumen resmi TaniDirect. Pemalsuan data dapat mengakibatkan blacklist permanen dari platform.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FORM INSPEKSI KUALITAS — TaniDirect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CABAI RAWIT SEGAR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Referensi: Tidak Ada SNI Tersendiri — Mengacu SNI Cabai Merah 01-4480-1998 (Dimodifikasi)</w:t>
            </w:r>
          </w:p>
        </w:tc>
      </w:tr>
    </w:tbl>
    <w:p>
      <w:pPr>
        <w:spacing w:after="8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40"/>
            </w:tcMar>
          </w:tcPr>
          <w:tbl>
            <w:tblPr>
              <w:tblW w:type="dxa" w:w="4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2660"/>
            </w:tblGrid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No. Form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Tanggal Inspeksi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Nama Poktan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Ketua Poktan / QA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tbl>
            <w:tblPr>
              <w:tblW w:type="dxa" w:w="45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2886"/>
            </w:tblGrid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Lokasi / Desa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Supplier Tujuan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Volume Sampel (kg)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No. Transaksi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80" w:before="120"/>
      </w:pP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2100"/>
        <w:gridCol w:w="3100"/>
        <w:gridCol w:w="680"/>
        <w:gridCol w:w="680"/>
        <w:gridCol w:w="1806"/>
      </w:tblGrid>
      <w:tr>
        <w:trPr>
          <w:tblHeader/>
        </w:trP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No.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Kriteria / Standar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60"/>
              <w:left w:type="dxa" w:w="30"/>
              <w:bottom w:type="dxa" w:w="60"/>
              <w:right w:type="dxa" w:w="3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 Lulus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60"/>
              <w:left w:type="dxa" w:w="30"/>
              <w:bottom w:type="dxa" w:w="60"/>
              <w:right w:type="dxa" w:w="3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✗ Gagal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Catatan Inspektor</w:t>
            </w:r>
          </w:p>
        </w:tc>
      </w:tr>
      <w:tr>
        <w:tc>
          <w:tcPr>
            <w:tcW w:type="dxa" w:w="8826"/>
            <w:gridSpan w:val="6"/>
            <w:tcBorders>
              <w:top w:val="single" w:color="C0392B" w:sz="6"/>
              <w:left w:val="single" w:color="C0392B" w:sz="1"/>
              <w:bottom w:val="single" w:color="C0392B" w:sz="1"/>
              <w:right w:val="single" w:color="C0392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A. PERSYARATAN UMUM (Wajib Lulus Semua)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Kondisi buah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Segar, tidak layu, tidak berkerut, bebas kerusakan fisik berat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2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Kematangan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Merah merata ≥ 80% untuk pasar lokal; campuran merah-hijau ≤ 20% masih dapat diterima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3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Hama &amp; penyakit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Bebas thrips, tungau, busuk buah (antraknosa), dan penyakit layu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4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Kebersihan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Bebas kotoran, tanah, benda asing, dan sisa pestisida yang terlihat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5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Bau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Aroma pedas khas cabai rawit — bebas bau busuk, bau kimia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26"/>
            <w:gridSpan w:val="6"/>
            <w:tcBorders>
              <w:top w:val="single" w:color="C0392B" w:sz="6"/>
              <w:left w:val="single" w:color="C0392B" w:sz="1"/>
              <w:bottom w:val="single" w:color="C0392B" w:sz="1"/>
              <w:right w:val="single" w:color="C0392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B. PERBEDAAN UTAMA DARI CABAI MERAH (Karakteristik Spesifik Rawit)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6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Ukuran buah kecil (normal)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Panjang 1,5 – 5 cm adalah ukuran normal untuk cabai rawit — BUKAN cacat ukuran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7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Jenis rawit dalam kemasan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Rawit putih/hijau dan rawit merah TIDAK boleh campur dalam satu kemasan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8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Tangkai buah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Dipetik dengan tangkai min. 0,5 cm — tangkai mempertahankan kesegaran lebih lama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9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Tingkat kepedasan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Tidak ada alat ukur kepedasan di lapangan — catat varietas untuk referensi Supplier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26"/>
            <w:gridSpan w:val="6"/>
            <w:tcBorders>
              <w:top w:val="single" w:color="C0392B" w:sz="6"/>
              <w:left w:val="single" w:color="C0392B" w:sz="1"/>
              <w:bottom w:val="single" w:color="C0392B" w:sz="1"/>
              <w:right w:val="single" w:color="C0392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C. KESERAGAMAN &amp; WARNA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10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Warna Kelas Merah (Premium)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Merah merata ≥ 90% buah dalam batch — untuk pasar premium, bumbu instant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11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Warna Kelas Campur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Merah ≥ 70%, hijau/oranye ≤ 30% — untuk pasar tradisional, konsumsi umum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12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Keseragaman warna dalam batch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Untuk kelas campur, tidak boleh ada buah yang masih sepenuhnya hijau muda (belum matang)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26"/>
            <w:gridSpan w:val="6"/>
            <w:tcBorders>
              <w:top w:val="single" w:color="C0392B" w:sz="6"/>
              <w:left w:val="single" w:color="C0392B" w:sz="1"/>
              <w:bottom w:val="single" w:color="C0392B" w:sz="1"/>
              <w:right w:val="single" w:color="C0392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D. TINGKAT KERUSAKAN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13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Cacat mekanis / lecet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Kelas Merah: ≤ 3%; Kelas Campur: ≤ 8% dari total buah dalam sampel 100 g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14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Busuk sebagian / total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Semua kelas: 0% — busuk menyebar sangat cepat di antara cabai rawit yang kecil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15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Serangan antraknosa (bercak coklat bulat)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Semua kelas: 0% — antraknosa adalah penyakit utama dan mudah menyebar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16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Buah kisut / keriput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Kelas Merah: ≤ 2%; Kelas Campur: ≤ 5% — kisut menandakan kehilangan air berlebih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26"/>
            <w:gridSpan w:val="6"/>
            <w:tcBorders>
              <w:top w:val="single" w:color="C0392B" w:sz="6"/>
              <w:left w:val="single" w:color="C0392B" w:sz="1"/>
              <w:bottom w:val="single" w:color="C0392B" w:sz="1"/>
              <w:right w:val="single" w:color="C0392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E. PENANGANAN PASCA PANEN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17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Wadah panen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Keranjang berlubang atau wadah dangkal — BUKAN karung tertutup (panas internal mempercepat busuk)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18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Waktu panen ke pengiriman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Ideal: &lt; 6 jam. Maks: 12 jam di suhu ruang; 3–5 hari jika didinginkan 8–10°C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19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Pengemasan akhir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Kemasan ringan 1–5 kg untuk retail atau karung jaring 20–30 kg untuk grosir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20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CATATAN PENTING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Tidak ada SNI khusus cabai rawit. Form ini memodifikasi SNI 01-4480-1998 (Cabai Merah) dengan penyesuaian ukuran dan karakteristik cabai rawit. Direkomendasikan BSN membuat SNI tersendiri.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PENENTUAN GRADE AKHIR</w:t>
      </w:r>
    </w:p>
    <w:p>
      <w:pPr>
        <w:spacing w:after="80" w:before="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00"/>
        <w:gridCol w:w="2200"/>
        <w:gridCol w:w="700"/>
      </w:tblGrid>
      <w:tr>
        <w:trPr>
          <w:tblHeader/>
        </w:trP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Kelas / Grade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Kriteria Kelulusan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Toleransi Cacat Maks.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Pilih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Kelas Merah (Premium)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Merah ≥ 90%; cacat ≤ 3%; busuk 0%; antraknosa 0%; segar tidak kisut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Cacat ≤ 3%, busuk/antraknosa 0%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Kelas Campur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Merah ≥ 70%; cacat ≤ 8%; busuk 0%; antraknosa 0%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Cacat ≤ 8%, busuk 0%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TOLAK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Ada busuk, antraknosa ditemukan, atau kisut &gt; batas, atau hijau mentah &gt; 30%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Dokumentasi Foto (min. 3 foto)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Centang setelah foto diupload ke aplikasi TaniDirect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 Tampilan keseluruhan batch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 Detail kualitas / cacat (close-up)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 Label timbangan / berat</w:t>
            </w:r>
          </w:p>
          <w:p>
            <w:pPr>
              <w:spacing w:after="80" w:before="4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566573"/>
                <w:sz w:val="16"/>
                <w:szCs w:val="16"/>
              </w:rPr>
              <w:t xml:space="preserve">Catatan tambahan:</w:t>
            </w:r>
          </w:p>
          <w:p>
            <w:pPr>
              <w:pBdr>
                <w:bottom w:val="single" w:color="BDC3C7" w:sz="1"/>
              </w:pBdr>
              <w:spacing w:after="0" w:before="0"/>
            </w:pPr>
            <w:p>
              <w:pPr>
                <w:spacing w:after="60" w:before="60"/>
              </w:pPr>
              <w:r>
                <w:rPr>
                  <w:rFonts w:ascii="Arial" w:cs="Arial" w:eastAsia="Arial" w:hAnsi="Arial"/>
                  <w:sz w:val="20"/>
                  <w:szCs w:val="20"/>
                </w:rPr>
                <w:t xml:space="preserve"/>
              </w:r>
            </w:p>
          </w:p>
          <w:p>
            <w:pPr>
              <w:pBdr>
                <w:bottom w:val="single" w:color="BDC3C7" w:sz="1"/>
              </w:pBdr>
              <w:spacing w:after="0" w:before="0"/>
            </w:pPr>
            <w:p>
              <w:pPr>
                <w:spacing w:after="60" w:before="60"/>
              </w:pPr>
              <w:r>
                <w:rPr>
                  <w:rFonts w:ascii="Arial" w:cs="Arial" w:eastAsia="Arial" w:hAnsi="Arial"/>
                  <w:sz w:val="20"/>
                  <w:szCs w:val="20"/>
                </w:rPr>
                <w:t xml:space="preserve"/>
              </w:r>
            </w:p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Tanda Tangan Ketua Poktan / QA Officer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Dengan menandatangani form ini, saya menyatakan bahwa hasil inspeksi adalah benar dan dapat dipertanggungjawabkan.</w:t>
            </w:r>
          </w:p>
          <w:p>
            <w:pPr>
              <w:spacing w:after="80" w:before="180"/>
            </w:pPr>
          </w:p>
          <w:p>
            <w:pPr>
              <w:pBdr>
                <w:bottom w:val="single" w:color="BDC3C7" w:sz="1"/>
              </w:pBdr>
              <w:spacing w:after="0" w:before="0"/>
            </w:pPr>
            <w:p>
              <w:pPr>
                <w:spacing w:after="60" w:before="60"/>
              </w:pPr>
              <w:r>
                <w:rPr>
                  <w:rFonts w:ascii="Arial" w:cs="Arial" w:eastAsia="Arial" w:hAnsi="Arial"/>
                  <w:sz w:val="20"/>
                  <w:szCs w:val="20"/>
                </w:rPr>
                <w:t xml:space="preserve"/>
              </w:r>
            </w:p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566573"/>
                <w:sz w:val="16"/>
                <w:szCs w:val="16"/>
              </w:rPr>
              <w:t xml:space="preserve">Nama &amp; Tanda Tangan</w:t>
            </w:r>
          </w:p>
          <w:p>
            <w:pPr>
              <w:spacing w:after="80" w:before="6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Tanggal:  _____ / _____ / _________</w:t>
            </w:r>
          </w:p>
        </w:tc>
      </w:tr>
    </w:tbl>
    <w:p>
      <w:pPr>
        <w:spacing w:after="8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566573"/>
                <w:sz w:val="15"/>
                <w:szCs w:val="15"/>
              </w:rPr>
              <w:t xml:space="preserve">Form ini merupakan dokumen resmi TaniDirect. Pemalsuan data dapat mengakibatkan blacklist permanen dari platform.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7A65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FORM INSPEKSI KUALITAS — TaniDirect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SAYURAN DAUN SEGAR (KANGKUNG, BAYAM, SAWI, PAKCOY)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Referensi: Tidak Ada SNI Mutu — Berbasis ASEAN GAP Produce Quality Module &amp; Standar Hortikultura Kementan</w:t>
            </w:r>
          </w:p>
        </w:tc>
      </w:tr>
    </w:tbl>
    <w:p>
      <w:pPr>
        <w:spacing w:after="8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40"/>
            </w:tcMar>
          </w:tcPr>
          <w:tbl>
            <w:tblPr>
              <w:tblW w:type="dxa" w:w="4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2660"/>
            </w:tblGrid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No. Form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Tanggal Inspeksi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Nama Poktan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Ketua Poktan / QA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tbl>
            <w:tblPr>
              <w:tblW w:type="dxa" w:w="45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2886"/>
            </w:tblGrid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Lokasi / Desa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Supplier Tujuan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Volume Sampel (kg)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No. Transaksi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80" w:before="120"/>
      </w:pP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2100"/>
        <w:gridCol w:w="3100"/>
        <w:gridCol w:w="680"/>
        <w:gridCol w:w="680"/>
        <w:gridCol w:w="1806"/>
      </w:tblGrid>
      <w:tr>
        <w:trPr>
          <w:tblHeader/>
        </w:trP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No.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Kriteria / Standar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60"/>
              <w:left w:type="dxa" w:w="30"/>
              <w:bottom w:type="dxa" w:w="60"/>
              <w:right w:type="dxa" w:w="3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 Lulus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60"/>
              <w:left w:type="dxa" w:w="30"/>
              <w:bottom w:type="dxa" w:w="60"/>
              <w:right w:type="dxa" w:w="3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✗ Gagal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Catatan Inspektor</w:t>
            </w:r>
          </w:p>
        </w:tc>
      </w:tr>
      <w:tr>
        <w:tc>
          <w:tcPr>
            <w:tcW w:type="dxa" w:w="8826"/>
            <w:gridSpan w:val="6"/>
            <w:tcBorders>
              <w:top w:val="single" w:color="117A65" w:sz="6"/>
              <w:left w:val="single" w:color="117A65" w:sz="1"/>
              <w:bottom w:val="single" w:color="117A65" w:sz="1"/>
              <w:right w:val="single" w:color="117A65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A. PERSYARATAN UMUM (Wajib Lulus Semua)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Kondisi daun &amp; batang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Segar, tegak (tidak layu/lemas), bersih, tidak kotor berlebih, bebas kerusakan berat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2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Hama &amp; penyakit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Bebas ulat daun, kutu daun (aphid), dan penyakit busuk daun (downy mildew)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3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Kebersihan tanah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Akar dan batang bawah dibersihkan dari tanah — tanah mempercepat pembusukan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4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Bau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Aroma segar khas masing-masing sayuran — bebas bau busuk, bau kimia pestisida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5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Jenis dalam kemasan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Hanya satu jenis sayuran per kemasan — tidak boleh campur kangkung dengan bayam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26"/>
            <w:gridSpan w:val="6"/>
            <w:tcBorders>
              <w:top w:val="single" w:color="117A65" w:sz="6"/>
              <w:left w:val="single" w:color="117A65" w:sz="1"/>
              <w:bottom w:val="single" w:color="117A65" w:sz="1"/>
              <w:right w:val="single" w:color="117A65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B. KONDISI DAUN (ASEAN GAP Produce Quality)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6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Warna daun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Hijau segar merata sesuai jenis — tidak ada yellowing (menguning) lebih dari 10% per ikat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7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Daun layu / lemas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Kelas I: 0 daun layu; Kelas II: ≤ 10% daun per ikat terlihat layu tapi tidak busuk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8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Daun berlubang (bekas ulat)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Kelas I: ≤ 3% luas daun per ikat; Kelas II: ≤ 10% — jika ulat masih ada di daun = tolak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9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Daun menguning / nekrosis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Kelas I: ≤ 5% daun; Kelas II: ≤ 15% — nekrosis = jaringan daun mati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10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Daun busuk / berlendir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Semua kelas: 0% — satu daun busuk mengontaminasi seluruh ikat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26"/>
            <w:gridSpan w:val="6"/>
            <w:tcBorders>
              <w:top w:val="single" w:color="117A65" w:sz="6"/>
              <w:left w:val="single" w:color="117A65" w:sz="1"/>
              <w:bottom w:val="single" w:color="117A65" w:sz="1"/>
              <w:right w:val="single" w:color="117A65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C. KONDISI BATANG &amp; AKAR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11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Kondisi batang (kangkung &amp; sawi)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Batang masih segar, tidak berlubang, tidak berlendir, tidak busuk di pangkal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12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Panjang batang seragam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Dalam satu ikat: variasi panjang maksimum 5 cm — untuk estetika dan kemudahan memasak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13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Akar (jika ikut dipanen)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Akar dipotong bersih atau dibiarkan menempel — BUKAN akar busuk yang dibiarkan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14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Batang berlubang (bayam)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Bayam batang berlubang = tanda sudah terlalu tua/bolting — tolak atau turunkan kelas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26"/>
            <w:gridSpan w:val="6"/>
            <w:tcBorders>
              <w:top w:val="single" w:color="117A65" w:sz="6"/>
              <w:left w:val="single" w:color="117A65" w:sz="1"/>
              <w:bottom w:val="single" w:color="117A65" w:sz="1"/>
              <w:right w:val="single" w:color="117A65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D. UKURAN IKAT &amp; BERAT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15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Berat per ikat standar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250 g atau 500 g per ikat sesuai permintaan Supplier — seragam dalam satu pengiriman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16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Kerapatan ikat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Diikat tidak terlalu kencang — tekanan berlebih memar batang dan mempercepat pembusukan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17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Ukuran tanaman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Kelas I: tinggi / panjang seragam ±15%; Kelas II: variasi ±30% masih diterima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26"/>
            <w:gridSpan w:val="6"/>
            <w:tcBorders>
              <w:top w:val="single" w:color="117A65" w:sz="6"/>
              <w:left w:val="single" w:color="117A65" w:sz="1"/>
              <w:bottom w:val="single" w:color="117A65" w:sz="1"/>
              <w:right w:val="single" w:color="117A65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E. PENANGANAN PASCA PANEN (KRITIS — Sayuran Daun Paling Cepat Rusak)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18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Waktu panen ke pengiriman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MAKS 4–6 jam di suhu ruang; 1–2 hari jika didinginkan 4–8°C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19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Waktu panen optimal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Panen dini hari (04:00–07:00) — suhu rendah, turgiditas daun maksimal, stomata tertutup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20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Pendinginan segera (pre-cooling)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Rendam akar/pangkal batang dalam air dingin bersih 15–20 menit setelah panen — wajib jika perjalanan &gt; 3 jam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21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Kemasan akhir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Ikat dimasukkan standing tegak dalam kardus berlubang atau wadah plastik berlubang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22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CATATAN PENTING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Sayuran daun adalah kategori yang PALING TIDAK punya SNI mutu di Indonesia. Form ini sepenuhnya berdasarkan ASEAN GAP Module 4 (Produce Quality) dan SOP hortikultura Direktorat Jenderal Hortikultura Kementan. Sangat disarankan platform TaniDirect memiliki standar internal sendiri untuk kategori ini.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17A65"/>
          <w:sz w:val="20"/>
          <w:szCs w:val="20"/>
        </w:rPr>
        <w:t xml:space="preserve">PENENTUAN GRADE AKHIR</w:t>
      </w:r>
    </w:p>
    <w:p>
      <w:pPr>
        <w:spacing w:after="80" w:before="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00"/>
        <w:gridCol w:w="2200"/>
        <w:gridCol w:w="700"/>
      </w:tblGrid>
      <w:tr>
        <w:trPr>
          <w:tblHeader/>
        </w:trP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Kelas / Grade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Kriteria Kelulusan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Toleransi Cacat Maks.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Pilih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Kelas I (Premium)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Segar, hijau merata, daun layu 0%, lubang ≤ 3%, busuk 0%, dipanen dini hari, sampai &lt; 4 jam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Lubang ≤ 3%, busuk/layu 0%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Kelas II (Standar)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Segar, layu ≤ 10%, lubang ≤ 10%, kuning ≤ 15%, busuk 0%, sampai &lt; 6 jam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Lubang ≤ 10%, busuk 0%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TOLAK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Ada busuk/lendir, ulat masih hidup di daun, layu parah tidak bisa pulih, atau bau busuk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Dokumentasi Foto (min. 3 foto)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Centang setelah foto diupload ke aplikasi TaniDirect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 Tampilan keseluruhan batch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 Detail kualitas / cacat (close-up)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 Label timbangan / berat</w:t>
            </w:r>
          </w:p>
          <w:p>
            <w:pPr>
              <w:spacing w:after="80" w:before="4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566573"/>
                <w:sz w:val="16"/>
                <w:szCs w:val="16"/>
              </w:rPr>
              <w:t xml:space="preserve">Catatan tambahan:</w:t>
            </w:r>
          </w:p>
          <w:p>
            <w:pPr>
              <w:pBdr>
                <w:bottom w:val="single" w:color="BDC3C7" w:sz="1"/>
              </w:pBdr>
              <w:spacing w:after="0" w:before="0"/>
            </w:pPr>
            <w:p>
              <w:pPr>
                <w:spacing w:after="60" w:before="60"/>
              </w:pPr>
              <w:r>
                <w:rPr>
                  <w:rFonts w:ascii="Arial" w:cs="Arial" w:eastAsia="Arial" w:hAnsi="Arial"/>
                  <w:sz w:val="20"/>
                  <w:szCs w:val="20"/>
                </w:rPr>
                <w:t xml:space="preserve"/>
              </w:r>
            </w:p>
          </w:p>
          <w:p>
            <w:pPr>
              <w:pBdr>
                <w:bottom w:val="single" w:color="BDC3C7" w:sz="1"/>
              </w:pBdr>
              <w:spacing w:after="0" w:before="0"/>
            </w:pPr>
            <w:p>
              <w:pPr>
                <w:spacing w:after="60" w:before="60"/>
              </w:pPr>
              <w:r>
                <w:rPr>
                  <w:rFonts w:ascii="Arial" w:cs="Arial" w:eastAsia="Arial" w:hAnsi="Arial"/>
                  <w:sz w:val="20"/>
                  <w:szCs w:val="20"/>
                </w:rPr>
                <w:t xml:space="preserve"/>
              </w:r>
            </w:p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Tanda Tangan Ketua Poktan / QA Officer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Dengan menandatangani form ini, saya menyatakan bahwa hasil inspeksi adalah benar dan dapat dipertanggungjawabkan.</w:t>
            </w:r>
          </w:p>
          <w:p>
            <w:pPr>
              <w:spacing w:after="80" w:before="180"/>
            </w:pPr>
          </w:p>
          <w:p>
            <w:pPr>
              <w:pBdr>
                <w:bottom w:val="single" w:color="BDC3C7" w:sz="1"/>
              </w:pBdr>
              <w:spacing w:after="0" w:before="0"/>
            </w:pPr>
            <w:p>
              <w:pPr>
                <w:spacing w:after="60" w:before="60"/>
              </w:pPr>
              <w:r>
                <w:rPr>
                  <w:rFonts w:ascii="Arial" w:cs="Arial" w:eastAsia="Arial" w:hAnsi="Arial"/>
                  <w:sz w:val="20"/>
                  <w:szCs w:val="20"/>
                </w:rPr>
                <w:t xml:space="preserve"/>
              </w:r>
            </w:p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566573"/>
                <w:sz w:val="16"/>
                <w:szCs w:val="16"/>
              </w:rPr>
              <w:t xml:space="preserve">Nama &amp; Tanda Tangan</w:t>
            </w:r>
          </w:p>
          <w:p>
            <w:pPr>
              <w:spacing w:after="80" w:before="6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Tanggal:  _____ / _____ / _________</w:t>
            </w:r>
          </w:p>
        </w:tc>
      </w:tr>
    </w:tbl>
    <w:p>
      <w:pPr>
        <w:spacing w:after="8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566573"/>
                <w:sz w:val="15"/>
                <w:szCs w:val="15"/>
              </w:rPr>
              <w:t xml:space="preserve">Form ini merupakan dokumen resmi TaniDirect. Pemalsuan data dapat mengakibatkan blacklist permanen dari platform.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2026-03-22T00:12:10.957Z</dcterms:created>
  <dcterms:modified xsi:type="dcterms:W3CDTF">2026-03-22T00:12:10.957Z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