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A7EF8" w14:textId="10E19933" w:rsidR="00190C3F" w:rsidRDefault="00190C3F">
      <w:r>
        <w:t>Proposta progetto</w:t>
      </w:r>
    </w:p>
    <w:sectPr w:rsidR="00190C3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C3F"/>
    <w:rsid w:val="00190C3F"/>
    <w:rsid w:val="005D0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6D5C1"/>
  <w15:chartTrackingRefBased/>
  <w15:docId w15:val="{B76D7CC4-A011-4169-B359-3E4159EB2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90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90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90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90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90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90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90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90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90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90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90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90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90C3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90C3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90C3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90C3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90C3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90C3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90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90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90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90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90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90C3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90C3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90C3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90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90C3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90C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SAMUELE COLUCCI</dc:creator>
  <cp:keywords/>
  <dc:description/>
  <cp:lastModifiedBy>SAMUELE COLUCCI</cp:lastModifiedBy>
  <cp:revision>1</cp:revision>
  <dcterms:created xsi:type="dcterms:W3CDTF">2025-10-12T15:32:00Z</dcterms:created>
  <dcterms:modified xsi:type="dcterms:W3CDTF">2025-10-12T15:33:00Z</dcterms:modified>
</cp:coreProperties>
</file>