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Expanded Summary of "Attention Is All You Need" by Ashish Vaswani et al.</w:t>
      </w:r>
    </w:p>
    <w:p>
      <w:r>
        <w:br/>
        <w:t>The paper titled "Attention Is All You Need" by Ashish Vaswani and colleagues introduces a groundbreaking neural network architecture called the Transformer. This model has made significant waves in the field of natural language processing, particularly in tasks like machine translation. Here’s a detailed look at the key points and implications of this research.</w:t>
        <w:br/>
        <w:br/>
        <w:t>1. Architecture:</w:t>
        <w:br/>
        <w:t xml:space="preserve">   - The Core Idea: The Transformer breaks away from traditional neural network models that rely heavily on recurrent and convolutional layers. Instead, it uses only attention mechanisms. This is a big shift from earlier models that had to process sequences step by step, which could be slow and less efficient.</w:t>
        <w:br/>
        <w:t xml:space="preserve">   - How It Works: The architecture includes two main components: an encoder and a decoder. Both are built using layers of multi-headed self-attention and point-wise, fully connected layers. Self-attention allows the model to weigh the importance of different words in a sentence when encoding a word at a particular position. Multi-headed means that it does this several times in parallel, improving the model's ability to capture various contextual nuances.</w:t>
        <w:br/>
        <w:t xml:space="preserve">   - Benefits: By avoiding recurrence, the Transformer allows for much more parallelization. This means that during training, multiple parts of the data can be processed at the same time, making the training process faster and more efficient.</w:t>
        <w:br/>
        <w:br/>
        <w:t>2. Performance:</w:t>
        <w:br/>
        <w:t xml:space="preserve">   - Benchmark Achievements: The Transformer doesn't just innovate in theory; it also excels in practice. On the WMT 2014 English-to-German translation task, it achieves a BLEU score of 28.4. BLEU (Bilingual Evaluation Understudy) is a metric for evaluating the quality of text which has been machine-translated from one language to another. The Transformer surpasses the previous best models by over 2 BLEU points, which is a significant margin.</w:t>
        <w:br/>
        <w:t xml:space="preserve">   - Efficiency: On the WMT 2014 English-to-French translation task, it sets a new state-of-the-art single-model BLEU score of 41.8. Notably, these impressive results are achieved with considerably less training time than required by earlier models. This demonstrates the Transformer's efficiency, making it not only powerful but also practical for real-world applications.</w:t>
        <w:br/>
        <w:br/>
        <w:t>3. Generalization:</w:t>
        <w:br/>
        <w:t xml:space="preserve">   - Beyond Translation: One of the remarkable aspects of the Transformer is its ability to generalize well beyond just translation tasks. The authors tested it on English constituency parsing, which involves analyzing the grammatical structure of sentences. Even with limited training data, the Transformer performed competitively, suggesting that its architecture is versatile and robust.</w:t>
        <w:br/>
        <w:t xml:space="preserve">   - Implications: This generalizability means that the Transformer could be applied to a wide range of other tasks in natural language processing and possibly even beyond, wherever sequence data is involved.</w:t>
        <w:br/>
        <w:br/>
        <w:t>4. Future Work:</w:t>
        <w:br/>
        <w:t xml:space="preserve">   - Expanding Horizons: The researchers are keen on extending the capabilities of the Transformer. They see potential in adapting the model to handle different types of data, such as images, audio, and video. This could be achieved by developing local, restricted attention mechanisms tailored to the specific characteristics of these data types.</w:t>
        <w:br/>
        <w:t xml:space="preserve">   - Less Sequential Generation: Another area of interest is making the generation processes less sequential. In traditional models, generating sequences (like translating a sentence) is done one step at a time, which can be slow. The authors aim to make this process more efficient, potentially revolutionizing how we approach sequence generation tasks.</w:t>
        <w:br/>
        <w:br/>
        <w:t>5. Availability:</w:t>
        <w:br/>
        <w:t xml:space="preserve">   - Encouraging Collaboration: To foster further research and innovation, the authors have made the code for training and evaluating Transformer models available through the Tensor2Tensor library. This openness allows other researchers and practitioners to experiment with and build upon the Transformer, accelerating the pace of discovery and application in the field.</w:t>
        <w:br/>
        <w:br/>
        <w:t>In Summary: The Transformer model represents a significant leap forward in neural network-based sequence transduction. By leveraging attention mechanisms exclusively, it achieves better performance, faster training times, and broader applicability than previous models. Its success in various tasks and potential for future extensions highlight its transformative impact on the field of machine learning and beyond.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