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26E4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OBJETIVO</w:t>
      </w:r>
    </w:p>
    <w:p w14:paraId="0FEEE182" w14:textId="7C392F97" w:rsidR="00CC523A" w:rsidRPr="00CC523A" w:rsidRDefault="00CC523A" w:rsidP="00CC523A">
      <w:pPr>
        <w:spacing w:after="0" w:line="240" w:lineRule="auto"/>
        <w:jc w:val="both"/>
        <w:rPr>
          <w:rFonts w:ascii="Arial" w:hAnsi="Arial" w:cs="Arial"/>
        </w:rPr>
      </w:pPr>
      <w:r w:rsidRPr="00CC523A">
        <w:rPr>
          <w:rFonts w:ascii="Arial" w:hAnsi="Arial" w:cs="Arial"/>
        </w:rPr>
        <w:t>Garantir que o acesso a contas críticas (Riot Games, e-mails institucionais, servidores, plataformas de streaming e redes sociais) seja realizado de forma segura, prevenindo acessos não autorizados.</w:t>
      </w:r>
      <w:r>
        <w:rPr>
          <w:rFonts w:ascii="Arial" w:hAnsi="Arial" w:cs="Arial"/>
        </w:rPr>
        <w:br/>
      </w:r>
    </w:p>
    <w:p w14:paraId="5A4DE22F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ABRANGÊNCIA</w:t>
      </w:r>
    </w:p>
    <w:p w14:paraId="6E63F916" w14:textId="38E3AAFE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Todos os jogadores, técnicos, staff de comunicação e administração do eSports Pro Gaming Team.</w:t>
      </w:r>
      <w:r>
        <w:rPr>
          <w:rFonts w:ascii="Arial" w:hAnsi="Arial" w:cs="Arial"/>
        </w:rPr>
        <w:br/>
      </w:r>
    </w:p>
    <w:p w14:paraId="0C57AC85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MATERIAL</w:t>
      </w:r>
    </w:p>
    <w:p w14:paraId="1A82109B" w14:textId="0979C1FD" w:rsidR="00CC523A" w:rsidRPr="00CC523A" w:rsidRDefault="00CC523A" w:rsidP="00CC523A">
      <w:pPr>
        <w:pStyle w:val="PargrafodaLista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Sistema de autenticação multifator (MFA).</w:t>
      </w:r>
    </w:p>
    <w:p w14:paraId="0AC3DD2F" w14:textId="082B5423" w:rsidR="00CC523A" w:rsidRPr="00CC523A" w:rsidRDefault="00CC523A" w:rsidP="00CC523A">
      <w:pPr>
        <w:pStyle w:val="PargrafodaLista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Gestor de senhas autorizado pela organização.</w:t>
      </w:r>
    </w:p>
    <w:p w14:paraId="4FD844E1" w14:textId="04F14E13" w:rsidR="00CC523A" w:rsidRPr="00CC523A" w:rsidRDefault="00CC523A" w:rsidP="00CC523A">
      <w:pPr>
        <w:pStyle w:val="PargrafodaLista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Rede VPN corporativa.</w:t>
      </w:r>
    </w:p>
    <w:p w14:paraId="36D73D7C" w14:textId="77777777" w:rsidR="00CC523A" w:rsidRPr="00CC523A" w:rsidRDefault="00CC523A" w:rsidP="00CC523A">
      <w:pPr>
        <w:pStyle w:val="PargrafodaLista"/>
        <w:spacing w:after="0" w:line="240" w:lineRule="auto"/>
        <w:ind w:left="0"/>
        <w:rPr>
          <w:rFonts w:ascii="Arial" w:hAnsi="Arial" w:cs="Arial"/>
        </w:rPr>
      </w:pPr>
    </w:p>
    <w:p w14:paraId="7A5E9E67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TERMOS E DEFINIÇÕES</w:t>
      </w:r>
    </w:p>
    <w:p w14:paraId="1AEFC5E3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MFA - Multi Factor Authentication ou Autenticação MultiFator</w:t>
      </w:r>
      <w:r w:rsidRPr="00CC523A">
        <w:rPr>
          <w:rFonts w:ascii="Arial" w:hAnsi="Arial" w:cs="Arial"/>
        </w:rPr>
        <w:br/>
        <w:t xml:space="preserve">VPN – Virtual Private Server </w:t>
      </w:r>
    </w:p>
    <w:p w14:paraId="7B8761AA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</w:p>
    <w:p w14:paraId="13BAAC8C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DESCRIÇÃO DE ATIVIDADES E RESPONSÁVEIS</w:t>
      </w:r>
    </w:p>
    <w:p w14:paraId="7B7A3F03" w14:textId="77777777" w:rsidR="00CC523A" w:rsidRPr="00CC523A" w:rsidRDefault="00CC523A" w:rsidP="00CC523A">
      <w:pPr>
        <w:pStyle w:val="PargrafodaLista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Acessar a conta apenas em dispositivos autorizados pela organização.</w:t>
      </w:r>
    </w:p>
    <w:p w14:paraId="1BD05339" w14:textId="77777777" w:rsidR="00CC523A" w:rsidRPr="00CC523A" w:rsidRDefault="00CC523A" w:rsidP="00CC523A">
      <w:pPr>
        <w:pStyle w:val="PargrafodaLista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Utilizar obrigatoriamente o MFA para login.</w:t>
      </w:r>
    </w:p>
    <w:p w14:paraId="2215725F" w14:textId="77777777" w:rsidR="00CC523A" w:rsidRPr="00CC523A" w:rsidRDefault="00CC523A" w:rsidP="00CC523A">
      <w:pPr>
        <w:pStyle w:val="PargrafodaLista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Senhas devem ter no mínimo 12 caracteres e incluir maiúsculas, minúsculas, números e símbolos.</w:t>
      </w:r>
    </w:p>
    <w:p w14:paraId="2BD176FC" w14:textId="77777777" w:rsidR="00CC523A" w:rsidRPr="00CC523A" w:rsidRDefault="00CC523A" w:rsidP="00CC523A">
      <w:pPr>
        <w:pStyle w:val="PargrafodaLista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Nunca compartilhar senhas com outros membros da equipe.</w:t>
      </w:r>
    </w:p>
    <w:p w14:paraId="1DCE7E89" w14:textId="77777777" w:rsidR="00CC523A" w:rsidRPr="00CC523A" w:rsidRDefault="00CC523A" w:rsidP="00CC523A">
      <w:pPr>
        <w:pStyle w:val="PargrafodaLista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Alterar senhas a cada 90 dias ou imediatamente em caso de suspeita de vazamento.</w:t>
      </w:r>
    </w:p>
    <w:p w14:paraId="15D91135" w14:textId="77777777" w:rsidR="00CC523A" w:rsidRPr="00CC523A" w:rsidRDefault="00CC523A" w:rsidP="00CC523A">
      <w:pPr>
        <w:pStyle w:val="PargrafodaLista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="470" w:hanging="357"/>
        <w:rPr>
          <w:rFonts w:ascii="Arial" w:eastAsia="Times New Roman" w:hAnsi="Arial" w:cs="Arial"/>
          <w:lang w:eastAsia="ja-JP"/>
        </w:rPr>
      </w:pPr>
      <w:r w:rsidRPr="00CC523A">
        <w:rPr>
          <w:rFonts w:ascii="Arial" w:eastAsia="Times New Roman" w:hAnsi="Arial" w:cs="Arial"/>
          <w:lang w:eastAsia="ja-JP"/>
        </w:rPr>
        <w:t>Conectar-se à rede corporativa via VPN para treinos e competições</w:t>
      </w:r>
    </w:p>
    <w:p w14:paraId="4375E403" w14:textId="77777777" w:rsidR="00CC523A" w:rsidRPr="00CC523A" w:rsidRDefault="00CC523A" w:rsidP="00CC523A">
      <w:pPr>
        <w:pStyle w:val="PargrafodaLista"/>
        <w:spacing w:after="0" w:line="240" w:lineRule="auto"/>
        <w:ind w:left="0"/>
        <w:contextualSpacing w:val="0"/>
        <w:rPr>
          <w:rFonts w:ascii="Arial" w:hAnsi="Arial" w:cs="Arial"/>
        </w:rPr>
      </w:pPr>
    </w:p>
    <w:p w14:paraId="1CB9250D" w14:textId="77777777" w:rsidR="00CC523A" w:rsidRPr="00CC523A" w:rsidRDefault="00CC523A" w:rsidP="00CC523A">
      <w:pPr>
        <w:pStyle w:val="PargrafodaLista"/>
        <w:spacing w:after="0" w:line="240" w:lineRule="auto"/>
        <w:ind w:left="0"/>
        <w:contextualSpacing w:val="0"/>
        <w:rPr>
          <w:rFonts w:ascii="Arial" w:hAnsi="Arial" w:cs="Arial"/>
        </w:rPr>
      </w:pPr>
    </w:p>
    <w:p w14:paraId="05CF3506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 xml:space="preserve">OBSERVAÇÕES </w:t>
      </w:r>
    </w:p>
    <w:p w14:paraId="7931DDB9" w14:textId="77777777" w:rsidR="00CC523A" w:rsidRPr="00CC523A" w:rsidRDefault="00CC523A" w:rsidP="00CC523A">
      <w:pPr>
        <w:pStyle w:val="PargrafodaLista"/>
        <w:spacing w:after="0" w:line="240" w:lineRule="auto"/>
        <w:ind w:left="0"/>
        <w:contextualSpacing w:val="0"/>
        <w:rPr>
          <w:rFonts w:ascii="Arial" w:hAnsi="Arial" w:cs="Arial"/>
        </w:rPr>
      </w:pPr>
      <w:r w:rsidRPr="00CC523A">
        <w:rPr>
          <w:rFonts w:ascii="Arial" w:hAnsi="Arial" w:cs="Arial"/>
        </w:rPr>
        <w:t>Não se aplica</w:t>
      </w:r>
    </w:p>
    <w:p w14:paraId="09140B68" w14:textId="77777777" w:rsidR="00CC523A" w:rsidRPr="00CC523A" w:rsidRDefault="00CC523A" w:rsidP="00CC523A">
      <w:pPr>
        <w:pStyle w:val="PargrafodaLista"/>
        <w:spacing w:after="0" w:line="240" w:lineRule="auto"/>
        <w:ind w:left="0"/>
        <w:contextualSpacing w:val="0"/>
        <w:rPr>
          <w:rFonts w:ascii="Arial" w:hAnsi="Arial" w:cs="Arial"/>
        </w:rPr>
      </w:pPr>
    </w:p>
    <w:p w14:paraId="6106385F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DOCUMENTOS COMPLEMENTARES</w:t>
      </w:r>
    </w:p>
    <w:p w14:paraId="46AD7911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Política de Segurança da Informação – ISO 27001.</w:t>
      </w:r>
    </w:p>
    <w:p w14:paraId="080A51E1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</w:p>
    <w:p w14:paraId="0EF3C9E8" w14:textId="77777777" w:rsidR="00CC523A" w:rsidRPr="00CC523A" w:rsidRDefault="00CC523A" w:rsidP="00CC523A">
      <w:pPr>
        <w:spacing w:after="0" w:line="240" w:lineRule="auto"/>
        <w:rPr>
          <w:rFonts w:ascii="Arial" w:hAnsi="Arial" w:cs="Arial"/>
        </w:rPr>
      </w:pPr>
      <w:r w:rsidRPr="00CC523A">
        <w:rPr>
          <w:rFonts w:ascii="Arial" w:hAnsi="Arial" w:cs="Arial"/>
        </w:rPr>
        <w:t>REFERÊNCIAS</w:t>
      </w:r>
    </w:p>
    <w:p w14:paraId="3995805B" w14:textId="77777777" w:rsidR="00CC523A" w:rsidRPr="00CC523A" w:rsidRDefault="00CC523A" w:rsidP="00CC523A">
      <w:pPr>
        <w:pStyle w:val="PargrafodaLista"/>
        <w:spacing w:after="0" w:line="240" w:lineRule="auto"/>
        <w:ind w:left="0"/>
        <w:contextualSpacing w:val="0"/>
        <w:rPr>
          <w:rFonts w:ascii="Arial" w:hAnsi="Arial" w:cs="Arial"/>
        </w:rPr>
      </w:pPr>
      <w:r w:rsidRPr="00CC523A">
        <w:rPr>
          <w:rFonts w:ascii="Arial" w:hAnsi="Arial" w:cs="Arial"/>
        </w:rPr>
        <w:t>Normas da ISO</w:t>
      </w:r>
    </w:p>
    <w:p w14:paraId="5BCD7322" w14:textId="77777777" w:rsidR="00BB49DD" w:rsidRDefault="00BB49DD">
      <w:pPr>
        <w:pStyle w:val="PargrafodaLista"/>
        <w:spacing w:after="0" w:line="240" w:lineRule="auto"/>
        <w:ind w:left="0"/>
        <w:contextualSpacing w:val="0"/>
        <w:rPr>
          <w:sz w:val="24"/>
          <w:szCs w:val="24"/>
        </w:rPr>
      </w:pPr>
    </w:p>
    <w:sectPr w:rsidR="00BB49DD">
      <w:headerReference w:type="default" r:id="rId8"/>
      <w:footerReference w:type="default" r:id="rId9"/>
      <w:pgSz w:w="11906" w:h="16838"/>
      <w:pgMar w:top="1701" w:right="1418" w:bottom="1701" w:left="1418" w:header="454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305FF" w14:textId="77777777" w:rsidR="00F464EC" w:rsidRDefault="00F464EC">
      <w:pPr>
        <w:spacing w:after="0" w:line="240" w:lineRule="auto"/>
      </w:pPr>
      <w:r>
        <w:separator/>
      </w:r>
    </w:p>
  </w:endnote>
  <w:endnote w:type="continuationSeparator" w:id="0">
    <w:p w14:paraId="4540CFA3" w14:textId="77777777" w:rsidR="00F464EC" w:rsidRDefault="00F4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5503" w14:textId="77777777" w:rsidR="00BB49DD" w:rsidRDefault="00000000">
    <w:pPr>
      <w:pStyle w:val="Rodap"/>
      <w:tabs>
        <w:tab w:val="clear" w:pos="4252"/>
        <w:tab w:val="clear" w:pos="8504"/>
        <w:tab w:val="right" w:pos="7231"/>
      </w:tabs>
    </w:pPr>
    <w:r>
      <w:rPr>
        <w:noProof/>
      </w:rPr>
      <mc:AlternateContent>
        <mc:Choice Requires="wps">
          <w:drawing>
            <wp:anchor distT="45720" distB="45085" distL="113665" distR="114300" simplePos="0" relativeHeight="17" behindDoc="1" locked="0" layoutInCell="0" allowOverlap="1" wp14:anchorId="17E9D3F2" wp14:editId="0074BB9E">
              <wp:simplePos x="0" y="0"/>
              <wp:positionH relativeFrom="column">
                <wp:posOffset>-756285</wp:posOffset>
              </wp:positionH>
              <wp:positionV relativeFrom="paragraph">
                <wp:posOffset>-600075</wp:posOffset>
              </wp:positionV>
              <wp:extent cx="1600200" cy="762635"/>
              <wp:effectExtent l="0" t="0" r="0" b="0"/>
              <wp:wrapSquare wrapText="bothSides"/>
              <wp:docPr id="21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762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7B18051" w14:textId="77777777" w:rsidR="00BB49DD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 xml:space="preserve">Rua </w:t>
                          </w:r>
                          <w:proofErr w:type="spellStart"/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Simonsem</w:t>
                          </w:r>
                          <w:proofErr w:type="spellEnd"/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, nº 00, Vila XXX – SP,</w:t>
                          </w:r>
                        </w:p>
                        <w:p w14:paraId="2F946584" w14:textId="77777777" w:rsidR="00BB49DD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CEP XXX</w:t>
                          </w:r>
                        </w:p>
                        <w:p w14:paraId="6B07345E" w14:textId="77777777" w:rsidR="00BB49DD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Telefone: (18) 1234-4567.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E9D3F2" id="Caixa de Texto 4" o:spid="_x0000_s1027" style="position:absolute;margin-left:-59.55pt;margin-top:-47.25pt;width:126pt;height:60.05pt;z-index:-503316463;visibility:visible;mso-wrap-style:square;mso-wrap-distance-left:8.95pt;mso-wrap-distance-top:3.6pt;mso-wrap-distance-right:9pt;mso-wrap-distance-bottom:3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" o:allowincell="f" filled="f" stroked="f">
              <v:textbox>
                <w:txbxContent>
                  <w:p w14:paraId="37B18051" w14:textId="77777777" w:rsidR="00BB49DD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 xml:space="preserve">Rua </w:t>
                    </w:r>
                    <w:proofErr w:type="spellStart"/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Simonsem</w:t>
                    </w:r>
                    <w:proofErr w:type="spellEnd"/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, nº 00, Vila XXX – SP,</w:t>
                    </w:r>
                  </w:p>
                  <w:p w14:paraId="2F946584" w14:textId="77777777" w:rsidR="00BB49DD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CEP XXX</w:t>
                    </w:r>
                  </w:p>
                  <w:p w14:paraId="6B07345E" w14:textId="77777777" w:rsidR="00BB49DD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Telefone: (18) 1234-4567.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2" behindDoc="0" locked="0" layoutInCell="0" allowOverlap="1" wp14:anchorId="194E4191" wp14:editId="6A360EBF">
          <wp:simplePos x="0" y="0"/>
          <wp:positionH relativeFrom="column">
            <wp:posOffset>3865880</wp:posOffset>
          </wp:positionH>
          <wp:positionV relativeFrom="paragraph">
            <wp:posOffset>-567690</wp:posOffset>
          </wp:positionV>
          <wp:extent cx="1894840" cy="932815"/>
          <wp:effectExtent l="0" t="0" r="0" b="0"/>
          <wp:wrapSquare wrapText="largest"/>
          <wp:docPr id="23" name="Figura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Figura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4840" cy="9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7C45" w14:textId="77777777" w:rsidR="00F464EC" w:rsidRDefault="00F464EC">
      <w:pPr>
        <w:spacing w:after="0" w:line="240" w:lineRule="auto"/>
      </w:pPr>
      <w:r>
        <w:separator/>
      </w:r>
    </w:p>
  </w:footnote>
  <w:footnote w:type="continuationSeparator" w:id="0">
    <w:p w14:paraId="2364E47C" w14:textId="77777777" w:rsidR="00F464EC" w:rsidRDefault="00F4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79532" w14:textId="4725367F" w:rsidR="00BB49DD" w:rsidRDefault="00000000">
    <w:pPr>
      <w:pStyle w:val="Cabealho"/>
    </w:pPr>
    <w:r>
      <w:rPr>
        <w:noProof/>
      </w:rPr>
      <mc:AlternateContent>
        <mc:Choice Requires="wps">
          <w:drawing>
            <wp:anchor distT="0" distB="8890" distL="0" distR="0" simplePos="0" relativeHeight="11" behindDoc="1" locked="0" layoutInCell="0" allowOverlap="1" wp14:anchorId="3524588D" wp14:editId="79A86F7D">
              <wp:simplePos x="0" y="0"/>
              <wp:positionH relativeFrom="rightMargin">
                <wp:posOffset>407670</wp:posOffset>
              </wp:positionH>
              <wp:positionV relativeFrom="page">
                <wp:posOffset>247650</wp:posOffset>
              </wp:positionV>
              <wp:extent cx="409575" cy="428625"/>
              <wp:effectExtent l="0" t="0" r="0" b="9525"/>
              <wp:wrapNone/>
              <wp:docPr id="18" name="Retângul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428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70007489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14:paraId="1355B797" w14:textId="77777777" w:rsidR="00BB49DD" w:rsidRDefault="00000000">
                              <w:pPr>
                                <w:pStyle w:val="Contedodoquadro"/>
                                <w:jc w:val="center"/>
                                <w:rPr>
                                  <w:rFonts w:eastAsiaTheme="majorEastAsia" w:cstheme="minorHAnsi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b/>
                                  <w:bCs/>
                                  <w:color w:val="FFFFFF" w:themeColor="background1"/>
                                </w:rPr>
                                <w:fldChar w:fldCharType="begin"/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t>0</w: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24588D" id="Retângulo 51" o:spid="_x0000_s1026" style="position:absolute;margin-left:32.1pt;margin-top:19.5pt;width:32.25pt;height:33.75pt;z-index:-503316469;visibility:visible;mso-wrap-style:square;mso-wrap-distance-left:0;mso-wrap-distance-top:0;mso-wrap-distance-right:0;mso-wrap-distance-bottom:.7pt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" o:allowincell="f" filled="f" stroked="f" strokeweight="0">
              <v:textbox>
                <w:txbxContent>
                  <w:sdt>
                    <w:sdtPr>
                      <w:id w:val="170007489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14:paraId="1355B797" w14:textId="77777777" w:rsidR="00BB49DD" w:rsidRDefault="00000000">
                        <w:pPr>
                          <w:pStyle w:val="Contedodoquadro"/>
                          <w:jc w:val="center"/>
                          <w:rPr>
                            <w:rFonts w:eastAsiaTheme="majorEastAsia" w:cstheme="minorHAnsi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eastAsiaTheme="majorEastAsia" w:cstheme="minorHAnsi"/>
                            <w:b/>
                            <w:bCs/>
                            <w:color w:val="FFFFFF" w:themeColor="background1"/>
                          </w:rPr>
                          <w:fldChar w:fldCharType="begin"/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instrText xml:space="preserve"> PAGE </w:instrText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t>0</w:t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tbl>
    <w:tblPr>
      <w:tblStyle w:val="Tabelacomgrade"/>
      <w:tblW w:w="9070" w:type="dxa"/>
      <w:tblInd w:w="-23" w:type="dxa"/>
      <w:tblLayout w:type="fixed"/>
      <w:tblLook w:val="04A0" w:firstRow="1" w:lastRow="0" w:firstColumn="1" w:lastColumn="0" w:noHBand="0" w:noVBand="1"/>
    </w:tblPr>
    <w:tblGrid>
      <w:gridCol w:w="1938"/>
      <w:gridCol w:w="2577"/>
      <w:gridCol w:w="1906"/>
      <w:gridCol w:w="1276"/>
      <w:gridCol w:w="1373"/>
    </w:tblGrid>
    <w:tr w:rsidR="00BB49DD" w14:paraId="48B0477F" w14:textId="77777777">
      <w:trPr>
        <w:trHeight w:val="257"/>
      </w:trPr>
      <w:tc>
        <w:tcPr>
          <w:tcW w:w="1938" w:type="dxa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4E8375A1" w14:textId="77777777" w:rsidR="00BB49DD" w:rsidRDefault="00000000">
          <w:pPr>
            <w:pStyle w:val="Cabealho"/>
            <w:spacing w:before="120" w:after="120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anchor distT="0" distB="0" distL="0" distR="0" simplePos="0" relativeHeight="19" behindDoc="0" locked="0" layoutInCell="0" allowOverlap="1" wp14:anchorId="343C6BC0" wp14:editId="0CFE6EB5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093470" cy="537845"/>
                <wp:effectExtent l="0" t="0" r="0" b="0"/>
                <wp:wrapSquare wrapText="largest"/>
                <wp:docPr id="20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470" cy="537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9" w:type="dxa"/>
          <w:gridSpan w:val="3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14:paraId="244492DB" w14:textId="77777777" w:rsidR="00BB49DD" w:rsidRDefault="00000000">
          <w:pPr>
            <w:pStyle w:val="Cabealho"/>
            <w:jc w:val="center"/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eastAsia="Calibri" w:cstheme="minorHAnsi"/>
              <w:b/>
              <w:bCs/>
              <w:sz w:val="28"/>
              <w:szCs w:val="28"/>
            </w:rPr>
            <w:t>INSTRUÇÃO DE TRABALHO</w:t>
          </w:r>
        </w:p>
      </w:tc>
      <w:tc>
        <w:tcPr>
          <w:tcW w:w="1373" w:type="dxa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</w:tcPr>
        <w:p w14:paraId="75C2AE94" w14:textId="77777777" w:rsidR="00BB49DD" w:rsidRDefault="00000000">
          <w:pPr>
            <w:pStyle w:val="Cabealho"/>
            <w:jc w:val="center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CÓDIGO</w:t>
          </w:r>
        </w:p>
      </w:tc>
    </w:tr>
    <w:tr w:rsidR="00BB49DD" w14:paraId="581B5426" w14:textId="77777777">
      <w:trPr>
        <w:trHeight w:val="47"/>
      </w:trPr>
      <w:tc>
        <w:tcPr>
          <w:tcW w:w="1938" w:type="dxa"/>
          <w:vMerge/>
          <w:tcBorders>
            <w:top w:val="single" w:sz="2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2DB3A3FC" w14:textId="77777777" w:rsidR="00BB49DD" w:rsidRDefault="00BB49DD">
          <w:pPr>
            <w:pStyle w:val="Cabealho"/>
            <w:jc w:val="center"/>
            <w:rPr>
              <w:rFonts w:ascii="Calibri" w:eastAsia="Calibri" w:hAnsi="Calibri"/>
            </w:rPr>
          </w:pPr>
        </w:p>
      </w:tc>
      <w:tc>
        <w:tcPr>
          <w:tcW w:w="5759" w:type="dxa"/>
          <w:gridSpan w:val="3"/>
          <w:vMerge/>
          <w:tcBorders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5FA6D402" w14:textId="77777777" w:rsidR="00BB49DD" w:rsidRDefault="00BB49DD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1373" w:type="dxa"/>
          <w:tcBorders>
            <w:top w:val="single" w:sz="2" w:space="0" w:color="FFFFFF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E204C49" w14:textId="169F8F8E" w:rsidR="00BB49DD" w:rsidRDefault="00CC523A">
          <w:pPr>
            <w:pStyle w:val="Cabealho"/>
            <w:jc w:val="center"/>
            <w:rPr>
              <w:rFonts w:cstheme="minorHAnsi"/>
            </w:rPr>
          </w:pPr>
          <w:r w:rsidRPr="00CC523A">
            <w:rPr>
              <w:rFonts w:eastAsia="Calibri" w:cstheme="minorHAnsi"/>
            </w:rPr>
            <w:t>IT.SEG.001</w:t>
          </w:r>
        </w:p>
      </w:tc>
    </w:tr>
    <w:tr w:rsidR="00BB49DD" w14:paraId="63B57524" w14:textId="77777777">
      <w:trPr>
        <w:trHeight w:val="597"/>
      </w:trPr>
      <w:tc>
        <w:tcPr>
          <w:tcW w:w="1938" w:type="dxa"/>
          <w:vMerge/>
          <w:tcBorders>
            <w:top w:val="single" w:sz="2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2B782885" w14:textId="77777777" w:rsidR="00BB49DD" w:rsidRDefault="00BB49DD">
          <w:pPr>
            <w:pStyle w:val="Cabealho"/>
            <w:jc w:val="center"/>
            <w:rPr>
              <w:rFonts w:ascii="Calibri" w:eastAsia="Calibri" w:hAnsi="Calibri"/>
            </w:rPr>
          </w:pPr>
        </w:p>
      </w:tc>
      <w:tc>
        <w:tcPr>
          <w:tcW w:w="7132" w:type="dxa"/>
          <w:gridSpan w:val="4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val="clear" w:color="auto" w:fill="D0CECE" w:themeFill="background2" w:themeFillShade="E6"/>
          <w:vAlign w:val="center"/>
        </w:tcPr>
        <w:p w14:paraId="3BB753AD" w14:textId="77777777" w:rsidR="00BB49DD" w:rsidRDefault="00000000">
          <w:pPr>
            <w:pStyle w:val="Cabealho"/>
            <w:rPr>
              <w:rFonts w:cstheme="minorHAnsi"/>
            </w:rPr>
          </w:pPr>
          <w:r>
            <w:rPr>
              <w:rFonts w:eastAsia="Calibri" w:cstheme="minorHAnsi"/>
            </w:rPr>
            <w:t>TÍTULO:</w:t>
          </w:r>
        </w:p>
        <w:p w14:paraId="0311FA21" w14:textId="1FD73FA0" w:rsidR="00BB49DD" w:rsidRDefault="00CC523A">
          <w:pPr>
            <w:pStyle w:val="Cabealho"/>
            <w:tabs>
              <w:tab w:val="left" w:pos="636"/>
            </w:tabs>
            <w:rPr>
              <w:rFonts w:cstheme="minorHAnsi"/>
            </w:rPr>
          </w:pPr>
          <w:r w:rsidRPr="00CC523A">
            <w:rPr>
              <w:rFonts w:eastAsia="Calibri" w:cstheme="minorHAnsi"/>
              <w:b/>
              <w:bCs/>
            </w:rPr>
            <w:t>Login Seguro em Contas Críticas</w:t>
          </w:r>
        </w:p>
      </w:tc>
    </w:tr>
    <w:tr w:rsidR="00BB49DD" w14:paraId="32C478B3" w14:textId="77777777">
      <w:trPr>
        <w:trHeight w:val="74"/>
      </w:trPr>
      <w:tc>
        <w:tcPr>
          <w:tcW w:w="9070" w:type="dxa"/>
          <w:gridSpan w:val="5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435BC5EA" w14:textId="36DEFE4F" w:rsidR="00BB49DD" w:rsidRDefault="00000000">
          <w:pPr>
            <w:pStyle w:val="Cabealho"/>
            <w:rPr>
              <w:rFonts w:cstheme="minorHAnsi"/>
            </w:rPr>
          </w:pPr>
          <w:r>
            <w:rPr>
              <w:rFonts w:eastAsia="Calibri" w:cstheme="minorHAnsi"/>
              <w:b/>
              <w:bCs/>
            </w:rPr>
            <w:t>MACROPROCESSO:</w:t>
          </w:r>
          <w:r w:rsidR="00CC523A" w:rsidRPr="00CC523A">
            <w:t xml:space="preserve"> </w:t>
          </w:r>
          <w:r w:rsidR="00CC523A" w:rsidRPr="00CC523A">
            <w:rPr>
              <w:rFonts w:eastAsia="Calibri" w:cstheme="minorHAnsi"/>
              <w:b/>
              <w:bCs/>
            </w:rPr>
            <w:t>Segurança da Informação</w:t>
          </w:r>
        </w:p>
      </w:tc>
    </w:tr>
    <w:tr w:rsidR="00BB49DD" w14:paraId="49CE645C" w14:textId="77777777">
      <w:trPr>
        <w:trHeight w:val="74"/>
      </w:trPr>
      <w:tc>
        <w:tcPr>
          <w:tcW w:w="4515" w:type="dxa"/>
          <w:gridSpan w:val="2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36574AF0" w14:textId="121FEB7C" w:rsidR="00BB49DD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ELABORADO POR:</w:t>
          </w:r>
          <w:r w:rsidR="00CC523A">
            <w:rPr>
              <w:rFonts w:eastAsia="Calibri" w:cstheme="minorHAnsi"/>
              <w:b/>
              <w:bCs/>
            </w:rPr>
            <w:t xml:space="preserve"> Igor Martin de Britto</w:t>
          </w: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</w:tcPr>
        <w:p w14:paraId="4DE29FD8" w14:textId="77777777" w:rsidR="00BB49DD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 xml:space="preserve">APROVADO POR: 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0A1B0653" w14:textId="77777777" w:rsidR="00BB49DD" w:rsidRDefault="00BB49DD">
          <w:pPr>
            <w:pStyle w:val="Cabealho"/>
            <w:rPr>
              <w:rFonts w:cstheme="minorHAnsi"/>
            </w:rPr>
          </w:pPr>
        </w:p>
      </w:tc>
    </w:tr>
    <w:tr w:rsidR="00BB49DD" w14:paraId="7A4F0C63" w14:textId="77777777">
      <w:trPr>
        <w:trHeight w:val="257"/>
      </w:trPr>
      <w:tc>
        <w:tcPr>
          <w:tcW w:w="4515" w:type="dxa"/>
          <w:gridSpan w:val="2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0DECFED5" w14:textId="77777777" w:rsidR="00BB49DD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REVISADO POR:</w:t>
          </w: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  <w:vAlign w:val="center"/>
        </w:tcPr>
        <w:p w14:paraId="57F8E9F3" w14:textId="77777777" w:rsidR="00BB49DD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Data Aprovação: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0333EE71" w14:textId="77777777" w:rsidR="00BB49DD" w:rsidRDefault="00BB49DD">
          <w:pPr>
            <w:pStyle w:val="Cabealho"/>
            <w:jc w:val="center"/>
            <w:rPr>
              <w:rFonts w:cstheme="minorHAnsi"/>
            </w:rPr>
          </w:pPr>
        </w:p>
      </w:tc>
    </w:tr>
    <w:tr w:rsidR="00BB49DD" w14:paraId="4514C276" w14:textId="77777777">
      <w:trPr>
        <w:trHeight w:val="257"/>
      </w:trPr>
      <w:tc>
        <w:tcPr>
          <w:tcW w:w="4515" w:type="dxa"/>
          <w:gridSpan w:val="2"/>
          <w:tcBorders>
            <w:top w:val="single" w:sz="2" w:space="0" w:color="FFFFFF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14:paraId="459B19AB" w14:textId="77777777" w:rsidR="00BB49DD" w:rsidRDefault="00BB49DD">
          <w:pPr>
            <w:pStyle w:val="Cabealho"/>
            <w:rPr>
              <w:rFonts w:cstheme="minorHAnsi"/>
            </w:rPr>
          </w:pP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  <w:vAlign w:val="center"/>
        </w:tcPr>
        <w:p w14:paraId="6A348EA8" w14:textId="77777777" w:rsidR="00BB49DD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Versão: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7D51C58E" w14:textId="77777777" w:rsidR="00BB49DD" w:rsidRDefault="00BB49DD">
          <w:pPr>
            <w:pStyle w:val="Cabealho"/>
            <w:jc w:val="center"/>
            <w:rPr>
              <w:rFonts w:cstheme="minorHAnsi"/>
            </w:rPr>
          </w:pPr>
        </w:p>
      </w:tc>
    </w:tr>
  </w:tbl>
  <w:p w14:paraId="4874F5AB" w14:textId="77777777" w:rsidR="00BB49DD" w:rsidRDefault="00BB49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A53D1"/>
    <w:multiLevelType w:val="hybridMultilevel"/>
    <w:tmpl w:val="93968028"/>
    <w:lvl w:ilvl="0" w:tplc="1FC2A4C4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464F2"/>
    <w:multiLevelType w:val="hybridMultilevel"/>
    <w:tmpl w:val="A9F21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8277AB"/>
    <w:multiLevelType w:val="multilevel"/>
    <w:tmpl w:val="7E5CF9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C78221B"/>
    <w:multiLevelType w:val="hybridMultilevel"/>
    <w:tmpl w:val="40B241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066F19"/>
    <w:multiLevelType w:val="multilevel"/>
    <w:tmpl w:val="E47E46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26798522">
    <w:abstractNumId w:val="4"/>
  </w:num>
  <w:num w:numId="2" w16cid:durableId="1008214417">
    <w:abstractNumId w:val="2"/>
  </w:num>
  <w:num w:numId="3" w16cid:durableId="1547181583">
    <w:abstractNumId w:val="3"/>
  </w:num>
  <w:num w:numId="4" w16cid:durableId="1763260043">
    <w:abstractNumId w:val="1"/>
  </w:num>
  <w:num w:numId="5" w16cid:durableId="80550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9DD"/>
    <w:rsid w:val="008A5C66"/>
    <w:rsid w:val="00BB49DD"/>
    <w:rsid w:val="00CC523A"/>
    <w:rsid w:val="00F4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9039E"/>
  <w15:docId w15:val="{C6E02204-A783-4313-A25C-42D2F195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87DF5"/>
  </w:style>
  <w:style w:type="character" w:customStyle="1" w:styleId="RodapChar">
    <w:name w:val="Rodapé Char"/>
    <w:basedOn w:val="Fontepargpadro"/>
    <w:link w:val="Rodap"/>
    <w:uiPriority w:val="99"/>
    <w:qFormat/>
    <w:rsid w:val="00687DF5"/>
  </w:style>
  <w:style w:type="character" w:customStyle="1" w:styleId="conteudo-value">
    <w:name w:val="conteudo-value"/>
    <w:basedOn w:val="Fontepargpadro"/>
    <w:qFormat/>
    <w:rsid w:val="00A7695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87DF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87DF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6BED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68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E80F-3B15-4B78-AEED-F43515D4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Fabrícia</dc:creator>
  <dc:description/>
  <cp:lastModifiedBy>Igor Martin De Britto</cp:lastModifiedBy>
  <cp:revision>2</cp:revision>
  <cp:lastPrinted>2020-09-22T18:29:00Z</cp:lastPrinted>
  <dcterms:created xsi:type="dcterms:W3CDTF">2025-09-11T10:58:00Z</dcterms:created>
  <dcterms:modified xsi:type="dcterms:W3CDTF">2025-09-11T10:58:00Z</dcterms:modified>
  <dc:language>pt-BR</dc:language>
</cp:coreProperties>
</file>