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2D7" w14:textId="77777777" w:rsidR="001064BB" w:rsidRDefault="001064BB" w:rsidP="00DC72A0">
      <w:pPr>
        <w:pStyle w:val="a8"/>
        <w:rPr>
          <w:lang w:val="zh-CN"/>
        </w:rPr>
      </w:pPr>
      <w:bookmarkStart w:id="0" w:name="_Toc98692365"/>
      <w:bookmarkStart w:id="1" w:name="_Toc101106237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15704728" w14:textId="69B7F45D" w:rsidR="001064BB" w:rsidRPr="001064BB" w:rsidRDefault="001064BB" w:rsidP="00DC72A0">
      <w:pPr>
        <w:pStyle w:val="a8"/>
      </w:pPr>
      <w:bookmarkStart w:id="2" w:name="_Toc98692366"/>
      <w:bookmarkStart w:id="3" w:name="_Toc101106238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A7CDEE" wp14:editId="59940E75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</w:t>
      </w:r>
      <w:r w:rsidR="00B346A7">
        <w:rPr>
          <w:rFonts w:hint="eastAsia"/>
          <w:lang w:val="zh-CN"/>
        </w:rPr>
        <w:t>四</w:t>
      </w:r>
      <w:r>
        <w:rPr>
          <w:rFonts w:hint="eastAsia"/>
          <w:lang w:val="zh-CN"/>
        </w:rPr>
        <w:t>次作业</w:t>
      </w:r>
      <w:bookmarkEnd w:id="2"/>
      <w:bookmarkEnd w:id="3"/>
    </w:p>
    <w:p w14:paraId="0F6675BE" w14:textId="60C3C9A8" w:rsidR="001064BB" w:rsidRDefault="001064BB" w:rsidP="00DC72A0">
      <w:pPr>
        <w:rPr>
          <w:lang w:val="zh-CN"/>
        </w:rPr>
      </w:pPr>
    </w:p>
    <w:p w14:paraId="521C1277" w14:textId="19FD304E" w:rsidR="001064BB" w:rsidRDefault="001064BB" w:rsidP="00DC72A0">
      <w:pPr>
        <w:rPr>
          <w:lang w:val="zh-CN"/>
        </w:rPr>
      </w:pPr>
    </w:p>
    <w:p w14:paraId="2132E858" w14:textId="6C20E345" w:rsidR="001064BB" w:rsidRDefault="001064BB" w:rsidP="00810778">
      <w:pPr>
        <w:jc w:val="center"/>
        <w:rPr>
          <w:lang w:val="zh-CN"/>
        </w:rPr>
      </w:pPr>
    </w:p>
    <w:p w14:paraId="44BBBEFC" w14:textId="719A9931" w:rsidR="00A47C25" w:rsidRDefault="00A47C25" w:rsidP="00810778">
      <w:pPr>
        <w:jc w:val="center"/>
        <w:rPr>
          <w:lang w:val="zh-CN"/>
        </w:rPr>
      </w:pPr>
    </w:p>
    <w:p w14:paraId="52F3F039" w14:textId="7353AB9F" w:rsidR="00A47C25" w:rsidRDefault="00A47C25" w:rsidP="00810778">
      <w:pPr>
        <w:jc w:val="center"/>
        <w:rPr>
          <w:lang w:val="zh-CN"/>
        </w:rPr>
      </w:pPr>
    </w:p>
    <w:p w14:paraId="6BEBE8B2" w14:textId="544AF145" w:rsidR="00A47C25" w:rsidRDefault="00A47C25" w:rsidP="00810778">
      <w:pPr>
        <w:jc w:val="center"/>
        <w:rPr>
          <w:lang w:val="zh-CN"/>
        </w:rPr>
      </w:pPr>
    </w:p>
    <w:p w14:paraId="5A16C09A" w14:textId="35E7BA4C" w:rsidR="00A47C25" w:rsidRDefault="00A47C25" w:rsidP="00810778">
      <w:pPr>
        <w:jc w:val="center"/>
        <w:rPr>
          <w:lang w:val="zh-CN"/>
        </w:rPr>
      </w:pPr>
    </w:p>
    <w:p w14:paraId="15E2D419" w14:textId="39EF786F" w:rsidR="00A47C25" w:rsidRDefault="00A47C25" w:rsidP="00810778">
      <w:pPr>
        <w:jc w:val="center"/>
        <w:rPr>
          <w:lang w:val="zh-CN"/>
        </w:rPr>
      </w:pPr>
    </w:p>
    <w:p w14:paraId="32EBFA64" w14:textId="21F18D6B" w:rsidR="00A47C25" w:rsidRDefault="00A47C25" w:rsidP="00810778">
      <w:pPr>
        <w:jc w:val="center"/>
        <w:rPr>
          <w:lang w:val="zh-CN"/>
        </w:rPr>
      </w:pPr>
    </w:p>
    <w:p w14:paraId="4ACB1976" w14:textId="6C9CAAAB" w:rsidR="00A47C25" w:rsidRDefault="00A47C25" w:rsidP="00810778">
      <w:pPr>
        <w:jc w:val="center"/>
        <w:rPr>
          <w:lang w:val="zh-CN"/>
        </w:rPr>
      </w:pPr>
    </w:p>
    <w:p w14:paraId="514C440D" w14:textId="77777777" w:rsidR="00A47C25" w:rsidRDefault="00A47C25" w:rsidP="00810778">
      <w:pPr>
        <w:jc w:val="center"/>
        <w:rPr>
          <w:rFonts w:hint="eastAsia"/>
          <w:lang w:val="zh-CN"/>
        </w:rPr>
      </w:pPr>
    </w:p>
    <w:p w14:paraId="68BFB3F1" w14:textId="24AD024E" w:rsidR="001064BB" w:rsidRPr="003A6A30" w:rsidRDefault="001064BB" w:rsidP="00B304E0">
      <w:pPr>
        <w:ind w:leftChars="1225" w:left="2573"/>
        <w:jc w:val="left"/>
        <w:rPr>
          <w:sz w:val="32"/>
          <w:szCs w:val="36"/>
          <w:lang w:val="zh-CN"/>
        </w:rPr>
      </w:pPr>
      <w:r w:rsidRPr="003A6A30">
        <w:rPr>
          <w:rFonts w:hint="eastAsia"/>
          <w:sz w:val="32"/>
          <w:szCs w:val="36"/>
          <w:lang w:val="zh-CN"/>
        </w:rPr>
        <w:t>姓</w:t>
      </w:r>
      <w:r w:rsidRPr="003A6A30">
        <w:rPr>
          <w:rFonts w:hint="eastAsia"/>
          <w:sz w:val="32"/>
          <w:szCs w:val="36"/>
          <w:lang w:val="zh-CN"/>
        </w:rPr>
        <w:t xml:space="preserve">    </w:t>
      </w:r>
      <w:r w:rsidRPr="003A6A30">
        <w:rPr>
          <w:rFonts w:hint="eastAsia"/>
          <w:sz w:val="32"/>
          <w:szCs w:val="36"/>
          <w:lang w:val="zh-CN"/>
        </w:rPr>
        <w:t>名：叶宇涛</w:t>
      </w:r>
    </w:p>
    <w:p w14:paraId="1D670E0D" w14:textId="77777777" w:rsidR="001064BB" w:rsidRPr="003A6A30" w:rsidRDefault="001064BB" w:rsidP="00B304E0">
      <w:pPr>
        <w:ind w:leftChars="1225" w:left="2573"/>
        <w:jc w:val="left"/>
        <w:rPr>
          <w:sz w:val="32"/>
          <w:szCs w:val="36"/>
          <w:lang w:val="zh-CN"/>
        </w:rPr>
      </w:pPr>
      <w:r w:rsidRPr="003A6A30">
        <w:rPr>
          <w:rFonts w:hint="eastAsia"/>
          <w:sz w:val="32"/>
          <w:szCs w:val="36"/>
          <w:lang w:val="zh-CN"/>
        </w:rPr>
        <w:t>专</w:t>
      </w:r>
      <w:r w:rsidRPr="003A6A30">
        <w:rPr>
          <w:rFonts w:hint="eastAsia"/>
          <w:sz w:val="32"/>
          <w:szCs w:val="36"/>
          <w:lang w:val="zh-CN"/>
        </w:rPr>
        <w:t xml:space="preserve">    </w:t>
      </w:r>
      <w:r w:rsidRPr="003A6A30">
        <w:rPr>
          <w:rFonts w:hint="eastAsia"/>
          <w:sz w:val="32"/>
          <w:szCs w:val="36"/>
          <w:lang w:val="zh-CN"/>
        </w:rPr>
        <w:t>业：计算机科学与技术</w:t>
      </w:r>
    </w:p>
    <w:p w14:paraId="1592D8F9" w14:textId="77777777" w:rsidR="001064BB" w:rsidRPr="003A6A30" w:rsidRDefault="001064BB" w:rsidP="00B304E0">
      <w:pPr>
        <w:ind w:leftChars="1225" w:left="2573"/>
        <w:jc w:val="left"/>
        <w:rPr>
          <w:sz w:val="32"/>
          <w:szCs w:val="36"/>
          <w:lang w:val="zh-CN"/>
        </w:rPr>
      </w:pPr>
      <w:r w:rsidRPr="003A6A30">
        <w:rPr>
          <w:rFonts w:hint="eastAsia"/>
          <w:sz w:val="32"/>
          <w:szCs w:val="36"/>
          <w:lang w:val="zh-CN"/>
        </w:rPr>
        <w:t>学</w:t>
      </w:r>
      <w:r w:rsidRPr="003A6A30">
        <w:rPr>
          <w:rFonts w:hint="eastAsia"/>
          <w:sz w:val="32"/>
          <w:szCs w:val="36"/>
          <w:lang w:val="zh-CN"/>
        </w:rPr>
        <w:t xml:space="preserve">    </w:t>
      </w:r>
      <w:r w:rsidRPr="003A6A30">
        <w:rPr>
          <w:rFonts w:hint="eastAsia"/>
          <w:sz w:val="32"/>
          <w:szCs w:val="36"/>
          <w:lang w:val="zh-CN"/>
        </w:rPr>
        <w:t>号：</w:t>
      </w:r>
      <w:r w:rsidRPr="003A6A30">
        <w:rPr>
          <w:rFonts w:hint="eastAsia"/>
          <w:sz w:val="32"/>
          <w:szCs w:val="36"/>
          <w:lang w:val="zh-CN"/>
        </w:rPr>
        <w:t>2</w:t>
      </w:r>
      <w:r w:rsidRPr="003A6A30">
        <w:rPr>
          <w:sz w:val="32"/>
          <w:szCs w:val="36"/>
          <w:lang w:val="zh-CN"/>
        </w:rPr>
        <w:t>0191000595</w:t>
      </w:r>
    </w:p>
    <w:p w14:paraId="3D9A908A" w14:textId="2F86F35D" w:rsidR="001064BB" w:rsidRPr="003A6A30" w:rsidRDefault="001064BB" w:rsidP="00B304E0">
      <w:pPr>
        <w:ind w:leftChars="1225" w:left="2573"/>
        <w:jc w:val="left"/>
        <w:rPr>
          <w:sz w:val="32"/>
          <w:szCs w:val="36"/>
          <w:lang w:val="zh-CN"/>
        </w:rPr>
      </w:pPr>
      <w:r w:rsidRPr="003A6A30">
        <w:rPr>
          <w:rFonts w:hint="eastAsia"/>
          <w:sz w:val="32"/>
          <w:szCs w:val="36"/>
          <w:lang w:val="zh-CN"/>
        </w:rPr>
        <w:t>指导老师：刘超</w:t>
      </w:r>
    </w:p>
    <w:p w14:paraId="67330E4D" w14:textId="2CB87FCF" w:rsidR="001064BB" w:rsidRDefault="001064BB" w:rsidP="00DC72A0">
      <w:pPr>
        <w:rPr>
          <w:lang w:val="zh-CN"/>
        </w:rPr>
      </w:pPr>
    </w:p>
    <w:p w14:paraId="3D0BE7E4" w14:textId="0CCBD871" w:rsidR="001064BB" w:rsidRDefault="001064BB" w:rsidP="00DC72A0">
      <w:pPr>
        <w:rPr>
          <w:lang w:val="zh-CN"/>
        </w:rPr>
      </w:pPr>
    </w:p>
    <w:p w14:paraId="033B2CE3" w14:textId="1035BF09" w:rsidR="001064BB" w:rsidRDefault="001064BB" w:rsidP="00DC72A0">
      <w:pPr>
        <w:rPr>
          <w:lang w:val="zh-CN"/>
        </w:rPr>
      </w:pPr>
    </w:p>
    <w:p w14:paraId="78EE6315" w14:textId="6C5C10EA" w:rsidR="001064BB" w:rsidRDefault="001064BB" w:rsidP="00DC72A0">
      <w:pPr>
        <w:rPr>
          <w:lang w:val="zh-CN"/>
        </w:rPr>
      </w:pPr>
    </w:p>
    <w:p w14:paraId="5938336B" w14:textId="77777777" w:rsidR="004B6C96" w:rsidRPr="001064BB" w:rsidRDefault="004B6C96" w:rsidP="00DC72A0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</w:rPr>
      </w:sdtEndPr>
      <w:sdtContent>
        <w:p w14:paraId="166AF924" w14:textId="346D1E79" w:rsidR="00481F0E" w:rsidRDefault="00481F0E" w:rsidP="00CE2D20">
          <w:pPr>
            <w:pStyle w:val="TOC"/>
          </w:pPr>
          <w:r>
            <w:rPr>
              <w:lang w:val="zh-CN"/>
            </w:rPr>
            <w:t>目录</w:t>
          </w:r>
        </w:p>
        <w:p w14:paraId="667A2328" w14:textId="1CAD0168" w:rsidR="005E7A49" w:rsidRDefault="00481F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6237" w:history="1">
            <w:r w:rsidR="005E7A49" w:rsidRPr="00784C64">
              <w:rPr>
                <w:rStyle w:val="ac"/>
                <w:noProof/>
                <w:lang w:val="zh-CN"/>
              </w:rPr>
              <w:t>中国地质大学(武汉)</w:t>
            </w:r>
            <w:r w:rsidR="005E7A49">
              <w:rPr>
                <w:noProof/>
                <w:webHidden/>
              </w:rPr>
              <w:tab/>
            </w:r>
            <w:r w:rsidR="005E7A49">
              <w:rPr>
                <w:noProof/>
                <w:webHidden/>
              </w:rPr>
              <w:fldChar w:fldCharType="begin"/>
            </w:r>
            <w:r w:rsidR="005E7A49">
              <w:rPr>
                <w:noProof/>
                <w:webHidden/>
              </w:rPr>
              <w:instrText xml:space="preserve"> PAGEREF _Toc101106237 \h </w:instrText>
            </w:r>
            <w:r w:rsidR="005E7A49">
              <w:rPr>
                <w:noProof/>
                <w:webHidden/>
              </w:rPr>
            </w:r>
            <w:r w:rsidR="005E7A49">
              <w:rPr>
                <w:noProof/>
                <w:webHidden/>
              </w:rPr>
              <w:fldChar w:fldCharType="separate"/>
            </w:r>
            <w:r w:rsidR="005E7A49">
              <w:rPr>
                <w:noProof/>
                <w:webHidden/>
              </w:rPr>
              <w:t>1</w:t>
            </w:r>
            <w:r w:rsidR="005E7A49">
              <w:rPr>
                <w:noProof/>
                <w:webHidden/>
              </w:rPr>
              <w:fldChar w:fldCharType="end"/>
            </w:r>
          </w:hyperlink>
        </w:p>
        <w:p w14:paraId="76A3A5EC" w14:textId="12717C2B" w:rsidR="005E7A49" w:rsidRDefault="005E7A4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38" w:history="1">
            <w:r w:rsidRPr="00784C64">
              <w:rPr>
                <w:rStyle w:val="ac"/>
                <w:noProof/>
                <w:lang w:val="zh-CN"/>
              </w:rPr>
              <w:t>机器学习第四次作业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3A41" w14:textId="00909084" w:rsidR="005E7A49" w:rsidRDefault="005E7A49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39" w:history="1">
            <w:r w:rsidRPr="00784C64">
              <w:rPr>
                <w:rStyle w:val="ac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支持向量机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C2A1" w14:textId="63011FA1" w:rsidR="005E7A49" w:rsidRDefault="005E7A49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0" w:history="1">
            <w:r w:rsidRPr="00784C64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在西瓜数据集3.0</w:t>
            </w:r>
            <m:oMath>
              <m:r>
                <m:rPr>
                  <m:sty m:val="b"/>
                </m:rPr>
                <w:rPr>
                  <w:rStyle w:val="ac"/>
                  <w:rFonts w:ascii="Cambria Math" w:hAnsi="Cambria Math"/>
                  <w:noProof/>
                </w:rPr>
                <m:t>α</m:t>
              </m:r>
            </m:oMath>
            <w:r w:rsidRPr="00784C64">
              <w:rPr>
                <w:rStyle w:val="ac"/>
                <w:noProof/>
              </w:rPr>
              <w:t>上分别用线性核和高斯核训练一个SVM.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6D6E" w14:textId="41727E08" w:rsidR="005E7A49" w:rsidRDefault="005E7A4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1" w:history="1">
            <w:r w:rsidRPr="00784C64">
              <w:rPr>
                <w:rStyle w:val="ac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编程题目理解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1817" w14:textId="0AC431B9" w:rsidR="005E7A49" w:rsidRDefault="005E7A4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2" w:history="1">
            <w:r w:rsidRPr="00784C64">
              <w:rPr>
                <w:rStyle w:val="ac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原理阐述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D908" w14:textId="254713E1" w:rsidR="005E7A49" w:rsidRDefault="005E7A4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3" w:history="1">
            <w:r w:rsidRPr="00784C64">
              <w:rPr>
                <w:rStyle w:val="ac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0E55" w14:textId="3BFF0D79" w:rsidR="005E7A49" w:rsidRDefault="005E7A4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4" w:history="1">
            <w:r w:rsidRPr="00784C64">
              <w:rPr>
                <w:rStyle w:val="ac"/>
                <w:noProof/>
              </w:rPr>
              <w:t>6.2.4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实验流程、测试结果及分析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8142" w14:textId="0B1A3D13" w:rsidR="005E7A49" w:rsidRDefault="005E7A4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5" w:history="1">
            <w:r w:rsidRPr="00784C64">
              <w:rPr>
                <w:rStyle w:val="ac"/>
                <w:noProof/>
              </w:rPr>
              <w:t>6.2.5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代码结构，核心代码简要分析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AB86" w14:textId="4715C321" w:rsidR="005E7A49" w:rsidRDefault="005E7A4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6" w:history="1">
            <w:r w:rsidRPr="00784C64">
              <w:rPr>
                <w:rStyle w:val="ac"/>
                <w:noProof/>
              </w:rPr>
              <w:t>6.2.6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本次实验解决的主要问题，主要收获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18C1" w14:textId="23F04144" w:rsidR="005E7A49" w:rsidRDefault="005E7A4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106247" w:history="1">
            <w:r w:rsidRPr="00784C64">
              <w:rPr>
                <w:rStyle w:val="ac"/>
                <w:noProof/>
              </w:rPr>
              <w:t>6.2.7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784C64">
              <w:rPr>
                <w:rStyle w:val="ac"/>
                <w:noProof/>
              </w:rPr>
              <w:t>编码及内容撰写中的参考来源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858A" w14:textId="6269A596" w:rsidR="00481F0E" w:rsidRDefault="00481F0E" w:rsidP="00DC72A0">
          <w:r>
            <w:rPr>
              <w:lang w:val="zh-CN"/>
            </w:rPr>
            <w:fldChar w:fldCharType="end"/>
          </w:r>
        </w:p>
      </w:sdtContent>
    </w:sdt>
    <w:p w14:paraId="2C5550F4" w14:textId="119FAA16" w:rsidR="00322386" w:rsidRDefault="00B346A7" w:rsidP="00CE2D20">
      <w:pPr>
        <w:pStyle w:val="1"/>
        <w:numPr>
          <w:ilvl w:val="0"/>
          <w:numId w:val="9"/>
        </w:numPr>
      </w:pPr>
      <w:bookmarkStart w:id="4" w:name="_Toc101106239"/>
      <w:r>
        <w:rPr>
          <w:rFonts w:hint="eastAsia"/>
        </w:rPr>
        <w:t>支持向量机</w:t>
      </w:r>
      <w:bookmarkEnd w:id="4"/>
    </w:p>
    <w:p w14:paraId="4D9F8783" w14:textId="5A155CE0" w:rsidR="00B346A7" w:rsidRPr="00540D71" w:rsidRDefault="00B346A7" w:rsidP="00540D71">
      <w:pPr>
        <w:pStyle w:val="2"/>
        <w:numPr>
          <w:ilvl w:val="1"/>
          <w:numId w:val="11"/>
        </w:numPr>
      </w:pPr>
      <w:bookmarkStart w:id="5" w:name="_Toc101106240"/>
      <w:r w:rsidRPr="00B346A7">
        <w:t>在西瓜数据集</w:t>
      </w:r>
      <w:r w:rsidRPr="00B346A7">
        <w:t>3.0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B346A7">
        <w:t>上分别用线性核和高斯</w:t>
      </w:r>
      <w:proofErr w:type="gramStart"/>
      <w:r w:rsidRPr="00B346A7">
        <w:t>核训练</w:t>
      </w:r>
      <w:proofErr w:type="gramEnd"/>
      <w:r w:rsidRPr="00B346A7">
        <w:t>一个</w:t>
      </w:r>
      <w:r w:rsidRPr="00B346A7">
        <w:t>SVM.</w:t>
      </w:r>
      <w:bookmarkEnd w:id="5"/>
    </w:p>
    <w:p w14:paraId="398A00B6" w14:textId="5E2DC2B8" w:rsidR="00481F0E" w:rsidRDefault="00481F0E" w:rsidP="00B346A7">
      <w:pPr>
        <w:pStyle w:val="3"/>
      </w:pPr>
      <w:bookmarkStart w:id="6" w:name="_Toc101106241"/>
      <w:r>
        <w:t>编程题目理解</w:t>
      </w:r>
      <w:bookmarkEnd w:id="6"/>
    </w:p>
    <w:p w14:paraId="1C94040F" w14:textId="006E07A7" w:rsidR="00540D71" w:rsidRDefault="00540D71" w:rsidP="00540D71">
      <w:pPr>
        <w:ind w:firstLine="420"/>
      </w:pPr>
      <w:r>
        <w:rPr>
          <w:rFonts w:hint="eastAsia"/>
        </w:rPr>
        <w:t>题目要求我们利用西瓜数据集</w:t>
      </w:r>
      <w:r>
        <w:rPr>
          <w:rFonts w:hint="eastAsia"/>
        </w:rPr>
        <w:t>3.</w:t>
      </w:r>
      <w:r>
        <w:t>0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rPr>
          <w:rFonts w:hint="eastAsia"/>
        </w:rPr>
        <w:t>分别利用不同的核函数：线性核以及高斯核，训练一个支持向量机。其中，给出西瓜数据集的内容如下：</w:t>
      </w:r>
    </w:p>
    <w:tbl>
      <w:tblPr>
        <w:tblStyle w:val="13"/>
        <w:tblW w:w="4768" w:type="dxa"/>
        <w:jc w:val="center"/>
        <w:tblLook w:val="04A0" w:firstRow="1" w:lastRow="0" w:firstColumn="1" w:lastColumn="0" w:noHBand="0" w:noVBand="1"/>
      </w:tblPr>
      <w:tblGrid>
        <w:gridCol w:w="1059"/>
        <w:gridCol w:w="1390"/>
        <w:gridCol w:w="1390"/>
        <w:gridCol w:w="929"/>
      </w:tblGrid>
      <w:tr w:rsidR="00D106D9" w:rsidRPr="00636964" w14:paraId="51C380C5" w14:textId="77777777" w:rsidTr="008A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66C3C2" w14:textId="77777777" w:rsidR="00636964" w:rsidRPr="00636964" w:rsidRDefault="00636964" w:rsidP="00636964">
            <w:pPr>
              <w:spacing w:line="400" w:lineRule="exact"/>
              <w:jc w:val="center"/>
            </w:pPr>
            <w:r w:rsidRPr="00636964">
              <w:rPr>
                <w:rFonts w:hint="eastAsia"/>
              </w:rPr>
              <w:t>编号</w:t>
            </w:r>
          </w:p>
        </w:tc>
        <w:tc>
          <w:tcPr>
            <w:tcW w:w="0" w:type="auto"/>
            <w:noWrap/>
            <w:hideMark/>
          </w:tcPr>
          <w:p w14:paraId="2870CDE2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密度</w:t>
            </w:r>
          </w:p>
        </w:tc>
        <w:tc>
          <w:tcPr>
            <w:tcW w:w="0" w:type="auto"/>
            <w:noWrap/>
            <w:hideMark/>
          </w:tcPr>
          <w:p w14:paraId="0A9719DE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含糖率</w:t>
            </w:r>
          </w:p>
        </w:tc>
        <w:tc>
          <w:tcPr>
            <w:tcW w:w="0" w:type="auto"/>
            <w:noWrap/>
            <w:hideMark/>
          </w:tcPr>
          <w:p w14:paraId="61C8070E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好瓜</w:t>
            </w:r>
          </w:p>
        </w:tc>
      </w:tr>
      <w:tr w:rsidR="00636964" w:rsidRPr="00636964" w14:paraId="231583DD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2FF9DB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911CC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0.697</w:t>
            </w:r>
          </w:p>
        </w:tc>
        <w:tc>
          <w:tcPr>
            <w:tcW w:w="0" w:type="auto"/>
            <w:noWrap/>
            <w:hideMark/>
          </w:tcPr>
          <w:p w14:paraId="0D0AC0F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0987035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77B3FE25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706A43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A94FE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0.774</w:t>
            </w:r>
          </w:p>
        </w:tc>
        <w:tc>
          <w:tcPr>
            <w:tcW w:w="0" w:type="auto"/>
            <w:noWrap/>
            <w:hideMark/>
          </w:tcPr>
          <w:p w14:paraId="646C0AC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0.376</w:t>
            </w:r>
          </w:p>
        </w:tc>
        <w:tc>
          <w:tcPr>
            <w:tcW w:w="0" w:type="auto"/>
            <w:noWrap/>
            <w:hideMark/>
          </w:tcPr>
          <w:p w14:paraId="1FE6E38B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4B634DD5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9C98D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12606A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0.634</w:t>
            </w:r>
          </w:p>
        </w:tc>
        <w:tc>
          <w:tcPr>
            <w:tcW w:w="0" w:type="auto"/>
            <w:noWrap/>
            <w:hideMark/>
          </w:tcPr>
          <w:p w14:paraId="7ADA2C1A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0.264</w:t>
            </w:r>
          </w:p>
        </w:tc>
        <w:tc>
          <w:tcPr>
            <w:tcW w:w="0" w:type="auto"/>
            <w:noWrap/>
            <w:hideMark/>
          </w:tcPr>
          <w:p w14:paraId="1EDACFD1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64E38F9A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ADB41A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1E32D7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0.608</w:t>
            </w:r>
          </w:p>
        </w:tc>
        <w:tc>
          <w:tcPr>
            <w:tcW w:w="0" w:type="auto"/>
            <w:noWrap/>
            <w:hideMark/>
          </w:tcPr>
          <w:p w14:paraId="5354679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0.318</w:t>
            </w:r>
          </w:p>
        </w:tc>
        <w:tc>
          <w:tcPr>
            <w:tcW w:w="0" w:type="auto"/>
            <w:noWrap/>
            <w:hideMark/>
          </w:tcPr>
          <w:p w14:paraId="6817675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6064A1D6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08E67C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57EC6D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0.556</w:t>
            </w:r>
          </w:p>
        </w:tc>
        <w:tc>
          <w:tcPr>
            <w:tcW w:w="0" w:type="auto"/>
            <w:noWrap/>
            <w:hideMark/>
          </w:tcPr>
          <w:p w14:paraId="5B9FDF61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0.215</w:t>
            </w:r>
          </w:p>
        </w:tc>
        <w:tc>
          <w:tcPr>
            <w:tcW w:w="0" w:type="auto"/>
            <w:noWrap/>
            <w:hideMark/>
          </w:tcPr>
          <w:p w14:paraId="1F4976F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028F22F5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A187FB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2EA579D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0.403</w:t>
            </w:r>
          </w:p>
        </w:tc>
        <w:tc>
          <w:tcPr>
            <w:tcW w:w="0" w:type="auto"/>
            <w:noWrap/>
            <w:hideMark/>
          </w:tcPr>
          <w:p w14:paraId="332FFB0D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0.237</w:t>
            </w:r>
          </w:p>
        </w:tc>
        <w:tc>
          <w:tcPr>
            <w:tcW w:w="0" w:type="auto"/>
            <w:noWrap/>
            <w:hideMark/>
          </w:tcPr>
          <w:p w14:paraId="52BEF378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305E8523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3CB4BF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BEECF84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0.481</w:t>
            </w:r>
          </w:p>
        </w:tc>
        <w:tc>
          <w:tcPr>
            <w:tcW w:w="0" w:type="auto"/>
            <w:noWrap/>
            <w:hideMark/>
          </w:tcPr>
          <w:p w14:paraId="739BDA6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0.149</w:t>
            </w:r>
          </w:p>
        </w:tc>
        <w:tc>
          <w:tcPr>
            <w:tcW w:w="0" w:type="auto"/>
            <w:noWrap/>
            <w:hideMark/>
          </w:tcPr>
          <w:p w14:paraId="3D16D7B8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1AE13333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265AA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7037FF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0.437</w:t>
            </w:r>
          </w:p>
        </w:tc>
        <w:tc>
          <w:tcPr>
            <w:tcW w:w="0" w:type="auto"/>
            <w:noWrap/>
            <w:hideMark/>
          </w:tcPr>
          <w:p w14:paraId="3B20F320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0.211</w:t>
            </w:r>
          </w:p>
        </w:tc>
        <w:tc>
          <w:tcPr>
            <w:tcW w:w="0" w:type="auto"/>
            <w:noWrap/>
            <w:hideMark/>
          </w:tcPr>
          <w:p w14:paraId="7A1BE305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624A3C67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75F31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3FB586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0.666</w:t>
            </w:r>
          </w:p>
        </w:tc>
        <w:tc>
          <w:tcPr>
            <w:tcW w:w="0" w:type="auto"/>
            <w:noWrap/>
            <w:hideMark/>
          </w:tcPr>
          <w:p w14:paraId="3C7A3C5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0.091</w:t>
            </w:r>
          </w:p>
        </w:tc>
        <w:tc>
          <w:tcPr>
            <w:tcW w:w="0" w:type="auto"/>
            <w:noWrap/>
            <w:hideMark/>
          </w:tcPr>
          <w:p w14:paraId="386A54F6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18F9DF94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FC2FDB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  <w:noWrap/>
            <w:hideMark/>
          </w:tcPr>
          <w:p w14:paraId="69C4C8B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0.243</w:t>
            </w:r>
          </w:p>
        </w:tc>
        <w:tc>
          <w:tcPr>
            <w:tcW w:w="0" w:type="auto"/>
            <w:noWrap/>
            <w:hideMark/>
          </w:tcPr>
          <w:p w14:paraId="3D55CEE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0.267</w:t>
            </w:r>
          </w:p>
        </w:tc>
        <w:tc>
          <w:tcPr>
            <w:tcW w:w="0" w:type="auto"/>
            <w:noWrap/>
            <w:hideMark/>
          </w:tcPr>
          <w:p w14:paraId="1FEE6DE0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20F672AD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02E2E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1AC73287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0.245</w:t>
            </w:r>
          </w:p>
        </w:tc>
        <w:tc>
          <w:tcPr>
            <w:tcW w:w="0" w:type="auto"/>
            <w:noWrap/>
            <w:hideMark/>
          </w:tcPr>
          <w:p w14:paraId="66EA1585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3D487D2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5DC23664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9A1617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74E2F8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0.343</w:t>
            </w:r>
          </w:p>
        </w:tc>
        <w:tc>
          <w:tcPr>
            <w:tcW w:w="0" w:type="auto"/>
            <w:noWrap/>
            <w:hideMark/>
          </w:tcPr>
          <w:p w14:paraId="2D81DFE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0.099</w:t>
            </w:r>
          </w:p>
        </w:tc>
        <w:tc>
          <w:tcPr>
            <w:tcW w:w="0" w:type="auto"/>
            <w:noWrap/>
            <w:hideMark/>
          </w:tcPr>
          <w:p w14:paraId="6A76770E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79A0E19F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AD8027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11A529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0.639</w:t>
            </w:r>
          </w:p>
        </w:tc>
        <w:tc>
          <w:tcPr>
            <w:tcW w:w="0" w:type="auto"/>
            <w:noWrap/>
            <w:hideMark/>
          </w:tcPr>
          <w:p w14:paraId="49DFB04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0.161</w:t>
            </w:r>
          </w:p>
        </w:tc>
        <w:tc>
          <w:tcPr>
            <w:tcW w:w="0" w:type="auto"/>
            <w:noWrap/>
            <w:hideMark/>
          </w:tcPr>
          <w:p w14:paraId="257AF8A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3661BB96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FC8640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1B717E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0.657</w:t>
            </w:r>
          </w:p>
        </w:tc>
        <w:tc>
          <w:tcPr>
            <w:tcW w:w="0" w:type="auto"/>
            <w:noWrap/>
            <w:hideMark/>
          </w:tcPr>
          <w:p w14:paraId="381C9372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0.198</w:t>
            </w:r>
          </w:p>
        </w:tc>
        <w:tc>
          <w:tcPr>
            <w:tcW w:w="0" w:type="auto"/>
            <w:noWrap/>
            <w:hideMark/>
          </w:tcPr>
          <w:p w14:paraId="3B513B6E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09998D4E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662E0D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1018A48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0322B2A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652CFAAC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7A7A1C71" w14:textId="77777777" w:rsidTr="008A57EE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E944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A1AF7FB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0.593</w:t>
            </w:r>
          </w:p>
        </w:tc>
        <w:tc>
          <w:tcPr>
            <w:tcW w:w="0" w:type="auto"/>
            <w:noWrap/>
            <w:hideMark/>
          </w:tcPr>
          <w:p w14:paraId="67A814A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0.042</w:t>
            </w:r>
          </w:p>
        </w:tc>
        <w:tc>
          <w:tcPr>
            <w:tcW w:w="0" w:type="auto"/>
            <w:noWrap/>
            <w:hideMark/>
          </w:tcPr>
          <w:p w14:paraId="362D148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4B2B580B" w14:textId="77777777" w:rsidTr="008A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A2163C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1A3BC6F4" w14:textId="3B2DCB29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0.719</w:t>
            </w:r>
          </w:p>
        </w:tc>
        <w:tc>
          <w:tcPr>
            <w:tcW w:w="0" w:type="auto"/>
            <w:noWrap/>
            <w:hideMark/>
          </w:tcPr>
          <w:p w14:paraId="024C393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0.103</w:t>
            </w:r>
          </w:p>
        </w:tc>
        <w:tc>
          <w:tcPr>
            <w:tcW w:w="0" w:type="auto"/>
            <w:noWrap/>
            <w:hideMark/>
          </w:tcPr>
          <w:p w14:paraId="413C8E49" w14:textId="77777777" w:rsidR="00636964" w:rsidRPr="00636964" w:rsidRDefault="00636964" w:rsidP="008A57EE">
            <w:pPr>
              <w:keepNext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</w:tbl>
    <w:p w14:paraId="0BC7159E" w14:textId="3A72C816" w:rsidR="008A57EE" w:rsidRPr="008A57EE" w:rsidRDefault="008A57EE" w:rsidP="008A57EE">
      <w:pPr>
        <w:pStyle w:val="ad"/>
        <w:jc w:val="center"/>
        <w:rPr>
          <w:rFonts w:asciiTheme="majorHAnsi" w:eastAsia="思源宋体 CN Medium" w:hAnsiTheme="majorHAnsi" w:hint="eastAsia"/>
          <w:lang w:val="en-GB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>
        <w:rPr>
          <w:noProof/>
        </w:rPr>
        <w:t>6.2.1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val="en-GB"/>
        </w:rPr>
        <w:t>西瓜数据集</w:t>
      </w:r>
      <w:r>
        <w:rPr>
          <w:rFonts w:hint="eastAsia"/>
          <w:lang w:val="en-GB"/>
        </w:rPr>
        <w:t>3</w:t>
      </w:r>
      <w:r>
        <w:rPr>
          <w:lang w:val="en-GB"/>
        </w:rPr>
        <w:t>.0</w:t>
      </w:r>
      <m:oMath>
        <m:r>
          <w:rPr>
            <w:rFonts w:ascii="Cambria Math" w:hAnsi="Cambria Math"/>
            <w:lang w:val="en-GB"/>
          </w:rPr>
          <m:t>α</m:t>
        </m:r>
      </m:oMath>
    </w:p>
    <w:p w14:paraId="4EFD50E0" w14:textId="1D1CFBDC" w:rsidR="00540D71" w:rsidRPr="00BF4E16" w:rsidRDefault="00BF4E16" w:rsidP="00540D71">
      <w:pPr>
        <w:ind w:firstLine="420"/>
        <w:rPr>
          <w:lang w:val="en-GB"/>
        </w:rPr>
      </w:pPr>
      <w:r>
        <w:rPr>
          <w:rFonts w:hint="eastAsia"/>
          <w:lang w:val="en-GB"/>
        </w:rPr>
        <w:t>而对于支持</w:t>
      </w:r>
      <w:proofErr w:type="gramStart"/>
      <w:r>
        <w:rPr>
          <w:rFonts w:hint="eastAsia"/>
          <w:lang w:val="en-GB"/>
        </w:rPr>
        <w:t>向量机</w:t>
      </w:r>
      <w:proofErr w:type="gramEnd"/>
      <w:r>
        <w:rPr>
          <w:rFonts w:hint="eastAsia"/>
          <w:lang w:val="en-GB"/>
        </w:rPr>
        <w:t>S</w:t>
      </w:r>
      <w:r>
        <w:rPr>
          <w:lang w:val="en-GB"/>
        </w:rPr>
        <w:t>VM</w:t>
      </w:r>
      <w:r>
        <w:rPr>
          <w:rFonts w:hint="eastAsia"/>
          <w:lang w:val="en-GB"/>
        </w:rPr>
        <w:t>，基本的想法就是求解能够正确划分训练数据集，并且使几何间隔最大的分离超平面，是一种二分类模型。本题需要通过两个核函数，将原本线性不可分的点投影至高维空间，转化为线性可分，来区分密度、含糖率不同的好瓜以及坏瓜。</w:t>
      </w:r>
    </w:p>
    <w:p w14:paraId="6F893D0C" w14:textId="7C98424C" w:rsidR="00481F0E" w:rsidRDefault="00C651BB" w:rsidP="00B346A7">
      <w:pPr>
        <w:pStyle w:val="3"/>
      </w:pPr>
      <w:bookmarkStart w:id="7" w:name="_Toc101106242"/>
      <w:r>
        <w:t>原理阐述</w:t>
      </w:r>
      <w:bookmarkEnd w:id="7"/>
    </w:p>
    <w:p w14:paraId="78346095" w14:textId="5C72DD55" w:rsidR="007078B2" w:rsidRPr="007078B2" w:rsidRDefault="007078B2" w:rsidP="007078B2">
      <w:pPr>
        <w:rPr>
          <w:rFonts w:hint="eastAsia"/>
          <w:b/>
          <w:bCs/>
        </w:rPr>
      </w:pPr>
      <w:r w:rsidRPr="007078B2">
        <w:rPr>
          <w:rFonts w:hint="eastAsia"/>
          <w:b/>
          <w:bCs/>
        </w:rPr>
        <w:t>硬间隔问题：</w:t>
      </w:r>
    </w:p>
    <w:p w14:paraId="7C414437" w14:textId="70F88C12" w:rsidR="00D106D9" w:rsidRDefault="008A57EE" w:rsidP="00D106D9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277D1" wp14:editId="6BC42B1A">
                <wp:simplePos x="0" y="0"/>
                <wp:positionH relativeFrom="column">
                  <wp:posOffset>1275080</wp:posOffset>
                </wp:positionH>
                <wp:positionV relativeFrom="paragraph">
                  <wp:posOffset>3333750</wp:posOffset>
                </wp:positionV>
                <wp:extent cx="2721610" cy="63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C325D" w14:textId="07834AAA" w:rsidR="008A57EE" w:rsidRPr="00D1173D" w:rsidRDefault="008A57EE" w:rsidP="008A57EE">
                            <w:pPr>
                              <w:pStyle w:val="ad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B1CE1">
                              <w:fldChar w:fldCharType="begin"/>
                            </w:r>
                            <w:r w:rsidR="001B1CE1">
                              <w:instrText xml:space="preserve"> </w:instrText>
                            </w:r>
                            <w:r w:rsidR="001B1CE1">
                              <w:rPr>
                                <w:rFonts w:hint="eastAsia"/>
                              </w:rPr>
                              <w:instrText>STYLEREF 3 \s</w:instrText>
                            </w:r>
                            <w:r w:rsidR="001B1CE1">
                              <w:instrText xml:space="preserve"> </w:instrText>
                            </w:r>
                            <w:r w:rsidR="001B1CE1">
                              <w:fldChar w:fldCharType="separate"/>
                            </w:r>
                            <w:r w:rsidR="001B1CE1">
                              <w:rPr>
                                <w:noProof/>
                              </w:rPr>
                              <w:t>6.2.2</w:t>
                            </w:r>
                            <w:r w:rsidR="001B1CE1">
                              <w:fldChar w:fldCharType="end"/>
                            </w:r>
                            <w:r w:rsidR="001B1CE1">
                              <w:noBreakHyphen/>
                            </w:r>
                            <w:r w:rsidR="001B1CE1">
                              <w:fldChar w:fldCharType="begin"/>
                            </w:r>
                            <w:r w:rsidR="001B1CE1">
                              <w:instrText xml:space="preserve"> </w:instrText>
                            </w:r>
                            <w:r w:rsidR="001B1CE1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1B1CE1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1B1CE1">
                              <w:rPr>
                                <w:rFonts w:hint="eastAsia"/>
                              </w:rPr>
                              <w:instrText xml:space="preserve"> \* ARABIC \s 3</w:instrText>
                            </w:r>
                            <w:r w:rsidR="001B1CE1">
                              <w:instrText xml:space="preserve"> </w:instrText>
                            </w:r>
                            <w:r w:rsidR="001B1CE1">
                              <w:fldChar w:fldCharType="separate"/>
                            </w:r>
                            <w:r w:rsidR="001B1CE1">
                              <w:rPr>
                                <w:noProof/>
                              </w:rPr>
                              <w:t>1</w:t>
                            </w:r>
                            <w:r w:rsidR="001B1CE1">
                              <w:fldChar w:fldCharType="end"/>
                            </w:r>
                            <w:r>
                              <w:t xml:space="preserve"> SVM</w:t>
                            </w:r>
                            <w:r>
                              <w:t>示例图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277D1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00.4pt;margin-top:262.5pt;width:214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" stroked="f">
                <v:textbox style="mso-fit-shape-to-text:t" inset="0,0,0,0">
                  <w:txbxContent>
                    <w:p w14:paraId="30BC325D" w14:textId="07834AAA" w:rsidR="008A57EE" w:rsidRPr="00D1173D" w:rsidRDefault="008A57EE" w:rsidP="008A57EE">
                      <w:pPr>
                        <w:pStyle w:val="ad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B1CE1">
                        <w:fldChar w:fldCharType="begin"/>
                      </w:r>
                      <w:r w:rsidR="001B1CE1">
                        <w:instrText xml:space="preserve"> </w:instrText>
                      </w:r>
                      <w:r w:rsidR="001B1CE1">
                        <w:rPr>
                          <w:rFonts w:hint="eastAsia"/>
                        </w:rPr>
                        <w:instrText>STYLEREF 3 \s</w:instrText>
                      </w:r>
                      <w:r w:rsidR="001B1CE1">
                        <w:instrText xml:space="preserve"> </w:instrText>
                      </w:r>
                      <w:r w:rsidR="001B1CE1">
                        <w:fldChar w:fldCharType="separate"/>
                      </w:r>
                      <w:r w:rsidR="001B1CE1">
                        <w:rPr>
                          <w:noProof/>
                        </w:rPr>
                        <w:t>6.2.2</w:t>
                      </w:r>
                      <w:r w:rsidR="001B1CE1">
                        <w:fldChar w:fldCharType="end"/>
                      </w:r>
                      <w:r w:rsidR="001B1CE1">
                        <w:noBreakHyphen/>
                      </w:r>
                      <w:r w:rsidR="001B1CE1">
                        <w:fldChar w:fldCharType="begin"/>
                      </w:r>
                      <w:r w:rsidR="001B1CE1">
                        <w:instrText xml:space="preserve"> </w:instrText>
                      </w:r>
                      <w:r w:rsidR="001B1CE1">
                        <w:rPr>
                          <w:rFonts w:hint="eastAsia"/>
                        </w:rPr>
                        <w:instrText xml:space="preserve">SEQ </w:instrText>
                      </w:r>
                      <w:r w:rsidR="001B1CE1">
                        <w:rPr>
                          <w:rFonts w:hint="eastAsia"/>
                        </w:rPr>
                        <w:instrText>图</w:instrText>
                      </w:r>
                      <w:r w:rsidR="001B1CE1">
                        <w:rPr>
                          <w:rFonts w:hint="eastAsia"/>
                        </w:rPr>
                        <w:instrText xml:space="preserve"> \* ARABIC \s 3</w:instrText>
                      </w:r>
                      <w:r w:rsidR="001B1CE1">
                        <w:instrText xml:space="preserve"> </w:instrText>
                      </w:r>
                      <w:r w:rsidR="001B1CE1">
                        <w:fldChar w:fldCharType="separate"/>
                      </w:r>
                      <w:r w:rsidR="001B1CE1">
                        <w:rPr>
                          <w:noProof/>
                        </w:rPr>
                        <w:t>1</w:t>
                      </w:r>
                      <w:r w:rsidR="001B1CE1">
                        <w:fldChar w:fldCharType="end"/>
                      </w:r>
                      <w:r>
                        <w:t xml:space="preserve"> SVM</w:t>
                      </w:r>
                      <w:r>
                        <w:t>示例图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6527">
        <w:rPr>
          <w:noProof/>
        </w:rPr>
        <w:drawing>
          <wp:anchor distT="0" distB="0" distL="114300" distR="114300" simplePos="0" relativeHeight="251660288" behindDoc="0" locked="0" layoutInCell="1" allowOverlap="1" wp14:anchorId="4453BF11" wp14:editId="67F6B66D">
            <wp:simplePos x="0" y="0"/>
            <wp:positionH relativeFrom="margin">
              <wp:align>center</wp:align>
            </wp:positionH>
            <wp:positionV relativeFrom="paragraph">
              <wp:posOffset>878866</wp:posOffset>
            </wp:positionV>
            <wp:extent cx="2721610" cy="2397760"/>
            <wp:effectExtent l="0" t="0" r="254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6D9" w:rsidRPr="00D106D9">
        <w:rPr>
          <w:rFonts w:hint="eastAsia"/>
        </w:rPr>
        <w:t>SVM</w:t>
      </w:r>
      <w:r w:rsidR="00D106D9" w:rsidRPr="00D106D9">
        <w:rPr>
          <w:rFonts w:hint="eastAsia"/>
        </w:rPr>
        <w:t>学习的基本</w:t>
      </w:r>
      <w:r w:rsidR="00D106D9">
        <w:rPr>
          <w:rFonts w:hint="eastAsia"/>
        </w:rPr>
        <w:t>原理</w:t>
      </w:r>
      <w:r w:rsidR="00D106D9" w:rsidRPr="00D106D9">
        <w:rPr>
          <w:rFonts w:hint="eastAsia"/>
        </w:rPr>
        <w:t>是求解能够正确划分训练数据集并且几何间隔最大的分离超平面。如下图所示，</w:t>
      </w:r>
      <m:oMath>
        <m:r>
          <w:rPr>
            <w:rFonts w:ascii="Cambria Math" w:hAnsi="Cambria Math"/>
          </w:rPr>
          <m:t>wx+b=0</m:t>
        </m:r>
      </m:oMath>
      <w:r w:rsidR="00D106D9" w:rsidRPr="00D106D9">
        <w:rPr>
          <w:rFonts w:hint="eastAsia"/>
        </w:rPr>
        <w:t>即为分离超平面，对于线性可分的数据集来说，这样的超平面有无穷多个（即感知机），但是几何间隔最大的分离超平面却是唯一的。</w:t>
      </w:r>
    </w:p>
    <w:p w14:paraId="0D9D20B6" w14:textId="77777777" w:rsidR="003A4690" w:rsidRDefault="00796527" w:rsidP="00796527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因此，求解最大超平面分割问题就可以转化为约束优化问题：</w:t>
      </w:r>
    </w:p>
    <w:p w14:paraId="16CD300D" w14:textId="28BB9720" w:rsidR="00E62052" w:rsidRPr="00BF67D7" w:rsidRDefault="00FC5E15" w:rsidP="00796527">
      <w:pPr>
        <w:rPr>
          <w:lang w:val="en-GB"/>
        </w:rPr>
      </w:pPr>
      <m:oMathPara>
        <m:oMath>
          <m:limLow>
            <m:limLowPr>
              <m:ctrlPr>
                <w:rPr>
                  <w:rFonts w:ascii="Cambria Math" w:hAnsi="Cambria Math"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min</m:t>
              </m:r>
            </m:e>
            <m:lim>
              <m:r>
                <w:rPr>
                  <w:rFonts w:ascii="Cambria Math" w:hAnsi="Cambria Math"/>
                  <w:lang w:val="en-GB"/>
                </w:rPr>
                <m:t>w,b</m:t>
              </m:r>
            </m:lim>
          </m:limLow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3FA167F6" w14:textId="67C12F50" w:rsidR="00BF67D7" w:rsidRPr="00BF67D7" w:rsidRDefault="00BF67D7" w:rsidP="00796527">
      <m:oMathPara>
        <m:oMath>
          <m:r>
            <w:rPr>
              <w:rFonts w:ascii="Cambria Math" w:hAnsi="Cambria Math" w:hint="eastAsia"/>
              <w:lang w:val="en-GB"/>
            </w:rPr>
            <m:t>s</m:t>
          </m:r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 w:hint="eastAsia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x+b</m:t>
              </m:r>
            </m:e>
          </m:d>
          <m:r>
            <w:rPr>
              <w:rFonts w:ascii="Cambria Math" w:hAnsi="Cambria Math"/>
            </w:rPr>
            <m:t>≥1,i=1,2,…,N</m:t>
          </m:r>
        </m:oMath>
      </m:oMathPara>
    </w:p>
    <w:p w14:paraId="7940FD14" w14:textId="00227B04" w:rsidR="00BF67D7" w:rsidRDefault="00BF67D7" w:rsidP="00796527">
      <w:r>
        <w:tab/>
      </w:r>
      <w:r>
        <w:rPr>
          <w:rFonts w:hint="eastAsia"/>
        </w:rPr>
        <w:t>此时，用有约束的拉格朗日乘子法求解上式：</w:t>
      </w:r>
    </w:p>
    <w:p w14:paraId="45D5F257" w14:textId="1ECA560E" w:rsidR="00BF67D7" w:rsidRPr="00BF67D7" w:rsidRDefault="00BF67D7" w:rsidP="00796527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14:paraId="1FFC4325" w14:textId="43A8725F" w:rsidR="00BF67D7" w:rsidRDefault="00BF67D7" w:rsidP="00796527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为拉格朗日乘子，并且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。因此，需要求出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带入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中就可以求出</w:t>
      </w:r>
      <w:r w:rsidR="00DF0CC1">
        <w:rPr>
          <w:rFonts w:hint="eastAsia"/>
        </w:rPr>
        <w:t>最大值。</w:t>
      </w:r>
    </w:p>
    <w:p w14:paraId="30387FD4" w14:textId="1055A5AB" w:rsidR="00DF0CC1" w:rsidRDefault="00DF0CC1" w:rsidP="00796527">
      <w:r>
        <w:tab/>
      </w:r>
      <w:r>
        <w:rPr>
          <w:rFonts w:hint="eastAsia"/>
        </w:rPr>
        <w:t>而求最大值，通常采用</w:t>
      </w:r>
      <w:proofErr w:type="gramStart"/>
      <w:r>
        <w:rPr>
          <w:rFonts w:hint="eastAsia"/>
        </w:rPr>
        <w:t>求偏导的</w:t>
      </w:r>
      <w:proofErr w:type="gramEnd"/>
      <w:r>
        <w:rPr>
          <w:rFonts w:hint="eastAsia"/>
        </w:rPr>
        <w:t>方式。即对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</m:oMath>
      <w:proofErr w:type="gramStart"/>
      <w:r>
        <w:rPr>
          <w:rFonts w:hint="eastAsia"/>
        </w:rPr>
        <w:t>求偏导为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，可分别得出下式：</w:t>
      </w:r>
    </w:p>
    <w:p w14:paraId="4247C6AF" w14:textId="0E22C09C" w:rsidR="00DF0CC1" w:rsidRPr="00DF0CC1" w:rsidRDefault="00DF0CC1" w:rsidP="00796527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09A5AC8" w14:textId="082960ED" w:rsidR="00BF67D7" w:rsidRPr="00DF0CC1" w:rsidRDefault="00FC5E15" w:rsidP="00796527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3D985DC" w14:textId="086394B7" w:rsidR="00DF0CC1" w:rsidRDefault="00DF0CC1" w:rsidP="00796527">
      <w:r>
        <w:tab/>
      </w:r>
      <w:r>
        <w:rPr>
          <w:rFonts w:hint="eastAsia"/>
        </w:rPr>
        <w:t>带入到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中，消去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有：</w:t>
      </w:r>
    </w:p>
    <w:p w14:paraId="41715ED4" w14:textId="6E211BAB" w:rsidR="00DF0CC1" w:rsidRPr="00E04E6C" w:rsidRDefault="00FC5E15" w:rsidP="00796527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6AF0E85" w14:textId="7F59045A" w:rsidR="00E04E6C" w:rsidRPr="00E04E6C" w:rsidRDefault="00E04E6C" w:rsidP="00796527">
      <w:pPr>
        <w:rPr>
          <w:rFonts w:hint="eastAsia"/>
        </w:rPr>
      </w:pPr>
      <w:r>
        <w:tab/>
      </w:r>
      <w:r>
        <w:rPr>
          <w:rFonts w:hint="eastAsia"/>
        </w:rPr>
        <w:t>该式即为对偶问题，我们需要的就是优化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的值，</w:t>
      </w:r>
      <w:r w:rsidR="009A7FE0">
        <w:rPr>
          <w:rFonts w:hint="eastAsia"/>
        </w:rPr>
        <w:t>在满足</w:t>
      </w:r>
      <m:oMath>
        <m:r>
          <w:rPr>
            <w:rFonts w:ascii="Cambria Math" w:hAnsi="Cambria Math" w:hint="eastAsia"/>
          </w:rPr>
          <m:t>kkt</m:t>
        </m:r>
      </m:oMath>
      <w:r w:rsidR="009A7FE0">
        <w:rPr>
          <w:rFonts w:hint="eastAsia"/>
        </w:rPr>
        <w:t>条件之后，用</w:t>
      </w:r>
      <w:r w:rsidR="009A7FE0">
        <w:rPr>
          <w:rFonts w:hint="eastAsia"/>
        </w:rPr>
        <w:t>S</w:t>
      </w:r>
      <w:r w:rsidR="009A7FE0">
        <w:t>MO</w:t>
      </w:r>
      <w:r w:rsidR="009A7FE0">
        <w:rPr>
          <w:rFonts w:hint="eastAsia"/>
        </w:rPr>
        <w:t>算法求解凸二次规划问题</w:t>
      </w:r>
      <w:r>
        <w:rPr>
          <w:rFonts w:hint="eastAsia"/>
        </w:rPr>
        <w:t>，可以求出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64EEA694" w14:textId="76E0E9EE" w:rsidR="009A7FE0" w:rsidRPr="009A7FE0" w:rsidRDefault="00FC5E15" w:rsidP="009A7F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70BE8991" w14:textId="327969E9" w:rsidR="009A7FE0" w:rsidRPr="009A7FE0" w:rsidRDefault="00FC5E15" w:rsidP="009A7F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BACD55F" w14:textId="2D7B4AF2" w:rsidR="009A7FE0" w:rsidRPr="009A7FE0" w:rsidRDefault="00FC5E15" w:rsidP="009A7FE0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DF6E693" w14:textId="320F23B5" w:rsidR="009A7FE0" w:rsidRPr="00E04E6C" w:rsidRDefault="009A7FE0" w:rsidP="009A7FE0">
      <w:pPr>
        <w:rPr>
          <w:rFonts w:hint="eastAsia"/>
        </w:rPr>
      </w:pPr>
      <w:r>
        <w:tab/>
      </w:r>
      <w:r w:rsidR="00E04E6C">
        <w:rPr>
          <w:rFonts w:hint="eastAsia"/>
        </w:rPr>
        <w:t>最终，可以求出模型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04E6C">
        <w:rPr>
          <w:rFonts w:hint="eastAsia"/>
        </w:rPr>
        <w:t>:</w:t>
      </w:r>
    </w:p>
    <w:p w14:paraId="2955965C" w14:textId="77777777" w:rsidR="00044DA7" w:rsidRPr="00E04E6C" w:rsidRDefault="00E04E6C" w:rsidP="00044DA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x+b</m:t>
          </m:r>
        </m:oMath>
      </m:oMathPara>
    </w:p>
    <w:p w14:paraId="68E6A0E0" w14:textId="085EABE6" w:rsidR="00E04E6C" w:rsidRDefault="00044DA7" w:rsidP="009A7FE0">
      <w:r>
        <w:tab/>
      </w:r>
      <w:r>
        <w:rPr>
          <w:rFonts w:hint="eastAsia"/>
        </w:rPr>
        <w:t>对于</w:t>
      </w:r>
      <w:r>
        <w:rPr>
          <w:rFonts w:hint="eastAsia"/>
        </w:rPr>
        <w:t>S</w:t>
      </w:r>
      <w:r>
        <w:t>MO</w:t>
      </w:r>
      <w:r>
        <w:rPr>
          <w:rFonts w:hint="eastAsia"/>
        </w:rPr>
        <w:t>算法，这里太难了，个人没有看懂，于是对于算法的实现，采取调库的方式进行。</w:t>
      </w:r>
    </w:p>
    <w:p w14:paraId="32F53BA5" w14:textId="13F7AA84" w:rsidR="00044DA7" w:rsidRDefault="00044DA7" w:rsidP="009A7FE0">
      <w:pPr>
        <w:rPr>
          <w:b/>
          <w:bCs/>
        </w:rPr>
      </w:pPr>
      <w:r w:rsidRPr="00044DA7">
        <w:rPr>
          <w:rFonts w:hint="eastAsia"/>
          <w:b/>
          <w:bCs/>
        </w:rPr>
        <w:t>软间隔问题</w:t>
      </w:r>
      <w:r>
        <w:rPr>
          <w:rFonts w:hint="eastAsia"/>
          <w:b/>
          <w:bCs/>
        </w:rPr>
        <w:t>：</w:t>
      </w:r>
    </w:p>
    <w:p w14:paraId="4E9F44A4" w14:textId="779D5075" w:rsidR="00044DA7" w:rsidRDefault="00044DA7" w:rsidP="009A7FE0">
      <w:r>
        <w:rPr>
          <w:b/>
          <w:bCs/>
        </w:rPr>
        <w:tab/>
      </w:r>
      <w:r>
        <w:rPr>
          <w:rFonts w:hint="eastAsia"/>
        </w:rPr>
        <w:t>由于训练集中常常出现错误的数据，因此，难免会出现分类错误的情况，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中给出软间隔的定义，目的是允许分类中出现一些错误，保证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的鲁棒性。</w:t>
      </w:r>
    </w:p>
    <w:p w14:paraId="69247FE7" w14:textId="2A538E30" w:rsidR="00044DA7" w:rsidRDefault="00044DA7" w:rsidP="009A7FE0">
      <w:r>
        <w:tab/>
      </w:r>
      <w:r>
        <w:rPr>
          <w:rFonts w:hint="eastAsia"/>
        </w:rPr>
        <w:t>S</w:t>
      </w:r>
      <w:r>
        <w:t>VM</w:t>
      </w:r>
      <w:r>
        <w:rPr>
          <w:rFonts w:hint="eastAsia"/>
        </w:rPr>
        <w:t>把</w:t>
      </w:r>
      <w:r w:rsidRPr="00044DA7">
        <w:rPr>
          <w:rFonts w:hint="eastAsia"/>
        </w:rPr>
        <w:t>把分类错误的个数作为损失函数</w:t>
      </w:r>
      <w:r>
        <w:rPr>
          <w:rFonts w:hint="eastAsia"/>
        </w:rPr>
        <w:t>，有：</w:t>
      </w:r>
    </w:p>
    <w:p w14:paraId="628292AA" w14:textId="1DF9E67D" w:rsidR="00044DA7" w:rsidRPr="00044DA7" w:rsidRDefault="00044DA7" w:rsidP="009A7FE0">
      <m:oMathPara>
        <m:oMath>
          <m:r>
            <w:rPr>
              <w:rFonts w:ascii="Cambria Math" w:hAnsi="Cambria Math"/>
            </w:rPr>
            <m:t>Loss=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&lt;1</m:t>
          </m:r>
          <m:r>
            <m:rPr>
              <m:lit/>
            </m:rPr>
            <w:rPr>
              <w:rFonts w:ascii="Cambria Math" w:hAnsi="Cambria Math"/>
            </w:rPr>
            <m:t>}</m:t>
          </m:r>
        </m:oMath>
      </m:oMathPara>
    </w:p>
    <w:p w14:paraId="170BF8B1" w14:textId="3EEB22C8" w:rsidR="00044DA7" w:rsidRDefault="00044DA7" w:rsidP="009A7FE0">
      <w:r>
        <w:tab/>
      </w:r>
      <w:r w:rsidRPr="00044DA7">
        <w:rPr>
          <w:rFonts w:hint="eastAsia"/>
        </w:rPr>
        <w:t>令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&lt;1</m:t>
        </m:r>
      </m:oMath>
      <w:r w:rsidRPr="00044DA7">
        <w:rPr>
          <w:rFonts w:hint="eastAsia"/>
        </w:rPr>
        <w:t>作为分类正确，则计数为</w:t>
      </w:r>
      <w:r w:rsidRPr="00044DA7">
        <w:rPr>
          <w:rFonts w:hint="eastAsia"/>
        </w:rPr>
        <w:t>1</w:t>
      </w:r>
      <w:r w:rsidRPr="00044DA7">
        <w:rPr>
          <w:rFonts w:hint="eastAsia"/>
        </w:rPr>
        <w:t>，损失函数显见为</w:t>
      </w:r>
      <w:r w:rsidRPr="00044DA7">
        <w:rPr>
          <w:rFonts w:hint="eastAsia"/>
        </w:rPr>
        <w:t xml:space="preserve"> 0-1</w:t>
      </w:r>
      <w:r w:rsidRPr="00044DA7">
        <w:rPr>
          <w:rFonts w:hint="eastAsia"/>
        </w:rPr>
        <w:t>损失，这是一个非</w:t>
      </w:r>
      <w:proofErr w:type="gramStart"/>
      <w:r w:rsidRPr="00044DA7">
        <w:rPr>
          <w:rFonts w:hint="eastAsia"/>
        </w:rPr>
        <w:t>凸</w:t>
      </w:r>
      <w:proofErr w:type="gramEnd"/>
      <w:r w:rsidRPr="00044DA7">
        <w:rPr>
          <w:rFonts w:hint="eastAsia"/>
        </w:rPr>
        <w:t>的函数，在求解的过程中，存在很多的不足，通常在实际的使用中将</w:t>
      </w:r>
      <w:r w:rsidRPr="00044DA7">
        <w:rPr>
          <w:rFonts w:hint="eastAsia"/>
        </w:rPr>
        <w:t>0-1</w:t>
      </w:r>
      <w:r w:rsidRPr="00044DA7">
        <w:rPr>
          <w:rFonts w:hint="eastAsia"/>
        </w:rPr>
        <w:t>损失函数作为一个标准</w:t>
      </w:r>
      <w:r>
        <w:t>.</w:t>
      </w:r>
    </w:p>
    <w:p w14:paraId="600FFBEB" w14:textId="69AF3D40" w:rsidR="00044DA7" w:rsidRDefault="00044DA7" w:rsidP="009A7FE0">
      <w:r>
        <w:tab/>
      </w:r>
      <w:r>
        <w:rPr>
          <w:rFonts w:hint="eastAsia"/>
        </w:rPr>
        <w:t>但是</w:t>
      </w:r>
      <w:r>
        <w:t>0-1</w:t>
      </w:r>
      <w:r>
        <w:rPr>
          <w:rFonts w:hint="eastAsia"/>
        </w:rPr>
        <w:t>损失函数不连续非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，性质不好，西瓜书中，给了</w:t>
      </w:r>
      <w:r>
        <w:rPr>
          <w:rFonts w:hint="eastAsia"/>
        </w:rPr>
        <w:t>hinge</w:t>
      </w:r>
      <w:r>
        <w:rPr>
          <w:rFonts w:hint="eastAsia"/>
        </w:rPr>
        <w:t>损失函数作为替代</w:t>
      </w:r>
      <w:r>
        <w:t>。</w:t>
      </w:r>
    </w:p>
    <w:p w14:paraId="2D236791" w14:textId="69C60E47" w:rsidR="00507502" w:rsidRPr="00507502" w:rsidRDefault="00507502" w:rsidP="009A7FE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Loss = max 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0,1-yi(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xi+b</m:t>
          </m:r>
          <m:r>
            <m:rPr>
              <m:lit/>
            </m:rPr>
            <w:rPr>
              <w:rFonts w:ascii="Cambria Math" w:hAnsi="Cambria Math"/>
            </w:rPr>
            <m:t>}</m:t>
          </m:r>
        </m:oMath>
      </m:oMathPara>
    </w:p>
    <w:p w14:paraId="670FE618" w14:textId="22FE8D5C" w:rsidR="00DC0677" w:rsidRPr="00DC0677" w:rsidRDefault="00507502" w:rsidP="009A7FE0">
      <w:pPr>
        <w:rPr>
          <w:rFonts w:hint="eastAsia"/>
          <w:i/>
        </w:rPr>
      </w:pPr>
      <w:r>
        <w:lastRenderedPageBreak/>
        <w:tab/>
      </w:r>
      <w:r>
        <w:rPr>
          <w:rFonts w:hint="eastAsia"/>
        </w:rPr>
        <w:t>与硬间隔一样，用拉格朗日乘子法转换，求偏导，得出对偶问题，经对比发现，</w:t>
      </w:r>
      <w:r w:rsidRPr="00507502">
        <w:rPr>
          <w:rFonts w:hint="eastAsia"/>
        </w:rPr>
        <w:t>与硬间隔的区别是对偶变量的约束不同：前者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cs="Cambria Math"/>
          </w:rPr>
          <m:t>⩽</m:t>
        </m:r>
        <m:r>
          <w:rPr>
            <w:rFonts w:ascii="Cambria Math" w:hAnsi="Cambria Math"/>
          </w:rPr>
          <m:t>αi</m:t>
        </m:r>
        <m:r>
          <w:rPr>
            <w:rFonts w:ascii="Cambria Math" w:hAnsi="Cambria Math" w:cs="Cambria Math"/>
          </w:rPr>
          <m:t>⩽</m:t>
        </m:r>
        <m:r>
          <w:rPr>
            <w:rFonts w:ascii="Cambria Math" w:hAnsi="Cambria Math"/>
          </w:rPr>
          <m:t>C</m:t>
        </m:r>
      </m:oMath>
      <w:r w:rsidRPr="00507502">
        <w:rPr>
          <w:rFonts w:hint="eastAsia"/>
        </w:rPr>
        <w:t>，后者是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cs="Cambria Math"/>
          </w:rPr>
          <m:t>⩽</m:t>
        </m:r>
        <m:r>
          <w:rPr>
            <w:rFonts w:ascii="Cambria Math" w:hAnsi="Cambria Math"/>
          </w:rPr>
          <m:t>αi</m:t>
        </m:r>
      </m:oMath>
      <w:r>
        <w:rPr>
          <w:rFonts w:hint="eastAsia"/>
        </w:rPr>
        <w:t>。</w:t>
      </w:r>
      <w:r w:rsidR="00DC0677">
        <w:rPr>
          <w:rFonts w:ascii="MathJax_Math-italic" w:eastAsia="微软雅黑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m:oMathPara>
        <m:oMath>
          <m:sSub>
            <m:sSubPr>
              <m:ctrlPr>
                <w:rPr>
                  <w:rStyle w:val="mi"/>
                  <w:rFonts w:ascii="Cambria Math" w:eastAsia="微软雅黑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eastAsia="微软雅黑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ξ</m:t>
              </m:r>
            </m:e>
            <m:sub>
              <m:r>
                <w:rPr>
                  <w:rStyle w:val="mi"/>
                  <w:rFonts w:ascii="Cambria Math" w:eastAsia="微软雅黑" w:hAnsi="Cambria Math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</m:t>
          </m:r>
          <m:r>
            <w:rPr>
              <w:rStyle w:val="mn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1</m:t>
          </m:r>
          <m: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-</m:t>
          </m:r>
          <m:sSub>
            <m:sSubPr>
              <m:ctrlPr>
                <w:rPr>
                  <w:rStyle w:val="mi"/>
                  <w:rFonts w:ascii="Cambria Math" w:eastAsia="微软雅黑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eastAsia="微软雅黑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y</m:t>
              </m:r>
              <m:ctrlPr>
                <w:rPr>
                  <w:rStyle w:val="mo"/>
                  <w:rFonts w:ascii="Cambria Math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b>
              <m:r>
                <w:rPr>
                  <w:rStyle w:val="mi"/>
                  <w:rFonts w:ascii="Cambria Math" w:eastAsia="微软雅黑" w:hAnsi="Cambria Math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</m:t>
          </m:r>
          <m:sSup>
            <m:sSupPr>
              <m:ctrlPr>
                <w:rPr>
                  <w:rStyle w:val="mi"/>
                  <w:rFonts w:ascii="Cambria Math" w:eastAsia="微软雅黑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eastAsia="微软雅黑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w</m:t>
              </m:r>
              <m:ctrlPr>
                <w:rPr>
                  <w:rStyle w:val="mo"/>
                  <w:rFonts w:ascii="Cambria Math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i"/>
                  <w:rFonts w:ascii="Cambria Math" w:eastAsia="微软雅黑" w:hAnsi="Cambria Math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Style w:val="mi"/>
                  <w:rFonts w:ascii="Cambria Math" w:eastAsia="微软雅黑" w:hAnsi="Cambria Math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eastAsia="微软雅黑" w:hAnsi="Cambria Math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x</m:t>
              </m:r>
            </m:e>
            <m:sub>
              <m:r>
                <w:rPr>
                  <w:rStyle w:val="mi"/>
                  <w:rFonts w:ascii="Cambria Math" w:eastAsia="微软雅黑" w:hAnsi="Cambria Math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i</m:t>
              </m:r>
            </m:sub>
          </m:sSub>
          <m:r>
            <w:rPr>
              <w:rStyle w:val="mi"/>
              <w:rFonts w:ascii="Cambria Math" w:eastAsia="微软雅黑" w:hAnsi="Cambria Math"/>
              <w:color w:val="333333"/>
              <w:sz w:val="19"/>
              <w:szCs w:val="19"/>
              <w:bdr w:val="none" w:sz="0" w:space="0" w:color="auto" w:frame="1"/>
              <w:shd w:val="clear" w:color="auto" w:fill="FFFFFF"/>
            </w:rPr>
            <m:t xml:space="preserve"> </m:t>
          </m:r>
          <m: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+</m:t>
          </m:r>
          <m:r>
            <w:rPr>
              <w:rStyle w:val="mi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b</m:t>
          </m:r>
          <m:r>
            <w:rPr>
              <w:rStyle w:val="mo"/>
              <w:rFonts w:ascii="Cambria Math" w:hAnsi="Cambria Math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</m:t>
          </m:r>
        </m:oMath>
      </m:oMathPara>
    </w:p>
    <w:p w14:paraId="4C5BE608" w14:textId="3F9B1CF8" w:rsidR="00507502" w:rsidRDefault="00507502" w:rsidP="009A7FE0">
      <w:r>
        <w:tab/>
      </w:r>
      <w:r>
        <w:rPr>
          <w:rFonts w:hint="eastAsia"/>
        </w:rPr>
        <w:t>根据之前</w:t>
      </w:r>
      <w:r w:rsidR="00365E4B">
        <w:rPr>
          <w:rFonts w:hint="eastAsia"/>
        </w:rPr>
        <w:t>推导</w:t>
      </w:r>
      <w:r>
        <w:rPr>
          <w:rFonts w:hint="eastAsia"/>
        </w:rPr>
        <w:t>的公式：</w:t>
      </w:r>
    </w:p>
    <w:p w14:paraId="7F076ED5" w14:textId="7012EDF8" w:rsidR="00507502" w:rsidRPr="00E04E6C" w:rsidRDefault="00507502" w:rsidP="005075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x+b</m:t>
          </m:r>
        </m:oMath>
      </m:oMathPara>
    </w:p>
    <w:p w14:paraId="05F25921" w14:textId="320D5DA7" w:rsidR="00DC0677" w:rsidRDefault="00507502" w:rsidP="009A7FE0">
      <w:r>
        <w:tab/>
      </w:r>
      <w:r w:rsidR="00DC0677">
        <w:rPr>
          <w:rFonts w:hint="eastAsia"/>
        </w:rPr>
        <w:t>以及</w:t>
      </w:r>
      <w:r w:rsidR="00DC0677">
        <w:rPr>
          <w:rFonts w:hint="eastAsia"/>
        </w:rPr>
        <w:t>K</w:t>
      </w:r>
      <w:r w:rsidR="00DC0677">
        <w:t>KT</w:t>
      </w:r>
      <w:r w:rsidR="00DC0677">
        <w:rPr>
          <w:rFonts w:hint="eastAsia"/>
        </w:rPr>
        <w:t>条件：</w:t>
      </w:r>
    </w:p>
    <w:p w14:paraId="45CE9846" w14:textId="6B672097" w:rsidR="00DC0677" w:rsidRDefault="00DC0677" w:rsidP="00DC067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5A33B8" wp14:editId="467CF6E2">
            <wp:extent cx="1504950" cy="74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886" cy="7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3304" w14:textId="7D1BE42C" w:rsidR="00507502" w:rsidRPr="00C038BE" w:rsidRDefault="00507502" w:rsidP="009A7FE0">
      <w:pPr>
        <w:rPr>
          <w:b/>
          <w:bCs/>
        </w:rPr>
      </w:pPr>
      <w:r w:rsidRPr="00C038BE">
        <w:rPr>
          <w:rFonts w:hint="eastAsia"/>
          <w:b/>
          <w:bCs/>
        </w:rPr>
        <w:t>可以得出下面分析：</w:t>
      </w:r>
    </w:p>
    <w:p w14:paraId="7D5C320F" w14:textId="467BB2E2" w:rsidR="00507502" w:rsidRDefault="00507502" w:rsidP="00F22FDF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可等于零，也可以大于</w:t>
      </w:r>
      <w:r>
        <w:t>0</w:t>
      </w:r>
      <w:r>
        <w:rPr>
          <w:rFonts w:hint="eastAsia"/>
        </w:rPr>
        <w:t>。说明：边界外的样本权重必为零，即对模型没有影响。</w:t>
      </w:r>
    </w:p>
    <w:p w14:paraId="7DEFADA7" w14:textId="648930C7" w:rsidR="00507502" w:rsidRDefault="00507502" w:rsidP="00F22FDF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必为零，说明边界上的权重不为零，即模型建模主要</w:t>
      </w:r>
      <w:r w:rsidR="00DC0677">
        <w:rPr>
          <w:rFonts w:hint="eastAsia"/>
        </w:rPr>
        <w:t>取决于</w:t>
      </w:r>
      <w:r>
        <w:rPr>
          <w:rFonts w:hint="eastAsia"/>
        </w:rPr>
        <w:t>支持向量。</w:t>
      </w:r>
    </w:p>
    <w:p w14:paraId="02856E74" w14:textId="6C451CA6" w:rsidR="00507502" w:rsidRDefault="00507502" w:rsidP="00F22FDF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=C</m:t>
        </m:r>
      </m:oMath>
      <w:r>
        <w:rPr>
          <w:rFonts w:hint="eastAsia"/>
        </w:rPr>
        <w:t>时，则</w:t>
      </w:r>
      <m:oMath>
        <m:r>
          <w:rPr>
            <w:rFonts w:ascii="Cambria Math" w:hAnsi="Cambria Math" w:hint="eastAsia"/>
          </w:rPr>
          <m:t>μi</m:t>
        </m:r>
      </m:oMath>
      <w:r>
        <w:rPr>
          <w:rFonts w:hint="eastAsia"/>
        </w:rPr>
        <w:t>必为零</w:t>
      </w:r>
      <w:r w:rsidR="007078B2">
        <w:t>(</w:t>
      </w:r>
      <w:r>
        <w:rPr>
          <w:rFonts w:hint="eastAsia"/>
        </w:rPr>
        <w:t>根据公式：</w:t>
      </w:r>
      <m:oMath>
        <m:r>
          <w:rPr>
            <w:rFonts w:ascii="Cambria Math" w:hAnsi="Cambria Math" w:hint="eastAsia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078B2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ξi</m:t>
        </m:r>
      </m:oMath>
      <w:r>
        <w:rPr>
          <w:rFonts w:hint="eastAsia"/>
        </w:rPr>
        <w:t>取值任意。</w:t>
      </w:r>
    </w:p>
    <w:p w14:paraId="53EAF822" w14:textId="24162323" w:rsidR="00507502" w:rsidRDefault="00507502" w:rsidP="00F22FDF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ξi&gt;1</m:t>
        </m:r>
      </m:oMath>
      <w:r>
        <w:rPr>
          <w:rFonts w:hint="eastAsia"/>
        </w:rPr>
        <w:t>：错误分类</w:t>
      </w:r>
      <w:r w:rsidR="007078B2">
        <w:rPr>
          <w:rFonts w:hint="eastAsia"/>
        </w:rPr>
        <w:t>。</w:t>
      </w:r>
    </w:p>
    <w:p w14:paraId="783E1FB2" w14:textId="53FFD913" w:rsidR="00507502" w:rsidRDefault="00507502" w:rsidP="00F22FDF">
      <w:pPr>
        <w:pStyle w:val="af"/>
        <w:numPr>
          <w:ilvl w:val="0"/>
          <w:numId w:val="14"/>
        </w:numPr>
        <w:ind w:firstLineChars="0"/>
      </w:pPr>
      <m:oMath>
        <m:r>
          <w:rPr>
            <w:rFonts w:ascii="Cambria Math" w:hAnsi="Cambria Math" w:hint="eastAsia"/>
          </w:rPr>
          <m:t>ξ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cs="Cambria Math"/>
          </w:rPr>
          <m:t>⩽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：样本落在最大间隔的内部。</w:t>
      </w:r>
    </w:p>
    <w:p w14:paraId="4A741510" w14:textId="00BAE8AE" w:rsidR="00507502" w:rsidRDefault="00507502" w:rsidP="00F22FDF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&lt;C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必大于零</w:t>
      </w:r>
      <w:r w:rsidR="007078B2">
        <w:rPr>
          <w:rFonts w:hint="eastAsia"/>
        </w:rPr>
        <w:t>(</w:t>
      </w:r>
      <w:r>
        <w:rPr>
          <w:rFonts w:hint="eastAsia"/>
        </w:rPr>
        <w:t>根据公式：</w:t>
      </w:r>
      <m:oMath>
        <m:r>
          <w:rPr>
            <w:rFonts w:ascii="Cambria Math" w:hAnsi="Cambria Math" w:hint="eastAsia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078B2">
        <w:rPr>
          <w:rFonts w:hint="eastAsia"/>
        </w:rPr>
        <w:t>)</w:t>
      </w:r>
      <w:r>
        <w:rPr>
          <w:rFonts w:hint="eastAsia"/>
        </w:rPr>
        <w:t>，进一步必有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ξ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。即样本就在最大分类边界上。</w:t>
      </w:r>
    </w:p>
    <w:p w14:paraId="058C2D78" w14:textId="1FD96EAF" w:rsidR="007078B2" w:rsidRPr="00507502" w:rsidRDefault="007078B2" w:rsidP="007078B2">
      <w:pPr>
        <w:ind w:firstLine="420"/>
        <w:rPr>
          <w:rFonts w:hint="eastAsia"/>
        </w:rPr>
      </w:pPr>
      <w:r w:rsidRPr="0039367D">
        <w:rPr>
          <w:rFonts w:hint="eastAsia"/>
          <w:b/>
          <w:bCs/>
        </w:rPr>
        <w:t>简单来说，软间隔就是给</w:t>
      </w:r>
      <w:r w:rsidRPr="0039367D">
        <w:rPr>
          <w:rFonts w:hint="eastAsia"/>
          <w:b/>
          <w:bCs/>
        </w:rPr>
        <w:t>S</w:t>
      </w:r>
      <w:r w:rsidRPr="0039367D">
        <w:rPr>
          <w:b/>
          <w:bCs/>
        </w:rPr>
        <w:t>VM</w:t>
      </w:r>
      <w:r w:rsidRPr="0039367D">
        <w:rPr>
          <w:rFonts w:hint="eastAsia"/>
          <w:b/>
          <w:bCs/>
        </w:rPr>
        <w:t>一些缓冲空间，允许一些错误的分类。</w:t>
      </w:r>
      <w:r>
        <w:rPr>
          <w:rFonts w:hint="eastAsia"/>
        </w:rPr>
        <w:t>其中，支持向量中错误分类为</w:t>
      </w:r>
      <w:r>
        <w:rPr>
          <w:rFonts w:hint="eastAsia"/>
        </w:rPr>
        <w:t>0</w:t>
      </w:r>
      <w:r>
        <w:rPr>
          <w:rFonts w:hint="eastAsia"/>
        </w:rPr>
        <w:t>，并且，很明显看出，</w:t>
      </w:r>
      <w:r>
        <w:rPr>
          <w:rFonts w:hint="eastAsia"/>
        </w:rPr>
        <w:t>C</w:t>
      </w:r>
      <w:r>
        <w:rPr>
          <w:rFonts w:hint="eastAsia"/>
        </w:rPr>
        <w:t>越大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可以取得的值越大，即建模的时候越看重支持向量，越不能分错，因此，</w:t>
      </w:r>
      <w:r>
        <w:rPr>
          <w:rFonts w:hint="eastAsia"/>
        </w:rPr>
        <w:t>C</w:t>
      </w:r>
      <w:r>
        <w:rPr>
          <w:rFonts w:hint="eastAsia"/>
        </w:rPr>
        <w:t>的取值很重要。</w:t>
      </w:r>
    </w:p>
    <w:p w14:paraId="33B12039" w14:textId="7377F0FC" w:rsidR="00507502" w:rsidRDefault="007078B2" w:rsidP="009A7FE0">
      <w:pPr>
        <w:rPr>
          <w:b/>
          <w:bCs/>
        </w:rPr>
      </w:pPr>
      <w:r w:rsidRPr="007078B2">
        <w:rPr>
          <w:rFonts w:hint="eastAsia"/>
          <w:b/>
          <w:bCs/>
        </w:rPr>
        <w:t>核函数：</w:t>
      </w:r>
    </w:p>
    <w:p w14:paraId="5B64E357" w14:textId="7E6AF328" w:rsidR="007078B2" w:rsidRDefault="007078B2" w:rsidP="009A7FE0">
      <w:r>
        <w:rPr>
          <w:b/>
          <w:bCs/>
        </w:rPr>
        <w:tab/>
      </w:r>
      <w:r w:rsidRPr="00A362DE">
        <w:rPr>
          <w:rFonts w:hint="eastAsia"/>
          <w:b/>
          <w:bCs/>
        </w:rPr>
        <w:t>核函数是为了解决线性不可</w:t>
      </w:r>
      <w:proofErr w:type="gramStart"/>
      <w:r w:rsidRPr="00A362DE">
        <w:rPr>
          <w:rFonts w:hint="eastAsia"/>
          <w:b/>
          <w:bCs/>
        </w:rPr>
        <w:t>分</w:t>
      </w:r>
      <w:r w:rsidR="00CB6096" w:rsidRPr="00A362DE">
        <w:rPr>
          <w:rFonts w:hint="eastAsia"/>
          <w:b/>
          <w:bCs/>
        </w:rPr>
        <w:t>时候</w:t>
      </w:r>
      <w:proofErr w:type="gramEnd"/>
      <w:r w:rsidR="00CB6096" w:rsidRPr="00A362DE">
        <w:rPr>
          <w:rFonts w:hint="eastAsia"/>
          <w:b/>
          <w:bCs/>
        </w:rPr>
        <w:t>计算困难</w:t>
      </w:r>
      <w:r w:rsidRPr="00A362DE">
        <w:rPr>
          <w:rFonts w:hint="eastAsia"/>
          <w:b/>
          <w:bCs/>
        </w:rPr>
        <w:t>的情况。</w:t>
      </w:r>
      <w:r>
        <w:rPr>
          <w:rFonts w:hint="eastAsia"/>
        </w:rPr>
        <w:t>在低维空间中，分类平面可能无法正确区别一些线性不可能情况，此时，利用</w:t>
      </w:r>
      <w:r w:rsidR="00CB6096">
        <w:rPr>
          <w:rFonts w:hint="eastAsia"/>
        </w:rPr>
        <w:t>非线性函数</w:t>
      </w:r>
      <w:r>
        <w:rPr>
          <w:rFonts w:hint="eastAsia"/>
        </w:rPr>
        <w:t>将低维样本映射至高维空间中，可转换为线性可分的情况。</w:t>
      </w:r>
      <w:r w:rsidR="00CB6096">
        <w:rPr>
          <w:rFonts w:hint="eastAsia"/>
        </w:rPr>
        <w:t>但是，高维空间的数据计算很困难，于是，出现了</w:t>
      </w:r>
      <w:r w:rsidR="00CB6096" w:rsidRPr="00CB6096">
        <w:rPr>
          <w:rFonts w:hint="eastAsia"/>
        </w:rPr>
        <w:t>核函数来简化高维运算量</w:t>
      </w:r>
      <w:r w:rsidR="00CB6096">
        <w:rPr>
          <w:rFonts w:hint="eastAsia"/>
          <w:b/>
          <w:bCs/>
        </w:rPr>
        <w:t>。</w:t>
      </w:r>
    </w:p>
    <w:p w14:paraId="5F840820" w14:textId="3108C7D1" w:rsidR="007078B2" w:rsidRPr="007078B2" w:rsidRDefault="007078B2" w:rsidP="007078B2">
      <w:pPr>
        <w:rPr>
          <w:rFonts w:hint="eastAsia"/>
        </w:rPr>
      </w:pPr>
      <w:r>
        <w:tab/>
      </w:r>
      <w:r>
        <w:rPr>
          <w:rFonts w:hint="eastAsia"/>
        </w:rPr>
        <w:t>将相近的点映射到一个空间，将远的点分到另一个空间</w:t>
      </w:r>
      <w:r>
        <w:t>，</w:t>
      </w:r>
      <w:r>
        <w:rPr>
          <w:rFonts w:hint="eastAsia"/>
        </w:rPr>
        <w:t>核函数的诀窍在于解决了映射后高维空间中样本距离</w:t>
      </w:r>
      <m:oMath>
        <m:r>
          <w:rPr>
            <w:rFonts w:ascii="Cambria Math" w:hAnsi="Cambria Math" w:hint="eastAsia"/>
          </w:rPr>
          <m:t>∥</m:t>
        </m:r>
        <m: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 w:hint="eastAsia"/>
          </w:rPr>
          <m:t>∥</m:t>
        </m:r>
      </m:oMath>
      <w:r>
        <w:rPr>
          <w:rFonts w:hint="eastAsia"/>
        </w:rPr>
        <w:t>的计算，但又不显式地展示出映射函数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eastAsia="MS Mincho" w:hAnsi="Cambria Math" w:cs="MS Mincho" w:hint="eastAsia"/>
          </w:rPr>
          <m:t>⋅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0A64B163" w14:textId="5CB6DD16" w:rsidR="00507502" w:rsidRDefault="00CB6096" w:rsidP="009A7FE0">
      <w:pPr>
        <w:rPr>
          <w:b/>
          <w:bCs/>
        </w:rPr>
      </w:pPr>
      <w:r w:rsidRPr="00CB6096">
        <w:rPr>
          <w:rFonts w:hint="eastAsia"/>
          <w:b/>
          <w:bCs/>
        </w:rPr>
        <w:t>线性核：</w:t>
      </w:r>
    </w:p>
    <w:p w14:paraId="35413F4D" w14:textId="66B44169" w:rsidR="00CB6096" w:rsidRDefault="00CB6096" w:rsidP="009A7FE0">
      <w:r>
        <w:rPr>
          <w:b/>
          <w:bCs/>
        </w:rPr>
        <w:tab/>
      </w:r>
      <w:r>
        <w:rPr>
          <w:rFonts w:hint="eastAsia"/>
        </w:rPr>
        <w:t>让转换函数为</w:t>
      </w:r>
      <m:oMath>
        <m: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，得到线性核函数，则两个向量</w:t>
      </w:r>
      <w:proofErr w:type="gramStart"/>
      <w:r>
        <w:rPr>
          <w:rFonts w:hint="eastAsia"/>
        </w:rPr>
        <w:t>的点积为</w:t>
      </w:r>
      <w:proofErr w:type="gramEnd"/>
      <w:r>
        <w:rPr>
          <w:rFonts w:hint="eastAsia"/>
        </w:rPr>
        <w:t>：</w:t>
      </w:r>
    </w:p>
    <w:p w14:paraId="2C3E50BB" w14:textId="3296A4AC" w:rsidR="00CB6096" w:rsidRPr="00CB6096" w:rsidRDefault="00CB6096" w:rsidP="009A7FE0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8382C15" w14:textId="00D3DABB" w:rsidR="00CB6096" w:rsidRDefault="00CB6096" w:rsidP="009A7FE0">
      <w:r>
        <w:tab/>
      </w:r>
      <w:r w:rsidRPr="00A362DE">
        <w:rPr>
          <w:rFonts w:hint="eastAsia"/>
          <w:b/>
          <w:bCs/>
        </w:rPr>
        <w:t>当不需要在特征空间进行运算时，可以用线性核函数。</w:t>
      </w:r>
      <w:r w:rsidRPr="00CB6096">
        <w:rPr>
          <w:rFonts w:hint="eastAsia"/>
        </w:rPr>
        <w:t>如原始数据已经是高维的、可比较的，并且在输入空间线性可分。</w:t>
      </w:r>
      <w:r w:rsidR="00252459">
        <w:rPr>
          <w:rFonts w:hint="eastAsia"/>
        </w:rPr>
        <w:t>其实就是指样本点本来就是线性可分，不做任何映射。</w:t>
      </w:r>
      <w:r>
        <w:rPr>
          <w:rFonts w:hint="eastAsia"/>
        </w:rPr>
        <w:t>但</w:t>
      </w:r>
      <w:r>
        <w:rPr>
          <w:rFonts w:hint="eastAsia"/>
        </w:rPr>
        <w:lastRenderedPageBreak/>
        <w:t>是在西瓜数据集中，并不是线性可分的，这点可以从西瓜数据集的分布图可以看出，无法用线性函数区分好瓜坏瓜。于是，需要映射到高维空间。</w:t>
      </w:r>
    </w:p>
    <w:p w14:paraId="6C5D422A" w14:textId="77777777" w:rsidR="00CB6096" w:rsidRDefault="00CB6096" w:rsidP="009A7FE0">
      <w:pPr>
        <w:rPr>
          <w:b/>
          <w:bCs/>
        </w:rPr>
      </w:pPr>
      <w:r w:rsidRPr="00CB6096">
        <w:rPr>
          <w:rFonts w:hint="eastAsia"/>
          <w:b/>
          <w:bCs/>
        </w:rPr>
        <w:t>高斯核：</w:t>
      </w:r>
    </w:p>
    <w:p w14:paraId="7A4F1DDD" w14:textId="77777777" w:rsidR="00CB6096" w:rsidRDefault="00CB6096" w:rsidP="009A7FE0">
      <w:r>
        <w:rPr>
          <w:b/>
          <w:bCs/>
        </w:rPr>
        <w:tab/>
      </w:r>
      <w:r>
        <w:rPr>
          <w:rFonts w:hint="eastAsia"/>
        </w:rPr>
        <w:t>此时，就出现了高斯核。高斯核是机器学习中比较普遍的核函数，将低维映射至无限维空间中，公式如下：</w:t>
      </w:r>
    </w:p>
    <w:p w14:paraId="34BB969C" w14:textId="72B28D66" w:rsidR="00D106D9" w:rsidRPr="00252459" w:rsidRDefault="00CB6096" w:rsidP="00252459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F76F8C7" w14:textId="5A7ADB39" w:rsidR="00A0190B" w:rsidRDefault="00481F0E" w:rsidP="00B346A7">
      <w:pPr>
        <w:pStyle w:val="3"/>
      </w:pPr>
      <w:bookmarkStart w:id="8" w:name="_Toc101106243"/>
      <w:r>
        <w:t>算法设计思路</w:t>
      </w:r>
      <w:bookmarkEnd w:id="8"/>
    </w:p>
    <w:p w14:paraId="363908C1" w14:textId="184BE640" w:rsidR="00252459" w:rsidRDefault="00252459" w:rsidP="00F22FDF">
      <w:pPr>
        <w:ind w:firstLine="420"/>
      </w:pPr>
      <w:r>
        <w:rPr>
          <w:rFonts w:hint="eastAsia"/>
        </w:rPr>
        <w:t>由于该算法中</w:t>
      </w:r>
      <w:r>
        <w:rPr>
          <w:rFonts w:hint="eastAsia"/>
        </w:rPr>
        <w:t>S</w:t>
      </w:r>
      <w:r>
        <w:t>MO</w:t>
      </w:r>
      <w:r>
        <w:rPr>
          <w:rFonts w:hint="eastAsia"/>
        </w:rPr>
        <w:t>算法没有看懂，</w:t>
      </w:r>
      <w:r w:rsidR="00F22FDF">
        <w:rPr>
          <w:rFonts w:hint="eastAsia"/>
        </w:rPr>
        <w:t>个人实现比较困难，所以算法设计中采取调库的方式进行。</w:t>
      </w:r>
      <w:proofErr w:type="spellStart"/>
      <w:r w:rsidR="00F22FDF">
        <w:t>S</w:t>
      </w:r>
      <w:r w:rsidR="00F22FDF">
        <w:rPr>
          <w:rFonts w:hint="eastAsia"/>
        </w:rPr>
        <w:t>klearn</w:t>
      </w:r>
      <w:proofErr w:type="spellEnd"/>
      <w:r w:rsidR="00F22FDF">
        <w:rPr>
          <w:rFonts w:hint="eastAsia"/>
        </w:rPr>
        <w:t>库中自带有</w:t>
      </w:r>
      <w:r w:rsidR="00F22FDF">
        <w:rPr>
          <w:rFonts w:hint="eastAsia"/>
        </w:rPr>
        <w:t>S</w:t>
      </w:r>
      <w:r w:rsidR="00F22FDF">
        <w:t>VM</w:t>
      </w:r>
      <w:r w:rsidR="00F22FDF">
        <w:rPr>
          <w:rFonts w:hint="eastAsia"/>
        </w:rPr>
        <w:t>模型，可以帮助我们训练。因此，算法设计思路如下：</w:t>
      </w:r>
    </w:p>
    <w:p w14:paraId="3E580CA2" w14:textId="6F5CF046" w:rsidR="00F22FDF" w:rsidRDefault="00F22FDF" w:rsidP="00F22FDF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数据统一格式化，转化为</w:t>
      </w:r>
      <w:proofErr w:type="spellStart"/>
      <w:r>
        <w:rPr>
          <w:rFonts w:hint="eastAsia"/>
        </w:rPr>
        <w:t>narray</w:t>
      </w:r>
      <w:proofErr w:type="spellEnd"/>
      <w:r>
        <w:rPr>
          <w:rFonts w:hint="eastAsia"/>
        </w:rPr>
        <w:t>数据结构，将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转换为</w:t>
      </w:r>
      <m:oMath>
        <m:r>
          <w:rPr>
            <w:rFonts w:ascii="Cambria Math" w:hAnsi="Cambria Math"/>
          </w:rPr>
          <m:t>y=-1</m:t>
        </m:r>
      </m:oMath>
      <w:r>
        <w:rPr>
          <w:rFonts w:hint="eastAsia"/>
        </w:rPr>
        <w:t>，方便分类。</w:t>
      </w:r>
    </w:p>
    <w:p w14:paraId="44767BC7" w14:textId="2EB352E7" w:rsidR="00F22FDF" w:rsidRDefault="00F22FDF" w:rsidP="00F22FDF">
      <w:pPr>
        <w:pStyle w:val="af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初始化各类参数，设置迭代次数为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次。</w:t>
      </w:r>
    </w:p>
    <w:p w14:paraId="0B9DBB36" w14:textId="1446215A" w:rsidR="00F22FDF" w:rsidRDefault="00F22FDF" w:rsidP="00F22FDF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库，分别用线性核以及高斯核进行分类。</w:t>
      </w:r>
    </w:p>
    <w:p w14:paraId="617A32B7" w14:textId="1F28B27F" w:rsidR="00F22FDF" w:rsidRPr="00D2538C" w:rsidRDefault="00F22FDF" w:rsidP="00F22FDF">
      <w:pPr>
        <w:pStyle w:val="af"/>
        <w:numPr>
          <w:ilvl w:val="0"/>
          <w:numId w:val="13"/>
        </w:numPr>
        <w:ind w:firstLineChars="0"/>
        <w:rPr>
          <w:i/>
        </w:rPr>
      </w:pPr>
      <w:r>
        <w:rPr>
          <w:rFonts w:hint="eastAsia"/>
        </w:rPr>
        <w:t>打印出预测值、真实值、支持向量，进行对比。</w:t>
      </w:r>
    </w:p>
    <w:p w14:paraId="285B8029" w14:textId="435365D1" w:rsidR="008A57EE" w:rsidRPr="008A57EE" w:rsidRDefault="00D2538C" w:rsidP="008A57EE">
      <w:pPr>
        <w:pStyle w:val="af"/>
        <w:numPr>
          <w:ilvl w:val="0"/>
          <w:numId w:val="13"/>
        </w:numPr>
        <w:ind w:firstLineChars="0"/>
        <w:rPr>
          <w:rFonts w:hint="eastAsia"/>
          <w:i/>
        </w:rPr>
      </w:pPr>
      <w:r>
        <w:rPr>
          <w:rFonts w:hint="eastAsia"/>
        </w:rPr>
        <w:t>画图，分别画出正例、负例、</w:t>
      </w:r>
      <w:r w:rsidR="008A57EE">
        <w:rPr>
          <w:rFonts w:hint="eastAsia"/>
        </w:rPr>
        <w:t>支持向量、超分类平面，用不同样例表示。</w:t>
      </w:r>
    </w:p>
    <w:p w14:paraId="04EB7CA9" w14:textId="7090AEFB" w:rsidR="00481F0E" w:rsidRDefault="00481F0E" w:rsidP="00B346A7">
      <w:pPr>
        <w:pStyle w:val="3"/>
      </w:pPr>
      <w:bookmarkStart w:id="9" w:name="_Toc101106244"/>
      <w:r>
        <w:t>实验流程、测试结果及分析</w:t>
      </w:r>
      <w:bookmarkEnd w:id="9"/>
    </w:p>
    <w:p w14:paraId="7995B8DC" w14:textId="7175E53B" w:rsidR="00D2538C" w:rsidRPr="008A57EE" w:rsidRDefault="00D2538C" w:rsidP="00D2538C">
      <w:pPr>
        <w:rPr>
          <w:b/>
          <w:bCs/>
        </w:rPr>
      </w:pPr>
      <w:r w:rsidRPr="008A57EE">
        <w:rPr>
          <w:rFonts w:hint="eastAsia"/>
          <w:b/>
          <w:bCs/>
        </w:rPr>
        <w:t>测试结果：</w:t>
      </w:r>
    </w:p>
    <w:p w14:paraId="52E7EE43" w14:textId="7A5E7D43" w:rsidR="008A57EE" w:rsidRDefault="008A57EE" w:rsidP="00D2538C">
      <w:pPr>
        <w:rPr>
          <w:b/>
          <w:bCs/>
        </w:rPr>
      </w:pPr>
      <w:r w:rsidRPr="008A57EE">
        <w:rPr>
          <w:rFonts w:hint="eastAsia"/>
          <w:b/>
          <w:bCs/>
        </w:rPr>
        <w:t>线性核</w:t>
      </w:r>
      <w:r w:rsidRPr="008A57EE">
        <w:rPr>
          <w:b/>
          <w:bCs/>
        </w:rPr>
        <w:t>:</w:t>
      </w:r>
    </w:p>
    <w:p w14:paraId="607CCDAD" w14:textId="77777777" w:rsidR="008A57EE" w:rsidRDefault="008A57EE" w:rsidP="008A57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693555" wp14:editId="0B86BC13">
            <wp:extent cx="4271657" cy="320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657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6BFA" w14:textId="3B637DB9" w:rsidR="008A57EE" w:rsidRDefault="008A57EE" w:rsidP="008A57EE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B1CE1">
        <w:fldChar w:fldCharType="begin"/>
      </w:r>
      <w:r w:rsidR="001B1CE1">
        <w:instrText xml:space="preserve"> </w:instrText>
      </w:r>
      <w:r w:rsidR="001B1CE1">
        <w:rPr>
          <w:rFonts w:hint="eastAsia"/>
        </w:rPr>
        <w:instrText>STYLEREF 3 \s</w:instrText>
      </w:r>
      <w:r w:rsidR="001B1CE1">
        <w:instrText xml:space="preserve"> </w:instrText>
      </w:r>
      <w:r w:rsidR="001B1CE1">
        <w:fldChar w:fldCharType="separate"/>
      </w:r>
      <w:r w:rsidR="001B1CE1">
        <w:rPr>
          <w:noProof/>
        </w:rPr>
        <w:t>6.2.4</w:t>
      </w:r>
      <w:r w:rsidR="001B1CE1">
        <w:fldChar w:fldCharType="end"/>
      </w:r>
      <w:r w:rsidR="001B1CE1">
        <w:noBreakHyphen/>
      </w:r>
      <w:r w:rsidR="001B1CE1">
        <w:fldChar w:fldCharType="begin"/>
      </w:r>
      <w:r w:rsidR="001B1CE1">
        <w:instrText xml:space="preserve"> </w:instrText>
      </w:r>
      <w:r w:rsidR="001B1CE1">
        <w:rPr>
          <w:rFonts w:hint="eastAsia"/>
        </w:rPr>
        <w:instrText xml:space="preserve">SEQ </w:instrText>
      </w:r>
      <w:r w:rsidR="001B1CE1">
        <w:rPr>
          <w:rFonts w:hint="eastAsia"/>
        </w:rPr>
        <w:instrText>图</w:instrText>
      </w:r>
      <w:r w:rsidR="001B1CE1">
        <w:rPr>
          <w:rFonts w:hint="eastAsia"/>
        </w:rPr>
        <w:instrText xml:space="preserve"> \* ARABIC \s 3</w:instrText>
      </w:r>
      <w:r w:rsidR="001B1CE1">
        <w:instrText xml:space="preserve"> </w:instrText>
      </w:r>
      <w:r w:rsidR="001B1CE1">
        <w:fldChar w:fldCharType="separate"/>
      </w:r>
      <w:r w:rsidR="001B1CE1">
        <w:rPr>
          <w:noProof/>
        </w:rPr>
        <w:t>1</w:t>
      </w:r>
      <w:r w:rsidR="001B1CE1">
        <w:fldChar w:fldCharType="end"/>
      </w:r>
      <w:r w:rsidR="001B1CE1">
        <w:t xml:space="preserve"> </w:t>
      </w:r>
      <w:r w:rsidR="001B1CE1">
        <w:rPr>
          <w:rFonts w:hint="eastAsia"/>
        </w:rPr>
        <w:t>线性核拟合的</w:t>
      </w:r>
      <w:r w:rsidR="001B1CE1">
        <w:rPr>
          <w:rFonts w:hint="eastAsia"/>
        </w:rPr>
        <w:t>S</w:t>
      </w:r>
      <w:r w:rsidR="001B1CE1">
        <w:t>VM</w:t>
      </w:r>
    </w:p>
    <w:p w14:paraId="1AE458A8" w14:textId="77777777" w:rsidR="001B1CE1" w:rsidRDefault="001B1CE1" w:rsidP="001B1CE1">
      <w:pPr>
        <w:keepNext/>
        <w:jc w:val="center"/>
      </w:pPr>
      <w:r>
        <w:rPr>
          <w:noProof/>
        </w:rPr>
        <w:drawing>
          <wp:inline distT="0" distB="0" distL="0" distR="0" wp14:anchorId="0DE4C048" wp14:editId="1492D2F3">
            <wp:extent cx="4211491" cy="7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49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76E7" w14:textId="5A1C0B43" w:rsidR="001B1CE1" w:rsidRPr="001B1CE1" w:rsidRDefault="001B1CE1" w:rsidP="001B1CE1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>
        <w:rPr>
          <w:noProof/>
        </w:rPr>
        <w:t>6.2.4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线性核结果</w:t>
      </w:r>
    </w:p>
    <w:p w14:paraId="31D898BB" w14:textId="77777777" w:rsidR="008A57EE" w:rsidRPr="008A57EE" w:rsidRDefault="008A57EE" w:rsidP="00D2538C">
      <w:pPr>
        <w:rPr>
          <w:b/>
          <w:bCs/>
        </w:rPr>
      </w:pPr>
    </w:p>
    <w:p w14:paraId="3A02C1C4" w14:textId="5D68160C" w:rsidR="008A57EE" w:rsidRDefault="008A57EE" w:rsidP="00D2538C">
      <w:pPr>
        <w:rPr>
          <w:b/>
          <w:bCs/>
        </w:rPr>
      </w:pPr>
      <w:r w:rsidRPr="008A57EE">
        <w:rPr>
          <w:rFonts w:hint="eastAsia"/>
          <w:b/>
          <w:bCs/>
        </w:rPr>
        <w:t>高斯核：</w:t>
      </w:r>
    </w:p>
    <w:p w14:paraId="3C945FDC" w14:textId="77777777" w:rsidR="001B1CE1" w:rsidRDefault="008A57EE" w:rsidP="001B1CE1">
      <w:pPr>
        <w:keepNext/>
        <w:jc w:val="center"/>
      </w:pPr>
      <w:r>
        <w:rPr>
          <w:noProof/>
        </w:rPr>
        <w:drawing>
          <wp:inline distT="0" distB="0" distL="0" distR="0" wp14:anchorId="7F97A277" wp14:editId="76A7F070">
            <wp:extent cx="4271657" cy="320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657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B93" w14:textId="2F81468C" w:rsidR="008A57EE" w:rsidRDefault="001B1CE1" w:rsidP="001B1CE1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>
        <w:rPr>
          <w:noProof/>
        </w:rPr>
        <w:t>6.2.4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高斯核拟合的</w:t>
      </w:r>
      <w:r>
        <w:rPr>
          <w:rFonts w:hint="eastAsia"/>
        </w:rPr>
        <w:t>S</w:t>
      </w:r>
      <w:r>
        <w:t>VM</w:t>
      </w:r>
    </w:p>
    <w:p w14:paraId="10970E07" w14:textId="77777777" w:rsidR="001B1CE1" w:rsidRDefault="001B1CE1" w:rsidP="001B1C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898376" wp14:editId="54440ADD">
            <wp:extent cx="4202613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61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FAAE" w14:textId="03E63078" w:rsidR="001B1CE1" w:rsidRDefault="001B1CE1" w:rsidP="001B1CE1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>
        <w:rPr>
          <w:noProof/>
        </w:rPr>
        <w:t>6.2.4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高斯核结果</w:t>
      </w:r>
    </w:p>
    <w:p w14:paraId="12220B3F" w14:textId="562F66D4" w:rsidR="001B1CE1" w:rsidRDefault="001B1CE1" w:rsidP="001B1CE1">
      <w:pPr>
        <w:rPr>
          <w:b/>
          <w:bCs/>
        </w:rPr>
      </w:pPr>
      <w:r w:rsidRPr="001B1CE1">
        <w:rPr>
          <w:rFonts w:hint="eastAsia"/>
          <w:b/>
          <w:bCs/>
        </w:rPr>
        <w:t>结果分析：</w:t>
      </w:r>
    </w:p>
    <w:p w14:paraId="7388AD74" w14:textId="6013FBA3" w:rsidR="001B1CE1" w:rsidRDefault="001B1CE1" w:rsidP="001B1CE1">
      <w:r>
        <w:rPr>
          <w:b/>
          <w:bCs/>
        </w:rPr>
        <w:tab/>
      </w:r>
      <w:r>
        <w:rPr>
          <w:rFonts w:hint="eastAsia"/>
        </w:rPr>
        <w:t>由于西瓜数据集</w:t>
      </w:r>
      <w:proofErr w:type="gramStart"/>
      <w:r>
        <w:rPr>
          <w:rFonts w:hint="eastAsia"/>
        </w:rPr>
        <w:t>二维上不是</w:t>
      </w:r>
      <w:proofErr w:type="gramEnd"/>
      <w:r>
        <w:rPr>
          <w:rFonts w:hint="eastAsia"/>
        </w:rPr>
        <w:t>线性可分，因此，用线性</w:t>
      </w:r>
      <w:proofErr w:type="gramStart"/>
      <w:r>
        <w:rPr>
          <w:rFonts w:hint="eastAsia"/>
        </w:rPr>
        <w:t>核无法</w:t>
      </w:r>
      <w:proofErr w:type="gramEnd"/>
      <w:r>
        <w:rPr>
          <w:rFonts w:hint="eastAsia"/>
        </w:rPr>
        <w:t>完美区分所有点数据点，总会有一两个样本点分类错误。这也就是为什么线性核用的很少的原因。而高斯核划定的超平面可以恰好将样本点分隔开，实现了比较好的效果。</w:t>
      </w:r>
    </w:p>
    <w:p w14:paraId="26FAE692" w14:textId="2DBC2C19" w:rsidR="008A57EE" w:rsidRPr="001B1CE1" w:rsidRDefault="001B1CE1" w:rsidP="001B1CE1">
      <w:pPr>
        <w:rPr>
          <w:rFonts w:hint="eastAsia"/>
        </w:rPr>
      </w:pPr>
      <w:r>
        <w:tab/>
      </w:r>
      <w:r>
        <w:rPr>
          <w:rFonts w:hint="eastAsia"/>
        </w:rPr>
        <w:t>根据图片也可以看出，线性核划分的超平面有三四个点分类错误，</w:t>
      </w:r>
      <w:proofErr w:type="gramStart"/>
      <w:r>
        <w:rPr>
          <w:rFonts w:hint="eastAsia"/>
        </w:rPr>
        <w:t>高斯核就可以</w:t>
      </w:r>
      <w:proofErr w:type="gramEnd"/>
      <w:r>
        <w:rPr>
          <w:rFonts w:hint="eastAsia"/>
        </w:rPr>
        <w:t>刚好区分开所有的样本点。当然，也可能是样本点数据量不够大的原因。</w:t>
      </w:r>
    </w:p>
    <w:p w14:paraId="591A0263" w14:textId="567E2E33" w:rsidR="00481F0E" w:rsidRDefault="00481F0E" w:rsidP="00B346A7">
      <w:pPr>
        <w:pStyle w:val="3"/>
      </w:pPr>
      <w:bookmarkStart w:id="10" w:name="_Toc101106245"/>
      <w:r>
        <w:t>代码结构，核心代码简要分析</w:t>
      </w:r>
      <w:bookmarkEnd w:id="10"/>
    </w:p>
    <w:p w14:paraId="41BF2F92" w14:textId="71DA2FBE" w:rsidR="001B1CE1" w:rsidRDefault="001B1CE1" w:rsidP="001B1CE1">
      <w:pPr>
        <w:ind w:left="420"/>
        <w:rPr>
          <w:b/>
          <w:bCs/>
        </w:rPr>
      </w:pPr>
      <w:r w:rsidRPr="001B1CE1">
        <w:rPr>
          <w:rFonts w:hint="eastAsia"/>
          <w:b/>
          <w:bCs/>
        </w:rPr>
        <w:t>训练代码</w:t>
      </w:r>
      <w:r>
        <w:rPr>
          <w:rFonts w:hint="eastAsia"/>
          <w:b/>
          <w:bCs/>
        </w:rPr>
        <w:t>以及注释</w:t>
      </w:r>
      <w:r w:rsidRPr="001B1CE1">
        <w:rPr>
          <w:rFonts w:hint="eastAsia"/>
          <w:b/>
          <w:bCs/>
        </w:rPr>
        <w:t>：</w:t>
      </w:r>
    </w:p>
    <w:p w14:paraId="5092F83A" w14:textId="77777777" w:rsidR="001B1CE1" w:rsidRDefault="001B1CE1" w:rsidP="001B1CE1">
      <w:pPr>
        <w:keepNext/>
        <w:ind w:left="420"/>
      </w:pPr>
      <w:r w:rsidRPr="001B1CE1">
        <w:rPr>
          <w:b/>
          <w:bCs/>
        </w:rPr>
        <w:drawing>
          <wp:inline distT="0" distB="0" distL="0" distR="0" wp14:anchorId="6194F46A" wp14:editId="156FE8A4">
            <wp:extent cx="5274310" cy="3686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68F7" w14:textId="0971EE94" w:rsidR="001B1CE1" w:rsidRDefault="001B1CE1" w:rsidP="001B1CE1">
      <w:pPr>
        <w:pStyle w:val="ad"/>
        <w:jc w:val="center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>
        <w:rPr>
          <w:noProof/>
        </w:rPr>
        <w:t>6.2.5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1C4F8F">
        <w:rPr>
          <w:rFonts w:hint="eastAsia"/>
        </w:rPr>
        <w:t>训练代码以及注释</w:t>
      </w:r>
    </w:p>
    <w:p w14:paraId="04DEA7B2" w14:textId="69C2481B" w:rsidR="001B1CE1" w:rsidRDefault="001B1CE1" w:rsidP="001B1CE1">
      <w:pPr>
        <w:rPr>
          <w:rFonts w:hint="eastAsia"/>
          <w:b/>
          <w:bCs/>
        </w:rPr>
      </w:pPr>
      <w:r>
        <w:rPr>
          <w:rFonts w:hint="eastAsia"/>
          <w:b/>
          <w:bCs/>
        </w:rPr>
        <w:t>画图代码以及注释：</w:t>
      </w:r>
    </w:p>
    <w:p w14:paraId="411E9AAC" w14:textId="77777777" w:rsidR="001B1CE1" w:rsidRDefault="001B1CE1" w:rsidP="001B1CE1">
      <w:pPr>
        <w:keepNext/>
        <w:ind w:left="420"/>
      </w:pPr>
      <w:r w:rsidRPr="001B1CE1">
        <w:rPr>
          <w:b/>
          <w:bCs/>
        </w:rPr>
        <w:lastRenderedPageBreak/>
        <w:drawing>
          <wp:inline distT="0" distB="0" distL="0" distR="0" wp14:anchorId="5AA8394F" wp14:editId="6570343E">
            <wp:extent cx="5274310" cy="4692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829A" w14:textId="65DA95CA" w:rsidR="001B1CE1" w:rsidRPr="001B1CE1" w:rsidRDefault="001B1CE1" w:rsidP="001B1CE1">
      <w:pPr>
        <w:pStyle w:val="ad"/>
        <w:jc w:val="center"/>
        <w:rPr>
          <w:rFonts w:hint="eastAsia"/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3 \s</w:instrText>
      </w:r>
      <w:r>
        <w:instrText xml:space="preserve"> </w:instrText>
      </w:r>
      <w:r>
        <w:fldChar w:fldCharType="separate"/>
      </w:r>
      <w:r>
        <w:rPr>
          <w:noProof/>
        </w:rPr>
        <w:t>6.2.5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104A30">
        <w:rPr>
          <w:rFonts w:hint="eastAsia"/>
        </w:rPr>
        <w:t>画图代码以及注释</w:t>
      </w:r>
    </w:p>
    <w:p w14:paraId="2EF177B7" w14:textId="0DB14B17" w:rsidR="001728FF" w:rsidRDefault="00481F0E" w:rsidP="00B346A7">
      <w:pPr>
        <w:pStyle w:val="3"/>
      </w:pPr>
      <w:bookmarkStart w:id="11" w:name="_Toc101106246"/>
      <w:r>
        <w:t>本次实验解决的主要问题，主要收获</w:t>
      </w:r>
      <w:bookmarkEnd w:id="11"/>
    </w:p>
    <w:p w14:paraId="659A69A0" w14:textId="7B64FF81" w:rsidR="001B1CE1" w:rsidRDefault="001B1CE1" w:rsidP="006246C5">
      <w:pPr>
        <w:ind w:firstLine="420"/>
      </w:pPr>
      <w:r>
        <w:rPr>
          <w:rFonts w:hint="eastAsia"/>
        </w:rPr>
        <w:t>这次的模型来说，</w:t>
      </w:r>
      <w:r w:rsidR="00B755E0">
        <w:rPr>
          <w:rFonts w:hint="eastAsia"/>
        </w:rPr>
        <w:t>比前面三个实验要困难许多。</w:t>
      </w:r>
      <w:r w:rsidR="006246C5">
        <w:rPr>
          <w:rFonts w:hint="eastAsia"/>
        </w:rPr>
        <w:t>通俗的原理并不是很难，困难的地方在于数学公式的推导，以及各类公式的使用，都对我的数学功底是一大考验。尤其在拉格朗日乘子法的推导，以及相应对偶问题的推导，都需要我查阅大量资料，才勉强看懂。遇到了很多数学公式推导上面的问题，对</w:t>
      </w:r>
      <w:r w:rsidR="006246C5">
        <w:rPr>
          <w:rFonts w:hint="eastAsia"/>
        </w:rPr>
        <w:t>S</w:t>
      </w:r>
      <w:r w:rsidR="006246C5">
        <w:t>MO</w:t>
      </w:r>
      <w:r w:rsidR="006246C5">
        <w:rPr>
          <w:rFonts w:hint="eastAsia"/>
        </w:rPr>
        <w:t>算法没有完全掌握，对其的了解仅限于优化</w:t>
      </w:r>
      <w:r w:rsidR="006246C5">
        <w:rPr>
          <w:rFonts w:hint="eastAsia"/>
        </w:rPr>
        <w:t>S</w:t>
      </w:r>
      <w:r w:rsidR="006246C5">
        <w:t>VM</w:t>
      </w:r>
      <w:r w:rsidR="006246C5">
        <w:rPr>
          <w:rFonts w:hint="eastAsia"/>
        </w:rPr>
        <w:t>的目标函数。并且，太过于困难，时间比较仓促，导致最后没有手写实现</w:t>
      </w:r>
      <w:r w:rsidR="006246C5">
        <w:rPr>
          <w:rFonts w:hint="eastAsia"/>
        </w:rPr>
        <w:t>S</w:t>
      </w:r>
      <w:r w:rsidR="006246C5">
        <w:t>VM</w:t>
      </w:r>
      <w:r w:rsidR="006246C5">
        <w:rPr>
          <w:rFonts w:hint="eastAsia"/>
        </w:rPr>
        <w:t>，是比较遗憾的事情。</w:t>
      </w:r>
    </w:p>
    <w:p w14:paraId="6CC6E55F" w14:textId="41B4DF66" w:rsidR="006246C5" w:rsidRDefault="006246C5" w:rsidP="006246C5">
      <w:pPr>
        <w:ind w:firstLine="420"/>
      </w:pPr>
      <w:r>
        <w:rPr>
          <w:rFonts w:hint="eastAsia"/>
        </w:rPr>
        <w:t>主要收获在于对于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的原理的理解，以及对转换问题思路有了更加清晰的认知，遇到一些比较困难的优化问题的时候，常常可以转化其为对偶问题。并且，对于核函数有了全新的认知，刚开始认为核函数只是将低维样本映射到高维空间的函数。查阅相关资料发现，这种认知是错误的，映射函数是单独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类函数，核函数存在的意义在于简化高维空间的运算，而不是映射函数。</w:t>
      </w:r>
    </w:p>
    <w:p w14:paraId="52EB2059" w14:textId="6376B489" w:rsidR="006246C5" w:rsidRPr="001B1CE1" w:rsidRDefault="006246C5" w:rsidP="006246C5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的推导过程有了比较清楚的认识，相信在日后的学习过程中，还会接触到</w:t>
      </w:r>
      <w:r>
        <w:rPr>
          <w:rFonts w:hint="eastAsia"/>
        </w:rPr>
        <w:lastRenderedPageBreak/>
        <w:t>S</w:t>
      </w:r>
      <w:r>
        <w:t>VM</w:t>
      </w:r>
      <w:r>
        <w:rPr>
          <w:rFonts w:hint="eastAsia"/>
        </w:rPr>
        <w:t>相关的内容。</w:t>
      </w:r>
    </w:p>
    <w:p w14:paraId="306CC3B1" w14:textId="458357D4" w:rsidR="005B608B" w:rsidRDefault="00481F0E" w:rsidP="00B346A7">
      <w:pPr>
        <w:pStyle w:val="3"/>
      </w:pPr>
      <w:bookmarkStart w:id="12" w:name="_Toc101106247"/>
      <w:r>
        <w:t>编码及内容撰写中的参考来源</w:t>
      </w:r>
      <w:bookmarkEnd w:id="12"/>
    </w:p>
    <w:p w14:paraId="5ACD3DAD" w14:textId="3C0B5EA0" w:rsidR="009A2ABD" w:rsidRDefault="009A2ABD" w:rsidP="009A2ABD">
      <w:pPr>
        <w:pStyle w:val="af"/>
        <w:numPr>
          <w:ilvl w:val="0"/>
          <w:numId w:val="17"/>
        </w:numPr>
        <w:ind w:firstLineChars="0"/>
      </w:pPr>
      <w:hyperlink r:id="rId15" w:history="1">
        <w:r w:rsidRPr="00645A16">
          <w:rPr>
            <w:rStyle w:val="ac"/>
          </w:rPr>
          <w:t>https://blog.csdn.net/mengjizhiyou/article/details/103437423</w:t>
        </w:r>
      </w:hyperlink>
      <w:r>
        <w:rPr>
          <w:rFonts w:hint="eastAsia"/>
        </w:rPr>
        <w:t>，</w:t>
      </w:r>
      <w:r w:rsidRPr="009A2ABD">
        <w:rPr>
          <w:rFonts w:hint="eastAsia"/>
        </w:rPr>
        <w:t>核函数</w:t>
      </w:r>
      <w:r w:rsidRPr="009A2ABD">
        <w:rPr>
          <w:rFonts w:hint="eastAsia"/>
        </w:rPr>
        <w:t>(Kernel function)(</w:t>
      </w:r>
      <w:r w:rsidRPr="009A2ABD">
        <w:rPr>
          <w:rFonts w:hint="eastAsia"/>
        </w:rPr>
        <w:t>举例说明，通俗易懂</w:t>
      </w:r>
      <w:r w:rsidRPr="009A2ABD">
        <w:rPr>
          <w:rFonts w:hint="eastAsia"/>
        </w:rPr>
        <w:t>)</w:t>
      </w:r>
    </w:p>
    <w:p w14:paraId="1B39EEE1" w14:textId="26355D7D" w:rsidR="009A2ABD" w:rsidRPr="009A2ABD" w:rsidRDefault="009A2ABD" w:rsidP="009A2ABD">
      <w:pPr>
        <w:pStyle w:val="af"/>
        <w:numPr>
          <w:ilvl w:val="0"/>
          <w:numId w:val="17"/>
        </w:numPr>
        <w:ind w:firstLineChars="0"/>
      </w:pPr>
      <w:r w:rsidRPr="009A2ABD">
        <w:t>https://blog.csdn.net/c406495762/article/details/78072313#2smo%E7%AE%97%E6%B3%95</w:t>
      </w:r>
      <w:r>
        <w:t>,</w:t>
      </w:r>
      <w:r w:rsidRPr="009A2ABD">
        <w:rPr>
          <w:rFonts w:hint="eastAsia"/>
        </w:rPr>
        <w:t xml:space="preserve"> </w:t>
      </w:r>
      <w:r w:rsidRPr="009A2ABD">
        <w:rPr>
          <w:rFonts w:hint="eastAsia"/>
        </w:rPr>
        <w:t>Python3</w:t>
      </w:r>
      <w:r w:rsidRPr="009A2ABD">
        <w:rPr>
          <w:rFonts w:hint="eastAsia"/>
        </w:rPr>
        <w:t>《机器学习实战》学习笔记（八）：支持</w:t>
      </w:r>
      <w:proofErr w:type="gramStart"/>
      <w:r w:rsidRPr="009A2ABD">
        <w:rPr>
          <w:rFonts w:hint="eastAsia"/>
        </w:rPr>
        <w:t>向量机</w:t>
      </w:r>
      <w:proofErr w:type="gramEnd"/>
      <w:r w:rsidRPr="009A2ABD">
        <w:rPr>
          <w:rFonts w:hint="eastAsia"/>
        </w:rPr>
        <w:t>原理篇之手撕线性</w:t>
      </w:r>
      <w:r w:rsidRPr="009A2ABD">
        <w:rPr>
          <w:rFonts w:hint="eastAsia"/>
        </w:rPr>
        <w:t>SVM</w:t>
      </w:r>
    </w:p>
    <w:sectPr w:rsidR="009A2ABD" w:rsidRPr="009A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7345"/>
    <w:multiLevelType w:val="hybridMultilevel"/>
    <w:tmpl w:val="F692F7D0"/>
    <w:lvl w:ilvl="0" w:tplc="430C9D42">
      <w:start w:val="1"/>
      <w:numFmt w:val="decimal"/>
      <w:lvlText w:val="【%1】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B233C"/>
    <w:multiLevelType w:val="hybridMultilevel"/>
    <w:tmpl w:val="E362D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4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C7785"/>
    <w:multiLevelType w:val="hybridMultilevel"/>
    <w:tmpl w:val="F5602BA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C63102"/>
    <w:multiLevelType w:val="hybridMultilevel"/>
    <w:tmpl w:val="63EE2A88"/>
    <w:lvl w:ilvl="0" w:tplc="04090011">
      <w:start w:val="1"/>
      <w:numFmt w:val="decimal"/>
      <w:lvlText w:val="%1)"/>
      <w:lvlJc w:val="left"/>
      <w:pPr>
        <w:ind w:left="840" w:hanging="42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2B39A3"/>
    <w:multiLevelType w:val="hybridMultilevel"/>
    <w:tmpl w:val="53E26572"/>
    <w:lvl w:ilvl="0" w:tplc="430C9D42">
      <w:start w:val="1"/>
      <w:numFmt w:val="decimal"/>
      <w:lvlText w:val="【%1】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9660D8"/>
    <w:multiLevelType w:val="hybridMultilevel"/>
    <w:tmpl w:val="223CC4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67BA8"/>
    <w:multiLevelType w:val="multilevel"/>
    <w:tmpl w:val="E2349E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7CE1248B"/>
    <w:multiLevelType w:val="hybridMultilevel"/>
    <w:tmpl w:val="51B87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11"/>
  </w:num>
  <w:num w:numId="8">
    <w:abstractNumId w:val="12"/>
  </w:num>
  <w:num w:numId="9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5"/>
  </w:num>
  <w:num w:numId="15">
    <w:abstractNumId w:val="13"/>
  </w:num>
  <w:num w:numId="16">
    <w:abstractNumId w:val="10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F"/>
    <w:rsid w:val="00006F37"/>
    <w:rsid w:val="00044DA7"/>
    <w:rsid w:val="00062AB9"/>
    <w:rsid w:val="000D3D9F"/>
    <w:rsid w:val="000E4A8F"/>
    <w:rsid w:val="000E501A"/>
    <w:rsid w:val="000E6696"/>
    <w:rsid w:val="001064BB"/>
    <w:rsid w:val="00107672"/>
    <w:rsid w:val="00110D41"/>
    <w:rsid w:val="00115154"/>
    <w:rsid w:val="001410EB"/>
    <w:rsid w:val="00144762"/>
    <w:rsid w:val="001728FF"/>
    <w:rsid w:val="001921F2"/>
    <w:rsid w:val="001B1CE1"/>
    <w:rsid w:val="001B53D4"/>
    <w:rsid w:val="001E5DEA"/>
    <w:rsid w:val="002017CC"/>
    <w:rsid w:val="00252459"/>
    <w:rsid w:val="0028285B"/>
    <w:rsid w:val="002A4C48"/>
    <w:rsid w:val="00365E4B"/>
    <w:rsid w:val="00374FCB"/>
    <w:rsid w:val="00384C36"/>
    <w:rsid w:val="0039367D"/>
    <w:rsid w:val="003A4690"/>
    <w:rsid w:val="003A6304"/>
    <w:rsid w:val="003A6A30"/>
    <w:rsid w:val="00444AB2"/>
    <w:rsid w:val="00465478"/>
    <w:rsid w:val="00471D76"/>
    <w:rsid w:val="00481F0E"/>
    <w:rsid w:val="004A583D"/>
    <w:rsid w:val="004B6C96"/>
    <w:rsid w:val="004F5E64"/>
    <w:rsid w:val="004F6521"/>
    <w:rsid w:val="0050692C"/>
    <w:rsid w:val="00507502"/>
    <w:rsid w:val="0053355A"/>
    <w:rsid w:val="00536EBD"/>
    <w:rsid w:val="00540D71"/>
    <w:rsid w:val="00556088"/>
    <w:rsid w:val="005B608B"/>
    <w:rsid w:val="005C66FB"/>
    <w:rsid w:val="005E7A49"/>
    <w:rsid w:val="005F0068"/>
    <w:rsid w:val="005F7AEC"/>
    <w:rsid w:val="006014C5"/>
    <w:rsid w:val="006246C5"/>
    <w:rsid w:val="00636964"/>
    <w:rsid w:val="00652230"/>
    <w:rsid w:val="00661F71"/>
    <w:rsid w:val="006A6D71"/>
    <w:rsid w:val="006D4199"/>
    <w:rsid w:val="007078B2"/>
    <w:rsid w:val="00757FC6"/>
    <w:rsid w:val="007709BA"/>
    <w:rsid w:val="00772F2D"/>
    <w:rsid w:val="00796527"/>
    <w:rsid w:val="007E2FAE"/>
    <w:rsid w:val="007F3E2D"/>
    <w:rsid w:val="007F77BE"/>
    <w:rsid w:val="00810778"/>
    <w:rsid w:val="0087245A"/>
    <w:rsid w:val="008826B1"/>
    <w:rsid w:val="00894149"/>
    <w:rsid w:val="008A57EE"/>
    <w:rsid w:val="008E3697"/>
    <w:rsid w:val="00937F3D"/>
    <w:rsid w:val="009A2ABD"/>
    <w:rsid w:val="009A7FE0"/>
    <w:rsid w:val="009D667F"/>
    <w:rsid w:val="009F2E79"/>
    <w:rsid w:val="00A0190B"/>
    <w:rsid w:val="00A02CED"/>
    <w:rsid w:val="00A362DE"/>
    <w:rsid w:val="00A47C25"/>
    <w:rsid w:val="00A81A81"/>
    <w:rsid w:val="00AC1891"/>
    <w:rsid w:val="00AE0714"/>
    <w:rsid w:val="00B304E0"/>
    <w:rsid w:val="00B346A7"/>
    <w:rsid w:val="00B40A6B"/>
    <w:rsid w:val="00B755E0"/>
    <w:rsid w:val="00B91016"/>
    <w:rsid w:val="00B965C1"/>
    <w:rsid w:val="00BE116B"/>
    <w:rsid w:val="00BE2560"/>
    <w:rsid w:val="00BF4E16"/>
    <w:rsid w:val="00BF67D7"/>
    <w:rsid w:val="00C038BE"/>
    <w:rsid w:val="00C22E92"/>
    <w:rsid w:val="00C505E8"/>
    <w:rsid w:val="00C651BB"/>
    <w:rsid w:val="00C6670B"/>
    <w:rsid w:val="00C87776"/>
    <w:rsid w:val="00CB2D8D"/>
    <w:rsid w:val="00CB6096"/>
    <w:rsid w:val="00CD7169"/>
    <w:rsid w:val="00CE2D20"/>
    <w:rsid w:val="00D100B8"/>
    <w:rsid w:val="00D106D9"/>
    <w:rsid w:val="00D11AAA"/>
    <w:rsid w:val="00D2538C"/>
    <w:rsid w:val="00D84B8C"/>
    <w:rsid w:val="00D94FD6"/>
    <w:rsid w:val="00DC0677"/>
    <w:rsid w:val="00DC2E2E"/>
    <w:rsid w:val="00DC72A0"/>
    <w:rsid w:val="00DF0CC1"/>
    <w:rsid w:val="00E03D9B"/>
    <w:rsid w:val="00E04E6C"/>
    <w:rsid w:val="00E15F4F"/>
    <w:rsid w:val="00E55EDC"/>
    <w:rsid w:val="00E62052"/>
    <w:rsid w:val="00E81762"/>
    <w:rsid w:val="00EF5DDB"/>
    <w:rsid w:val="00EF7F3F"/>
    <w:rsid w:val="00F22FDF"/>
    <w:rsid w:val="00F243B8"/>
    <w:rsid w:val="00F64243"/>
    <w:rsid w:val="00FB4A29"/>
    <w:rsid w:val="00FC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222E"/>
  <w15:chartTrackingRefBased/>
  <w15:docId w15:val="{07CA145A-61F6-424B-9A8B-75C837CB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7502"/>
    <w:pPr>
      <w:widowControl w:val="0"/>
      <w:spacing w:line="300" w:lineRule="auto"/>
      <w:jc w:val="both"/>
    </w:pPr>
    <w:rPr>
      <w:rFonts w:cstheme="minorBidi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540D71"/>
    <w:pPr>
      <w:keepNext/>
      <w:keepLines/>
      <w:numPr>
        <w:numId w:val="8"/>
      </w:numPr>
      <w:spacing w:before="340" w:after="330" w:line="578" w:lineRule="auto"/>
      <w:jc w:val="center"/>
      <w:outlineLvl w:val="0"/>
    </w:pPr>
    <w:rPr>
      <w:rFonts w:eastAsia="思源宋体 CN Medium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40D7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40D7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B346A7"/>
    <w:pPr>
      <w:keepNext/>
      <w:keepLines/>
      <w:numPr>
        <w:ilvl w:val="3"/>
        <w:numId w:val="8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346A7"/>
    <w:pPr>
      <w:keepNext/>
      <w:keepLines/>
      <w:numPr>
        <w:ilvl w:val="4"/>
        <w:numId w:val="8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346A7"/>
    <w:pPr>
      <w:keepNext/>
      <w:keepLines/>
      <w:numPr>
        <w:ilvl w:val="5"/>
        <w:numId w:val="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B346A7"/>
    <w:pPr>
      <w:keepNext/>
      <w:keepLines/>
      <w:numPr>
        <w:ilvl w:val="6"/>
        <w:numId w:val="8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B346A7"/>
    <w:pPr>
      <w:keepNext/>
      <w:keepLines/>
      <w:numPr>
        <w:ilvl w:val="7"/>
        <w:numId w:val="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B346A7"/>
    <w:pPr>
      <w:keepNext/>
      <w:keepLines/>
      <w:numPr>
        <w:ilvl w:val="8"/>
        <w:numId w:val="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uiPriority w:val="99"/>
    <w:rsid w:val="000E501A"/>
  </w:style>
  <w:style w:type="character" w:customStyle="1" w:styleId="10">
    <w:name w:val="标题 1 字符"/>
    <w:link w:val="1"/>
    <w:rsid w:val="00540D71"/>
    <w:rPr>
      <w:rFonts w:eastAsia="思源宋体 CN Medium"/>
      <w:b/>
      <w:bCs/>
      <w:kern w:val="44"/>
      <w:sz w:val="32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E501A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0E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21">
    <w:name w:val="页眉 字符2"/>
    <w:link w:val="a4"/>
    <w:uiPriority w:val="99"/>
    <w:rsid w:val="000E501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0E501A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5"/>
    <w:rsid w:val="000E501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0E501A"/>
  </w:style>
  <w:style w:type="paragraph" w:styleId="a8">
    <w:name w:val="Title"/>
    <w:basedOn w:val="a"/>
    <w:next w:val="a"/>
    <w:link w:val="a9"/>
    <w:qFormat/>
    <w:rsid w:val="000E501A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9">
    <w:name w:val="标题 字符"/>
    <w:link w:val="a8"/>
    <w:rsid w:val="000E501A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0E501A"/>
    <w:pPr>
      <w:ind w:leftChars="2500" w:left="100"/>
    </w:pPr>
    <w:rPr>
      <w:rFonts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0E501A"/>
    <w:rPr>
      <w:rFonts w:ascii="Times New Roman" w:eastAsia="宋体" w:hAnsi="Times New Roman" w:cs="Times New Roman"/>
      <w:b/>
      <w:bCs/>
      <w:sz w:val="32"/>
      <w:szCs w:val="24"/>
    </w:rPr>
  </w:style>
  <w:style w:type="character" w:styleId="ac">
    <w:name w:val="Hyperlink"/>
    <w:uiPriority w:val="99"/>
    <w:unhideWhenUsed/>
    <w:rsid w:val="000E501A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501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ad">
    <w:name w:val="caption"/>
    <w:basedOn w:val="a"/>
    <w:next w:val="a"/>
    <w:unhideWhenUsed/>
    <w:qFormat/>
    <w:rsid w:val="00636964"/>
    <w:rPr>
      <w:rFonts w:cstheme="majorBidi"/>
      <w:sz w:val="18"/>
      <w:szCs w:val="20"/>
    </w:rPr>
  </w:style>
  <w:style w:type="character" w:customStyle="1" w:styleId="20">
    <w:name w:val="标题 2 字符"/>
    <w:basedOn w:val="a0"/>
    <w:link w:val="2"/>
    <w:rsid w:val="00540D71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540D71"/>
    <w:rPr>
      <w:rFonts w:eastAsia="黑体" w:cstheme="minorBidi"/>
      <w:b/>
      <w:bCs/>
      <w:sz w:val="28"/>
      <w:szCs w:val="32"/>
    </w:rPr>
  </w:style>
  <w:style w:type="character" w:styleId="ae">
    <w:name w:val="Placeholder Text"/>
    <w:basedOn w:val="a0"/>
    <w:uiPriority w:val="99"/>
    <w:unhideWhenUsed/>
    <w:rsid w:val="00384C36"/>
    <w:rPr>
      <w:color w:val="808080"/>
    </w:rPr>
  </w:style>
  <w:style w:type="paragraph" w:styleId="af">
    <w:name w:val="List Paragraph"/>
    <w:basedOn w:val="a"/>
    <w:uiPriority w:val="34"/>
    <w:qFormat/>
    <w:rsid w:val="001728FF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728FF"/>
    <w:rPr>
      <w:color w:val="605E5C"/>
      <w:shd w:val="clear" w:color="auto" w:fill="E1DFDD"/>
    </w:rPr>
  </w:style>
  <w:style w:type="character" w:styleId="af1">
    <w:name w:val="FollowedHyperlink"/>
    <w:basedOn w:val="a0"/>
    <w:rsid w:val="005B608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9F2E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ord">
    <w:name w:val="mord"/>
    <w:basedOn w:val="a0"/>
    <w:rsid w:val="009F2E79"/>
  </w:style>
  <w:style w:type="character" w:customStyle="1" w:styleId="mrel">
    <w:name w:val="mrel"/>
    <w:basedOn w:val="a0"/>
    <w:rsid w:val="009F2E79"/>
  </w:style>
  <w:style w:type="character" w:customStyle="1" w:styleId="vlist-s">
    <w:name w:val="vlist-s"/>
    <w:basedOn w:val="a0"/>
    <w:rsid w:val="009F2E79"/>
  </w:style>
  <w:style w:type="character" w:customStyle="1" w:styleId="mopen">
    <w:name w:val="mopen"/>
    <w:basedOn w:val="a0"/>
    <w:rsid w:val="009F2E79"/>
  </w:style>
  <w:style w:type="character" w:customStyle="1" w:styleId="mbin">
    <w:name w:val="mbin"/>
    <w:basedOn w:val="a0"/>
    <w:rsid w:val="009F2E79"/>
  </w:style>
  <w:style w:type="character" w:customStyle="1" w:styleId="mclose">
    <w:name w:val="mclose"/>
    <w:basedOn w:val="a0"/>
    <w:rsid w:val="009F2E79"/>
  </w:style>
  <w:style w:type="character" w:customStyle="1" w:styleId="katex-mathml">
    <w:name w:val="katex-mathml"/>
    <w:basedOn w:val="a0"/>
    <w:rsid w:val="009F2E79"/>
  </w:style>
  <w:style w:type="character" w:customStyle="1" w:styleId="mop">
    <w:name w:val="mop"/>
    <w:basedOn w:val="a0"/>
    <w:rsid w:val="009F2E79"/>
  </w:style>
  <w:style w:type="character" w:customStyle="1" w:styleId="40">
    <w:name w:val="标题 4 字符"/>
    <w:basedOn w:val="a0"/>
    <w:link w:val="4"/>
    <w:rsid w:val="00B346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346A7"/>
    <w:rPr>
      <w:rFonts w:asciiTheme="minorHAnsi" w:hAnsiTheme="minorHAnsi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346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B346A7"/>
    <w:rPr>
      <w:rFonts w:asciiTheme="minorHAnsi" w:hAnsiTheme="minorHAnsi" w:cstheme="minorBidi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B346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semiHidden/>
    <w:rsid w:val="00B346A7"/>
    <w:rPr>
      <w:rFonts w:asciiTheme="majorHAnsi" w:eastAsiaTheme="majorEastAsia" w:hAnsiTheme="majorHAnsi" w:cstheme="majorBidi"/>
      <w:sz w:val="21"/>
      <w:szCs w:val="21"/>
    </w:rPr>
  </w:style>
  <w:style w:type="table" w:styleId="af3">
    <w:name w:val="Table Grid"/>
    <w:basedOn w:val="a1"/>
    <w:rsid w:val="00636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6369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a0"/>
    <w:rsid w:val="00DC0677"/>
  </w:style>
  <w:style w:type="character" w:customStyle="1" w:styleId="mo">
    <w:name w:val="mo"/>
    <w:basedOn w:val="a0"/>
    <w:rsid w:val="00DC0677"/>
  </w:style>
  <w:style w:type="character" w:customStyle="1" w:styleId="mn">
    <w:name w:val="mn"/>
    <w:basedOn w:val="a0"/>
    <w:rsid w:val="00DC0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mengjizhiyou/article/details/10343742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A46C-4A52-4EED-86F1-45D82CCD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叶宇涛</dc:creator>
  <cp:keywords/>
  <dc:description/>
  <cp:lastModifiedBy>叶宇涛</cp:lastModifiedBy>
  <cp:revision>34</cp:revision>
  <dcterms:created xsi:type="dcterms:W3CDTF">2022-03-19T11:24:00Z</dcterms:created>
  <dcterms:modified xsi:type="dcterms:W3CDTF">2022-04-17T08:44:00Z</dcterms:modified>
</cp:coreProperties>
</file>