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23EA4" w14:textId="32D23C6D" w:rsidR="00707651" w:rsidRPr="00651E56" w:rsidRDefault="00707651" w:rsidP="00707651">
      <w:pPr>
        <w:pStyle w:val="2"/>
        <w:jc w:val="center"/>
        <w:rPr>
          <w:rFonts w:ascii="等线" w:eastAsia="等线" w:hAnsi="等线"/>
        </w:rPr>
      </w:pPr>
      <w:r w:rsidRPr="00651E56">
        <w:rPr>
          <w:rFonts w:ascii="等线" w:eastAsia="等线" w:hAnsi="等线" w:hint="eastAsia"/>
        </w:rPr>
        <w:t>《盲人智能辅助系统》开题报告</w:t>
      </w:r>
    </w:p>
    <w:p w14:paraId="466501CE" w14:textId="519957B3" w:rsidR="00707651" w:rsidRPr="00651E56" w:rsidRDefault="00707651" w:rsidP="00BA7AB0">
      <w:pPr>
        <w:jc w:val="center"/>
        <w:rPr>
          <w:rFonts w:ascii="等线" w:eastAsia="等线" w:hAnsi="等线"/>
          <w:b/>
          <w:bCs/>
          <w:sz w:val="24"/>
          <w:szCs w:val="28"/>
        </w:rPr>
      </w:pPr>
      <w:r w:rsidRPr="00651E56">
        <w:rPr>
          <w:rFonts w:ascii="等线" w:eastAsia="等线" w:hAnsi="等线" w:hint="eastAsia"/>
          <w:b/>
          <w:bCs/>
          <w:sz w:val="24"/>
          <w:szCs w:val="28"/>
        </w:rPr>
        <w:t>小组成员：郭艺君 何妍 刘恩嵩</w:t>
      </w:r>
    </w:p>
    <w:p w14:paraId="1645501A" w14:textId="2673201C" w:rsidR="00F43571" w:rsidRPr="009C199A" w:rsidRDefault="00F43571" w:rsidP="009C199A">
      <w:pPr>
        <w:pStyle w:val="a3"/>
        <w:numPr>
          <w:ilvl w:val="0"/>
          <w:numId w:val="7"/>
        </w:numPr>
        <w:ind w:firstLineChars="0"/>
        <w:rPr>
          <w:rFonts w:ascii="等线" w:eastAsia="等线" w:hAnsi="等线"/>
          <w:b/>
          <w:bCs/>
          <w:sz w:val="32"/>
          <w:szCs w:val="36"/>
        </w:rPr>
      </w:pPr>
      <w:r w:rsidRPr="009C199A">
        <w:rPr>
          <w:rFonts w:ascii="等线" w:eastAsia="等线" w:hAnsi="等线" w:hint="eastAsia"/>
          <w:b/>
          <w:bCs/>
          <w:sz w:val="28"/>
          <w:szCs w:val="32"/>
        </w:rPr>
        <w:t>产品定义</w:t>
      </w:r>
    </w:p>
    <w:p w14:paraId="77BD783F" w14:textId="36BCFADC" w:rsidR="00F27261" w:rsidRPr="009C199A" w:rsidRDefault="00886EFD" w:rsidP="009C199A">
      <w:pPr>
        <w:pStyle w:val="a3"/>
        <w:numPr>
          <w:ilvl w:val="0"/>
          <w:numId w:val="9"/>
        </w:numPr>
        <w:ind w:firstLineChars="0"/>
        <w:rPr>
          <w:rFonts w:ascii="等线" w:eastAsia="等线" w:hAnsi="等线"/>
          <w:b/>
          <w:bCs/>
          <w:szCs w:val="28"/>
        </w:rPr>
      </w:pPr>
      <w:r w:rsidRPr="009C199A">
        <w:rPr>
          <w:rFonts w:ascii="等线" w:eastAsia="等线" w:hAnsi="等线" w:hint="eastAsia"/>
          <w:b/>
          <w:bCs/>
          <w:szCs w:val="28"/>
        </w:rPr>
        <w:t>选题背景</w:t>
      </w:r>
    </w:p>
    <w:p w14:paraId="65CEC5D1" w14:textId="77777777" w:rsidR="00F6692A" w:rsidRDefault="0046112C" w:rsidP="006F5B9E">
      <w:pPr>
        <w:ind w:firstLine="420"/>
        <w:rPr>
          <w:rFonts w:ascii="等线" w:eastAsia="等线" w:hAnsi="等线"/>
          <w:sz w:val="22"/>
        </w:rPr>
      </w:pPr>
      <w:r w:rsidRPr="0046112C">
        <w:rPr>
          <w:rFonts w:ascii="等线" w:eastAsia="等线" w:hAnsi="等线" w:hint="eastAsia"/>
          <w:sz w:val="22"/>
        </w:rPr>
        <w:t>盲人是我国人数基数较大的特殊群体，对于如何完善盲人群体的社会服务机制是社会各界热切关注的话题</w:t>
      </w:r>
      <w:r w:rsidR="00387BC9" w:rsidRPr="006F5B9E">
        <w:rPr>
          <w:rFonts w:ascii="等线" w:eastAsia="等线" w:hAnsi="等线" w:hint="eastAsia"/>
          <w:sz w:val="22"/>
        </w:rPr>
        <w:t>。</w:t>
      </w:r>
      <w:r w:rsidR="007606DC">
        <w:rPr>
          <w:rFonts w:ascii="等线" w:eastAsia="等线" w:hAnsi="等线" w:hint="eastAsia"/>
          <w:sz w:val="22"/>
        </w:rPr>
        <w:t>盲人拥有同样的权利、尊严和价值，同样拥有无穷的智慧、热情与追求，同样是社会物质财富和精神财富的创造者。</w:t>
      </w:r>
    </w:p>
    <w:p w14:paraId="296EFDB7" w14:textId="4CD18DDF" w:rsidR="00886EFD" w:rsidRDefault="00946269" w:rsidP="006F5B9E">
      <w:pPr>
        <w:ind w:firstLine="420"/>
        <w:rPr>
          <w:rFonts w:ascii="等线" w:eastAsia="等线" w:hAnsi="等线"/>
          <w:sz w:val="22"/>
        </w:rPr>
      </w:pPr>
      <w:r>
        <w:rPr>
          <w:rFonts w:ascii="等线" w:eastAsia="等线" w:hAnsi="等线" w:hint="eastAsia"/>
          <w:sz w:val="22"/>
        </w:rPr>
        <w:t>基于帮助盲人更好生活，缓解盲人在生活中的诸多不便，我们计划开发一款盲人智能辅助系统，</w:t>
      </w:r>
      <w:r w:rsidR="008279D0">
        <w:rPr>
          <w:rFonts w:ascii="等线" w:eastAsia="等线" w:hAnsi="等线" w:hint="eastAsia"/>
          <w:sz w:val="22"/>
        </w:rPr>
        <w:t>使用</w:t>
      </w:r>
      <w:r>
        <w:rPr>
          <w:rFonts w:ascii="等线" w:eastAsia="等线" w:hAnsi="等线" w:hint="eastAsia"/>
          <w:sz w:val="22"/>
        </w:rPr>
        <w:t>嵌入式设备结合云端智能</w:t>
      </w:r>
      <w:proofErr w:type="spellStart"/>
      <w:r>
        <w:rPr>
          <w:rFonts w:ascii="等线" w:eastAsia="等线" w:hAnsi="等线" w:hint="eastAsia"/>
          <w:sz w:val="22"/>
        </w:rPr>
        <w:t>api</w:t>
      </w:r>
      <w:proofErr w:type="spellEnd"/>
      <w:r w:rsidR="00AF48FE">
        <w:rPr>
          <w:rFonts w:ascii="等线" w:eastAsia="等线" w:hAnsi="等线" w:hint="eastAsia"/>
          <w:sz w:val="22"/>
        </w:rPr>
        <w:t>提供语音读书以及</w:t>
      </w:r>
      <w:r w:rsidR="00271B46">
        <w:rPr>
          <w:rFonts w:ascii="等线" w:eastAsia="等线" w:hAnsi="等线" w:hint="eastAsia"/>
          <w:sz w:val="22"/>
        </w:rPr>
        <w:t>画面描述功能</w:t>
      </w:r>
      <w:r w:rsidR="00F6692A">
        <w:rPr>
          <w:rFonts w:ascii="等线" w:eastAsia="等线" w:hAnsi="等线" w:hint="eastAsia"/>
          <w:sz w:val="22"/>
        </w:rPr>
        <w:t>，弥补盲人图书资源的缺口，以及帮助盲人群体具有更独立的生活体验</w:t>
      </w:r>
      <w:r w:rsidR="00271B46">
        <w:rPr>
          <w:rFonts w:ascii="等线" w:eastAsia="等线" w:hAnsi="等线" w:hint="eastAsia"/>
          <w:sz w:val="22"/>
        </w:rPr>
        <w:t>。</w:t>
      </w:r>
    </w:p>
    <w:p w14:paraId="086F0ACE" w14:textId="7801F15E" w:rsidR="0042243A" w:rsidRPr="009C199A" w:rsidRDefault="00C86059" w:rsidP="009C199A">
      <w:pPr>
        <w:pStyle w:val="a3"/>
        <w:numPr>
          <w:ilvl w:val="0"/>
          <w:numId w:val="9"/>
        </w:numPr>
        <w:ind w:firstLineChars="0"/>
        <w:rPr>
          <w:rFonts w:ascii="等线" w:eastAsia="等线" w:hAnsi="等线"/>
          <w:b/>
          <w:bCs/>
        </w:rPr>
      </w:pPr>
      <w:r w:rsidRPr="009C199A">
        <w:rPr>
          <w:rFonts w:ascii="等线" w:eastAsia="等线" w:hAnsi="等线" w:hint="eastAsia"/>
          <w:b/>
          <w:bCs/>
        </w:rPr>
        <w:t>选题意义</w:t>
      </w:r>
    </w:p>
    <w:p w14:paraId="3B6CB03F" w14:textId="6550C530" w:rsidR="00C86059" w:rsidRPr="00197A63" w:rsidRDefault="00C86059" w:rsidP="0019440D">
      <w:pPr>
        <w:pStyle w:val="a3"/>
        <w:numPr>
          <w:ilvl w:val="0"/>
          <w:numId w:val="2"/>
        </w:numPr>
        <w:ind w:firstLineChars="0"/>
        <w:rPr>
          <w:rFonts w:ascii="等线" w:eastAsia="等线" w:hAnsi="等线"/>
          <w:sz w:val="22"/>
        </w:rPr>
      </w:pPr>
      <w:r w:rsidRPr="00197A63">
        <w:rPr>
          <w:rFonts w:ascii="等线" w:eastAsia="等线" w:hAnsi="等线" w:hint="eastAsia"/>
          <w:b/>
          <w:bCs/>
          <w:sz w:val="22"/>
        </w:rPr>
        <w:t>帮助盲人在生活中更具有独立性。</w:t>
      </w:r>
      <w:r w:rsidRPr="00197A63">
        <w:rPr>
          <w:rFonts w:ascii="等线" w:eastAsia="等线" w:hAnsi="等线" w:hint="eastAsia"/>
          <w:sz w:val="22"/>
        </w:rPr>
        <w:t>一些对于正常人非常简单的事情对于盲人来说可能非常困难，而这可能会给盲人带来沮丧感，</w:t>
      </w:r>
      <w:r w:rsidR="007338C1" w:rsidRPr="00197A63">
        <w:rPr>
          <w:rFonts w:ascii="等线" w:eastAsia="等线" w:hAnsi="等线" w:hint="eastAsia"/>
          <w:sz w:val="22"/>
        </w:rPr>
        <w:t>如何帮助盲人更具有独立性是面向盲人群体开发的辅助产品的出发点。</w:t>
      </w:r>
    </w:p>
    <w:p w14:paraId="5DA2FF93" w14:textId="2A8364FE" w:rsidR="00FA7FBA" w:rsidRDefault="00FA7FBA" w:rsidP="00C86059">
      <w:pPr>
        <w:pStyle w:val="a3"/>
        <w:numPr>
          <w:ilvl w:val="0"/>
          <w:numId w:val="2"/>
        </w:numPr>
        <w:ind w:firstLineChars="0"/>
        <w:rPr>
          <w:rFonts w:ascii="等线" w:eastAsia="等线" w:hAnsi="等线"/>
          <w:sz w:val="22"/>
        </w:rPr>
      </w:pPr>
      <w:r>
        <w:rPr>
          <w:rFonts w:ascii="等线" w:eastAsia="等线" w:hAnsi="等线" w:hint="eastAsia"/>
          <w:b/>
          <w:bCs/>
          <w:sz w:val="22"/>
        </w:rPr>
        <w:t>解决盲人图书资源的稀缺问题。</w:t>
      </w:r>
      <w:r w:rsidR="00512B9C">
        <w:rPr>
          <w:rFonts w:ascii="等线" w:eastAsia="等线" w:hAnsi="等线" w:hint="eastAsia"/>
          <w:sz w:val="22"/>
        </w:rPr>
        <w:t>在党中央的关怀与重视下，我国对于盲人图书资源已经有一定建设，中国盲文图书馆于2</w:t>
      </w:r>
      <w:r w:rsidR="00512B9C">
        <w:rPr>
          <w:rFonts w:ascii="等线" w:eastAsia="等线" w:hAnsi="等线"/>
          <w:sz w:val="22"/>
        </w:rPr>
        <w:t>011</w:t>
      </w:r>
      <w:r w:rsidR="00512B9C">
        <w:rPr>
          <w:rFonts w:ascii="等线" w:eastAsia="等线" w:hAnsi="等线" w:hint="eastAsia"/>
          <w:sz w:val="22"/>
        </w:rPr>
        <w:t>年6月2</w:t>
      </w:r>
      <w:r w:rsidR="00512B9C">
        <w:rPr>
          <w:rFonts w:ascii="等线" w:eastAsia="等线" w:hAnsi="等线"/>
          <w:sz w:val="22"/>
        </w:rPr>
        <w:t>8</w:t>
      </w:r>
      <w:r w:rsidR="00512B9C">
        <w:rPr>
          <w:rFonts w:ascii="等线" w:eastAsia="等线" w:hAnsi="等线" w:hint="eastAsia"/>
          <w:sz w:val="22"/>
        </w:rPr>
        <w:t>日在北京建成</w:t>
      </w:r>
      <w:r w:rsidR="009D6CE4">
        <w:rPr>
          <w:rFonts w:ascii="等线" w:eastAsia="等线" w:hAnsi="等线" w:hint="eastAsia"/>
          <w:sz w:val="22"/>
        </w:rPr>
        <w:t>开馆</w:t>
      </w:r>
      <w:r w:rsidR="00E04241">
        <w:rPr>
          <w:rFonts w:ascii="等线" w:eastAsia="等线" w:hAnsi="等线" w:hint="eastAsia"/>
          <w:sz w:val="22"/>
        </w:rPr>
        <w:t>，截止2</w:t>
      </w:r>
      <w:r w:rsidR="00E04241">
        <w:rPr>
          <w:rFonts w:ascii="等线" w:eastAsia="等线" w:hAnsi="等线"/>
          <w:sz w:val="22"/>
        </w:rPr>
        <w:t>015</w:t>
      </w:r>
      <w:r w:rsidR="00E04241">
        <w:rPr>
          <w:rFonts w:ascii="等线" w:eastAsia="等线" w:hAnsi="等线" w:hint="eastAsia"/>
          <w:sz w:val="22"/>
        </w:rPr>
        <w:t>年，盲文图书已达十万册以上。</w:t>
      </w:r>
      <w:r w:rsidR="00CE11EE">
        <w:rPr>
          <w:rFonts w:ascii="等线" w:eastAsia="等线" w:hAnsi="等线" w:hint="eastAsia"/>
          <w:sz w:val="22"/>
        </w:rPr>
        <w:t>但盲人图书资源依旧存在很大缺口</w:t>
      </w:r>
      <w:r w:rsidR="00CD491B">
        <w:rPr>
          <w:rFonts w:ascii="等线" w:eastAsia="等线" w:hAnsi="等线" w:hint="eastAsia"/>
          <w:sz w:val="22"/>
        </w:rPr>
        <w:t>，且存在分布不均衡等问题。通过将纸质书转换为听书信号是我们项目的一个出发点。</w:t>
      </w:r>
    </w:p>
    <w:p w14:paraId="0DC63C05" w14:textId="320FD5BF" w:rsidR="00C02C0B" w:rsidRDefault="00C02C0B" w:rsidP="00C86059">
      <w:pPr>
        <w:pStyle w:val="a3"/>
        <w:numPr>
          <w:ilvl w:val="0"/>
          <w:numId w:val="2"/>
        </w:numPr>
        <w:ind w:firstLineChars="0"/>
        <w:rPr>
          <w:rFonts w:ascii="等线" w:eastAsia="等线" w:hAnsi="等线"/>
          <w:sz w:val="22"/>
        </w:rPr>
      </w:pPr>
      <w:r>
        <w:rPr>
          <w:rFonts w:ascii="等线" w:eastAsia="等线" w:hAnsi="等线" w:hint="eastAsia"/>
          <w:b/>
          <w:bCs/>
          <w:sz w:val="22"/>
        </w:rPr>
        <w:t>缓解</w:t>
      </w:r>
      <w:r w:rsidR="00E913C6">
        <w:rPr>
          <w:rFonts w:ascii="等线" w:eastAsia="等线" w:hAnsi="等线" w:hint="eastAsia"/>
          <w:b/>
          <w:bCs/>
          <w:sz w:val="22"/>
        </w:rPr>
        <w:t>视障人群</w:t>
      </w:r>
      <w:r>
        <w:rPr>
          <w:rFonts w:ascii="等线" w:eastAsia="等线" w:hAnsi="等线" w:hint="eastAsia"/>
          <w:b/>
          <w:bCs/>
          <w:sz w:val="22"/>
        </w:rPr>
        <w:t>对于外界的感知能力有限的问题。</w:t>
      </w:r>
      <w:r w:rsidR="00E913C6">
        <w:rPr>
          <w:rFonts w:ascii="等线" w:eastAsia="等线" w:hAnsi="等线" w:hint="eastAsia"/>
          <w:sz w:val="22"/>
        </w:rPr>
        <w:t>视障人群视觉感知能力有限，我们希望通过例如摄像头、超声波这样的传感装置去弥补</w:t>
      </w:r>
      <w:r w:rsidR="00E10774">
        <w:rPr>
          <w:rFonts w:ascii="等线" w:eastAsia="等线" w:hAnsi="等线" w:hint="eastAsia"/>
          <w:sz w:val="22"/>
        </w:rPr>
        <w:t>视障人群</w:t>
      </w:r>
      <w:r w:rsidR="00E913C6">
        <w:rPr>
          <w:rFonts w:ascii="等线" w:eastAsia="等线" w:hAnsi="等线" w:hint="eastAsia"/>
          <w:sz w:val="22"/>
        </w:rPr>
        <w:t>一定程度上的感知能力有限问题。</w:t>
      </w:r>
    </w:p>
    <w:p w14:paraId="2487C5B3" w14:textId="46DFDC47" w:rsidR="00197A63" w:rsidRPr="0019440D" w:rsidRDefault="00197A63" w:rsidP="0019440D">
      <w:pPr>
        <w:pStyle w:val="a3"/>
        <w:numPr>
          <w:ilvl w:val="0"/>
          <w:numId w:val="9"/>
        </w:numPr>
        <w:ind w:firstLineChars="0"/>
        <w:rPr>
          <w:rFonts w:ascii="等线" w:eastAsia="等线" w:hAnsi="等线"/>
          <w:b/>
          <w:bCs/>
        </w:rPr>
      </w:pPr>
      <w:r w:rsidRPr="0019440D">
        <w:rPr>
          <w:rFonts w:ascii="等线" w:eastAsia="等线" w:hAnsi="等线" w:hint="eastAsia"/>
          <w:b/>
          <w:bCs/>
        </w:rPr>
        <w:t>项目目标</w:t>
      </w:r>
    </w:p>
    <w:p w14:paraId="500B3499" w14:textId="2D443502" w:rsidR="00962B15" w:rsidRDefault="002C4F6B" w:rsidP="00962B15">
      <w:pPr>
        <w:pStyle w:val="a3"/>
        <w:numPr>
          <w:ilvl w:val="0"/>
          <w:numId w:val="4"/>
        </w:numPr>
        <w:ind w:firstLineChars="0"/>
        <w:rPr>
          <w:rFonts w:ascii="等线" w:eastAsia="等线" w:hAnsi="等线"/>
          <w:b/>
          <w:bCs/>
          <w:sz w:val="22"/>
        </w:rPr>
      </w:pPr>
      <w:r>
        <w:rPr>
          <w:rFonts w:ascii="等线" w:eastAsia="等线" w:hAnsi="等线" w:hint="eastAsia"/>
          <w:b/>
          <w:bCs/>
          <w:sz w:val="22"/>
        </w:rPr>
        <w:t>辅助读书功能</w:t>
      </w:r>
    </w:p>
    <w:p w14:paraId="2CB2525D" w14:textId="14D3EEAF" w:rsidR="00962B15" w:rsidRDefault="00962B15" w:rsidP="00962B15">
      <w:pPr>
        <w:ind w:firstLine="360"/>
        <w:rPr>
          <w:rFonts w:ascii="等线" w:eastAsia="等线" w:hAnsi="等线"/>
          <w:sz w:val="22"/>
        </w:rPr>
      </w:pPr>
      <w:r>
        <w:rPr>
          <w:rFonts w:ascii="等线" w:eastAsia="等线" w:hAnsi="等线" w:hint="eastAsia"/>
          <w:sz w:val="22"/>
        </w:rPr>
        <w:t>通过摄像头读取面前纸质资源，将图像传入</w:t>
      </w:r>
      <w:r w:rsidR="00207042">
        <w:rPr>
          <w:rFonts w:ascii="等线" w:eastAsia="等线" w:hAnsi="等线" w:hint="eastAsia"/>
          <w:sz w:val="22"/>
        </w:rPr>
        <w:t>云端智能</w:t>
      </w:r>
      <w:proofErr w:type="spellStart"/>
      <w:r w:rsidR="00207042">
        <w:rPr>
          <w:rFonts w:ascii="等线" w:eastAsia="等线" w:hAnsi="等线" w:hint="eastAsia"/>
          <w:sz w:val="22"/>
        </w:rPr>
        <w:t>api</w:t>
      </w:r>
      <w:proofErr w:type="spellEnd"/>
      <w:r w:rsidR="00207042">
        <w:rPr>
          <w:rFonts w:ascii="等线" w:eastAsia="等线" w:hAnsi="等线" w:hint="eastAsia"/>
          <w:sz w:val="22"/>
        </w:rPr>
        <w:t>，提取出纸质资源中的文字，并通过语音合成技术传回语音信号，通过耳机将文字信息转换成盲人可感知的语音信息。此功能在后续延伸可以用到商品标签识别方面，帮助盲人购物等。</w:t>
      </w:r>
    </w:p>
    <w:p w14:paraId="21785D35" w14:textId="000F2229" w:rsidR="004F6DD4" w:rsidRDefault="004F6DD4" w:rsidP="004F6DD4">
      <w:pPr>
        <w:pStyle w:val="a3"/>
        <w:numPr>
          <w:ilvl w:val="0"/>
          <w:numId w:val="4"/>
        </w:numPr>
        <w:ind w:firstLineChars="0"/>
        <w:rPr>
          <w:rFonts w:ascii="等线" w:eastAsia="等线" w:hAnsi="等线"/>
          <w:b/>
          <w:bCs/>
          <w:sz w:val="22"/>
        </w:rPr>
      </w:pPr>
      <w:r>
        <w:rPr>
          <w:rFonts w:ascii="等线" w:eastAsia="等线" w:hAnsi="等线" w:hint="eastAsia"/>
          <w:b/>
          <w:bCs/>
          <w:sz w:val="22"/>
        </w:rPr>
        <w:t>视觉辅助功能</w:t>
      </w:r>
    </w:p>
    <w:p w14:paraId="5F9E24E2" w14:textId="68BB8184" w:rsidR="004F6DD4" w:rsidRDefault="004F6DD4" w:rsidP="004F6DD4">
      <w:pPr>
        <w:ind w:firstLine="360"/>
        <w:rPr>
          <w:rFonts w:ascii="等线" w:eastAsia="等线" w:hAnsi="等线"/>
          <w:sz w:val="22"/>
        </w:rPr>
      </w:pPr>
      <w:r w:rsidRPr="004F6DD4">
        <w:rPr>
          <w:rFonts w:ascii="等线" w:eastAsia="等线" w:hAnsi="等线" w:hint="eastAsia"/>
          <w:sz w:val="22"/>
        </w:rPr>
        <w:t>通过摄像头读取当前图像帧，传入云端智能</w:t>
      </w:r>
      <w:proofErr w:type="spellStart"/>
      <w:r w:rsidRPr="004F6DD4">
        <w:rPr>
          <w:rFonts w:ascii="等线" w:eastAsia="等线" w:hAnsi="等线" w:hint="eastAsia"/>
          <w:sz w:val="22"/>
        </w:rPr>
        <w:t>api</w:t>
      </w:r>
      <w:proofErr w:type="spellEnd"/>
      <w:r w:rsidRPr="004F6DD4">
        <w:rPr>
          <w:rFonts w:ascii="等线" w:eastAsia="等线" w:hAnsi="等线" w:hint="eastAsia"/>
          <w:sz w:val="22"/>
        </w:rPr>
        <w:t>（或是本地搭建轻量模型），</w:t>
      </w:r>
      <w:r>
        <w:rPr>
          <w:rFonts w:ascii="等线" w:eastAsia="等线" w:hAnsi="等线" w:hint="eastAsia"/>
          <w:sz w:val="22"/>
        </w:rPr>
        <w:t>通过目</w:t>
      </w:r>
      <w:r w:rsidRPr="004F6DD4">
        <w:rPr>
          <w:rFonts w:ascii="等线" w:eastAsia="等线" w:hAnsi="等线" w:hint="eastAsia"/>
          <w:sz w:val="22"/>
        </w:rPr>
        <w:t>标检测</w:t>
      </w:r>
      <w:r>
        <w:rPr>
          <w:rFonts w:ascii="等线" w:eastAsia="等线" w:hAnsi="等线" w:hint="eastAsia"/>
          <w:sz w:val="22"/>
        </w:rPr>
        <w:t>以及语音合成技术向盲人反馈</w:t>
      </w:r>
      <w:r w:rsidR="003E6A22">
        <w:rPr>
          <w:rFonts w:ascii="等线" w:eastAsia="等线" w:hAnsi="等线" w:hint="eastAsia"/>
          <w:sz w:val="22"/>
        </w:rPr>
        <w:t>信息。</w:t>
      </w:r>
      <w:r w:rsidR="00FD4AB1">
        <w:rPr>
          <w:rFonts w:ascii="等线" w:eastAsia="等线" w:hAnsi="等线" w:hint="eastAsia"/>
          <w:sz w:val="22"/>
        </w:rPr>
        <w:t>同时盲人可以通过语音来告知系统想要寻找的物品，</w:t>
      </w:r>
      <w:r w:rsidR="00D02DCD">
        <w:rPr>
          <w:rFonts w:ascii="等线" w:eastAsia="等线" w:hAnsi="等线" w:hint="eastAsia"/>
          <w:sz w:val="22"/>
        </w:rPr>
        <w:t>系统通过目标识别以及方位确定来告知盲人视野内是否存在目标物品，如果存在即指出其方位。</w:t>
      </w:r>
    </w:p>
    <w:p w14:paraId="7C6485FB" w14:textId="4D719F19" w:rsidR="00545A2E" w:rsidRDefault="00545A2E" w:rsidP="00545A2E">
      <w:pPr>
        <w:pStyle w:val="a3"/>
        <w:numPr>
          <w:ilvl w:val="0"/>
          <w:numId w:val="4"/>
        </w:numPr>
        <w:ind w:firstLineChars="0"/>
        <w:rPr>
          <w:rFonts w:ascii="等线" w:eastAsia="等线" w:hAnsi="等线"/>
          <w:b/>
          <w:bCs/>
          <w:sz w:val="22"/>
        </w:rPr>
      </w:pPr>
      <w:r>
        <w:rPr>
          <w:rFonts w:ascii="等线" w:eastAsia="等线" w:hAnsi="等线" w:hint="eastAsia"/>
          <w:b/>
          <w:bCs/>
          <w:sz w:val="22"/>
        </w:rPr>
        <w:t>用户语音控制</w:t>
      </w:r>
    </w:p>
    <w:p w14:paraId="3A3C267B" w14:textId="5242B71A" w:rsidR="00545A2E" w:rsidRPr="00545A2E" w:rsidRDefault="00545A2E" w:rsidP="00B118E2">
      <w:pPr>
        <w:ind w:firstLine="360"/>
        <w:rPr>
          <w:rFonts w:ascii="等线" w:eastAsia="等线" w:hAnsi="等线"/>
          <w:sz w:val="22"/>
        </w:rPr>
      </w:pPr>
      <w:r>
        <w:rPr>
          <w:rFonts w:ascii="等线" w:eastAsia="等线" w:hAnsi="等线" w:hint="eastAsia"/>
          <w:sz w:val="22"/>
        </w:rPr>
        <w:t>为了向视障人群提供更方便的交互体验，本产品通过语音控制系统执行相关功能</w:t>
      </w:r>
      <w:r w:rsidR="004431DB">
        <w:rPr>
          <w:rFonts w:ascii="等线" w:eastAsia="等线" w:hAnsi="等线" w:hint="eastAsia"/>
          <w:sz w:val="22"/>
        </w:rPr>
        <w:t>，即设计语音指令集来控制系统。后续延伸是提供更多的交互功能。</w:t>
      </w:r>
    </w:p>
    <w:p w14:paraId="18BCD084" w14:textId="15FC4B9C" w:rsidR="00444FC9" w:rsidRPr="00EE1DC9" w:rsidRDefault="00444FC9" w:rsidP="00EE1DC9">
      <w:pPr>
        <w:pStyle w:val="a3"/>
        <w:numPr>
          <w:ilvl w:val="0"/>
          <w:numId w:val="9"/>
        </w:numPr>
        <w:ind w:firstLineChars="0"/>
        <w:rPr>
          <w:rFonts w:ascii="等线" w:eastAsia="等线" w:hAnsi="等线"/>
          <w:b/>
          <w:bCs/>
        </w:rPr>
      </w:pPr>
      <w:proofErr w:type="gramStart"/>
      <w:r w:rsidRPr="00EE1DC9">
        <w:rPr>
          <w:rFonts w:ascii="等线" w:eastAsia="等线" w:hAnsi="等线" w:hint="eastAsia"/>
          <w:b/>
          <w:bCs/>
        </w:rPr>
        <w:t>竞品分析</w:t>
      </w:r>
      <w:proofErr w:type="gramEnd"/>
    </w:p>
    <w:p w14:paraId="0D9FC7E4" w14:textId="69EA8E13" w:rsidR="00261644" w:rsidRDefault="00AB1405" w:rsidP="00545A2E">
      <w:pPr>
        <w:rPr>
          <w:rFonts w:ascii="等线" w:eastAsia="等线" w:hAnsi="等线"/>
          <w:sz w:val="22"/>
        </w:rPr>
      </w:pPr>
      <w:r>
        <w:rPr>
          <w:rFonts w:ascii="等线" w:eastAsia="等线" w:hAnsi="等线"/>
          <w:b/>
          <w:bCs/>
          <w:sz w:val="24"/>
          <w:szCs w:val="24"/>
        </w:rPr>
        <w:tab/>
      </w:r>
      <w:r>
        <w:rPr>
          <w:rFonts w:ascii="等线" w:eastAsia="等线" w:hAnsi="等线" w:hint="eastAsia"/>
          <w:sz w:val="22"/>
        </w:rPr>
        <w:t>目前</w:t>
      </w:r>
      <w:r w:rsidR="0019079B">
        <w:rPr>
          <w:rFonts w:ascii="等线" w:eastAsia="等线" w:hAnsi="等线" w:hint="eastAsia"/>
          <w:sz w:val="22"/>
        </w:rPr>
        <w:t>针对盲人辅助产品的开发使用到的传感器主要分为三种，第一种是超声波传感</w:t>
      </w:r>
      <w:r w:rsidR="0019079B">
        <w:rPr>
          <w:rFonts w:ascii="等线" w:eastAsia="等线" w:hAnsi="等线" w:hint="eastAsia"/>
          <w:sz w:val="22"/>
        </w:rPr>
        <w:lastRenderedPageBreak/>
        <w:t>器，通过超声波传感器感知前方障碍物以及距离；第二种是摄像头，通过摄像头感知视觉信息弥补视障人群的视觉障碍问题</w:t>
      </w:r>
      <w:r w:rsidR="00265337">
        <w:rPr>
          <w:rFonts w:ascii="等线" w:eastAsia="等线" w:hAnsi="等线" w:hint="eastAsia"/>
          <w:sz w:val="22"/>
        </w:rPr>
        <w:t>；第三种是深感雷达，通过深感雷达的距离信息感知周围环境，目前使用深感雷达用作无障碍辅助设备的很少，iPhone</w:t>
      </w:r>
      <w:r w:rsidR="00265337">
        <w:rPr>
          <w:rFonts w:ascii="等线" w:eastAsia="等线" w:hAnsi="等线"/>
          <w:sz w:val="22"/>
        </w:rPr>
        <w:t>12</w:t>
      </w:r>
      <w:r w:rsidR="00265337">
        <w:rPr>
          <w:rFonts w:ascii="等线" w:eastAsia="等线" w:hAnsi="等线" w:hint="eastAsia"/>
          <w:sz w:val="22"/>
        </w:rPr>
        <w:t>首次搭载深感雷达并将其首用于无障碍功能</w:t>
      </w:r>
      <w:r w:rsidR="00A56EF8">
        <w:rPr>
          <w:rFonts w:ascii="等线" w:eastAsia="等线" w:hAnsi="等线" w:hint="eastAsia"/>
          <w:sz w:val="22"/>
        </w:rPr>
        <w:t>。</w:t>
      </w:r>
      <w:r w:rsidR="00E65A01">
        <w:rPr>
          <w:rFonts w:ascii="等线" w:eastAsia="等线" w:hAnsi="等线" w:hint="eastAsia"/>
          <w:sz w:val="22"/>
        </w:rPr>
        <w:t>下面我们将对市场上的现有的盲人辅助系统分为</w:t>
      </w:r>
      <w:r w:rsidR="00E65A01" w:rsidRPr="00EA21C2">
        <w:rPr>
          <w:rFonts w:ascii="等线" w:eastAsia="等线" w:hAnsi="等线" w:hint="eastAsia"/>
          <w:b/>
          <w:bCs/>
          <w:sz w:val="22"/>
        </w:rPr>
        <w:t>可穿戴设备</w:t>
      </w:r>
      <w:r w:rsidR="00E65A01">
        <w:rPr>
          <w:rFonts w:ascii="等线" w:eastAsia="等线" w:hAnsi="等线" w:hint="eastAsia"/>
          <w:sz w:val="22"/>
        </w:rPr>
        <w:t>以及</w:t>
      </w:r>
      <w:r w:rsidR="00E65A01" w:rsidRPr="00EA21C2">
        <w:rPr>
          <w:rFonts w:ascii="等线" w:eastAsia="等线" w:hAnsi="等线" w:hint="eastAsia"/>
          <w:b/>
          <w:bCs/>
          <w:sz w:val="22"/>
        </w:rPr>
        <w:t>手机上的无障碍功能</w:t>
      </w:r>
      <w:r w:rsidR="00E65A01">
        <w:rPr>
          <w:rFonts w:ascii="等线" w:eastAsia="等线" w:hAnsi="等线" w:hint="eastAsia"/>
          <w:sz w:val="22"/>
        </w:rPr>
        <w:t>。</w:t>
      </w:r>
    </w:p>
    <w:p w14:paraId="6CD43660" w14:textId="1A9D291A" w:rsidR="00B53683" w:rsidRDefault="00B53683" w:rsidP="00B53683">
      <w:pPr>
        <w:pStyle w:val="a3"/>
        <w:numPr>
          <w:ilvl w:val="0"/>
          <w:numId w:val="6"/>
        </w:numPr>
        <w:ind w:firstLineChars="0"/>
        <w:rPr>
          <w:rFonts w:ascii="等线" w:eastAsia="等线" w:hAnsi="等线"/>
          <w:b/>
          <w:bCs/>
          <w:sz w:val="22"/>
        </w:rPr>
      </w:pPr>
      <w:r>
        <w:rPr>
          <w:rFonts w:ascii="等线" w:eastAsia="等线" w:hAnsi="等线" w:hint="eastAsia"/>
          <w:b/>
          <w:bCs/>
          <w:sz w:val="22"/>
        </w:rPr>
        <w:t>导盲手套</w:t>
      </w:r>
      <w:r w:rsidR="00285BB7">
        <w:rPr>
          <w:rStyle w:val="a6"/>
          <w:rFonts w:ascii="等线" w:eastAsia="等线" w:hAnsi="等线"/>
          <w:b/>
          <w:bCs/>
          <w:sz w:val="22"/>
        </w:rPr>
        <w:footnoteReference w:id="1"/>
      </w:r>
    </w:p>
    <w:p w14:paraId="52E4744A" w14:textId="12F1FA8D" w:rsidR="00B53683" w:rsidRDefault="00285BB7" w:rsidP="00454470">
      <w:pPr>
        <w:pStyle w:val="a3"/>
        <w:ind w:firstLineChars="0" w:firstLine="360"/>
        <w:rPr>
          <w:rFonts w:ascii="等线" w:eastAsia="等线" w:hAnsi="等线"/>
          <w:sz w:val="22"/>
        </w:rPr>
      </w:pPr>
      <w:r>
        <w:rPr>
          <w:rFonts w:ascii="等线" w:eastAsia="等线" w:hAnsi="等线" w:hint="eastAsia"/>
          <w:sz w:val="22"/>
        </w:rPr>
        <w:t>该产品通过超声波传感器以及蜂鸣器来进行</w:t>
      </w:r>
      <w:r w:rsidR="00261644">
        <w:rPr>
          <w:rFonts w:ascii="等线" w:eastAsia="等线" w:hAnsi="等线" w:hint="eastAsia"/>
          <w:sz w:val="22"/>
        </w:rPr>
        <w:t>导盲，离障碍物越近蜂鸣器发生频率越高</w:t>
      </w:r>
      <w:r w:rsidR="00454470">
        <w:rPr>
          <w:rFonts w:ascii="等线" w:eastAsia="等线" w:hAnsi="等线" w:hint="eastAsia"/>
          <w:sz w:val="22"/>
        </w:rPr>
        <w:t>。功能相对简单</w:t>
      </w:r>
      <w:r w:rsidR="00593C93">
        <w:rPr>
          <w:rFonts w:ascii="等线" w:eastAsia="等线" w:hAnsi="等线" w:hint="eastAsia"/>
          <w:sz w:val="22"/>
        </w:rPr>
        <w:t>单一</w:t>
      </w:r>
      <w:r w:rsidR="00454470">
        <w:rPr>
          <w:rFonts w:ascii="等线" w:eastAsia="等线" w:hAnsi="等线" w:hint="eastAsia"/>
          <w:sz w:val="22"/>
        </w:rPr>
        <w:t>，</w:t>
      </w:r>
      <w:r w:rsidR="004930FA">
        <w:rPr>
          <w:rFonts w:ascii="等线" w:eastAsia="等线" w:hAnsi="等线" w:hint="eastAsia"/>
          <w:sz w:val="22"/>
        </w:rPr>
        <w:t>基于Atmega</w:t>
      </w:r>
      <w:r w:rsidR="004930FA">
        <w:rPr>
          <w:rFonts w:ascii="等线" w:eastAsia="等线" w:hAnsi="等线"/>
          <w:sz w:val="22"/>
        </w:rPr>
        <w:t>-328</w:t>
      </w:r>
      <w:r w:rsidR="004930FA">
        <w:rPr>
          <w:rFonts w:ascii="等线" w:eastAsia="等线" w:hAnsi="等线" w:hint="eastAsia"/>
          <w:sz w:val="22"/>
        </w:rPr>
        <w:t>微处理器实现</w:t>
      </w:r>
      <w:r w:rsidR="00454470">
        <w:rPr>
          <w:rFonts w:ascii="等线" w:eastAsia="等线" w:hAnsi="等线" w:hint="eastAsia"/>
          <w:sz w:val="22"/>
        </w:rPr>
        <w:t>。</w:t>
      </w:r>
    </w:p>
    <w:p w14:paraId="66C88695" w14:textId="77777777" w:rsidR="00F00C15" w:rsidRDefault="00F00C15" w:rsidP="00F00C15">
      <w:pPr>
        <w:jc w:val="center"/>
        <w:rPr>
          <w:rFonts w:ascii="等线" w:eastAsia="等线" w:hAnsi="等线"/>
          <w:sz w:val="22"/>
        </w:rPr>
      </w:pPr>
      <w:r>
        <w:rPr>
          <w:rFonts w:ascii="等线" w:eastAsia="等线" w:hAnsi="等线" w:hint="eastAsia"/>
          <w:noProof/>
          <w:sz w:val="22"/>
        </w:rPr>
        <w:drawing>
          <wp:inline distT="0" distB="0" distL="0" distR="0" wp14:anchorId="67EC2154" wp14:editId="7FE4C321">
            <wp:extent cx="3368040" cy="1894471"/>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4811" cy="1898280"/>
                    </a:xfrm>
                    <a:prstGeom prst="rect">
                      <a:avLst/>
                    </a:prstGeom>
                  </pic:spPr>
                </pic:pic>
              </a:graphicData>
            </a:graphic>
          </wp:inline>
        </w:drawing>
      </w:r>
    </w:p>
    <w:p w14:paraId="6A878DEC" w14:textId="144824AA" w:rsidR="00F00C15" w:rsidRPr="00F951A6" w:rsidRDefault="00F00C15" w:rsidP="00F951A6">
      <w:pPr>
        <w:pStyle w:val="a3"/>
        <w:ind w:left="360" w:firstLineChars="0" w:firstLine="0"/>
        <w:jc w:val="center"/>
        <w:rPr>
          <w:rFonts w:ascii="等线" w:eastAsia="等线" w:hAnsi="等线"/>
          <w:b/>
          <w:bCs/>
          <w:color w:val="333333"/>
          <w:szCs w:val="28"/>
          <w:shd w:val="clear" w:color="auto" w:fill="FFFFFF"/>
        </w:rPr>
      </w:pPr>
      <w:r w:rsidRPr="00F951A6">
        <w:rPr>
          <w:rFonts w:ascii="等线" w:eastAsia="等线" w:hAnsi="等线" w:hint="eastAsia"/>
          <w:b/>
          <w:bCs/>
          <w:color w:val="333333"/>
          <w:szCs w:val="28"/>
          <w:shd w:val="clear" w:color="auto" w:fill="FFFFFF"/>
        </w:rPr>
        <w:t>导盲手套实物图</w:t>
      </w:r>
    </w:p>
    <w:p w14:paraId="6825BC5A" w14:textId="3D8888F4" w:rsidR="002424CD" w:rsidRDefault="00F00C15" w:rsidP="00F00C15">
      <w:pPr>
        <w:jc w:val="center"/>
        <w:rPr>
          <w:rFonts w:ascii="等线" w:eastAsia="等线" w:hAnsi="等线"/>
          <w:sz w:val="22"/>
        </w:rPr>
      </w:pPr>
      <w:r>
        <w:rPr>
          <w:rFonts w:ascii="等线" w:eastAsia="等线" w:hAnsi="等线" w:hint="eastAsia"/>
          <w:noProof/>
          <w:sz w:val="22"/>
        </w:rPr>
        <w:drawing>
          <wp:inline distT="0" distB="0" distL="0" distR="0" wp14:anchorId="32049727" wp14:editId="3258D729">
            <wp:extent cx="3686579" cy="3145972"/>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1408" cy="3158626"/>
                    </a:xfrm>
                    <a:prstGeom prst="rect">
                      <a:avLst/>
                    </a:prstGeom>
                  </pic:spPr>
                </pic:pic>
              </a:graphicData>
            </a:graphic>
          </wp:inline>
        </w:drawing>
      </w:r>
    </w:p>
    <w:p w14:paraId="39FABF00" w14:textId="7762BE5D" w:rsidR="004D1191" w:rsidRPr="00F951A6" w:rsidRDefault="004D1191" w:rsidP="00F951A6">
      <w:pPr>
        <w:pStyle w:val="a3"/>
        <w:ind w:left="360" w:firstLineChars="0" w:firstLine="0"/>
        <w:jc w:val="center"/>
        <w:rPr>
          <w:rFonts w:ascii="等线" w:eastAsia="等线" w:hAnsi="等线"/>
          <w:b/>
          <w:bCs/>
          <w:color w:val="333333"/>
          <w:szCs w:val="28"/>
          <w:shd w:val="clear" w:color="auto" w:fill="FFFFFF"/>
        </w:rPr>
      </w:pPr>
      <w:r w:rsidRPr="00F951A6">
        <w:rPr>
          <w:rFonts w:ascii="等线" w:eastAsia="等线" w:hAnsi="等线" w:hint="eastAsia"/>
          <w:b/>
          <w:bCs/>
          <w:color w:val="333333"/>
          <w:szCs w:val="28"/>
          <w:shd w:val="clear" w:color="auto" w:fill="FFFFFF"/>
        </w:rPr>
        <w:t>导盲手套原理图</w:t>
      </w:r>
    </w:p>
    <w:p w14:paraId="353769CB" w14:textId="77777777" w:rsidR="00870D0D" w:rsidRDefault="00907B80" w:rsidP="00870D0D">
      <w:pPr>
        <w:pStyle w:val="a3"/>
        <w:numPr>
          <w:ilvl w:val="0"/>
          <w:numId w:val="6"/>
        </w:numPr>
        <w:ind w:firstLineChars="0"/>
        <w:rPr>
          <w:rFonts w:ascii="等线" w:eastAsia="等线" w:hAnsi="等线"/>
          <w:b/>
          <w:bCs/>
          <w:sz w:val="22"/>
        </w:rPr>
      </w:pPr>
      <w:r>
        <w:rPr>
          <w:rFonts w:ascii="等线" w:eastAsia="等线" w:hAnsi="等线" w:hint="eastAsia"/>
          <w:b/>
          <w:bCs/>
          <w:sz w:val="22"/>
        </w:rPr>
        <w:t>导盲眼镜</w:t>
      </w:r>
    </w:p>
    <w:p w14:paraId="76EAC9F5" w14:textId="36C855BA" w:rsidR="00DE7FEA" w:rsidRDefault="00940F77" w:rsidP="002D6535">
      <w:pPr>
        <w:pStyle w:val="a3"/>
        <w:ind w:firstLineChars="0" w:firstLine="36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早期的</w:t>
      </w:r>
      <w:r w:rsidR="006B31B5" w:rsidRPr="00870D0D">
        <w:rPr>
          <w:rFonts w:ascii="Helvetica" w:hAnsi="Helvetica"/>
          <w:color w:val="333333"/>
          <w:sz w:val="21"/>
          <w:szCs w:val="21"/>
          <w:shd w:val="clear" w:color="auto" w:fill="FFFFFF"/>
        </w:rPr>
        <w:t>导盲眼镜</w:t>
      </w:r>
      <w:r w:rsidR="00460349">
        <w:rPr>
          <w:rFonts w:ascii="Helvetica" w:hAnsi="Helvetica" w:hint="eastAsia"/>
          <w:color w:val="333333"/>
          <w:sz w:val="21"/>
          <w:szCs w:val="21"/>
          <w:shd w:val="clear" w:color="auto" w:fill="FFFFFF"/>
        </w:rPr>
        <w:t>通过超声波传感器来实现避障功能</w:t>
      </w:r>
      <w:r w:rsidR="006B31B5" w:rsidRPr="00870D0D">
        <w:rPr>
          <w:rFonts w:ascii="Helvetica" w:hAnsi="Helvetica"/>
          <w:color w:val="333333"/>
          <w:sz w:val="21"/>
          <w:szCs w:val="21"/>
          <w:shd w:val="clear" w:color="auto" w:fill="FFFFFF"/>
        </w:rPr>
        <w:t>。眼镜上装有两只超声换能器和一只耳塞机，换能器能够向前方发射和接收反射回来的超声脉冲波，盲人通过耳机发出的声音变化而感知前方的障碍物。</w:t>
      </w:r>
      <w:r w:rsidR="005245AC">
        <w:rPr>
          <w:rFonts w:ascii="Helvetica" w:hAnsi="Helvetica" w:hint="eastAsia"/>
          <w:color w:val="333333"/>
          <w:sz w:val="21"/>
          <w:szCs w:val="21"/>
          <w:shd w:val="clear" w:color="auto" w:fill="FFFFFF"/>
        </w:rPr>
        <w:t>其</w:t>
      </w:r>
      <w:r w:rsidR="00D36C1E">
        <w:rPr>
          <w:rFonts w:ascii="Helvetica" w:hAnsi="Helvetica"/>
          <w:color w:val="333333"/>
          <w:sz w:val="21"/>
          <w:szCs w:val="21"/>
          <w:shd w:val="clear" w:color="auto" w:fill="FFFFFF"/>
        </w:rPr>
        <w:t>将</w:t>
      </w:r>
      <w:hyperlink r:id="rId10" w:tgtFrame="_blank" w:history="1">
        <w:r w:rsidR="00D36C1E" w:rsidRPr="00D36C1E">
          <w:rPr>
            <w:color w:val="333333"/>
          </w:rPr>
          <w:t>集成电路</w:t>
        </w:r>
      </w:hyperlink>
      <w:r w:rsidR="00D36C1E">
        <w:rPr>
          <w:rFonts w:ascii="Helvetica" w:hAnsi="Helvetica"/>
          <w:color w:val="333333"/>
          <w:sz w:val="21"/>
          <w:szCs w:val="21"/>
          <w:shd w:val="clear" w:color="auto" w:fill="FFFFFF"/>
        </w:rPr>
        <w:t>装置安装在眼镜架和眼镜片上</w:t>
      </w:r>
      <w:r w:rsidR="006753E0">
        <w:rPr>
          <w:rFonts w:ascii="Helvetica" w:hAnsi="Helvetica" w:hint="eastAsia"/>
          <w:color w:val="333333"/>
          <w:sz w:val="21"/>
          <w:szCs w:val="21"/>
          <w:shd w:val="clear" w:color="auto" w:fill="FFFFFF"/>
        </w:rPr>
        <w:t>，</w:t>
      </w:r>
      <w:r w:rsidR="00D36C1E">
        <w:rPr>
          <w:rFonts w:ascii="Helvetica" w:hAnsi="Helvetica"/>
          <w:color w:val="333333"/>
          <w:sz w:val="21"/>
          <w:szCs w:val="21"/>
          <w:shd w:val="clear" w:color="auto" w:fill="FFFFFF"/>
        </w:rPr>
        <w:t>超声装置不断向前发射</w:t>
      </w:r>
      <w:hyperlink r:id="rId11" w:tgtFrame="_blank" w:history="1">
        <w:r w:rsidR="00D36C1E" w:rsidRPr="00D36C1E">
          <w:rPr>
            <w:color w:val="333333"/>
          </w:rPr>
          <w:t>超声波</w:t>
        </w:r>
      </w:hyperlink>
      <w:r w:rsidR="00BC412D">
        <w:rPr>
          <w:rFonts w:ascii="Helvetica" w:hAnsi="Helvetica" w:hint="eastAsia"/>
          <w:color w:val="333333"/>
          <w:sz w:val="21"/>
          <w:szCs w:val="21"/>
          <w:shd w:val="clear" w:color="auto" w:fill="FFFFFF"/>
        </w:rPr>
        <w:t>，</w:t>
      </w:r>
      <w:r w:rsidR="00D36C1E">
        <w:rPr>
          <w:rFonts w:ascii="Helvetica" w:hAnsi="Helvetica"/>
          <w:color w:val="333333"/>
          <w:sz w:val="21"/>
          <w:szCs w:val="21"/>
          <w:shd w:val="clear" w:color="auto" w:fill="FFFFFF"/>
        </w:rPr>
        <w:t>当遇到障碍物时即反射回来</w:t>
      </w:r>
      <w:r w:rsidR="00D36C1E">
        <w:rPr>
          <w:rFonts w:ascii="Helvetica" w:hAnsi="Helvetica"/>
          <w:color w:val="333333"/>
          <w:sz w:val="21"/>
          <w:szCs w:val="21"/>
          <w:shd w:val="clear" w:color="auto" w:fill="FFFFFF"/>
        </w:rPr>
        <w:t>,</w:t>
      </w:r>
      <w:r w:rsidR="00D36C1E">
        <w:rPr>
          <w:rFonts w:ascii="Helvetica" w:hAnsi="Helvetica"/>
          <w:color w:val="333333"/>
          <w:sz w:val="21"/>
          <w:szCs w:val="21"/>
          <w:shd w:val="clear" w:color="auto" w:fill="FFFFFF"/>
        </w:rPr>
        <w:t>经眼镜上的超声波接收装置接收后</w:t>
      </w:r>
      <w:r w:rsidR="006753E0">
        <w:rPr>
          <w:rFonts w:ascii="Helvetica" w:hAnsi="Helvetica" w:hint="eastAsia"/>
          <w:color w:val="333333"/>
          <w:sz w:val="21"/>
          <w:szCs w:val="21"/>
          <w:shd w:val="clear" w:color="auto" w:fill="FFFFFF"/>
        </w:rPr>
        <w:t>，</w:t>
      </w:r>
      <w:r w:rsidR="00D36C1E">
        <w:rPr>
          <w:rFonts w:ascii="Helvetica" w:hAnsi="Helvetica"/>
          <w:color w:val="333333"/>
          <w:sz w:val="21"/>
          <w:szCs w:val="21"/>
          <w:shd w:val="clear" w:color="auto" w:fill="FFFFFF"/>
        </w:rPr>
        <w:t>通过电子线</w:t>
      </w:r>
      <w:r w:rsidR="00D36C1E">
        <w:rPr>
          <w:rFonts w:ascii="Helvetica" w:hAnsi="Helvetica"/>
          <w:color w:val="333333"/>
          <w:sz w:val="21"/>
          <w:szCs w:val="21"/>
          <w:shd w:val="clear" w:color="auto" w:fill="FFFFFF"/>
        </w:rPr>
        <w:lastRenderedPageBreak/>
        <w:t>路的处理</w:t>
      </w:r>
      <w:r w:rsidR="003002C9">
        <w:rPr>
          <w:rFonts w:ascii="Helvetica" w:hAnsi="Helvetica" w:hint="eastAsia"/>
          <w:color w:val="333333"/>
          <w:sz w:val="21"/>
          <w:szCs w:val="21"/>
          <w:shd w:val="clear" w:color="auto" w:fill="FFFFFF"/>
        </w:rPr>
        <w:t>，</w:t>
      </w:r>
      <w:r w:rsidR="00D36C1E">
        <w:rPr>
          <w:rFonts w:ascii="Helvetica" w:hAnsi="Helvetica"/>
          <w:color w:val="333333"/>
          <w:sz w:val="21"/>
          <w:szCs w:val="21"/>
          <w:shd w:val="clear" w:color="auto" w:fill="FFFFFF"/>
        </w:rPr>
        <w:t>变成可听见的声音</w:t>
      </w:r>
      <w:r w:rsidR="00D36C1E">
        <w:rPr>
          <w:rFonts w:ascii="Helvetica" w:hAnsi="Helvetica"/>
          <w:color w:val="333333"/>
          <w:sz w:val="21"/>
          <w:szCs w:val="21"/>
          <w:shd w:val="clear" w:color="auto" w:fill="FFFFFF"/>
        </w:rPr>
        <w:t>,</w:t>
      </w:r>
      <w:r w:rsidR="00D36C1E">
        <w:rPr>
          <w:rFonts w:ascii="Helvetica" w:hAnsi="Helvetica"/>
          <w:color w:val="333333"/>
          <w:sz w:val="21"/>
          <w:szCs w:val="21"/>
          <w:shd w:val="clear" w:color="auto" w:fill="FFFFFF"/>
        </w:rPr>
        <w:t>该声音的音调及重复频率是随着障碍物的距离改变而变化</w:t>
      </w:r>
      <w:r w:rsidR="00EE7332">
        <w:rPr>
          <w:rFonts w:ascii="Helvetica" w:hAnsi="Helvetica" w:hint="eastAsia"/>
          <w:color w:val="333333"/>
          <w:sz w:val="21"/>
          <w:szCs w:val="21"/>
          <w:shd w:val="clear" w:color="auto" w:fill="FFFFFF"/>
        </w:rPr>
        <w:t>，</w:t>
      </w:r>
      <w:r w:rsidR="00D36C1E">
        <w:rPr>
          <w:rFonts w:ascii="Helvetica" w:hAnsi="Helvetica"/>
          <w:color w:val="333333"/>
          <w:sz w:val="21"/>
          <w:szCs w:val="21"/>
          <w:shd w:val="clear" w:color="auto" w:fill="FFFFFF"/>
        </w:rPr>
        <w:t>盲人可以根据声音、音调及重复频率来判断前方有无障碍物及障碍物距离</w:t>
      </w:r>
      <w:r w:rsidR="00D7774C">
        <w:rPr>
          <w:rFonts w:ascii="Helvetica" w:hAnsi="Helvetica" w:hint="eastAsia"/>
          <w:color w:val="333333"/>
          <w:sz w:val="21"/>
          <w:szCs w:val="21"/>
          <w:shd w:val="clear" w:color="auto" w:fill="FFFFFF"/>
        </w:rPr>
        <w:t>。</w:t>
      </w:r>
      <w:r w:rsidR="009353CB">
        <w:rPr>
          <w:rFonts w:ascii="Helvetica" w:hAnsi="Helvetica" w:hint="eastAsia"/>
          <w:color w:val="333333"/>
          <w:sz w:val="21"/>
          <w:szCs w:val="21"/>
          <w:shd w:val="clear" w:color="auto" w:fill="FFFFFF"/>
        </w:rPr>
        <w:t>该型</w:t>
      </w:r>
      <w:r w:rsidR="00B83205">
        <w:rPr>
          <w:rFonts w:ascii="Helvetica" w:hAnsi="Helvetica" w:hint="eastAsia"/>
          <w:color w:val="333333"/>
          <w:sz w:val="21"/>
          <w:szCs w:val="21"/>
          <w:shd w:val="clear" w:color="auto" w:fill="FFFFFF"/>
        </w:rPr>
        <w:t>眼镜</w:t>
      </w:r>
      <w:r w:rsidR="00D36C1E">
        <w:rPr>
          <w:rFonts w:ascii="Helvetica" w:hAnsi="Helvetica" w:hint="eastAsia"/>
          <w:color w:val="333333"/>
          <w:sz w:val="21"/>
          <w:szCs w:val="21"/>
          <w:shd w:val="clear" w:color="auto" w:fill="FFFFFF"/>
        </w:rPr>
        <w:t>基本原理与导盲手套类似，均是基于超声波传感器，但是这样做的问题在于感知源单一，导航准确率有限，并不能保证安全性</w:t>
      </w:r>
      <w:r w:rsidR="0083518E">
        <w:rPr>
          <w:rFonts w:ascii="Helvetica" w:hAnsi="Helvetica" w:hint="eastAsia"/>
          <w:color w:val="333333"/>
          <w:sz w:val="21"/>
          <w:szCs w:val="21"/>
          <w:shd w:val="clear" w:color="auto" w:fill="FFFFFF"/>
        </w:rPr>
        <w:t>，</w:t>
      </w:r>
      <w:r w:rsidR="00D36C1E">
        <w:rPr>
          <w:rFonts w:ascii="Helvetica" w:hAnsi="Helvetica" w:hint="eastAsia"/>
          <w:color w:val="333333"/>
          <w:sz w:val="21"/>
          <w:szCs w:val="21"/>
          <w:shd w:val="clear" w:color="auto" w:fill="FFFFFF"/>
        </w:rPr>
        <w:t>同时</w:t>
      </w:r>
      <w:r w:rsidR="00E57179">
        <w:rPr>
          <w:rFonts w:ascii="Helvetica" w:hAnsi="Helvetica" w:hint="eastAsia"/>
          <w:color w:val="333333"/>
          <w:sz w:val="21"/>
          <w:szCs w:val="21"/>
          <w:shd w:val="clear" w:color="auto" w:fill="FFFFFF"/>
        </w:rPr>
        <w:t>也</w:t>
      </w:r>
      <w:r w:rsidR="00D36C1E">
        <w:rPr>
          <w:rFonts w:ascii="Helvetica" w:hAnsi="Helvetica" w:hint="eastAsia"/>
          <w:color w:val="333333"/>
          <w:sz w:val="21"/>
          <w:szCs w:val="21"/>
          <w:shd w:val="clear" w:color="auto" w:fill="FFFFFF"/>
        </w:rPr>
        <w:t>并不具有</w:t>
      </w:r>
      <w:r w:rsidR="00E57179">
        <w:rPr>
          <w:rFonts w:ascii="Helvetica" w:hAnsi="Helvetica" w:hint="eastAsia"/>
          <w:color w:val="333333"/>
          <w:sz w:val="21"/>
          <w:szCs w:val="21"/>
          <w:shd w:val="clear" w:color="auto" w:fill="FFFFFF"/>
        </w:rPr>
        <w:t>更进一步的</w:t>
      </w:r>
      <w:r w:rsidR="00D36C1E">
        <w:rPr>
          <w:rFonts w:ascii="Helvetica" w:hAnsi="Helvetica" w:hint="eastAsia"/>
          <w:color w:val="333333"/>
          <w:sz w:val="21"/>
          <w:szCs w:val="21"/>
          <w:shd w:val="clear" w:color="auto" w:fill="FFFFFF"/>
        </w:rPr>
        <w:t>智能</w:t>
      </w:r>
      <w:r w:rsidR="00E52307">
        <w:rPr>
          <w:rFonts w:ascii="Helvetica" w:hAnsi="Helvetica" w:hint="eastAsia"/>
          <w:color w:val="333333"/>
          <w:sz w:val="21"/>
          <w:szCs w:val="21"/>
          <w:shd w:val="clear" w:color="auto" w:fill="FFFFFF"/>
        </w:rPr>
        <w:t>功能。</w:t>
      </w:r>
      <w:r w:rsidR="005E78EC">
        <w:rPr>
          <w:rStyle w:val="a6"/>
          <w:rFonts w:ascii="Helvetica" w:hAnsi="Helvetica"/>
          <w:color w:val="333333"/>
          <w:sz w:val="21"/>
          <w:szCs w:val="21"/>
          <w:shd w:val="clear" w:color="auto" w:fill="FFFFFF"/>
        </w:rPr>
        <w:footnoteReference w:id="2"/>
      </w:r>
    </w:p>
    <w:p w14:paraId="08C21EB1" w14:textId="1F684AE3" w:rsidR="005E78EC" w:rsidRDefault="000C285A" w:rsidP="002D6535">
      <w:pPr>
        <w:pStyle w:val="a3"/>
        <w:ind w:firstLineChars="0" w:firstLine="36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随着深度学习等人工智能技术的迅速发展，目前一些导盲眼镜也具备对于红绿灯识别、斑马线检测等功能，为盲人提供路况信息。</w:t>
      </w:r>
      <w:r w:rsidR="00C64010">
        <w:rPr>
          <w:rStyle w:val="a6"/>
          <w:rFonts w:ascii="Helvetica" w:hAnsi="Helvetica"/>
          <w:color w:val="333333"/>
          <w:sz w:val="21"/>
          <w:szCs w:val="21"/>
          <w:shd w:val="clear" w:color="auto" w:fill="FFFFFF"/>
        </w:rPr>
        <w:footnoteReference w:id="3"/>
      </w:r>
      <w:r w:rsidR="00C64010">
        <w:rPr>
          <w:rStyle w:val="a6"/>
          <w:rFonts w:ascii="Helvetica" w:hAnsi="Helvetica"/>
          <w:color w:val="333333"/>
          <w:sz w:val="21"/>
          <w:szCs w:val="21"/>
          <w:shd w:val="clear" w:color="auto" w:fill="FFFFFF"/>
        </w:rPr>
        <w:footnoteReference w:id="4"/>
      </w:r>
    </w:p>
    <w:p w14:paraId="7F0DB8CF" w14:textId="037B43A0" w:rsidR="002A012E" w:rsidRDefault="002A012E" w:rsidP="002A012E">
      <w:pPr>
        <w:pStyle w:val="a3"/>
        <w:numPr>
          <w:ilvl w:val="0"/>
          <w:numId w:val="6"/>
        </w:numPr>
        <w:ind w:firstLineChars="0"/>
        <w:rPr>
          <w:rFonts w:ascii="等线" w:eastAsia="等线" w:hAnsi="等线"/>
          <w:b/>
          <w:bCs/>
          <w:color w:val="333333"/>
          <w:szCs w:val="28"/>
          <w:shd w:val="clear" w:color="auto" w:fill="FFFFFF"/>
        </w:rPr>
      </w:pPr>
      <w:r w:rsidRPr="002A012E">
        <w:rPr>
          <w:rFonts w:ascii="等线" w:eastAsia="等线" w:hAnsi="等线" w:hint="eastAsia"/>
          <w:b/>
          <w:bCs/>
          <w:color w:val="333333"/>
          <w:szCs w:val="28"/>
          <w:shd w:val="clear" w:color="auto" w:fill="FFFFFF"/>
        </w:rPr>
        <w:t>其他可穿戴设备</w:t>
      </w:r>
    </w:p>
    <w:p w14:paraId="2ADDFE29" w14:textId="722DE9E3" w:rsidR="002A012E" w:rsidRDefault="002A012E" w:rsidP="002A012E">
      <w:pPr>
        <w:pStyle w:val="a3"/>
        <w:ind w:firstLineChars="0" w:firstLine="360"/>
        <w:rPr>
          <w:rFonts w:ascii="等线" w:eastAsia="等线" w:hAnsi="等线"/>
          <w:color w:val="333333"/>
          <w:sz w:val="22"/>
          <w:shd w:val="clear" w:color="auto" w:fill="FFFFFF"/>
        </w:rPr>
      </w:pPr>
      <w:r>
        <w:rPr>
          <w:rFonts w:ascii="等线" w:eastAsia="等线" w:hAnsi="等线" w:hint="eastAsia"/>
          <w:color w:val="333333"/>
          <w:sz w:val="22"/>
          <w:shd w:val="clear" w:color="auto" w:fill="FFFFFF"/>
        </w:rPr>
        <w:t>瑞士的一家公司开发了Horus</w:t>
      </w:r>
      <w:r w:rsidR="003A0BC0">
        <w:rPr>
          <w:rFonts w:ascii="等线" w:eastAsia="等线" w:hAnsi="等线" w:hint="eastAsia"/>
          <w:color w:val="333333"/>
          <w:sz w:val="22"/>
          <w:shd w:val="clear" w:color="auto" w:fill="FFFFFF"/>
        </w:rPr>
        <w:t>可穿戴设备</w:t>
      </w:r>
      <w:r>
        <w:rPr>
          <w:rFonts w:ascii="等线" w:eastAsia="等线" w:hAnsi="等线" w:hint="eastAsia"/>
          <w:color w:val="333333"/>
          <w:sz w:val="22"/>
          <w:shd w:val="clear" w:color="auto" w:fill="FFFFFF"/>
        </w:rPr>
        <w:t>，其</w:t>
      </w:r>
      <w:r w:rsidR="00D972A9">
        <w:rPr>
          <w:rFonts w:ascii="等线" w:eastAsia="等线" w:hAnsi="等线" w:hint="eastAsia"/>
          <w:color w:val="333333"/>
          <w:sz w:val="22"/>
          <w:shd w:val="clear" w:color="auto" w:fill="FFFFFF"/>
        </w:rPr>
        <w:t>设计初衷</w:t>
      </w:r>
      <w:r>
        <w:rPr>
          <w:rFonts w:ascii="等线" w:eastAsia="等线" w:hAnsi="等线" w:hint="eastAsia"/>
          <w:color w:val="333333"/>
          <w:sz w:val="22"/>
          <w:shd w:val="clear" w:color="auto" w:fill="FFFFFF"/>
        </w:rPr>
        <w:t>为“如果改变不了世界各地盲人所处的环境，那就赋予他们生活自如的能力</w:t>
      </w:r>
      <w:r w:rsidR="00974146">
        <w:rPr>
          <w:rFonts w:ascii="等线" w:eastAsia="等线" w:hAnsi="等线" w:hint="eastAsia"/>
          <w:color w:val="333333"/>
          <w:sz w:val="22"/>
          <w:shd w:val="clear" w:color="auto" w:fill="FFFFFF"/>
        </w:rPr>
        <w:t>。”</w:t>
      </w:r>
      <w:r w:rsidR="003A0BC0">
        <w:rPr>
          <w:rFonts w:ascii="等线" w:eastAsia="等线" w:hAnsi="等线" w:hint="eastAsia"/>
          <w:color w:val="333333"/>
          <w:sz w:val="22"/>
          <w:shd w:val="clear" w:color="auto" w:fill="FFFFFF"/>
        </w:rPr>
        <w:t>Horus设备</w:t>
      </w:r>
      <w:r w:rsidR="0009626D">
        <w:rPr>
          <w:rFonts w:ascii="等线" w:eastAsia="等线" w:hAnsi="等线" w:hint="eastAsia"/>
          <w:color w:val="333333"/>
          <w:sz w:val="22"/>
          <w:shd w:val="clear" w:color="auto" w:fill="FFFFFF"/>
        </w:rPr>
        <w:t>包含Horus</w:t>
      </w:r>
      <w:r w:rsidR="0009626D">
        <w:rPr>
          <w:rFonts w:ascii="等线" w:eastAsia="等线" w:hAnsi="等线"/>
          <w:color w:val="333333"/>
          <w:sz w:val="22"/>
          <w:shd w:val="clear" w:color="auto" w:fill="FFFFFF"/>
        </w:rPr>
        <w:t xml:space="preserve"> </w:t>
      </w:r>
      <w:r w:rsidR="0009626D">
        <w:rPr>
          <w:rFonts w:ascii="等线" w:eastAsia="等线" w:hAnsi="等线" w:hint="eastAsia"/>
          <w:color w:val="333333"/>
          <w:sz w:val="22"/>
          <w:shd w:val="clear" w:color="auto" w:fill="FFFFFF"/>
        </w:rPr>
        <w:t>core和Horus</w:t>
      </w:r>
      <w:r w:rsidR="0009626D">
        <w:rPr>
          <w:rFonts w:ascii="等线" w:eastAsia="等线" w:hAnsi="等线"/>
          <w:color w:val="333333"/>
          <w:sz w:val="22"/>
          <w:shd w:val="clear" w:color="auto" w:fill="FFFFFF"/>
        </w:rPr>
        <w:t xml:space="preserve"> </w:t>
      </w:r>
      <w:r w:rsidR="0009626D">
        <w:rPr>
          <w:rFonts w:ascii="等线" w:eastAsia="等线" w:hAnsi="等线" w:hint="eastAsia"/>
          <w:color w:val="333333"/>
          <w:sz w:val="22"/>
          <w:shd w:val="clear" w:color="auto" w:fill="FFFFFF"/>
        </w:rPr>
        <w:t>eye两部分。</w:t>
      </w:r>
      <w:r w:rsidR="0009626D" w:rsidRPr="0009626D">
        <w:rPr>
          <w:rFonts w:ascii="等线" w:eastAsia="等线" w:hAnsi="等线" w:hint="eastAsia"/>
          <w:color w:val="333333"/>
          <w:sz w:val="22"/>
          <w:shd w:val="clear" w:color="auto" w:fill="FFFFFF"/>
        </w:rPr>
        <w:t>Horus core部分只有眼镜盒大小，包含Nvidia Jetson模块、电池等，可以理解为一台迷你计算机。Horus eyes由两颗Full HD摄像头和一对骨传导耳机组成。</w:t>
      </w:r>
    </w:p>
    <w:p w14:paraId="71C6AF9A" w14:textId="4DD8DED6" w:rsidR="00340E58" w:rsidRDefault="00340E58" w:rsidP="002A012E">
      <w:pPr>
        <w:pStyle w:val="a3"/>
        <w:ind w:firstLineChars="0" w:firstLine="360"/>
        <w:rPr>
          <w:rFonts w:ascii="等线" w:eastAsia="等线" w:hAnsi="等线"/>
          <w:color w:val="333333"/>
          <w:sz w:val="22"/>
          <w:shd w:val="clear" w:color="auto" w:fill="FFFFFF"/>
        </w:rPr>
      </w:pPr>
      <w:r w:rsidRPr="00340E58">
        <w:rPr>
          <w:rFonts w:ascii="等线" w:eastAsia="等线" w:hAnsi="等线" w:hint="eastAsia"/>
          <w:color w:val="333333"/>
          <w:sz w:val="22"/>
          <w:shd w:val="clear" w:color="auto" w:fill="FFFFFF"/>
        </w:rPr>
        <w:t xml:space="preserve">视觉障碍者穿戴上Horus设备后，Horus eyes会将其拍摄到的信息传到Horus core中，借助计算机视觉和机器学习技术，经NVIDIA </w:t>
      </w:r>
      <w:proofErr w:type="spellStart"/>
      <w:r w:rsidRPr="00340E58">
        <w:rPr>
          <w:rFonts w:ascii="等线" w:eastAsia="等线" w:hAnsi="等线" w:hint="eastAsia"/>
          <w:color w:val="333333"/>
          <w:sz w:val="22"/>
          <w:shd w:val="clear" w:color="auto" w:fill="FFFFFF"/>
        </w:rPr>
        <w:t>Tegra</w:t>
      </w:r>
      <w:proofErr w:type="spellEnd"/>
      <w:r w:rsidRPr="00340E58">
        <w:rPr>
          <w:rFonts w:ascii="等线" w:eastAsia="等线" w:hAnsi="等线" w:hint="eastAsia"/>
          <w:color w:val="333333"/>
          <w:sz w:val="22"/>
          <w:shd w:val="clear" w:color="auto" w:fill="FFFFFF"/>
        </w:rPr>
        <w:t xml:space="preserve"> K1芯片处理后将音频数据回传到Horus eyes的骨传导耳机播放出来，由于音源本身也存在方位，用户可以听出障碍物的大致方向。骨传导耳机则保证了听力障碍者在嘈杂环境下也可正常使用。</w:t>
      </w:r>
      <w:r w:rsidR="00A128F7">
        <w:rPr>
          <w:rStyle w:val="a6"/>
          <w:rFonts w:ascii="等线" w:eastAsia="等线" w:hAnsi="等线"/>
          <w:color w:val="333333"/>
          <w:sz w:val="22"/>
          <w:shd w:val="clear" w:color="auto" w:fill="FFFFFF"/>
        </w:rPr>
        <w:footnoteReference w:id="5"/>
      </w:r>
    </w:p>
    <w:p w14:paraId="13E9A3DE" w14:textId="67ECC5A8" w:rsidR="00724B84" w:rsidRPr="002A012E" w:rsidRDefault="00DF7EA6" w:rsidP="00DF7EA6">
      <w:pPr>
        <w:pStyle w:val="a3"/>
        <w:ind w:firstLineChars="0" w:firstLine="360"/>
        <w:jc w:val="center"/>
        <w:rPr>
          <w:rFonts w:ascii="等线" w:eastAsia="等线" w:hAnsi="等线"/>
          <w:color w:val="333333"/>
          <w:sz w:val="22"/>
          <w:shd w:val="clear" w:color="auto" w:fill="FFFFFF"/>
        </w:rPr>
      </w:pPr>
      <w:r w:rsidRPr="00DF7EA6">
        <w:rPr>
          <w:rFonts w:ascii="等线" w:eastAsia="等线" w:hAnsi="等线"/>
          <w:noProof/>
          <w:color w:val="333333"/>
          <w:sz w:val="22"/>
          <w:shd w:val="clear" w:color="auto" w:fill="FFFFFF"/>
        </w:rPr>
        <w:drawing>
          <wp:inline distT="0" distB="0" distL="0" distR="0" wp14:anchorId="0167B206" wp14:editId="3379CB0C">
            <wp:extent cx="2712514" cy="246126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5189" cy="2463687"/>
                    </a:xfrm>
                    <a:prstGeom prst="rect">
                      <a:avLst/>
                    </a:prstGeom>
                    <a:noFill/>
                  </pic:spPr>
                </pic:pic>
              </a:graphicData>
            </a:graphic>
          </wp:inline>
        </w:drawing>
      </w:r>
    </w:p>
    <w:p w14:paraId="629C1FF7" w14:textId="335474E9" w:rsidR="00DF7EA6" w:rsidRPr="005625FE" w:rsidRDefault="00DF7EA6" w:rsidP="00DF7EA6">
      <w:pPr>
        <w:pStyle w:val="a3"/>
        <w:ind w:left="360" w:firstLineChars="0" w:firstLine="0"/>
        <w:jc w:val="center"/>
        <w:rPr>
          <w:rFonts w:ascii="等线" w:eastAsia="等线" w:hAnsi="等线"/>
          <w:b/>
          <w:bCs/>
          <w:color w:val="333333"/>
          <w:szCs w:val="28"/>
          <w:shd w:val="clear" w:color="auto" w:fill="FFFFFF"/>
        </w:rPr>
      </w:pPr>
      <w:r w:rsidRPr="005625FE">
        <w:rPr>
          <w:rFonts w:ascii="等线" w:eastAsia="等线" w:hAnsi="等线" w:hint="eastAsia"/>
          <w:b/>
          <w:bCs/>
          <w:color w:val="333333"/>
          <w:szCs w:val="28"/>
          <w:shd w:val="clear" w:color="auto" w:fill="FFFFFF"/>
        </w:rPr>
        <w:t>Horus可穿戴设备</w:t>
      </w:r>
    </w:p>
    <w:p w14:paraId="3E418F93" w14:textId="626F4AF9" w:rsidR="00E90D68" w:rsidRDefault="00BD0853" w:rsidP="00BD0853">
      <w:pPr>
        <w:pStyle w:val="a3"/>
        <w:numPr>
          <w:ilvl w:val="0"/>
          <w:numId w:val="6"/>
        </w:numPr>
        <w:ind w:firstLineChars="0"/>
        <w:rPr>
          <w:rFonts w:ascii="等线" w:eastAsia="等线" w:hAnsi="等线"/>
          <w:b/>
          <w:bCs/>
          <w:color w:val="333333"/>
          <w:szCs w:val="28"/>
          <w:shd w:val="clear" w:color="auto" w:fill="FFFFFF"/>
        </w:rPr>
      </w:pPr>
      <w:r>
        <w:rPr>
          <w:rFonts w:ascii="等线" w:eastAsia="等线" w:hAnsi="等线" w:hint="eastAsia"/>
          <w:b/>
          <w:bCs/>
          <w:color w:val="333333"/>
          <w:szCs w:val="28"/>
          <w:shd w:val="clear" w:color="auto" w:fill="FFFFFF"/>
        </w:rPr>
        <w:t>手机的无障碍功能</w:t>
      </w:r>
    </w:p>
    <w:p w14:paraId="2CDD32B6" w14:textId="7ED8F94E" w:rsidR="00BD0853" w:rsidRDefault="00BD0853" w:rsidP="002A012E">
      <w:pPr>
        <w:pStyle w:val="a3"/>
        <w:ind w:firstLineChars="0" w:firstLine="360"/>
        <w:rPr>
          <w:rFonts w:ascii="等线" w:eastAsia="等线" w:hAnsi="等线"/>
          <w:color w:val="333333"/>
          <w:sz w:val="22"/>
          <w:shd w:val="clear" w:color="auto" w:fill="FFFFFF"/>
        </w:rPr>
      </w:pPr>
      <w:r>
        <w:rPr>
          <w:rFonts w:ascii="等线" w:eastAsia="等线" w:hAnsi="等线" w:hint="eastAsia"/>
          <w:color w:val="333333"/>
          <w:sz w:val="22"/>
          <w:shd w:val="clear" w:color="auto" w:fill="FFFFFF"/>
        </w:rPr>
        <w:t>手机的无障碍功能是指帮助盲人使用触摸屏手机的一种模式，其改变了常规的触摸</w:t>
      </w:r>
      <w:proofErr w:type="gramStart"/>
      <w:r>
        <w:rPr>
          <w:rFonts w:ascii="等线" w:eastAsia="等线" w:hAnsi="等线" w:hint="eastAsia"/>
          <w:color w:val="333333"/>
          <w:sz w:val="22"/>
          <w:shd w:val="clear" w:color="auto" w:fill="FFFFFF"/>
        </w:rPr>
        <w:t>屏使用</w:t>
      </w:r>
      <w:proofErr w:type="gramEnd"/>
      <w:r>
        <w:rPr>
          <w:rFonts w:ascii="等线" w:eastAsia="等线" w:hAnsi="等线" w:hint="eastAsia"/>
          <w:color w:val="333333"/>
          <w:sz w:val="22"/>
          <w:shd w:val="clear" w:color="auto" w:fill="FFFFFF"/>
        </w:rPr>
        <w:t>方式，</w:t>
      </w:r>
      <w:r w:rsidR="009A543F">
        <w:rPr>
          <w:rFonts w:ascii="等线" w:eastAsia="等线" w:hAnsi="等线" w:hint="eastAsia"/>
          <w:color w:val="333333"/>
          <w:sz w:val="22"/>
          <w:shd w:val="clear" w:color="auto" w:fill="FFFFFF"/>
        </w:rPr>
        <w:t>例如</w:t>
      </w:r>
      <w:r>
        <w:rPr>
          <w:rFonts w:ascii="等线" w:eastAsia="等线" w:hAnsi="等线" w:hint="eastAsia"/>
          <w:color w:val="333333"/>
          <w:sz w:val="22"/>
          <w:shd w:val="clear" w:color="auto" w:fill="FFFFFF"/>
        </w:rPr>
        <w:t>通过单击屏幕语音播报所点击的应用来告知盲人所点击的位置，双击打开</w:t>
      </w:r>
      <w:r w:rsidR="009A543F">
        <w:rPr>
          <w:rFonts w:ascii="等线" w:eastAsia="等线" w:hAnsi="等线" w:hint="eastAsia"/>
          <w:color w:val="333333"/>
          <w:sz w:val="22"/>
          <w:shd w:val="clear" w:color="auto" w:fill="FFFFFF"/>
        </w:rPr>
        <w:t>应用。</w:t>
      </w:r>
      <w:r w:rsidR="00E33480">
        <w:rPr>
          <w:rFonts w:ascii="等线" w:eastAsia="等线" w:hAnsi="等线" w:hint="eastAsia"/>
          <w:color w:val="333333"/>
          <w:sz w:val="22"/>
          <w:shd w:val="clear" w:color="auto" w:fill="FFFFFF"/>
        </w:rPr>
        <w:t>i</w:t>
      </w:r>
      <w:r w:rsidR="00E33480">
        <w:rPr>
          <w:rFonts w:ascii="等线" w:eastAsia="等线" w:hAnsi="等线"/>
          <w:color w:val="333333"/>
          <w:sz w:val="22"/>
          <w:shd w:val="clear" w:color="auto" w:fill="FFFFFF"/>
        </w:rPr>
        <w:t>Phone</w:t>
      </w:r>
      <w:r w:rsidR="00E33480">
        <w:rPr>
          <w:rFonts w:ascii="等线" w:eastAsia="等线" w:hAnsi="等线" w:hint="eastAsia"/>
          <w:color w:val="333333"/>
          <w:sz w:val="22"/>
          <w:shd w:val="clear" w:color="auto" w:fill="FFFFFF"/>
        </w:rPr>
        <w:t>与安卓手机目前均已搭载这一功能，iPhone的无障碍模式称为旁白模式，安卓手机的无障碍模式称为Talkback模式。iPhone</w:t>
      </w:r>
      <w:r w:rsidR="00E33480">
        <w:rPr>
          <w:rFonts w:ascii="等线" w:eastAsia="等线" w:hAnsi="等线"/>
          <w:color w:val="333333"/>
          <w:sz w:val="22"/>
          <w:shd w:val="clear" w:color="auto" w:fill="FFFFFF"/>
        </w:rPr>
        <w:t>12</w:t>
      </w:r>
      <w:r w:rsidR="00E33480">
        <w:rPr>
          <w:rFonts w:ascii="等线" w:eastAsia="等线" w:hAnsi="等线" w:hint="eastAsia"/>
          <w:color w:val="333333"/>
          <w:sz w:val="22"/>
          <w:shd w:val="clear" w:color="auto" w:fill="FFFFFF"/>
        </w:rPr>
        <w:t>在此基础上发展了一个称之为放大镜的功能，其界面与正常相机无异，但是可以语音描述当前摄像头内的画面，是极具人文关怀的一个功能。</w:t>
      </w:r>
      <w:r w:rsidR="00B05160">
        <w:rPr>
          <w:rFonts w:ascii="等线" w:eastAsia="等线" w:hAnsi="等线" w:hint="eastAsia"/>
          <w:color w:val="333333"/>
          <w:sz w:val="22"/>
          <w:shd w:val="clear" w:color="auto" w:fill="FFFFFF"/>
        </w:rPr>
        <w:t>Google团队也在研发一款叫Lookout的app，其同样是为盲人提供视觉辅助的功能。</w:t>
      </w:r>
    </w:p>
    <w:p w14:paraId="64E12E74" w14:textId="1CDD6338" w:rsidR="00F538B6" w:rsidRDefault="00F538B6" w:rsidP="00F538B6">
      <w:pPr>
        <w:pStyle w:val="a3"/>
        <w:ind w:firstLineChars="0" w:firstLine="360"/>
        <w:jc w:val="center"/>
        <w:rPr>
          <w:rFonts w:ascii="等线" w:eastAsia="等线" w:hAnsi="等线"/>
          <w:color w:val="333333"/>
          <w:sz w:val="22"/>
          <w:shd w:val="clear" w:color="auto" w:fill="FFFFFF"/>
        </w:rPr>
      </w:pPr>
      <w:r w:rsidRPr="00F538B6">
        <w:rPr>
          <w:rFonts w:ascii="等线" w:eastAsia="等线" w:hAnsi="等线"/>
          <w:noProof/>
          <w:color w:val="333333"/>
          <w:sz w:val="22"/>
          <w:shd w:val="clear" w:color="auto" w:fill="FFFFFF"/>
        </w:rPr>
        <w:lastRenderedPageBreak/>
        <w:drawing>
          <wp:inline distT="0" distB="0" distL="0" distR="0" wp14:anchorId="4208F86F" wp14:editId="18C08E5A">
            <wp:extent cx="2466063" cy="246126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1010" cy="2466197"/>
                    </a:xfrm>
                    <a:prstGeom prst="rect">
                      <a:avLst/>
                    </a:prstGeom>
                  </pic:spPr>
                </pic:pic>
              </a:graphicData>
            </a:graphic>
          </wp:inline>
        </w:drawing>
      </w:r>
    </w:p>
    <w:p w14:paraId="74342FB6" w14:textId="54B60B29" w:rsidR="00F538B6" w:rsidRPr="00E21960" w:rsidRDefault="00F538B6" w:rsidP="00F538B6">
      <w:pPr>
        <w:pStyle w:val="a3"/>
        <w:ind w:firstLineChars="0" w:firstLine="360"/>
        <w:jc w:val="center"/>
        <w:rPr>
          <w:rFonts w:ascii="等线" w:eastAsia="等线" w:hAnsi="等线"/>
          <w:b/>
          <w:bCs/>
          <w:color w:val="333333"/>
          <w:szCs w:val="28"/>
          <w:shd w:val="clear" w:color="auto" w:fill="FFFFFF"/>
        </w:rPr>
      </w:pPr>
      <w:r w:rsidRPr="00E21960">
        <w:rPr>
          <w:rFonts w:ascii="等线" w:eastAsia="等线" w:hAnsi="等线" w:hint="eastAsia"/>
          <w:b/>
          <w:bCs/>
          <w:color w:val="333333"/>
          <w:szCs w:val="28"/>
          <w:shd w:val="clear" w:color="auto" w:fill="FFFFFF"/>
        </w:rPr>
        <w:t>iPhone手机的放大镜功能</w:t>
      </w:r>
    </w:p>
    <w:p w14:paraId="66D6FCAF" w14:textId="2CB26FC6" w:rsidR="00D2023E" w:rsidRPr="00D2023E" w:rsidRDefault="00D2023E" w:rsidP="00D2023E">
      <w:pPr>
        <w:pStyle w:val="a3"/>
        <w:ind w:firstLineChars="0" w:firstLine="360"/>
        <w:rPr>
          <w:rFonts w:ascii="等线" w:eastAsia="等线" w:hAnsi="等线"/>
          <w:color w:val="333333"/>
          <w:sz w:val="22"/>
          <w:shd w:val="clear" w:color="auto" w:fill="FFFFFF"/>
        </w:rPr>
      </w:pPr>
      <w:r>
        <w:rPr>
          <w:rFonts w:ascii="等线" w:eastAsia="等线" w:hAnsi="等线" w:hint="eastAsia"/>
          <w:color w:val="333333"/>
          <w:sz w:val="22"/>
          <w:shd w:val="clear" w:color="auto" w:fill="FFFFFF"/>
        </w:rPr>
        <w:t>基于</w:t>
      </w:r>
      <w:proofErr w:type="gramStart"/>
      <w:r>
        <w:rPr>
          <w:rFonts w:ascii="等线" w:eastAsia="等线" w:hAnsi="等线" w:hint="eastAsia"/>
          <w:color w:val="333333"/>
          <w:sz w:val="22"/>
          <w:shd w:val="clear" w:color="auto" w:fill="FFFFFF"/>
        </w:rPr>
        <w:t>以上竞品分析</w:t>
      </w:r>
      <w:proofErr w:type="gramEnd"/>
      <w:r>
        <w:rPr>
          <w:rFonts w:ascii="等线" w:eastAsia="等线" w:hAnsi="等线" w:hint="eastAsia"/>
          <w:color w:val="333333"/>
          <w:sz w:val="22"/>
          <w:shd w:val="clear" w:color="auto" w:fill="FFFFFF"/>
        </w:rPr>
        <w:t>，本产品希望通过嵌入式设备实现一款盲人智能辅助系统，同时结合可穿戴设备的便捷与手机的功能多样性，实现语音听书功能、画面描述功能（类似于iPhone</w:t>
      </w:r>
      <w:r>
        <w:rPr>
          <w:rFonts w:ascii="等线" w:eastAsia="等线" w:hAnsi="等线"/>
          <w:color w:val="333333"/>
          <w:sz w:val="22"/>
          <w:shd w:val="clear" w:color="auto" w:fill="FFFFFF"/>
        </w:rPr>
        <w:t>12</w:t>
      </w:r>
      <w:r>
        <w:rPr>
          <w:rFonts w:ascii="等线" w:eastAsia="等线" w:hAnsi="等线" w:hint="eastAsia"/>
          <w:color w:val="333333"/>
          <w:sz w:val="22"/>
          <w:shd w:val="clear" w:color="auto" w:fill="FFFFFF"/>
        </w:rPr>
        <w:t>的放大镜功能）。</w:t>
      </w:r>
    </w:p>
    <w:p w14:paraId="7E5CA60B" w14:textId="067850F4" w:rsidR="00785707" w:rsidRPr="00FA4676" w:rsidRDefault="00785707" w:rsidP="00785707">
      <w:pPr>
        <w:pStyle w:val="a3"/>
        <w:numPr>
          <w:ilvl w:val="0"/>
          <w:numId w:val="9"/>
        </w:numPr>
        <w:ind w:firstLineChars="0"/>
        <w:rPr>
          <w:rFonts w:ascii="等线" w:eastAsia="等线" w:hAnsi="等线"/>
          <w:b/>
          <w:bCs/>
        </w:rPr>
      </w:pPr>
      <w:r w:rsidRPr="00FA4676">
        <w:rPr>
          <w:rFonts w:ascii="等线" w:eastAsia="等线" w:hAnsi="等线" w:hint="eastAsia"/>
          <w:b/>
          <w:bCs/>
        </w:rPr>
        <w:t>系统指标</w:t>
      </w:r>
    </w:p>
    <w:p w14:paraId="50C65D42" w14:textId="45721F24" w:rsidR="009F008D" w:rsidRDefault="008E63CF" w:rsidP="008E63CF">
      <w:pPr>
        <w:pStyle w:val="a3"/>
        <w:numPr>
          <w:ilvl w:val="1"/>
          <w:numId w:val="4"/>
        </w:numPr>
        <w:ind w:firstLineChars="0"/>
        <w:rPr>
          <w:rFonts w:ascii="等线" w:eastAsia="等线" w:hAnsi="等线"/>
          <w:b/>
          <w:bCs/>
          <w:color w:val="333333"/>
          <w:sz w:val="22"/>
          <w:shd w:val="clear" w:color="auto" w:fill="FFFFFF"/>
        </w:rPr>
      </w:pPr>
      <w:r>
        <w:rPr>
          <w:rFonts w:ascii="等线" w:eastAsia="等线" w:hAnsi="等线" w:hint="eastAsia"/>
          <w:b/>
          <w:bCs/>
          <w:color w:val="333333"/>
          <w:sz w:val="22"/>
          <w:shd w:val="clear" w:color="auto" w:fill="FFFFFF"/>
        </w:rPr>
        <w:t>文字识别（包含标点符号等）的准确率大于等于9</w:t>
      </w:r>
      <w:r>
        <w:rPr>
          <w:rFonts w:ascii="等线" w:eastAsia="等线" w:hAnsi="等线"/>
          <w:b/>
          <w:bCs/>
          <w:color w:val="333333"/>
          <w:sz w:val="22"/>
          <w:shd w:val="clear" w:color="auto" w:fill="FFFFFF"/>
        </w:rPr>
        <w:t>8</w:t>
      </w:r>
      <w:r>
        <w:rPr>
          <w:rFonts w:ascii="等线" w:eastAsia="等线" w:hAnsi="等线" w:hint="eastAsia"/>
          <w:b/>
          <w:bCs/>
          <w:color w:val="333333"/>
          <w:sz w:val="22"/>
          <w:shd w:val="clear" w:color="auto" w:fill="FFFFFF"/>
        </w:rPr>
        <w:t>%</w:t>
      </w:r>
    </w:p>
    <w:p w14:paraId="46217C13" w14:textId="57BA79B0" w:rsidR="008E63CF" w:rsidRDefault="008E63CF" w:rsidP="008E63CF">
      <w:pPr>
        <w:pStyle w:val="a3"/>
        <w:ind w:left="840" w:firstLineChars="0" w:firstLine="0"/>
        <w:rPr>
          <w:rFonts w:ascii="等线" w:eastAsia="等线" w:hAnsi="等线"/>
          <w:color w:val="333333"/>
          <w:sz w:val="22"/>
          <w:shd w:val="clear" w:color="auto" w:fill="FFFFFF"/>
        </w:rPr>
      </w:pPr>
      <w:r>
        <w:rPr>
          <w:rFonts w:ascii="等线" w:eastAsia="等线" w:hAnsi="等线" w:hint="eastAsia"/>
          <w:color w:val="333333"/>
          <w:sz w:val="22"/>
          <w:shd w:val="clear" w:color="auto" w:fill="FFFFFF"/>
        </w:rPr>
        <w:t>确保读入信息的准确性。</w:t>
      </w:r>
    </w:p>
    <w:p w14:paraId="27DB2CFB" w14:textId="037A0E49" w:rsidR="008E63CF" w:rsidRPr="008E63CF" w:rsidRDefault="008E63CF" w:rsidP="008E63CF">
      <w:pPr>
        <w:pStyle w:val="a3"/>
        <w:ind w:left="840" w:firstLineChars="0" w:firstLine="0"/>
        <w:rPr>
          <w:rFonts w:ascii="等线" w:eastAsia="等线" w:hAnsi="等线"/>
          <w:color w:val="333333"/>
          <w:sz w:val="22"/>
          <w:shd w:val="clear" w:color="auto" w:fill="FFFFFF"/>
        </w:rPr>
      </w:pPr>
      <w:r w:rsidRPr="001001D0">
        <w:rPr>
          <w:rFonts w:ascii="等线" w:eastAsia="等线" w:hAnsi="等线" w:hint="eastAsia"/>
          <w:b/>
          <w:bCs/>
          <w:color w:val="333333"/>
          <w:sz w:val="22"/>
          <w:shd w:val="clear" w:color="auto" w:fill="FFFFFF"/>
        </w:rPr>
        <w:t>测试方法：</w:t>
      </w:r>
      <w:r>
        <w:rPr>
          <w:rFonts w:ascii="等线" w:eastAsia="等线" w:hAnsi="等线" w:hint="eastAsia"/>
          <w:color w:val="333333"/>
          <w:sz w:val="22"/>
          <w:shd w:val="clear" w:color="auto" w:fill="FFFFFF"/>
        </w:rPr>
        <w:t>通过我们手动采集的书籍内页图片，作为系统测试集，判断是否能达到目标准确率。</w:t>
      </w:r>
    </w:p>
    <w:p w14:paraId="1797B988" w14:textId="47495D08" w:rsidR="008E63CF" w:rsidRDefault="008E63CF" w:rsidP="008E63CF">
      <w:pPr>
        <w:pStyle w:val="a3"/>
        <w:numPr>
          <w:ilvl w:val="1"/>
          <w:numId w:val="4"/>
        </w:numPr>
        <w:ind w:firstLineChars="0"/>
        <w:rPr>
          <w:rFonts w:ascii="等线" w:eastAsia="等线" w:hAnsi="等线"/>
          <w:b/>
          <w:bCs/>
          <w:color w:val="333333"/>
          <w:sz w:val="22"/>
          <w:shd w:val="clear" w:color="auto" w:fill="FFFFFF"/>
        </w:rPr>
      </w:pPr>
      <w:r>
        <w:rPr>
          <w:rFonts w:ascii="等线" w:eastAsia="等线" w:hAnsi="等线" w:hint="eastAsia"/>
          <w:b/>
          <w:bCs/>
          <w:color w:val="333333"/>
          <w:sz w:val="22"/>
          <w:shd w:val="clear" w:color="auto" w:fill="FFFFFF"/>
        </w:rPr>
        <w:t>语音信号的流畅性以及可理解性</w:t>
      </w:r>
    </w:p>
    <w:p w14:paraId="6482E255" w14:textId="469F466E" w:rsidR="001001D0" w:rsidRDefault="001001D0" w:rsidP="001001D0">
      <w:pPr>
        <w:pStyle w:val="a3"/>
        <w:ind w:left="840" w:firstLineChars="0" w:firstLine="0"/>
        <w:rPr>
          <w:rFonts w:ascii="等线" w:eastAsia="等线" w:hAnsi="等线"/>
          <w:color w:val="333333"/>
          <w:sz w:val="22"/>
          <w:shd w:val="clear" w:color="auto" w:fill="FFFFFF"/>
        </w:rPr>
      </w:pPr>
      <w:r>
        <w:rPr>
          <w:rFonts w:ascii="等线" w:eastAsia="等线" w:hAnsi="等线" w:hint="eastAsia"/>
          <w:color w:val="333333"/>
          <w:sz w:val="22"/>
          <w:shd w:val="clear" w:color="auto" w:fill="FFFFFF"/>
        </w:rPr>
        <w:t>确保盲人使用听书功能的流畅性以及良好的体验，尽可能接近正常的朗读语气与节奏。</w:t>
      </w:r>
    </w:p>
    <w:p w14:paraId="76126DA7" w14:textId="4CE746D7" w:rsidR="0001086F" w:rsidRPr="0001086F" w:rsidRDefault="001001D0" w:rsidP="0001086F">
      <w:pPr>
        <w:pStyle w:val="a3"/>
        <w:ind w:left="840" w:firstLineChars="0" w:firstLine="0"/>
        <w:rPr>
          <w:rFonts w:ascii="等线" w:eastAsia="等线" w:hAnsi="等线"/>
          <w:color w:val="333333"/>
          <w:sz w:val="22"/>
          <w:shd w:val="clear" w:color="auto" w:fill="FFFFFF"/>
        </w:rPr>
      </w:pPr>
      <w:r>
        <w:rPr>
          <w:rFonts w:ascii="等线" w:eastAsia="等线" w:hAnsi="等线" w:hint="eastAsia"/>
          <w:b/>
          <w:bCs/>
          <w:color w:val="333333"/>
          <w:sz w:val="22"/>
          <w:shd w:val="clear" w:color="auto" w:fill="FFFFFF"/>
        </w:rPr>
        <w:t>测试方法：</w:t>
      </w:r>
      <w:r w:rsidR="00AD5B26">
        <w:rPr>
          <w:rFonts w:ascii="等线" w:eastAsia="等线" w:hAnsi="等线" w:hint="eastAsia"/>
          <w:color w:val="333333"/>
          <w:sz w:val="22"/>
          <w:shd w:val="clear" w:color="auto" w:fill="FFFFFF"/>
        </w:rPr>
        <w:t>人工测试，判断是否能达到基本标准。</w:t>
      </w:r>
    </w:p>
    <w:p w14:paraId="578D2B09" w14:textId="5F9571EE" w:rsidR="008E63CF" w:rsidRDefault="008E63CF" w:rsidP="008E63CF">
      <w:pPr>
        <w:pStyle w:val="a3"/>
        <w:numPr>
          <w:ilvl w:val="1"/>
          <w:numId w:val="4"/>
        </w:numPr>
        <w:ind w:firstLineChars="0"/>
        <w:rPr>
          <w:rFonts w:ascii="等线" w:eastAsia="等线" w:hAnsi="等线"/>
          <w:b/>
          <w:bCs/>
          <w:color w:val="333333"/>
          <w:sz w:val="22"/>
          <w:shd w:val="clear" w:color="auto" w:fill="FFFFFF"/>
        </w:rPr>
      </w:pPr>
      <w:r>
        <w:rPr>
          <w:rFonts w:ascii="等线" w:eastAsia="等线" w:hAnsi="等线" w:hint="eastAsia"/>
          <w:b/>
          <w:bCs/>
          <w:color w:val="333333"/>
          <w:sz w:val="22"/>
          <w:shd w:val="clear" w:color="auto" w:fill="FFFFFF"/>
        </w:rPr>
        <w:t>目标识别的准确性大于等于9</w:t>
      </w:r>
      <w:r>
        <w:rPr>
          <w:rFonts w:ascii="等线" w:eastAsia="等线" w:hAnsi="等线"/>
          <w:b/>
          <w:bCs/>
          <w:color w:val="333333"/>
          <w:sz w:val="22"/>
          <w:shd w:val="clear" w:color="auto" w:fill="FFFFFF"/>
        </w:rPr>
        <w:t>8</w:t>
      </w:r>
      <w:r>
        <w:rPr>
          <w:rFonts w:ascii="等线" w:eastAsia="等线" w:hAnsi="等线" w:hint="eastAsia"/>
          <w:b/>
          <w:bCs/>
          <w:color w:val="333333"/>
          <w:sz w:val="22"/>
          <w:shd w:val="clear" w:color="auto" w:fill="FFFFFF"/>
        </w:rPr>
        <w:t>%</w:t>
      </w:r>
    </w:p>
    <w:p w14:paraId="0340B0C6" w14:textId="3B4EB276" w:rsidR="0001086F" w:rsidRPr="007A2A8F" w:rsidRDefault="0001086F" w:rsidP="0001086F">
      <w:pPr>
        <w:pStyle w:val="a3"/>
        <w:ind w:left="840" w:firstLineChars="0" w:firstLine="0"/>
        <w:rPr>
          <w:rFonts w:ascii="等线" w:eastAsia="等线" w:hAnsi="等线"/>
          <w:color w:val="333333"/>
          <w:sz w:val="22"/>
          <w:shd w:val="clear" w:color="auto" w:fill="FFFFFF"/>
        </w:rPr>
      </w:pPr>
      <w:r>
        <w:rPr>
          <w:rFonts w:ascii="等线" w:eastAsia="等线" w:hAnsi="等线" w:hint="eastAsia"/>
          <w:b/>
          <w:bCs/>
          <w:color w:val="333333"/>
          <w:sz w:val="22"/>
          <w:shd w:val="clear" w:color="auto" w:fill="FFFFFF"/>
        </w:rPr>
        <w:t>测试方法：</w:t>
      </w:r>
      <w:r w:rsidR="007A2A8F">
        <w:rPr>
          <w:rFonts w:ascii="等线" w:eastAsia="等线" w:hAnsi="等线" w:hint="eastAsia"/>
          <w:color w:val="333333"/>
          <w:sz w:val="22"/>
          <w:shd w:val="clear" w:color="auto" w:fill="FFFFFF"/>
        </w:rPr>
        <w:t>人工采集现实生活中的场景，送入系统，判断是否能达到目标准确率。</w:t>
      </w:r>
    </w:p>
    <w:p w14:paraId="6C7688AE" w14:textId="14AFD3FC" w:rsidR="008E63CF" w:rsidRDefault="008E63CF" w:rsidP="008E63CF">
      <w:pPr>
        <w:pStyle w:val="a3"/>
        <w:numPr>
          <w:ilvl w:val="1"/>
          <w:numId w:val="4"/>
        </w:numPr>
        <w:ind w:firstLineChars="0"/>
        <w:rPr>
          <w:rFonts w:ascii="等线" w:eastAsia="等线" w:hAnsi="等线"/>
          <w:b/>
          <w:bCs/>
          <w:color w:val="333333"/>
          <w:sz w:val="22"/>
          <w:shd w:val="clear" w:color="auto" w:fill="FFFFFF"/>
        </w:rPr>
      </w:pPr>
      <w:r>
        <w:rPr>
          <w:rFonts w:ascii="等线" w:eastAsia="等线" w:hAnsi="等线" w:hint="eastAsia"/>
          <w:b/>
          <w:bCs/>
          <w:color w:val="333333"/>
          <w:sz w:val="22"/>
          <w:shd w:val="clear" w:color="auto" w:fill="FFFFFF"/>
        </w:rPr>
        <w:t>目标方位确定及画面描述的准确性</w:t>
      </w:r>
      <w:r w:rsidR="007A2A8F">
        <w:rPr>
          <w:rFonts w:ascii="等线" w:eastAsia="等线" w:hAnsi="等线" w:hint="eastAsia"/>
          <w:b/>
          <w:bCs/>
          <w:color w:val="333333"/>
          <w:sz w:val="22"/>
          <w:shd w:val="clear" w:color="auto" w:fill="FFFFFF"/>
        </w:rPr>
        <w:t>（后续）</w:t>
      </w:r>
    </w:p>
    <w:p w14:paraId="386433D4" w14:textId="02FC313B" w:rsidR="005F1216" w:rsidRDefault="005F1216" w:rsidP="005F1216">
      <w:pPr>
        <w:pStyle w:val="a3"/>
        <w:ind w:left="840" w:firstLineChars="0" w:firstLine="0"/>
        <w:rPr>
          <w:rFonts w:ascii="等线" w:eastAsia="等线" w:hAnsi="等线"/>
          <w:color w:val="333333"/>
          <w:sz w:val="22"/>
          <w:shd w:val="clear" w:color="auto" w:fill="FFFFFF"/>
        </w:rPr>
      </w:pPr>
      <w:r>
        <w:rPr>
          <w:rFonts w:ascii="等线" w:eastAsia="等线" w:hAnsi="等线" w:hint="eastAsia"/>
          <w:b/>
          <w:bCs/>
          <w:color w:val="333333"/>
          <w:sz w:val="22"/>
          <w:shd w:val="clear" w:color="auto" w:fill="FFFFFF"/>
        </w:rPr>
        <w:t>测试方法：</w:t>
      </w:r>
      <w:r>
        <w:rPr>
          <w:rFonts w:ascii="等线" w:eastAsia="等线" w:hAnsi="等线" w:hint="eastAsia"/>
          <w:color w:val="333333"/>
          <w:sz w:val="22"/>
          <w:shd w:val="clear" w:color="auto" w:fill="FFFFFF"/>
        </w:rPr>
        <w:t>人工采集现实生活中的场景，送入系统，判断对于目标物体的方位识别的是否准确以及画面描述是否可接受。</w:t>
      </w:r>
    </w:p>
    <w:p w14:paraId="6E0D4C7B" w14:textId="77777777" w:rsidR="002D7957" w:rsidRDefault="008C6AE1" w:rsidP="002D7957">
      <w:pPr>
        <w:pStyle w:val="a3"/>
        <w:numPr>
          <w:ilvl w:val="0"/>
          <w:numId w:val="7"/>
        </w:numPr>
        <w:ind w:firstLineChars="0"/>
        <w:rPr>
          <w:rFonts w:ascii="等线" w:eastAsia="等线" w:hAnsi="等线"/>
          <w:b/>
          <w:bCs/>
          <w:sz w:val="28"/>
          <w:szCs w:val="32"/>
        </w:rPr>
      </w:pPr>
      <w:r w:rsidRPr="008C6AE1">
        <w:rPr>
          <w:rFonts w:ascii="等线" w:eastAsia="等线" w:hAnsi="等线" w:hint="eastAsia"/>
          <w:b/>
          <w:bCs/>
          <w:sz w:val="28"/>
          <w:szCs w:val="32"/>
        </w:rPr>
        <w:t>方案原理</w:t>
      </w:r>
    </w:p>
    <w:p w14:paraId="11B1FDB0" w14:textId="76AFAA12" w:rsidR="009A3841" w:rsidRDefault="002D7957" w:rsidP="002D7957">
      <w:pPr>
        <w:pStyle w:val="a3"/>
        <w:numPr>
          <w:ilvl w:val="0"/>
          <w:numId w:val="13"/>
        </w:numPr>
        <w:ind w:firstLineChars="0"/>
        <w:rPr>
          <w:rFonts w:ascii="等线" w:eastAsia="等线" w:hAnsi="等线"/>
          <w:b/>
          <w:bCs/>
          <w:szCs w:val="28"/>
        </w:rPr>
      </w:pPr>
      <w:r>
        <w:rPr>
          <w:rFonts w:ascii="等线" w:eastAsia="等线" w:hAnsi="等线" w:hint="eastAsia"/>
          <w:b/>
          <w:bCs/>
          <w:szCs w:val="28"/>
        </w:rPr>
        <w:t>系统框图</w:t>
      </w:r>
    </w:p>
    <w:p w14:paraId="4C1C66F4" w14:textId="5EC606E2" w:rsidR="00A53E61" w:rsidRDefault="0056017A" w:rsidP="00FE37F9">
      <w:pPr>
        <w:pStyle w:val="a3"/>
        <w:ind w:firstLineChars="0" w:firstLine="360"/>
        <w:rPr>
          <w:rFonts w:ascii="等线" w:eastAsia="等线" w:hAnsi="等线"/>
          <w:sz w:val="22"/>
        </w:rPr>
      </w:pPr>
      <w:r>
        <w:rPr>
          <w:rFonts w:ascii="等线" w:eastAsia="等线" w:hAnsi="等线" w:hint="eastAsia"/>
          <w:sz w:val="22"/>
        </w:rPr>
        <w:t>本产品可大致分为三个模块，分别是云端深度学习模块</w:t>
      </w:r>
      <w:r w:rsidR="00FE37F9">
        <w:rPr>
          <w:rFonts w:ascii="等线" w:eastAsia="等线" w:hAnsi="等线" w:hint="eastAsia"/>
          <w:sz w:val="22"/>
        </w:rPr>
        <w:t>、传感器信号处理模块与中央控制模块。</w:t>
      </w:r>
      <w:r w:rsidR="001A5359">
        <w:rPr>
          <w:rFonts w:ascii="等线" w:eastAsia="等线" w:hAnsi="等线" w:hint="eastAsia"/>
          <w:sz w:val="22"/>
        </w:rPr>
        <w:t>中央控制模块负责整个系统的启动以及功能选择，传感器信号处理模块将采集的图像、语音、超声波信息处理；云端模块收到图像与语音信号，进行相关的</w:t>
      </w:r>
      <w:proofErr w:type="gramStart"/>
      <w:r w:rsidR="001A5359">
        <w:rPr>
          <w:rFonts w:ascii="等线" w:eastAsia="等线" w:hAnsi="等线" w:hint="eastAsia"/>
          <w:sz w:val="22"/>
        </w:rPr>
        <w:t>识别再</w:t>
      </w:r>
      <w:proofErr w:type="gramEnd"/>
      <w:r w:rsidR="001A5359">
        <w:rPr>
          <w:rFonts w:ascii="等线" w:eastAsia="等线" w:hAnsi="等线" w:hint="eastAsia"/>
          <w:sz w:val="22"/>
        </w:rPr>
        <w:t>传回中央控制模块，</w:t>
      </w:r>
      <w:r w:rsidR="00755641">
        <w:rPr>
          <w:rFonts w:ascii="等线" w:eastAsia="等线" w:hAnsi="等线" w:hint="eastAsia"/>
          <w:sz w:val="22"/>
        </w:rPr>
        <w:t>将信息传入文本转语音模块，</w:t>
      </w:r>
      <w:r w:rsidR="001A5359">
        <w:rPr>
          <w:rFonts w:ascii="等线" w:eastAsia="等线" w:hAnsi="等线" w:hint="eastAsia"/>
          <w:sz w:val="22"/>
        </w:rPr>
        <w:t>反馈</w:t>
      </w:r>
      <w:r w:rsidR="00755641">
        <w:rPr>
          <w:rFonts w:ascii="等线" w:eastAsia="等线" w:hAnsi="等线" w:hint="eastAsia"/>
          <w:sz w:val="22"/>
        </w:rPr>
        <w:t>给用户</w:t>
      </w:r>
      <w:r w:rsidR="0046036C">
        <w:rPr>
          <w:rFonts w:ascii="等线" w:eastAsia="等线" w:hAnsi="等线" w:hint="eastAsia"/>
          <w:sz w:val="22"/>
        </w:rPr>
        <w:t>所需</w:t>
      </w:r>
      <w:r w:rsidR="00755641">
        <w:rPr>
          <w:rFonts w:ascii="等线" w:eastAsia="等线" w:hAnsi="等线" w:hint="eastAsia"/>
          <w:sz w:val="22"/>
        </w:rPr>
        <w:t>信息。</w:t>
      </w:r>
      <w:r w:rsidR="001A5359">
        <w:rPr>
          <w:rFonts w:ascii="等线" w:eastAsia="等线" w:hAnsi="等线" w:hint="eastAsia"/>
          <w:sz w:val="22"/>
        </w:rPr>
        <w:t>系统框架如下，我们目标是封装成一个可穿戴设备，悬挂在胸前。</w:t>
      </w:r>
      <w:r w:rsidR="00A867F0">
        <w:rPr>
          <w:rFonts w:ascii="等线" w:eastAsia="等线" w:hAnsi="等线" w:hint="eastAsia"/>
          <w:sz w:val="22"/>
        </w:rPr>
        <w:t>同时，本产品可以在盲人需要帮</w:t>
      </w:r>
      <w:r w:rsidR="00A867F0">
        <w:rPr>
          <w:rFonts w:ascii="等线" w:eastAsia="等线" w:hAnsi="等线" w:hint="eastAsia"/>
          <w:sz w:val="22"/>
        </w:rPr>
        <w:lastRenderedPageBreak/>
        <w:t>助的紧急情况下，通过语音紧急呼叫紧急联系人，这样可以让盲人使用者得到及时的帮助。</w:t>
      </w:r>
    </w:p>
    <w:p w14:paraId="323F5A48" w14:textId="04D10E8F" w:rsidR="004365D0" w:rsidRDefault="00F262C6" w:rsidP="00F262C6">
      <w:pPr>
        <w:pStyle w:val="a3"/>
        <w:ind w:firstLineChars="0" w:firstLine="360"/>
        <w:jc w:val="center"/>
        <w:rPr>
          <w:rFonts w:ascii="等线" w:eastAsia="等线" w:hAnsi="等线"/>
          <w:sz w:val="22"/>
        </w:rPr>
      </w:pPr>
      <w:r>
        <w:rPr>
          <w:rFonts w:ascii="等线" w:eastAsia="等线" w:hAnsi="等线"/>
          <w:noProof/>
          <w:sz w:val="22"/>
        </w:rPr>
        <w:drawing>
          <wp:inline distT="0" distB="0" distL="0" distR="0" wp14:anchorId="23599D35" wp14:editId="6E817CF2">
            <wp:extent cx="4927754" cy="239785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4335" cy="2401060"/>
                    </a:xfrm>
                    <a:prstGeom prst="rect">
                      <a:avLst/>
                    </a:prstGeom>
                    <a:noFill/>
                  </pic:spPr>
                </pic:pic>
              </a:graphicData>
            </a:graphic>
          </wp:inline>
        </w:drawing>
      </w:r>
    </w:p>
    <w:p w14:paraId="7CF8834F" w14:textId="2F163E9C" w:rsidR="004365D0" w:rsidRPr="005D4068" w:rsidRDefault="005825C9" w:rsidP="005825C9">
      <w:pPr>
        <w:pStyle w:val="a3"/>
        <w:ind w:firstLineChars="0" w:firstLine="360"/>
        <w:jc w:val="center"/>
        <w:rPr>
          <w:rFonts w:ascii="等线" w:eastAsia="等线" w:hAnsi="等线"/>
          <w:b/>
          <w:bCs/>
          <w:szCs w:val="28"/>
        </w:rPr>
      </w:pPr>
      <w:r w:rsidRPr="005D4068">
        <w:rPr>
          <w:rFonts w:ascii="等线" w:eastAsia="等线" w:hAnsi="等线" w:hint="eastAsia"/>
          <w:b/>
          <w:bCs/>
          <w:szCs w:val="28"/>
        </w:rPr>
        <w:t>系统框架以及系统概念图</w:t>
      </w:r>
    </w:p>
    <w:p w14:paraId="4D2BF50E" w14:textId="544A79D0" w:rsidR="000A692F" w:rsidRPr="000A692F" w:rsidRDefault="000A692F" w:rsidP="000A692F">
      <w:pPr>
        <w:pStyle w:val="a3"/>
        <w:numPr>
          <w:ilvl w:val="0"/>
          <w:numId w:val="13"/>
        </w:numPr>
        <w:ind w:firstLineChars="0"/>
        <w:rPr>
          <w:rFonts w:ascii="等线" w:eastAsia="等线" w:hAnsi="等线"/>
          <w:b/>
          <w:bCs/>
        </w:rPr>
      </w:pPr>
      <w:r>
        <w:rPr>
          <w:rFonts w:ascii="等线" w:eastAsia="等线" w:hAnsi="等线" w:hint="eastAsia"/>
          <w:b/>
          <w:bCs/>
        </w:rPr>
        <w:t>系统原理</w:t>
      </w:r>
    </w:p>
    <w:p w14:paraId="25B227F4" w14:textId="77777777" w:rsidR="00BE0EC3" w:rsidRDefault="000A692F" w:rsidP="009071EB">
      <w:pPr>
        <w:ind w:firstLine="360"/>
        <w:rPr>
          <w:rFonts w:ascii="等线" w:eastAsia="等线" w:hAnsi="等线"/>
          <w:sz w:val="22"/>
        </w:rPr>
      </w:pPr>
      <w:r w:rsidRPr="000A692F">
        <w:rPr>
          <w:rFonts w:ascii="等线" w:eastAsia="等线" w:hAnsi="等线" w:hint="eastAsia"/>
          <w:sz w:val="22"/>
        </w:rPr>
        <w:t>系统用到的</w:t>
      </w:r>
      <w:r w:rsidR="005B1238">
        <w:rPr>
          <w:rFonts w:ascii="等线" w:eastAsia="等线" w:hAnsi="等线" w:hint="eastAsia"/>
          <w:sz w:val="22"/>
        </w:rPr>
        <w:t>主要技术有超声波反射、图像识别、语音识别以及语音合成。</w:t>
      </w:r>
    </w:p>
    <w:p w14:paraId="0A100625" w14:textId="77777777" w:rsidR="00BE0EC3" w:rsidRDefault="009071EB" w:rsidP="009071EB">
      <w:pPr>
        <w:ind w:firstLine="360"/>
        <w:rPr>
          <w:rFonts w:ascii="等线" w:eastAsia="等线" w:hAnsi="等线"/>
          <w:sz w:val="22"/>
        </w:rPr>
      </w:pPr>
      <w:r>
        <w:rPr>
          <w:rFonts w:ascii="等线" w:eastAsia="等线" w:hAnsi="等线" w:hint="eastAsia"/>
          <w:sz w:val="22"/>
        </w:rPr>
        <w:t>超声波</w:t>
      </w:r>
      <w:proofErr w:type="gramStart"/>
      <w:r>
        <w:rPr>
          <w:rFonts w:ascii="等线" w:eastAsia="等线" w:hAnsi="等线" w:hint="eastAsia"/>
          <w:sz w:val="22"/>
        </w:rPr>
        <w:t>反通过</w:t>
      </w:r>
      <w:proofErr w:type="gramEnd"/>
      <w:r>
        <w:rPr>
          <w:rFonts w:ascii="等线" w:eastAsia="等线" w:hAnsi="等线" w:hint="eastAsia"/>
          <w:sz w:val="22"/>
        </w:rPr>
        <w:t>简单的信息处理即可，并无特别的技术难度。</w:t>
      </w:r>
    </w:p>
    <w:p w14:paraId="48300078" w14:textId="3EB392B5" w:rsidR="000A692F" w:rsidRDefault="009071EB" w:rsidP="009071EB">
      <w:pPr>
        <w:ind w:firstLine="360"/>
        <w:rPr>
          <w:rFonts w:ascii="等线" w:eastAsia="等线" w:hAnsi="等线"/>
          <w:sz w:val="22"/>
        </w:rPr>
      </w:pPr>
      <w:r>
        <w:rPr>
          <w:rFonts w:ascii="等线" w:eastAsia="等线" w:hAnsi="等线" w:hint="eastAsia"/>
          <w:sz w:val="22"/>
        </w:rPr>
        <w:t>对于图像识别等使用到深度学习的相关技术，由于树莓</w:t>
      </w:r>
      <w:proofErr w:type="gramStart"/>
      <w:r>
        <w:rPr>
          <w:rFonts w:ascii="等线" w:eastAsia="等线" w:hAnsi="等线" w:hint="eastAsia"/>
          <w:sz w:val="22"/>
        </w:rPr>
        <w:t>派算力</w:t>
      </w:r>
      <w:proofErr w:type="gramEnd"/>
      <w:r>
        <w:rPr>
          <w:rFonts w:ascii="等线" w:eastAsia="等线" w:hAnsi="等线" w:hint="eastAsia"/>
          <w:sz w:val="22"/>
        </w:rPr>
        <w:t>有限</w:t>
      </w:r>
      <w:r w:rsidR="005B2487">
        <w:rPr>
          <w:rFonts w:ascii="等线" w:eastAsia="等线" w:hAnsi="等线" w:hint="eastAsia"/>
          <w:sz w:val="22"/>
        </w:rPr>
        <w:t>以及功耗问题</w:t>
      </w:r>
      <w:r>
        <w:rPr>
          <w:rFonts w:ascii="等线" w:eastAsia="等线" w:hAnsi="等线" w:hint="eastAsia"/>
          <w:sz w:val="22"/>
        </w:rPr>
        <w:t>，</w:t>
      </w:r>
      <w:r w:rsidR="005B2487">
        <w:rPr>
          <w:rFonts w:ascii="等线" w:eastAsia="等线" w:hAnsi="等线" w:hint="eastAsia"/>
          <w:sz w:val="22"/>
        </w:rPr>
        <w:t>无法在本地上完成全部模型的部署，我们想通过调用云端</w:t>
      </w:r>
      <w:proofErr w:type="spellStart"/>
      <w:r w:rsidR="005B2487">
        <w:rPr>
          <w:rFonts w:ascii="等线" w:eastAsia="等线" w:hAnsi="等线" w:hint="eastAsia"/>
          <w:sz w:val="22"/>
        </w:rPr>
        <w:t>api</w:t>
      </w:r>
      <w:proofErr w:type="spellEnd"/>
      <w:r w:rsidR="005B2487">
        <w:rPr>
          <w:rFonts w:ascii="等线" w:eastAsia="等线" w:hAnsi="等线" w:hint="eastAsia"/>
          <w:sz w:val="22"/>
        </w:rPr>
        <w:t>的方式来进行相关功能的实现。但对于例如描述画面这样有一定实时性要求的功能，可能面临每帧图像都要上传到云端再返回的情境，这就不得不考虑延时的问题，因此，也可以尝试在树莓派本地运行轻量级模型，这样就解决了延时性问题。或者我们降低功能指标，及以更低的刷新频率来换取相对稳定的画面描述功能，当然这就牺牲了一部分的用户实时性体验。</w:t>
      </w:r>
    </w:p>
    <w:p w14:paraId="4D985C1D" w14:textId="39CB6935" w:rsidR="00CC6A5E" w:rsidRDefault="00CC6A5E" w:rsidP="009071EB">
      <w:pPr>
        <w:ind w:firstLine="360"/>
        <w:rPr>
          <w:rFonts w:ascii="等线" w:eastAsia="等线" w:hAnsi="等线"/>
          <w:sz w:val="22"/>
        </w:rPr>
      </w:pPr>
      <w:r>
        <w:rPr>
          <w:rFonts w:ascii="等线" w:eastAsia="等线" w:hAnsi="等线" w:hint="eastAsia"/>
          <w:sz w:val="22"/>
        </w:rPr>
        <w:t>为了实现更好的听书体验，我们可能会在云端获取信息后，对这层信息进行进一步的封装，来实现更专用的功能提升</w:t>
      </w:r>
      <w:r w:rsidR="00BE0EC3">
        <w:rPr>
          <w:rFonts w:ascii="等线" w:eastAsia="等线" w:hAnsi="等线" w:hint="eastAsia"/>
          <w:sz w:val="22"/>
        </w:rPr>
        <w:t>，即更符合阅读图书的节奏</w:t>
      </w:r>
      <w:r>
        <w:rPr>
          <w:rFonts w:ascii="等线" w:eastAsia="等线" w:hAnsi="等线" w:hint="eastAsia"/>
          <w:sz w:val="22"/>
        </w:rPr>
        <w:t>。</w:t>
      </w:r>
    </w:p>
    <w:p w14:paraId="4B8FF962" w14:textId="23674809" w:rsidR="00BE0EC3" w:rsidRDefault="00BE0EC3" w:rsidP="009071EB">
      <w:pPr>
        <w:ind w:firstLine="360"/>
        <w:rPr>
          <w:rFonts w:ascii="等线" w:eastAsia="等线" w:hAnsi="等线"/>
          <w:sz w:val="22"/>
        </w:rPr>
      </w:pPr>
      <w:r>
        <w:rPr>
          <w:rFonts w:ascii="等线" w:eastAsia="等线" w:hAnsi="等线" w:hint="eastAsia"/>
          <w:sz w:val="22"/>
        </w:rPr>
        <w:t>对于目标的</w:t>
      </w:r>
      <w:r w:rsidR="009E3F24">
        <w:rPr>
          <w:rFonts w:ascii="等线" w:eastAsia="等线" w:hAnsi="等线" w:hint="eastAsia"/>
          <w:sz w:val="22"/>
        </w:rPr>
        <w:t>方位</w:t>
      </w:r>
      <w:r w:rsidR="00875051">
        <w:rPr>
          <w:rFonts w:ascii="等线" w:eastAsia="等线" w:hAnsi="等线" w:hint="eastAsia"/>
          <w:sz w:val="22"/>
        </w:rPr>
        <w:t>识别，这取决于摄像头的选取，对于有深度信息的相机，还可以给出目标的大致距离。对于如何确定方位，可能需要对摄像头进行标定，通过坐标系转化来的到目标的准确定位，或是简单的通过软件层面的处理来给出方位，例如根据目标检测的矩形框的中心在图片上的位置给出大致方位。</w:t>
      </w:r>
    </w:p>
    <w:p w14:paraId="4C4344B4" w14:textId="53B5DD29" w:rsidR="006844DD" w:rsidRDefault="006844DD" w:rsidP="009071EB">
      <w:pPr>
        <w:ind w:firstLine="360"/>
        <w:rPr>
          <w:rFonts w:ascii="等线" w:eastAsia="等线" w:hAnsi="等线"/>
          <w:sz w:val="22"/>
        </w:rPr>
      </w:pPr>
      <w:r>
        <w:rPr>
          <w:rFonts w:ascii="等线" w:eastAsia="等线" w:hAnsi="等线" w:hint="eastAsia"/>
          <w:sz w:val="22"/>
        </w:rPr>
        <w:t>我们设计的系统算法流程图大致如下，分为两个层级。</w:t>
      </w:r>
    </w:p>
    <w:p w14:paraId="02F24E52" w14:textId="65B3CBB9" w:rsidR="00C80F69" w:rsidRDefault="00C80F69" w:rsidP="00C80F69">
      <w:pPr>
        <w:ind w:firstLine="360"/>
        <w:jc w:val="center"/>
        <w:rPr>
          <w:rFonts w:ascii="等线" w:eastAsia="等线" w:hAnsi="等线"/>
          <w:sz w:val="22"/>
        </w:rPr>
      </w:pPr>
      <w:r>
        <w:rPr>
          <w:rFonts w:ascii="等线" w:eastAsia="等线" w:hAnsi="等线"/>
          <w:noProof/>
          <w:sz w:val="22"/>
        </w:rPr>
        <w:lastRenderedPageBreak/>
        <w:drawing>
          <wp:inline distT="0" distB="0" distL="0" distR="0" wp14:anchorId="10B330AE" wp14:editId="6312DB54">
            <wp:extent cx="3379995" cy="207137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9995" cy="2071370"/>
                    </a:xfrm>
                    <a:prstGeom prst="rect">
                      <a:avLst/>
                    </a:prstGeom>
                    <a:noFill/>
                  </pic:spPr>
                </pic:pic>
              </a:graphicData>
            </a:graphic>
          </wp:inline>
        </w:drawing>
      </w:r>
    </w:p>
    <w:p w14:paraId="3D9B5B0A" w14:textId="7FD5A3CA" w:rsidR="00755B58" w:rsidRPr="00FB1EBF" w:rsidRDefault="00755B58" w:rsidP="00C80F69">
      <w:pPr>
        <w:ind w:firstLine="360"/>
        <w:jc w:val="center"/>
        <w:rPr>
          <w:rFonts w:ascii="等线" w:eastAsia="等线" w:hAnsi="等线"/>
          <w:b/>
          <w:bCs/>
          <w:sz w:val="24"/>
          <w:szCs w:val="24"/>
        </w:rPr>
      </w:pPr>
      <w:r w:rsidRPr="00FB1EBF">
        <w:rPr>
          <w:rFonts w:ascii="等线" w:eastAsia="等线" w:hAnsi="等线" w:hint="eastAsia"/>
          <w:b/>
          <w:bCs/>
          <w:sz w:val="24"/>
          <w:szCs w:val="24"/>
        </w:rPr>
        <w:t>第一层级</w:t>
      </w:r>
      <w:r w:rsidR="00E152D5">
        <w:rPr>
          <w:rFonts w:ascii="等线" w:eastAsia="等线" w:hAnsi="等线" w:hint="eastAsia"/>
          <w:b/>
          <w:bCs/>
          <w:sz w:val="24"/>
          <w:szCs w:val="24"/>
        </w:rPr>
        <w:t>流程图</w:t>
      </w:r>
    </w:p>
    <w:p w14:paraId="185E38E3" w14:textId="0F68031C" w:rsidR="00C41E4E" w:rsidRDefault="00C41E4E" w:rsidP="00C80F69">
      <w:pPr>
        <w:ind w:firstLine="360"/>
        <w:jc w:val="center"/>
        <w:rPr>
          <w:rFonts w:ascii="等线" w:eastAsia="等线" w:hAnsi="等线"/>
          <w:b/>
          <w:bCs/>
          <w:sz w:val="22"/>
        </w:rPr>
      </w:pPr>
      <w:r w:rsidRPr="00C41E4E">
        <w:rPr>
          <w:rFonts w:ascii="等线" w:eastAsia="等线" w:hAnsi="等线"/>
          <w:b/>
          <w:bCs/>
          <w:noProof/>
          <w:sz w:val="22"/>
        </w:rPr>
        <w:drawing>
          <wp:inline distT="0" distB="0" distL="0" distR="0" wp14:anchorId="390EC181" wp14:editId="5B420BCF">
            <wp:extent cx="5274310" cy="2470785"/>
            <wp:effectExtent l="0" t="0" r="2540" b="5715"/>
            <wp:docPr id="74" name="图片 73">
              <a:extLst xmlns:a="http://schemas.openxmlformats.org/drawingml/2006/main">
                <a:ext uri="{FF2B5EF4-FFF2-40B4-BE49-F238E27FC236}">
                  <a16:creationId xmlns:a16="http://schemas.microsoft.com/office/drawing/2014/main" id="{0B2D9B4E-1469-40E8-B2AC-E140CDFF9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a:extLst>
                        <a:ext uri="{FF2B5EF4-FFF2-40B4-BE49-F238E27FC236}">
                          <a16:creationId xmlns:a16="http://schemas.microsoft.com/office/drawing/2014/main" id="{0B2D9B4E-1469-40E8-B2AC-E140CDFF9E31}"/>
                        </a:ext>
                      </a:extLst>
                    </pic:cNvPr>
                    <pic:cNvPicPr>
                      <a:picLocks noChangeAspect="1"/>
                    </pic:cNvPicPr>
                  </pic:nvPicPr>
                  <pic:blipFill>
                    <a:blip r:embed="rId16"/>
                    <a:stretch>
                      <a:fillRect/>
                    </a:stretch>
                  </pic:blipFill>
                  <pic:spPr>
                    <a:xfrm>
                      <a:off x="0" y="0"/>
                      <a:ext cx="5274310" cy="2470785"/>
                    </a:xfrm>
                    <a:prstGeom prst="rect">
                      <a:avLst/>
                    </a:prstGeom>
                  </pic:spPr>
                </pic:pic>
              </a:graphicData>
            </a:graphic>
          </wp:inline>
        </w:drawing>
      </w:r>
    </w:p>
    <w:p w14:paraId="244BF5D5" w14:textId="41F98653" w:rsidR="00C41E4E" w:rsidRPr="00FB1EBF" w:rsidRDefault="00C41E4E" w:rsidP="00C80F69">
      <w:pPr>
        <w:ind w:firstLine="360"/>
        <w:jc w:val="center"/>
        <w:rPr>
          <w:rFonts w:ascii="等线" w:eastAsia="等线" w:hAnsi="等线"/>
          <w:b/>
          <w:bCs/>
          <w:sz w:val="24"/>
          <w:szCs w:val="24"/>
        </w:rPr>
      </w:pPr>
      <w:r w:rsidRPr="00FB1EBF">
        <w:rPr>
          <w:rFonts w:ascii="等线" w:eastAsia="等线" w:hAnsi="等线" w:hint="eastAsia"/>
          <w:b/>
          <w:bCs/>
          <w:sz w:val="24"/>
          <w:szCs w:val="24"/>
        </w:rPr>
        <w:t>第二层级</w:t>
      </w:r>
      <w:r w:rsidR="00E152D5">
        <w:rPr>
          <w:rFonts w:ascii="等线" w:eastAsia="等线" w:hAnsi="等线" w:hint="eastAsia"/>
          <w:b/>
          <w:bCs/>
          <w:sz w:val="24"/>
          <w:szCs w:val="24"/>
        </w:rPr>
        <w:t>流程图</w:t>
      </w:r>
    </w:p>
    <w:p w14:paraId="186C94AC" w14:textId="33B4C4E0" w:rsidR="00BB5E4F" w:rsidRDefault="00BB5E4F" w:rsidP="00BB5E4F">
      <w:pPr>
        <w:jc w:val="left"/>
        <w:rPr>
          <w:rFonts w:ascii="等线" w:eastAsia="等线" w:hAnsi="等线"/>
          <w:sz w:val="22"/>
        </w:rPr>
      </w:pPr>
      <w:r>
        <w:rPr>
          <w:rFonts w:ascii="等线" w:eastAsia="等线" w:hAnsi="等线"/>
          <w:sz w:val="22"/>
        </w:rPr>
        <w:tab/>
      </w:r>
      <w:r>
        <w:rPr>
          <w:rFonts w:ascii="等线" w:eastAsia="等线" w:hAnsi="等线" w:hint="eastAsia"/>
          <w:sz w:val="22"/>
        </w:rPr>
        <w:t>对于系统我们也有进一步的构想，实现针对视障人群在任意环境下的导航功能，我们的初步构想是将目前已有很多研究的同时定位</w:t>
      </w:r>
      <w:proofErr w:type="gramStart"/>
      <w:r>
        <w:rPr>
          <w:rFonts w:ascii="等线" w:eastAsia="等线" w:hAnsi="等线" w:hint="eastAsia"/>
          <w:sz w:val="22"/>
        </w:rPr>
        <w:t>与建图技术</w:t>
      </w:r>
      <w:proofErr w:type="gramEnd"/>
      <w:r>
        <w:rPr>
          <w:rFonts w:ascii="等线" w:eastAsia="等线" w:hAnsi="等线" w:hint="eastAsia"/>
          <w:sz w:val="22"/>
        </w:rPr>
        <w:t>（SLAM）结合到系统中，实现系统对周围系统的感知，并实现在感知的基础上，提供定位导航功能。同时在网</w:t>
      </w:r>
      <w:proofErr w:type="gramStart"/>
      <w:r>
        <w:rPr>
          <w:rFonts w:ascii="等线" w:eastAsia="等线" w:hAnsi="等线" w:hint="eastAsia"/>
          <w:sz w:val="22"/>
        </w:rPr>
        <w:t>联基础</w:t>
      </w:r>
      <w:proofErr w:type="gramEnd"/>
      <w:r>
        <w:rPr>
          <w:rFonts w:ascii="等线" w:eastAsia="等线" w:hAnsi="等线" w:hint="eastAsia"/>
          <w:sz w:val="22"/>
        </w:rPr>
        <w:t>上，系统可以收集到更多的路端单元信息，实现更安全可靠的功能，为视障人群提供福音。</w:t>
      </w:r>
    </w:p>
    <w:p w14:paraId="7F875967" w14:textId="77777777" w:rsidR="00244326" w:rsidRDefault="00244326" w:rsidP="00244326">
      <w:pPr>
        <w:pStyle w:val="a3"/>
        <w:numPr>
          <w:ilvl w:val="0"/>
          <w:numId w:val="13"/>
        </w:numPr>
        <w:ind w:firstLineChars="0"/>
        <w:rPr>
          <w:rFonts w:ascii="Calibri" w:eastAsia="等线" w:hAnsi="Calibri" w:cs="Calibri"/>
          <w:b/>
          <w:bCs/>
        </w:rPr>
      </w:pPr>
      <w:r>
        <w:rPr>
          <w:rFonts w:ascii="Calibri" w:eastAsia="等线" w:hAnsi="Calibri" w:cs="Calibri"/>
          <w:b/>
          <w:bCs/>
        </w:rPr>
        <w:t>开发计划</w:t>
      </w:r>
    </w:p>
    <w:p w14:paraId="067DD230" w14:textId="77777777" w:rsidR="00244326" w:rsidRDefault="00244326" w:rsidP="00244326">
      <w:pPr>
        <w:pStyle w:val="a3"/>
        <w:spacing w:afterLines="50" w:after="156"/>
        <w:ind w:firstLineChars="0"/>
        <w:rPr>
          <w:rFonts w:ascii="Calibri" w:eastAsia="等线" w:hAnsi="Calibri" w:cs="Calibri"/>
          <w:kern w:val="2"/>
          <w:sz w:val="22"/>
          <w:szCs w:val="22"/>
        </w:rPr>
      </w:pPr>
      <w:r>
        <w:rPr>
          <w:rFonts w:ascii="Calibri" w:eastAsia="等线" w:hAnsi="Calibri" w:cs="Calibri" w:hint="eastAsia"/>
          <w:kern w:val="2"/>
          <w:sz w:val="22"/>
          <w:szCs w:val="22"/>
        </w:rPr>
        <w:t>我们将系统的开发计划分为开题报告、传感模块、设计评审、算法设计、硬件设计、</w:t>
      </w:r>
      <w:r>
        <w:rPr>
          <w:rFonts w:ascii="Calibri" w:eastAsia="等线" w:hAnsi="Calibri" w:cs="Calibri" w:hint="eastAsia"/>
          <w:kern w:val="2"/>
          <w:sz w:val="22"/>
          <w:szCs w:val="22"/>
        </w:rPr>
        <w:t>PCB</w:t>
      </w:r>
      <w:r>
        <w:rPr>
          <w:rFonts w:ascii="Calibri" w:eastAsia="等线" w:hAnsi="Calibri" w:cs="Calibri" w:hint="eastAsia"/>
          <w:kern w:val="2"/>
          <w:sz w:val="22"/>
          <w:szCs w:val="22"/>
        </w:rPr>
        <w:t>设计、中期检查、设备软件、设备联调、外壳制作、云端软件、系统联调、系统测试、结题报告、结题</w:t>
      </w:r>
      <w:proofErr w:type="gramStart"/>
      <w:r>
        <w:rPr>
          <w:rFonts w:ascii="Calibri" w:eastAsia="等线" w:hAnsi="Calibri" w:cs="Calibri" w:hint="eastAsia"/>
          <w:kern w:val="2"/>
          <w:sz w:val="22"/>
          <w:szCs w:val="22"/>
        </w:rPr>
        <w:t>汇报共</w:t>
      </w:r>
      <w:proofErr w:type="gramEnd"/>
      <w:r>
        <w:rPr>
          <w:rFonts w:ascii="Calibri" w:eastAsia="等线" w:hAnsi="Calibri" w:cs="Calibri" w:hint="eastAsia"/>
          <w:kern w:val="2"/>
          <w:sz w:val="22"/>
          <w:szCs w:val="22"/>
        </w:rPr>
        <w:t>15</w:t>
      </w:r>
      <w:r>
        <w:rPr>
          <w:rFonts w:ascii="Calibri" w:eastAsia="等线" w:hAnsi="Calibri" w:cs="Calibri" w:hint="eastAsia"/>
          <w:kern w:val="2"/>
          <w:sz w:val="22"/>
          <w:szCs w:val="22"/>
        </w:rPr>
        <w:t>个部分。开发计划</w:t>
      </w:r>
      <w:proofErr w:type="gramStart"/>
      <w:r>
        <w:rPr>
          <w:rFonts w:ascii="Calibri" w:eastAsia="等线" w:hAnsi="Calibri" w:cs="Calibri" w:hint="eastAsia"/>
          <w:kern w:val="2"/>
          <w:sz w:val="22"/>
          <w:szCs w:val="22"/>
        </w:rPr>
        <w:t>甘特图</w:t>
      </w:r>
      <w:proofErr w:type="gramEnd"/>
      <w:r>
        <w:rPr>
          <w:rFonts w:ascii="Calibri" w:eastAsia="等线" w:hAnsi="Calibri" w:cs="Calibri" w:hint="eastAsia"/>
          <w:kern w:val="2"/>
          <w:sz w:val="22"/>
          <w:szCs w:val="22"/>
        </w:rPr>
        <w:t>如下所示：</w:t>
      </w:r>
    </w:p>
    <w:p w14:paraId="23F52207" w14:textId="275FC8BB" w:rsidR="00244326" w:rsidRDefault="006A07F3" w:rsidP="003769F9">
      <w:pPr>
        <w:jc w:val="center"/>
        <w:rPr>
          <w:rFonts w:ascii="Calibri" w:eastAsia="等线" w:hAnsi="Calibri" w:cs="Calibri"/>
          <w:sz w:val="22"/>
        </w:rPr>
      </w:pPr>
      <w:r>
        <w:rPr>
          <w:rFonts w:ascii="Calibri" w:eastAsia="等线" w:hAnsi="Calibri" w:cs="Calibri"/>
          <w:noProof/>
          <w:sz w:val="22"/>
        </w:rPr>
        <w:lastRenderedPageBreak/>
        <w:drawing>
          <wp:inline distT="0" distB="0" distL="0" distR="0" wp14:anchorId="1470CC27" wp14:editId="1620C40F">
            <wp:extent cx="5017860" cy="254791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2197" cy="2555192"/>
                    </a:xfrm>
                    <a:prstGeom prst="rect">
                      <a:avLst/>
                    </a:prstGeom>
                    <a:noFill/>
                  </pic:spPr>
                </pic:pic>
              </a:graphicData>
            </a:graphic>
          </wp:inline>
        </w:drawing>
      </w:r>
    </w:p>
    <w:p w14:paraId="0E272EED" w14:textId="382C9C47" w:rsidR="00244326" w:rsidRPr="00244326" w:rsidRDefault="00244326" w:rsidP="00244326">
      <w:pPr>
        <w:jc w:val="center"/>
        <w:rPr>
          <w:rFonts w:ascii="Calibri" w:eastAsia="等线" w:hAnsi="Calibri" w:cs="Calibri"/>
          <w:b/>
          <w:bCs/>
          <w:sz w:val="24"/>
          <w:szCs w:val="24"/>
        </w:rPr>
      </w:pPr>
      <w:r>
        <w:rPr>
          <w:rFonts w:ascii="Calibri" w:eastAsia="等线" w:hAnsi="Calibri" w:cs="Calibri" w:hint="eastAsia"/>
          <w:b/>
          <w:bCs/>
          <w:sz w:val="24"/>
          <w:szCs w:val="24"/>
        </w:rPr>
        <w:t>系统</w:t>
      </w:r>
      <w:proofErr w:type="gramStart"/>
      <w:r>
        <w:rPr>
          <w:rFonts w:ascii="Calibri" w:eastAsia="等线" w:hAnsi="Calibri" w:cs="Calibri" w:hint="eastAsia"/>
          <w:b/>
          <w:bCs/>
          <w:sz w:val="24"/>
          <w:szCs w:val="24"/>
        </w:rPr>
        <w:t>甘特图</w:t>
      </w:r>
      <w:proofErr w:type="gramEnd"/>
    </w:p>
    <w:p w14:paraId="103FFF69" w14:textId="77777777" w:rsidR="00244326" w:rsidRDefault="00244326" w:rsidP="00244326">
      <w:pPr>
        <w:pStyle w:val="a3"/>
        <w:numPr>
          <w:ilvl w:val="0"/>
          <w:numId w:val="13"/>
        </w:numPr>
        <w:ind w:firstLineChars="0"/>
        <w:rPr>
          <w:rFonts w:ascii="Calibri" w:eastAsia="等线" w:hAnsi="Calibri" w:cs="Calibri"/>
          <w:b/>
          <w:bCs/>
        </w:rPr>
      </w:pPr>
      <w:r>
        <w:rPr>
          <w:rFonts w:ascii="Calibri" w:eastAsia="等线" w:hAnsi="Calibri" w:cs="Calibri"/>
          <w:b/>
          <w:bCs/>
        </w:rPr>
        <w:t>成本预算</w:t>
      </w:r>
    </w:p>
    <w:p w14:paraId="0236134C" w14:textId="77777777" w:rsidR="00244326" w:rsidRDefault="00244326" w:rsidP="00244326">
      <w:pPr>
        <w:pStyle w:val="a3"/>
        <w:spacing w:line="360" w:lineRule="auto"/>
        <w:ind w:firstLineChars="0"/>
        <w:rPr>
          <w:rFonts w:ascii="Calibri" w:eastAsia="等线" w:hAnsi="Calibri" w:cs="Calibri"/>
          <w:kern w:val="2"/>
          <w:sz w:val="22"/>
          <w:szCs w:val="22"/>
        </w:rPr>
      </w:pPr>
      <w:r>
        <w:rPr>
          <w:rFonts w:ascii="Calibri" w:eastAsia="等线" w:hAnsi="Calibri" w:cs="Calibri" w:hint="eastAsia"/>
          <w:kern w:val="2"/>
          <w:sz w:val="22"/>
          <w:szCs w:val="22"/>
        </w:rPr>
        <w:t>针对该项目的系统方案，我们初步得到如下的成本预算：</w:t>
      </w:r>
    </w:p>
    <w:tbl>
      <w:tblPr>
        <w:tblStyle w:val="af1"/>
        <w:tblW w:w="0" w:type="auto"/>
        <w:tblLook w:val="04A0" w:firstRow="1" w:lastRow="0" w:firstColumn="1" w:lastColumn="0" w:noHBand="0" w:noVBand="1"/>
      </w:tblPr>
      <w:tblGrid>
        <w:gridCol w:w="1646"/>
        <w:gridCol w:w="2101"/>
        <w:gridCol w:w="3076"/>
        <w:gridCol w:w="1699"/>
      </w:tblGrid>
      <w:tr w:rsidR="00244326" w14:paraId="5E79B6AF" w14:textId="77777777" w:rsidTr="00600DDF">
        <w:tc>
          <w:tcPr>
            <w:tcW w:w="1816" w:type="dxa"/>
          </w:tcPr>
          <w:p w14:paraId="6F8F0E44"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元件</w:t>
            </w:r>
          </w:p>
        </w:tc>
        <w:tc>
          <w:tcPr>
            <w:tcW w:w="1954" w:type="dxa"/>
          </w:tcPr>
          <w:p w14:paraId="5E2347BB"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型号</w:t>
            </w:r>
          </w:p>
        </w:tc>
        <w:tc>
          <w:tcPr>
            <w:tcW w:w="2876" w:type="dxa"/>
          </w:tcPr>
          <w:p w14:paraId="0A83B99D"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产品图片</w:t>
            </w:r>
          </w:p>
        </w:tc>
        <w:tc>
          <w:tcPr>
            <w:tcW w:w="1876" w:type="dxa"/>
          </w:tcPr>
          <w:p w14:paraId="7A7465FE"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价格</w:t>
            </w:r>
          </w:p>
        </w:tc>
      </w:tr>
      <w:tr w:rsidR="00244326" w14:paraId="62BDB392" w14:textId="77777777" w:rsidTr="00600DDF">
        <w:tc>
          <w:tcPr>
            <w:tcW w:w="1816" w:type="dxa"/>
          </w:tcPr>
          <w:p w14:paraId="7E6249B0"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kern w:val="2"/>
                <w:sz w:val="22"/>
                <w:szCs w:val="22"/>
              </w:rPr>
              <w:t>摄像头</w:t>
            </w:r>
          </w:p>
        </w:tc>
        <w:tc>
          <w:tcPr>
            <w:tcW w:w="1954" w:type="dxa"/>
          </w:tcPr>
          <w:p w14:paraId="1BB1D748" w14:textId="77777777" w:rsidR="00244326" w:rsidRDefault="00244326" w:rsidP="00600DDF">
            <w:pPr>
              <w:pStyle w:val="a3"/>
              <w:ind w:firstLineChars="0" w:firstLine="0"/>
              <w:jc w:val="both"/>
              <w:rPr>
                <w:rFonts w:ascii="Calibri" w:eastAsia="等线" w:hAnsi="Calibri" w:cs="Calibri"/>
                <w:kern w:val="2"/>
                <w:sz w:val="22"/>
                <w:szCs w:val="22"/>
              </w:rPr>
            </w:pPr>
            <w:r>
              <w:rPr>
                <w:rFonts w:ascii="Calibri" w:eastAsia="等线" w:hAnsi="Calibri" w:cs="Calibri"/>
                <w:kern w:val="2"/>
                <w:sz w:val="22"/>
                <w:szCs w:val="22"/>
              </w:rPr>
              <w:t>HBV-150</w:t>
            </w:r>
            <w:r>
              <w:rPr>
                <w:rFonts w:ascii="Calibri" w:eastAsia="等线" w:hAnsi="Calibri" w:cs="Calibri" w:hint="eastAsia"/>
                <w:kern w:val="2"/>
                <w:sz w:val="22"/>
                <w:szCs w:val="22"/>
              </w:rPr>
              <w:t>8</w:t>
            </w:r>
            <w:r>
              <w:rPr>
                <w:rFonts w:ascii="Calibri" w:eastAsia="等线" w:hAnsi="Calibri" w:cs="Calibri"/>
                <w:kern w:val="2"/>
                <w:sz w:val="22"/>
                <w:szCs w:val="22"/>
              </w:rPr>
              <w:t>配</w:t>
            </w:r>
            <w:r>
              <w:rPr>
                <w:rFonts w:ascii="Calibri" w:eastAsia="等线" w:hAnsi="Calibri" w:cs="Calibri"/>
                <w:kern w:val="2"/>
                <w:sz w:val="22"/>
                <w:szCs w:val="22"/>
              </w:rPr>
              <w:t>zero</w:t>
            </w:r>
            <w:r>
              <w:rPr>
                <w:rFonts w:ascii="Calibri" w:eastAsia="等线" w:hAnsi="Calibri" w:cs="Calibri"/>
                <w:kern w:val="2"/>
                <w:sz w:val="22"/>
                <w:szCs w:val="22"/>
              </w:rPr>
              <w:t>测试排线</w:t>
            </w:r>
          </w:p>
        </w:tc>
        <w:tc>
          <w:tcPr>
            <w:tcW w:w="2876" w:type="dxa"/>
          </w:tcPr>
          <w:p w14:paraId="109C9FD4" w14:textId="77777777" w:rsidR="00244326" w:rsidRDefault="00244326" w:rsidP="00600DDF">
            <w:pPr>
              <w:pStyle w:val="a3"/>
              <w:ind w:firstLineChars="0" w:firstLine="0"/>
              <w:jc w:val="center"/>
              <w:rPr>
                <w:rFonts w:ascii="Calibri" w:eastAsia="等线" w:hAnsi="Calibri" w:cs="Calibri"/>
                <w:kern w:val="2"/>
                <w:sz w:val="22"/>
                <w:szCs w:val="22"/>
              </w:rPr>
            </w:pPr>
            <w:r>
              <w:rPr>
                <w:noProof/>
              </w:rPr>
              <w:drawing>
                <wp:inline distT="0" distB="0" distL="114300" distR="114300" wp14:anchorId="6F577092" wp14:editId="08867B97">
                  <wp:extent cx="1678940" cy="947420"/>
                  <wp:effectExtent l="0" t="0" r="1016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1678940" cy="947420"/>
                          </a:xfrm>
                          <a:prstGeom prst="rect">
                            <a:avLst/>
                          </a:prstGeom>
                        </pic:spPr>
                      </pic:pic>
                    </a:graphicData>
                  </a:graphic>
                </wp:inline>
              </w:drawing>
            </w:r>
          </w:p>
        </w:tc>
        <w:tc>
          <w:tcPr>
            <w:tcW w:w="1876" w:type="dxa"/>
          </w:tcPr>
          <w:p w14:paraId="63AC441B"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kern w:val="2"/>
                <w:sz w:val="22"/>
                <w:szCs w:val="22"/>
              </w:rPr>
              <w:t>30.24</w:t>
            </w:r>
          </w:p>
        </w:tc>
      </w:tr>
      <w:tr w:rsidR="00244326" w14:paraId="5217B97E" w14:textId="77777777" w:rsidTr="00600DDF">
        <w:tc>
          <w:tcPr>
            <w:tcW w:w="1816" w:type="dxa"/>
          </w:tcPr>
          <w:p w14:paraId="229EDA3B" w14:textId="77777777" w:rsidR="00244326" w:rsidRDefault="00244326" w:rsidP="00600DDF">
            <w:pPr>
              <w:pStyle w:val="af0"/>
              <w:widowControl/>
              <w:spacing w:beforeAutospacing="0" w:afterAutospacing="0"/>
              <w:jc w:val="center"/>
              <w:rPr>
                <w:rFonts w:ascii="Calibri" w:eastAsia="等线" w:hAnsi="Calibri" w:cs="Calibri"/>
                <w:kern w:val="2"/>
                <w:sz w:val="22"/>
              </w:rPr>
            </w:pPr>
            <w:r>
              <w:rPr>
                <w:rFonts w:ascii="Calibri" w:eastAsia="等线" w:hAnsi="Calibri" w:cs="Calibri"/>
                <w:kern w:val="2"/>
                <w:sz w:val="22"/>
                <w:szCs w:val="22"/>
              </w:rPr>
              <w:t>摄像头</w:t>
            </w:r>
          </w:p>
          <w:p w14:paraId="4326DC61" w14:textId="77777777" w:rsidR="00244326" w:rsidRDefault="00244326" w:rsidP="00600DDF">
            <w:pPr>
              <w:pStyle w:val="af0"/>
              <w:widowControl/>
              <w:spacing w:beforeAutospacing="0" w:afterAutospacing="0"/>
              <w:jc w:val="center"/>
              <w:rPr>
                <w:rFonts w:ascii="Calibri" w:eastAsia="等线" w:hAnsi="Calibri" w:cs="Calibri"/>
                <w:kern w:val="2"/>
                <w:sz w:val="22"/>
              </w:rPr>
            </w:pPr>
            <w:r>
              <w:rPr>
                <w:rFonts w:ascii="Calibri" w:eastAsia="等线" w:hAnsi="Calibri" w:cs="Calibri"/>
                <w:kern w:val="2"/>
                <w:sz w:val="22"/>
                <w:szCs w:val="22"/>
              </w:rPr>
              <w:t>备选</w:t>
            </w:r>
            <w:proofErr w:type="gramStart"/>
            <w:r>
              <w:rPr>
                <w:rFonts w:ascii="Calibri" w:eastAsia="等线" w:hAnsi="Calibri" w:cs="Calibri"/>
                <w:kern w:val="2"/>
                <w:sz w:val="22"/>
                <w:szCs w:val="22"/>
              </w:rPr>
              <w:t> </w:t>
            </w:r>
            <w:r>
              <w:rPr>
                <w:rFonts w:ascii="Calibri" w:eastAsia="等线" w:hAnsi="Calibri" w:cs="Calibri"/>
                <w:kern w:val="2"/>
                <w:sz w:val="22"/>
                <w:szCs w:val="22"/>
              </w:rPr>
              <w:t>带夜视</w:t>
            </w:r>
            <w:proofErr w:type="gramEnd"/>
            <w:r>
              <w:rPr>
                <w:rFonts w:ascii="Calibri" w:eastAsia="等线" w:hAnsi="Calibri" w:cs="Calibri"/>
                <w:kern w:val="2"/>
                <w:sz w:val="22"/>
                <w:szCs w:val="22"/>
              </w:rPr>
              <w:t>功能</w:t>
            </w:r>
          </w:p>
        </w:tc>
        <w:tc>
          <w:tcPr>
            <w:tcW w:w="1954" w:type="dxa"/>
          </w:tcPr>
          <w:p w14:paraId="44E15200" w14:textId="77777777" w:rsidR="00244326" w:rsidRDefault="00244326" w:rsidP="00600DDF">
            <w:pPr>
              <w:pStyle w:val="af0"/>
              <w:widowControl/>
              <w:jc w:val="center"/>
              <w:rPr>
                <w:rFonts w:ascii="Calibri" w:eastAsia="等线" w:hAnsi="Calibri" w:cs="Calibri"/>
                <w:kern w:val="2"/>
                <w:sz w:val="22"/>
              </w:rPr>
            </w:pPr>
            <w:r>
              <w:rPr>
                <w:rFonts w:ascii="Calibri" w:eastAsia="等线" w:hAnsi="Calibri" w:cs="Calibri"/>
                <w:kern w:val="2"/>
                <w:sz w:val="22"/>
                <w:szCs w:val="22"/>
              </w:rPr>
              <w:t>RPi IR-CUT Camera</w:t>
            </w:r>
          </w:p>
        </w:tc>
        <w:tc>
          <w:tcPr>
            <w:tcW w:w="2876" w:type="dxa"/>
          </w:tcPr>
          <w:p w14:paraId="13139EE6" w14:textId="77777777" w:rsidR="00244326" w:rsidRDefault="00244326" w:rsidP="00600DDF">
            <w:pPr>
              <w:pStyle w:val="a3"/>
              <w:ind w:firstLineChars="0" w:firstLine="0"/>
              <w:jc w:val="center"/>
              <w:rPr>
                <w:rFonts w:ascii="Calibri" w:eastAsia="等线" w:hAnsi="Calibri" w:cs="Calibri"/>
                <w:kern w:val="2"/>
                <w:sz w:val="22"/>
                <w:szCs w:val="22"/>
              </w:rPr>
            </w:pPr>
            <w:r>
              <w:rPr>
                <w:noProof/>
              </w:rPr>
              <w:drawing>
                <wp:inline distT="0" distB="0" distL="114300" distR="114300" wp14:anchorId="2A400EB9" wp14:editId="768191E4">
                  <wp:extent cx="1810385" cy="880745"/>
                  <wp:effectExtent l="0" t="0" r="571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1810385" cy="880745"/>
                          </a:xfrm>
                          <a:prstGeom prst="rect">
                            <a:avLst/>
                          </a:prstGeom>
                        </pic:spPr>
                      </pic:pic>
                    </a:graphicData>
                  </a:graphic>
                </wp:inline>
              </w:drawing>
            </w:r>
          </w:p>
        </w:tc>
        <w:tc>
          <w:tcPr>
            <w:tcW w:w="1876" w:type="dxa"/>
          </w:tcPr>
          <w:p w14:paraId="72C3894F" w14:textId="77777777" w:rsidR="00244326" w:rsidRDefault="00244326" w:rsidP="00600DDF">
            <w:pPr>
              <w:pStyle w:val="af0"/>
              <w:widowControl/>
              <w:jc w:val="center"/>
              <w:rPr>
                <w:rFonts w:ascii="Calibri" w:eastAsia="等线" w:hAnsi="Calibri" w:cs="Calibri"/>
                <w:kern w:val="2"/>
                <w:sz w:val="22"/>
              </w:rPr>
            </w:pPr>
            <w:r>
              <w:rPr>
                <w:rFonts w:ascii="Calibri" w:eastAsia="等线" w:hAnsi="Calibri" w:cs="Calibri"/>
                <w:kern w:val="2"/>
                <w:sz w:val="22"/>
                <w:szCs w:val="22"/>
              </w:rPr>
              <w:t>91.44</w:t>
            </w:r>
          </w:p>
          <w:p w14:paraId="52779EE6" w14:textId="77777777" w:rsidR="00244326" w:rsidRDefault="00244326" w:rsidP="00600DDF">
            <w:pPr>
              <w:pStyle w:val="af0"/>
              <w:widowControl/>
              <w:jc w:val="center"/>
              <w:rPr>
                <w:rFonts w:ascii="Calibri" w:eastAsia="等线" w:hAnsi="Calibri" w:cs="Calibri"/>
                <w:kern w:val="2"/>
                <w:sz w:val="22"/>
              </w:rPr>
            </w:pPr>
          </w:p>
        </w:tc>
      </w:tr>
      <w:tr w:rsidR="00244326" w14:paraId="6D1AA4C7" w14:textId="77777777" w:rsidTr="00600DDF">
        <w:tc>
          <w:tcPr>
            <w:tcW w:w="1816" w:type="dxa"/>
          </w:tcPr>
          <w:p w14:paraId="7333EBBD" w14:textId="77777777" w:rsidR="00244326" w:rsidRDefault="00244326" w:rsidP="00600DDF">
            <w:pPr>
              <w:pStyle w:val="af0"/>
              <w:widowControl/>
              <w:spacing w:beforeAutospacing="0" w:afterAutospacing="0"/>
              <w:jc w:val="center"/>
              <w:rPr>
                <w:rFonts w:ascii="Calibri" w:eastAsia="等线" w:hAnsi="Calibri" w:cs="Calibri"/>
                <w:kern w:val="2"/>
                <w:sz w:val="22"/>
              </w:rPr>
            </w:pPr>
            <w:r>
              <w:rPr>
                <w:rFonts w:ascii="Calibri" w:eastAsia="等线" w:hAnsi="Calibri" w:cs="Calibri"/>
                <w:kern w:val="2"/>
                <w:sz w:val="22"/>
                <w:szCs w:val="22"/>
              </w:rPr>
              <w:t>麦克风</w:t>
            </w:r>
          </w:p>
        </w:tc>
        <w:tc>
          <w:tcPr>
            <w:tcW w:w="1954" w:type="dxa"/>
          </w:tcPr>
          <w:p w14:paraId="29E7B11D" w14:textId="77777777" w:rsidR="00244326" w:rsidRDefault="00244326" w:rsidP="00600DDF">
            <w:pPr>
              <w:pStyle w:val="af0"/>
              <w:widowControl/>
              <w:jc w:val="center"/>
              <w:rPr>
                <w:rFonts w:ascii="Calibri" w:eastAsia="等线" w:hAnsi="Calibri" w:cs="Calibri"/>
                <w:kern w:val="2"/>
                <w:sz w:val="22"/>
              </w:rPr>
            </w:pPr>
            <w:proofErr w:type="spellStart"/>
            <w:r>
              <w:rPr>
                <w:rFonts w:ascii="Calibri" w:eastAsia="等线" w:hAnsi="Calibri" w:cs="Calibri"/>
                <w:kern w:val="2"/>
                <w:sz w:val="22"/>
                <w:szCs w:val="22"/>
              </w:rPr>
              <w:t>USBmini</w:t>
            </w:r>
            <w:proofErr w:type="spellEnd"/>
            <w:r>
              <w:rPr>
                <w:rFonts w:ascii="Calibri" w:eastAsia="等线" w:hAnsi="Calibri" w:cs="Calibri"/>
                <w:kern w:val="2"/>
                <w:sz w:val="22"/>
                <w:szCs w:val="22"/>
              </w:rPr>
              <w:t> microphone</w:t>
            </w:r>
          </w:p>
        </w:tc>
        <w:tc>
          <w:tcPr>
            <w:tcW w:w="2876" w:type="dxa"/>
          </w:tcPr>
          <w:p w14:paraId="38827E53" w14:textId="77777777" w:rsidR="00244326" w:rsidRDefault="00244326" w:rsidP="00600DDF">
            <w:pPr>
              <w:pStyle w:val="a3"/>
              <w:ind w:firstLineChars="0" w:firstLine="0"/>
              <w:jc w:val="center"/>
              <w:rPr>
                <w:rFonts w:ascii="Calibri" w:eastAsia="等线" w:hAnsi="Calibri" w:cs="Calibri"/>
                <w:kern w:val="2"/>
                <w:sz w:val="22"/>
                <w:szCs w:val="22"/>
              </w:rPr>
            </w:pPr>
            <w:r>
              <w:rPr>
                <w:noProof/>
              </w:rPr>
              <w:drawing>
                <wp:inline distT="0" distB="0" distL="114300" distR="114300" wp14:anchorId="63C6CAFE" wp14:editId="5C665328">
                  <wp:extent cx="596265" cy="688340"/>
                  <wp:effectExtent l="0" t="0" r="1016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rot="5400000">
                            <a:off x="0" y="0"/>
                            <a:ext cx="596265" cy="688340"/>
                          </a:xfrm>
                          <a:prstGeom prst="rect">
                            <a:avLst/>
                          </a:prstGeom>
                        </pic:spPr>
                      </pic:pic>
                    </a:graphicData>
                  </a:graphic>
                </wp:inline>
              </w:drawing>
            </w:r>
          </w:p>
        </w:tc>
        <w:tc>
          <w:tcPr>
            <w:tcW w:w="1876" w:type="dxa"/>
          </w:tcPr>
          <w:p w14:paraId="0135195D" w14:textId="77777777" w:rsidR="00244326" w:rsidRDefault="00244326" w:rsidP="00600DDF">
            <w:pPr>
              <w:pStyle w:val="af0"/>
              <w:widowControl/>
              <w:jc w:val="center"/>
              <w:rPr>
                <w:rFonts w:ascii="Calibri" w:eastAsia="等线" w:hAnsi="Calibri" w:cs="Calibri"/>
                <w:kern w:val="2"/>
                <w:sz w:val="22"/>
              </w:rPr>
            </w:pPr>
            <w:r>
              <w:rPr>
                <w:rFonts w:ascii="Calibri" w:eastAsia="等线" w:hAnsi="Calibri" w:cs="Calibri"/>
                <w:kern w:val="2"/>
                <w:sz w:val="22"/>
                <w:szCs w:val="22"/>
              </w:rPr>
              <w:t>10.00</w:t>
            </w:r>
          </w:p>
        </w:tc>
      </w:tr>
      <w:tr w:rsidR="00244326" w14:paraId="33002195" w14:textId="77777777" w:rsidTr="00600DDF">
        <w:tc>
          <w:tcPr>
            <w:tcW w:w="1816" w:type="dxa"/>
          </w:tcPr>
          <w:p w14:paraId="323055A4" w14:textId="77777777" w:rsidR="00244326" w:rsidRDefault="00244326" w:rsidP="00600DDF">
            <w:pPr>
              <w:pStyle w:val="af0"/>
              <w:widowControl/>
              <w:spacing w:beforeAutospacing="0" w:afterAutospacing="0"/>
              <w:jc w:val="center"/>
              <w:rPr>
                <w:rFonts w:ascii="Calibri" w:eastAsia="等线" w:hAnsi="Calibri" w:cs="Calibri"/>
                <w:kern w:val="2"/>
                <w:sz w:val="22"/>
              </w:rPr>
            </w:pPr>
            <w:r>
              <w:rPr>
                <w:rFonts w:ascii="Calibri" w:eastAsia="等线" w:hAnsi="Calibri" w:cs="Calibri"/>
                <w:kern w:val="2"/>
                <w:sz w:val="22"/>
                <w:szCs w:val="22"/>
              </w:rPr>
              <w:t>超声波传感器</w:t>
            </w:r>
          </w:p>
        </w:tc>
        <w:tc>
          <w:tcPr>
            <w:tcW w:w="1954" w:type="dxa"/>
          </w:tcPr>
          <w:p w14:paraId="03523073" w14:textId="77777777" w:rsidR="00244326" w:rsidRDefault="00244326" w:rsidP="00600DDF">
            <w:pPr>
              <w:pStyle w:val="af0"/>
              <w:widowControl/>
              <w:jc w:val="center"/>
              <w:rPr>
                <w:rFonts w:ascii="Calibri" w:eastAsia="等线" w:hAnsi="Calibri" w:cs="Calibri"/>
                <w:kern w:val="2"/>
                <w:sz w:val="22"/>
              </w:rPr>
            </w:pPr>
            <w:r>
              <w:rPr>
                <w:rFonts w:ascii="Calibri" w:eastAsia="等线" w:hAnsi="Calibri" w:cs="Calibri"/>
                <w:kern w:val="2"/>
                <w:sz w:val="22"/>
                <w:szCs w:val="22"/>
              </w:rPr>
              <w:t>HC-SR04</w:t>
            </w:r>
          </w:p>
        </w:tc>
        <w:tc>
          <w:tcPr>
            <w:tcW w:w="2876" w:type="dxa"/>
          </w:tcPr>
          <w:p w14:paraId="03196447" w14:textId="77777777" w:rsidR="00244326" w:rsidRDefault="00244326" w:rsidP="00600DDF">
            <w:pPr>
              <w:pStyle w:val="a3"/>
              <w:ind w:firstLineChars="0" w:firstLine="0"/>
              <w:jc w:val="center"/>
              <w:rPr>
                <w:rFonts w:ascii="Calibri" w:eastAsia="等线" w:hAnsi="Calibri" w:cs="Calibri"/>
                <w:kern w:val="2"/>
                <w:sz w:val="22"/>
                <w:szCs w:val="22"/>
              </w:rPr>
            </w:pPr>
            <w:r>
              <w:rPr>
                <w:noProof/>
              </w:rPr>
              <w:drawing>
                <wp:inline distT="0" distB="0" distL="114300" distR="114300" wp14:anchorId="5C90FA0D" wp14:editId="40D59A5E">
                  <wp:extent cx="631825" cy="631825"/>
                  <wp:effectExtent l="0" t="0" r="3175"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1825" cy="631825"/>
                          </a:xfrm>
                          <a:prstGeom prst="rect">
                            <a:avLst/>
                          </a:prstGeom>
                        </pic:spPr>
                      </pic:pic>
                    </a:graphicData>
                  </a:graphic>
                </wp:inline>
              </w:drawing>
            </w:r>
          </w:p>
        </w:tc>
        <w:tc>
          <w:tcPr>
            <w:tcW w:w="1876" w:type="dxa"/>
          </w:tcPr>
          <w:p w14:paraId="0028A9A0" w14:textId="77777777" w:rsidR="00244326" w:rsidRDefault="00244326" w:rsidP="00600DDF">
            <w:pPr>
              <w:pStyle w:val="af0"/>
              <w:widowControl/>
              <w:jc w:val="center"/>
              <w:rPr>
                <w:rFonts w:ascii="Calibri" w:eastAsia="等线" w:hAnsi="Calibri" w:cs="Calibri"/>
                <w:kern w:val="2"/>
                <w:sz w:val="22"/>
              </w:rPr>
            </w:pPr>
            <w:r>
              <w:rPr>
                <w:rFonts w:ascii="Calibri" w:eastAsia="等线" w:hAnsi="Calibri" w:cs="Calibri"/>
                <w:kern w:val="2"/>
                <w:sz w:val="22"/>
                <w:szCs w:val="22"/>
              </w:rPr>
              <w:t>6.00</w:t>
            </w:r>
          </w:p>
        </w:tc>
      </w:tr>
      <w:tr w:rsidR="00244326" w14:paraId="7D92828F" w14:textId="77777777" w:rsidTr="00600DDF">
        <w:tc>
          <w:tcPr>
            <w:tcW w:w="1816" w:type="dxa"/>
          </w:tcPr>
          <w:p w14:paraId="271527C3" w14:textId="77777777" w:rsidR="00244326" w:rsidRDefault="00244326" w:rsidP="00600DDF">
            <w:pPr>
              <w:pStyle w:val="af0"/>
              <w:widowControl/>
              <w:spacing w:beforeAutospacing="0" w:afterAutospacing="0"/>
              <w:jc w:val="center"/>
              <w:rPr>
                <w:rFonts w:ascii="Calibri" w:eastAsia="等线" w:hAnsi="Calibri" w:cs="Calibri"/>
                <w:kern w:val="2"/>
                <w:sz w:val="22"/>
              </w:rPr>
            </w:pPr>
            <w:r>
              <w:rPr>
                <w:rFonts w:ascii="Calibri" w:eastAsia="等线" w:hAnsi="Calibri" w:cs="Calibri" w:hint="eastAsia"/>
                <w:kern w:val="2"/>
                <w:sz w:val="22"/>
                <w:szCs w:val="22"/>
              </w:rPr>
              <w:t>PCB</w:t>
            </w:r>
            <w:r>
              <w:rPr>
                <w:rFonts w:ascii="Calibri" w:eastAsia="等线" w:hAnsi="Calibri" w:cs="Calibri" w:hint="eastAsia"/>
                <w:kern w:val="2"/>
                <w:sz w:val="22"/>
                <w:szCs w:val="22"/>
              </w:rPr>
              <w:t>制版</w:t>
            </w:r>
          </w:p>
        </w:tc>
        <w:tc>
          <w:tcPr>
            <w:tcW w:w="1954" w:type="dxa"/>
          </w:tcPr>
          <w:p w14:paraId="71A33BB1" w14:textId="77777777" w:rsidR="00244326" w:rsidRDefault="00244326" w:rsidP="00600DDF">
            <w:pPr>
              <w:pStyle w:val="af0"/>
              <w:widowControl/>
              <w:jc w:val="center"/>
              <w:rPr>
                <w:rFonts w:ascii="Calibri" w:eastAsia="等线" w:hAnsi="Calibri" w:cs="Calibri"/>
                <w:kern w:val="2"/>
                <w:sz w:val="22"/>
              </w:rPr>
            </w:pPr>
            <w:r>
              <w:rPr>
                <w:rFonts w:ascii="Calibri" w:eastAsia="等线" w:hAnsi="Calibri" w:cs="Calibri" w:hint="eastAsia"/>
                <w:kern w:val="2"/>
                <w:sz w:val="22"/>
                <w:szCs w:val="22"/>
              </w:rPr>
              <w:t>未定</w:t>
            </w:r>
          </w:p>
        </w:tc>
        <w:tc>
          <w:tcPr>
            <w:tcW w:w="2876" w:type="dxa"/>
          </w:tcPr>
          <w:p w14:paraId="1E35E150"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未定</w:t>
            </w:r>
          </w:p>
        </w:tc>
        <w:tc>
          <w:tcPr>
            <w:tcW w:w="1876" w:type="dxa"/>
          </w:tcPr>
          <w:p w14:paraId="14117A6E"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未定</w:t>
            </w:r>
          </w:p>
        </w:tc>
      </w:tr>
      <w:tr w:rsidR="00244326" w14:paraId="4EBCAF62" w14:textId="77777777" w:rsidTr="00600DDF">
        <w:tc>
          <w:tcPr>
            <w:tcW w:w="1816" w:type="dxa"/>
          </w:tcPr>
          <w:p w14:paraId="78A7956B" w14:textId="77777777" w:rsidR="00244326" w:rsidRDefault="00244326" w:rsidP="00600DDF">
            <w:pPr>
              <w:pStyle w:val="af0"/>
              <w:widowControl/>
              <w:spacing w:beforeAutospacing="0" w:afterAutospacing="0"/>
              <w:jc w:val="center"/>
              <w:rPr>
                <w:rFonts w:ascii="Calibri" w:eastAsia="等线" w:hAnsi="Calibri" w:cs="Calibri"/>
                <w:kern w:val="2"/>
                <w:sz w:val="22"/>
              </w:rPr>
            </w:pPr>
            <w:r>
              <w:rPr>
                <w:rFonts w:ascii="Calibri" w:eastAsia="等线" w:hAnsi="Calibri" w:cs="Calibri" w:hint="eastAsia"/>
                <w:kern w:val="2"/>
                <w:sz w:val="22"/>
                <w:szCs w:val="22"/>
              </w:rPr>
              <w:t>外壳</w:t>
            </w:r>
          </w:p>
        </w:tc>
        <w:tc>
          <w:tcPr>
            <w:tcW w:w="1954" w:type="dxa"/>
          </w:tcPr>
          <w:p w14:paraId="501C123F" w14:textId="77777777" w:rsidR="00244326" w:rsidRDefault="00244326" w:rsidP="00600DDF">
            <w:pPr>
              <w:pStyle w:val="af0"/>
              <w:widowControl/>
              <w:jc w:val="center"/>
              <w:rPr>
                <w:rFonts w:ascii="Calibri" w:eastAsia="等线" w:hAnsi="Calibri" w:cs="Calibri"/>
                <w:kern w:val="2"/>
                <w:sz w:val="22"/>
              </w:rPr>
            </w:pPr>
            <w:r>
              <w:rPr>
                <w:rFonts w:ascii="Calibri" w:eastAsia="等线" w:hAnsi="Calibri" w:cs="Calibri" w:hint="eastAsia"/>
                <w:kern w:val="2"/>
                <w:sz w:val="22"/>
                <w:szCs w:val="22"/>
              </w:rPr>
              <w:t>未定</w:t>
            </w:r>
          </w:p>
        </w:tc>
        <w:tc>
          <w:tcPr>
            <w:tcW w:w="2876" w:type="dxa"/>
          </w:tcPr>
          <w:p w14:paraId="5FF4D5C6"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未定</w:t>
            </w:r>
          </w:p>
        </w:tc>
        <w:tc>
          <w:tcPr>
            <w:tcW w:w="1876" w:type="dxa"/>
          </w:tcPr>
          <w:p w14:paraId="4EB9F36E" w14:textId="77777777" w:rsidR="00244326" w:rsidRDefault="00244326" w:rsidP="00600DDF">
            <w:pPr>
              <w:pStyle w:val="a3"/>
              <w:ind w:firstLineChars="0" w:firstLine="0"/>
              <w:jc w:val="center"/>
              <w:rPr>
                <w:rFonts w:ascii="Calibri" w:eastAsia="等线" w:hAnsi="Calibri" w:cs="Calibri"/>
                <w:kern w:val="2"/>
                <w:sz w:val="22"/>
                <w:szCs w:val="22"/>
              </w:rPr>
            </w:pPr>
            <w:r>
              <w:rPr>
                <w:rFonts w:ascii="Calibri" w:eastAsia="等线" w:hAnsi="Calibri" w:cs="Calibri" w:hint="eastAsia"/>
                <w:kern w:val="2"/>
                <w:sz w:val="22"/>
                <w:szCs w:val="22"/>
              </w:rPr>
              <w:t>未定</w:t>
            </w:r>
          </w:p>
        </w:tc>
      </w:tr>
    </w:tbl>
    <w:p w14:paraId="37A11613" w14:textId="09CF7A55" w:rsidR="00244326" w:rsidRPr="0055022B" w:rsidRDefault="0055022B" w:rsidP="0055022B">
      <w:pPr>
        <w:pStyle w:val="a3"/>
        <w:ind w:firstLineChars="0" w:firstLine="0"/>
        <w:jc w:val="center"/>
        <w:rPr>
          <w:rFonts w:ascii="Calibri" w:eastAsia="等线" w:hAnsi="Calibri" w:cs="Calibri"/>
          <w:b/>
          <w:bCs/>
          <w:kern w:val="2"/>
        </w:rPr>
      </w:pPr>
      <w:r w:rsidRPr="0055022B">
        <w:rPr>
          <w:rFonts w:ascii="Calibri" w:eastAsia="等线" w:hAnsi="Calibri" w:cs="Calibri" w:hint="eastAsia"/>
          <w:b/>
          <w:bCs/>
          <w:kern w:val="2"/>
        </w:rPr>
        <w:t>成本预算表格</w:t>
      </w:r>
    </w:p>
    <w:p w14:paraId="1F152A3C" w14:textId="2F002360" w:rsidR="00C54401" w:rsidRDefault="00C54401" w:rsidP="00244326">
      <w:pPr>
        <w:pStyle w:val="a3"/>
        <w:ind w:firstLineChars="0" w:firstLine="0"/>
        <w:rPr>
          <w:rFonts w:ascii="Calibri" w:eastAsia="等线" w:hAnsi="Calibri" w:cs="Calibri"/>
          <w:kern w:val="2"/>
          <w:sz w:val="22"/>
          <w:szCs w:val="22"/>
        </w:rPr>
      </w:pPr>
    </w:p>
    <w:p w14:paraId="3359F3F1" w14:textId="1CF024C4" w:rsidR="007D5FBB" w:rsidRDefault="007D5FBB" w:rsidP="00244326">
      <w:pPr>
        <w:pStyle w:val="a3"/>
        <w:ind w:firstLineChars="0" w:firstLine="0"/>
        <w:rPr>
          <w:rFonts w:ascii="Calibri" w:eastAsia="等线" w:hAnsi="Calibri" w:cs="Calibri"/>
          <w:kern w:val="2"/>
          <w:sz w:val="22"/>
          <w:szCs w:val="22"/>
        </w:rPr>
      </w:pPr>
    </w:p>
    <w:p w14:paraId="43BF403B" w14:textId="77777777" w:rsidR="007D5FBB" w:rsidRDefault="007D5FBB" w:rsidP="00244326">
      <w:pPr>
        <w:pStyle w:val="a3"/>
        <w:ind w:firstLineChars="0" w:firstLine="0"/>
        <w:rPr>
          <w:rFonts w:ascii="Calibri" w:eastAsia="等线" w:hAnsi="Calibri" w:cs="Calibri" w:hint="eastAsia"/>
          <w:kern w:val="2"/>
          <w:sz w:val="22"/>
          <w:szCs w:val="22"/>
        </w:rPr>
      </w:pPr>
    </w:p>
    <w:p w14:paraId="1566C6C4" w14:textId="22204AA6" w:rsidR="00A32085" w:rsidRDefault="002E5D62" w:rsidP="00A32085">
      <w:pPr>
        <w:pStyle w:val="a3"/>
        <w:numPr>
          <w:ilvl w:val="1"/>
          <w:numId w:val="13"/>
        </w:numPr>
        <w:ind w:left="0" w:firstLineChars="0" w:firstLine="0"/>
        <w:rPr>
          <w:rFonts w:ascii="等线" w:eastAsia="等线" w:hAnsi="等线"/>
          <w:b/>
          <w:bCs/>
          <w:sz w:val="28"/>
          <w:szCs w:val="32"/>
        </w:rPr>
      </w:pPr>
      <w:r>
        <w:rPr>
          <w:rFonts w:ascii="等线" w:eastAsia="等线" w:hAnsi="等线" w:hint="eastAsia"/>
          <w:b/>
          <w:bCs/>
          <w:sz w:val="28"/>
          <w:szCs w:val="32"/>
        </w:rPr>
        <w:lastRenderedPageBreak/>
        <w:t>项目风险</w:t>
      </w:r>
    </w:p>
    <w:p w14:paraId="7B062EFA" w14:textId="77777777" w:rsidR="00111819" w:rsidRDefault="00111819" w:rsidP="00111819">
      <w:pPr>
        <w:pStyle w:val="a3"/>
        <w:numPr>
          <w:ilvl w:val="0"/>
          <w:numId w:val="15"/>
        </w:numPr>
        <w:ind w:firstLineChars="0"/>
        <w:rPr>
          <w:rFonts w:ascii="Calibri" w:eastAsia="等线" w:hAnsi="Calibri" w:cs="Calibri"/>
          <w:b/>
          <w:bCs/>
          <w:szCs w:val="28"/>
        </w:rPr>
      </w:pPr>
      <w:r>
        <w:rPr>
          <w:rFonts w:ascii="Calibri" w:eastAsia="等线" w:hAnsi="Calibri" w:cs="Calibri"/>
          <w:b/>
          <w:bCs/>
          <w:szCs w:val="28"/>
        </w:rPr>
        <w:t>工程伦理</w:t>
      </w:r>
    </w:p>
    <w:p w14:paraId="37452CA6" w14:textId="77777777" w:rsidR="00111819" w:rsidRDefault="00111819" w:rsidP="00111819">
      <w:pPr>
        <w:pStyle w:val="a3"/>
        <w:ind w:firstLineChars="0"/>
        <w:rPr>
          <w:rFonts w:ascii="Calibri" w:eastAsia="等线" w:hAnsi="Calibri" w:cs="Calibri"/>
          <w:sz w:val="22"/>
        </w:rPr>
      </w:pPr>
      <w:r>
        <w:rPr>
          <w:rFonts w:ascii="Calibri" w:eastAsia="等线" w:hAnsi="Calibri" w:cs="Calibri" w:hint="eastAsia"/>
          <w:sz w:val="22"/>
        </w:rPr>
        <w:t>首先，</w:t>
      </w:r>
      <w:r>
        <w:rPr>
          <w:rFonts w:ascii="Calibri" w:eastAsia="等线" w:hAnsi="Calibri" w:cs="Calibri"/>
          <w:sz w:val="22"/>
        </w:rPr>
        <w:t>本产品目标以人为本，为盲人的日常生活提供便利，体现了人道主义关怀</w:t>
      </w:r>
      <w:r>
        <w:rPr>
          <w:rFonts w:ascii="Calibri" w:eastAsia="等线" w:hAnsi="Calibri" w:cs="Calibri" w:hint="eastAsia"/>
          <w:sz w:val="22"/>
        </w:rPr>
        <w:t>;</w:t>
      </w:r>
      <w:r>
        <w:rPr>
          <w:rFonts w:ascii="Calibri" w:eastAsia="等线" w:hAnsi="Calibri" w:cs="Calibri" w:hint="eastAsia"/>
          <w:sz w:val="22"/>
        </w:rPr>
        <w:t>其次，本产品特别关注弱势人群的利益，为社会的可持续健康发展提供保障；再次本产品始终保证不损害原则，保证工程项目的质量和安全；最后，本产品节约、节能，充分体现环境友好</w:t>
      </w:r>
      <w:proofErr w:type="gramStart"/>
      <w:r>
        <w:rPr>
          <w:rFonts w:ascii="Calibri" w:eastAsia="等线" w:hAnsi="Calibri" w:cs="Calibri" w:hint="eastAsia"/>
          <w:sz w:val="22"/>
        </w:rPr>
        <w:t>型原则</w:t>
      </w:r>
      <w:proofErr w:type="gramEnd"/>
      <w:r>
        <w:rPr>
          <w:rFonts w:ascii="Calibri" w:eastAsia="等线" w:hAnsi="Calibri" w:cs="Calibri" w:hint="eastAsia"/>
          <w:sz w:val="22"/>
        </w:rPr>
        <w:t>.</w:t>
      </w:r>
    </w:p>
    <w:p w14:paraId="73CEB1A5" w14:textId="77777777" w:rsidR="00111819" w:rsidRDefault="00111819" w:rsidP="00111819">
      <w:pPr>
        <w:pStyle w:val="a3"/>
        <w:numPr>
          <w:ilvl w:val="0"/>
          <w:numId w:val="15"/>
        </w:numPr>
        <w:ind w:firstLineChars="0"/>
        <w:rPr>
          <w:rFonts w:ascii="Calibri" w:eastAsia="等线" w:hAnsi="Calibri" w:cs="Calibri"/>
          <w:b/>
          <w:bCs/>
          <w:szCs w:val="28"/>
        </w:rPr>
      </w:pPr>
      <w:r>
        <w:rPr>
          <w:rFonts w:ascii="Calibri" w:eastAsia="等线" w:hAnsi="Calibri" w:cs="Calibri"/>
          <w:b/>
          <w:bCs/>
          <w:szCs w:val="28"/>
        </w:rPr>
        <w:t>市场风险</w:t>
      </w:r>
    </w:p>
    <w:p w14:paraId="5B8202DF" w14:textId="77777777" w:rsidR="00111819" w:rsidRDefault="00111819" w:rsidP="00111819">
      <w:pPr>
        <w:pStyle w:val="a3"/>
        <w:ind w:firstLineChars="0"/>
        <w:rPr>
          <w:rFonts w:ascii="Calibri" w:eastAsia="等线" w:hAnsi="Calibri" w:cs="Calibri"/>
          <w:sz w:val="22"/>
        </w:rPr>
      </w:pPr>
      <w:r>
        <w:rPr>
          <w:rFonts w:ascii="Calibri" w:eastAsia="等线" w:hAnsi="Calibri" w:cs="Calibri" w:hint="eastAsia"/>
          <w:sz w:val="22"/>
        </w:rPr>
        <w:t>与市场现有竞争对手进行分析对比，在功能方面，我们的产品将具有更全面更多样化的功能；在可靠性方面，由于技术能力尚处于探索发展阶段，可靠性将略低于竞争对手；在价格方面，我们采用低成本的器件设备并极大压低利润，价格将低于竞争对手；在易用性方面，方便快捷、易于使用将是我们产品的一大特征，易用性方面优于市场竞争对手；由于我们尚未具有成熟的品牌与市场，在售后服务、品牌方面，将略逊于市场竞争对手。</w:t>
      </w:r>
    </w:p>
    <w:p w14:paraId="25B50FA3" w14:textId="77777777" w:rsidR="00111819" w:rsidRDefault="00111819" w:rsidP="00111819">
      <w:pPr>
        <w:pStyle w:val="a3"/>
        <w:ind w:firstLineChars="0" w:firstLine="0"/>
        <w:jc w:val="center"/>
      </w:pPr>
      <w:r>
        <w:rPr>
          <w:noProof/>
        </w:rPr>
        <w:drawing>
          <wp:inline distT="0" distB="0" distL="114300" distR="114300" wp14:anchorId="2CFA0E3E" wp14:editId="10011F9E">
            <wp:extent cx="2269490" cy="2279650"/>
            <wp:effectExtent l="0" t="0" r="381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2"/>
                    <a:stretch>
                      <a:fillRect/>
                    </a:stretch>
                  </pic:blipFill>
                  <pic:spPr>
                    <a:xfrm>
                      <a:off x="0" y="0"/>
                      <a:ext cx="2269490" cy="2279650"/>
                    </a:xfrm>
                    <a:prstGeom prst="rect">
                      <a:avLst/>
                    </a:prstGeom>
                    <a:noFill/>
                    <a:ln>
                      <a:noFill/>
                    </a:ln>
                  </pic:spPr>
                </pic:pic>
              </a:graphicData>
            </a:graphic>
          </wp:inline>
        </w:drawing>
      </w:r>
    </w:p>
    <w:p w14:paraId="2E25A5E6" w14:textId="77777777" w:rsidR="00111819" w:rsidRDefault="00111819" w:rsidP="00111819">
      <w:pPr>
        <w:pStyle w:val="a3"/>
        <w:ind w:firstLineChars="0" w:firstLine="0"/>
        <w:jc w:val="center"/>
        <w:rPr>
          <w:b/>
          <w:bCs/>
        </w:rPr>
      </w:pPr>
      <w:r>
        <w:rPr>
          <w:rFonts w:hint="eastAsia"/>
          <w:b/>
          <w:bCs/>
        </w:rPr>
        <w:t>市场风险雷达图</w:t>
      </w:r>
    </w:p>
    <w:p w14:paraId="755A3F8B" w14:textId="77777777" w:rsidR="00111819" w:rsidRDefault="00111819" w:rsidP="00111819">
      <w:pPr>
        <w:pStyle w:val="a3"/>
        <w:ind w:firstLineChars="0" w:firstLine="0"/>
        <w:rPr>
          <w:rFonts w:ascii="Calibri" w:eastAsia="等线" w:hAnsi="Calibri" w:cs="Calibri"/>
          <w:sz w:val="22"/>
        </w:rPr>
      </w:pPr>
    </w:p>
    <w:p w14:paraId="2244B348" w14:textId="77777777" w:rsidR="00111819" w:rsidRDefault="00111819" w:rsidP="00111819">
      <w:pPr>
        <w:pStyle w:val="a3"/>
        <w:numPr>
          <w:ilvl w:val="0"/>
          <w:numId w:val="15"/>
        </w:numPr>
        <w:ind w:firstLineChars="0"/>
        <w:rPr>
          <w:rFonts w:ascii="Calibri" w:eastAsia="等线" w:hAnsi="Calibri" w:cs="Calibri"/>
          <w:b/>
          <w:bCs/>
          <w:szCs w:val="28"/>
        </w:rPr>
      </w:pPr>
      <w:r>
        <w:rPr>
          <w:rFonts w:ascii="Calibri" w:eastAsia="等线" w:hAnsi="Calibri" w:cs="Calibri"/>
          <w:b/>
          <w:bCs/>
          <w:szCs w:val="28"/>
        </w:rPr>
        <w:t>技术风险</w:t>
      </w:r>
    </w:p>
    <w:p w14:paraId="409E8754" w14:textId="77777777" w:rsidR="00111819" w:rsidRDefault="00111819" w:rsidP="00111819">
      <w:pPr>
        <w:ind w:firstLine="420"/>
        <w:rPr>
          <w:rFonts w:ascii="Calibri" w:eastAsia="等线" w:hAnsi="Calibri" w:cs="Calibri"/>
          <w:sz w:val="22"/>
        </w:rPr>
      </w:pPr>
      <w:r>
        <w:rPr>
          <w:rFonts w:ascii="Calibri" w:eastAsia="等线" w:hAnsi="Calibri" w:cs="Calibri" w:hint="eastAsia"/>
          <w:sz w:val="22"/>
        </w:rPr>
        <w:t>本产品目前面临三个技术风险：</w:t>
      </w:r>
    </w:p>
    <w:p w14:paraId="1CBA87DF" w14:textId="77777777" w:rsidR="00111819" w:rsidRDefault="00111819" w:rsidP="00111819">
      <w:pPr>
        <w:numPr>
          <w:ilvl w:val="0"/>
          <w:numId w:val="16"/>
        </w:numPr>
        <w:ind w:firstLine="420"/>
        <w:rPr>
          <w:rFonts w:ascii="Calibri" w:eastAsia="等线" w:hAnsi="Calibri" w:cs="Calibri"/>
          <w:sz w:val="22"/>
        </w:rPr>
      </w:pPr>
      <w:r>
        <w:rPr>
          <w:rFonts w:ascii="Calibri" w:eastAsia="等线" w:hAnsi="Calibri" w:cs="Calibri" w:hint="eastAsia"/>
          <w:sz w:val="22"/>
        </w:rPr>
        <w:t>硬件的设计与集成能否满足小型化需求，能否集成在小型化设备上</w:t>
      </w:r>
    </w:p>
    <w:p w14:paraId="3AFB2E22" w14:textId="77777777" w:rsidR="00111819" w:rsidRDefault="00111819" w:rsidP="00111819">
      <w:pPr>
        <w:numPr>
          <w:ilvl w:val="0"/>
          <w:numId w:val="16"/>
        </w:numPr>
        <w:ind w:firstLine="420"/>
        <w:rPr>
          <w:rFonts w:ascii="Calibri" w:eastAsia="等线" w:hAnsi="Calibri" w:cs="Calibri"/>
          <w:sz w:val="22"/>
        </w:rPr>
      </w:pPr>
      <w:r>
        <w:rPr>
          <w:rFonts w:ascii="Calibri" w:eastAsia="等线" w:hAnsi="Calibri" w:cs="Calibri"/>
          <w:sz w:val="22"/>
        </w:rPr>
        <w:t>在微处理器上</w:t>
      </w:r>
      <w:r>
        <w:rPr>
          <w:rFonts w:ascii="Calibri" w:eastAsia="等线" w:hAnsi="Calibri" w:cs="Calibri" w:hint="eastAsia"/>
          <w:sz w:val="22"/>
        </w:rPr>
        <w:t>调用</w:t>
      </w:r>
      <w:r>
        <w:rPr>
          <w:rFonts w:ascii="Calibri" w:eastAsia="等线" w:hAnsi="Calibri" w:cs="Calibri" w:hint="eastAsia"/>
          <w:sz w:val="22"/>
        </w:rPr>
        <w:t>API</w:t>
      </w:r>
      <w:r>
        <w:rPr>
          <w:rFonts w:ascii="Calibri" w:eastAsia="等线" w:hAnsi="Calibri" w:cs="Calibri" w:hint="eastAsia"/>
          <w:sz w:val="22"/>
        </w:rPr>
        <w:t>或运行程序时</w:t>
      </w:r>
      <w:r>
        <w:rPr>
          <w:rFonts w:ascii="Calibri" w:eastAsia="等线" w:hAnsi="Calibri" w:cs="Calibri"/>
          <w:sz w:val="22"/>
        </w:rPr>
        <w:t>，能否满足</w:t>
      </w:r>
      <w:r>
        <w:rPr>
          <w:rFonts w:ascii="Calibri" w:eastAsia="等线" w:hAnsi="Calibri" w:cs="Calibri"/>
          <w:sz w:val="22"/>
        </w:rPr>
        <w:t>“</w:t>
      </w:r>
      <w:r>
        <w:rPr>
          <w:rFonts w:ascii="Calibri" w:eastAsia="等线" w:hAnsi="Calibri" w:cs="Calibri"/>
          <w:sz w:val="22"/>
        </w:rPr>
        <w:t>盲人</w:t>
      </w:r>
      <w:r>
        <w:rPr>
          <w:rFonts w:ascii="Calibri" w:eastAsia="等线" w:hAnsi="Calibri" w:cs="Calibri" w:hint="eastAsia"/>
          <w:sz w:val="22"/>
        </w:rPr>
        <w:t>智能辅助系统</w:t>
      </w:r>
      <w:r>
        <w:rPr>
          <w:rFonts w:ascii="Calibri" w:eastAsia="等线" w:hAnsi="Calibri" w:cs="Calibri"/>
          <w:sz w:val="22"/>
        </w:rPr>
        <w:t>”</w:t>
      </w:r>
      <w:r>
        <w:rPr>
          <w:rFonts w:ascii="Calibri" w:eastAsia="等线" w:hAnsi="Calibri" w:cs="Calibri"/>
          <w:sz w:val="22"/>
        </w:rPr>
        <w:t>实时性的需求</w:t>
      </w:r>
    </w:p>
    <w:p w14:paraId="5125AA10" w14:textId="77777777" w:rsidR="00111819" w:rsidRDefault="00111819" w:rsidP="00111819">
      <w:pPr>
        <w:numPr>
          <w:ilvl w:val="0"/>
          <w:numId w:val="16"/>
        </w:numPr>
        <w:ind w:firstLine="420"/>
        <w:rPr>
          <w:rFonts w:ascii="Calibri" w:eastAsia="等线" w:hAnsi="Calibri" w:cs="Calibri"/>
          <w:sz w:val="22"/>
        </w:rPr>
      </w:pPr>
      <w:r>
        <w:rPr>
          <w:rFonts w:ascii="Calibri" w:eastAsia="等线" w:hAnsi="Calibri" w:cs="Calibri"/>
          <w:sz w:val="22"/>
        </w:rPr>
        <w:t>如何应对网络状况不佳的状况，以及续航问题</w:t>
      </w:r>
      <w:r>
        <w:rPr>
          <w:rFonts w:ascii="Calibri" w:eastAsia="等线" w:hAnsi="Calibri" w:cs="Calibri" w:hint="eastAsia"/>
          <w:sz w:val="22"/>
        </w:rPr>
        <w:t>。</w:t>
      </w:r>
    </w:p>
    <w:p w14:paraId="38F1A330" w14:textId="171410F1" w:rsidR="00621355" w:rsidRPr="001F21A5" w:rsidRDefault="00621355" w:rsidP="00111819">
      <w:pPr>
        <w:pStyle w:val="a3"/>
        <w:ind w:left="360" w:firstLineChars="0" w:firstLine="0"/>
        <w:rPr>
          <w:rFonts w:ascii="等线" w:eastAsia="等线" w:hAnsi="等线"/>
          <w:sz w:val="22"/>
        </w:rPr>
      </w:pPr>
    </w:p>
    <w:sectPr w:rsidR="00621355" w:rsidRPr="001F21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80B1E" w14:textId="77777777" w:rsidR="00804FB6" w:rsidRDefault="00804FB6" w:rsidP="00285BB7">
      <w:r>
        <w:separator/>
      </w:r>
    </w:p>
  </w:endnote>
  <w:endnote w:type="continuationSeparator" w:id="0">
    <w:p w14:paraId="031E43FE" w14:textId="77777777" w:rsidR="00804FB6" w:rsidRDefault="00804FB6" w:rsidP="00285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1629C" w14:textId="77777777" w:rsidR="00804FB6" w:rsidRDefault="00804FB6" w:rsidP="00285BB7">
      <w:r>
        <w:separator/>
      </w:r>
    </w:p>
  </w:footnote>
  <w:footnote w:type="continuationSeparator" w:id="0">
    <w:p w14:paraId="04DA9545" w14:textId="77777777" w:rsidR="00804FB6" w:rsidRDefault="00804FB6" w:rsidP="00285BB7">
      <w:r>
        <w:continuationSeparator/>
      </w:r>
    </w:p>
  </w:footnote>
  <w:footnote w:id="1">
    <w:p w14:paraId="1A3E78AE" w14:textId="35882CB1" w:rsidR="00285BB7" w:rsidRDefault="00285BB7">
      <w:pPr>
        <w:pStyle w:val="a4"/>
      </w:pPr>
      <w:r>
        <w:rPr>
          <w:rStyle w:val="a6"/>
        </w:rPr>
        <w:footnoteRef/>
      </w:r>
      <w:r>
        <w:t xml:space="preserve"> </w:t>
      </w:r>
      <w:r w:rsidRPr="00285BB7">
        <w:t>https://nevonprojects.com/third-eye-for-blind-ultrasonic-vibrator-glove/</w:t>
      </w:r>
    </w:p>
  </w:footnote>
  <w:footnote w:id="2">
    <w:p w14:paraId="205551A6" w14:textId="042A05BB" w:rsidR="005E78EC" w:rsidRDefault="005E78EC">
      <w:pPr>
        <w:pStyle w:val="a4"/>
      </w:pPr>
      <w:r>
        <w:rPr>
          <w:rStyle w:val="a6"/>
        </w:rPr>
        <w:footnoteRef/>
      </w:r>
      <w:r>
        <w:t xml:space="preserve"> </w:t>
      </w:r>
      <w:hyperlink r:id="rId1" w:tgtFrame="_blank" w:history="1">
        <w:r>
          <w:rPr>
            <w:rStyle w:val="a7"/>
            <w:rFonts w:ascii="Helvetica" w:hAnsi="Helvetica"/>
            <w:color w:val="666666"/>
            <w:shd w:val="clear" w:color="auto" w:fill="FFFFFF"/>
          </w:rPr>
          <w:t>《中国科技信息》</w:t>
        </w:r>
        <w:r>
          <w:rPr>
            <w:rStyle w:val="a7"/>
            <w:rFonts w:ascii="Helvetica" w:hAnsi="Helvetica"/>
            <w:color w:val="666666"/>
            <w:shd w:val="clear" w:color="auto" w:fill="FFFFFF"/>
          </w:rPr>
          <w:t>1994</w:t>
        </w:r>
        <w:r>
          <w:rPr>
            <w:rStyle w:val="a7"/>
            <w:rFonts w:ascii="Helvetica" w:hAnsi="Helvetica"/>
            <w:color w:val="666666"/>
            <w:shd w:val="clear" w:color="auto" w:fill="FFFFFF"/>
          </w:rPr>
          <w:t>年第</w:t>
        </w:r>
        <w:r>
          <w:rPr>
            <w:rStyle w:val="a7"/>
            <w:rFonts w:ascii="Helvetica" w:hAnsi="Helvetica"/>
            <w:color w:val="666666"/>
            <w:shd w:val="clear" w:color="auto" w:fill="FFFFFF"/>
          </w:rPr>
          <w:t>Z1</w:t>
        </w:r>
        <w:r>
          <w:rPr>
            <w:rStyle w:val="a7"/>
            <w:rFonts w:ascii="Helvetica" w:hAnsi="Helvetica"/>
            <w:color w:val="666666"/>
            <w:shd w:val="clear" w:color="auto" w:fill="FFFFFF"/>
          </w:rPr>
          <w:t>期</w:t>
        </w:r>
        <w:r>
          <w:rPr>
            <w:rStyle w:val="a7"/>
            <w:rFonts w:ascii="Helvetica" w:hAnsi="Helvetica"/>
            <w:color w:val="666666"/>
            <w:shd w:val="clear" w:color="auto" w:fill="FFFFFF"/>
          </w:rPr>
          <w:t xml:space="preserve"> </w:t>
        </w:r>
        <w:r>
          <w:rPr>
            <w:rStyle w:val="a7"/>
            <w:rFonts w:ascii="Helvetica" w:hAnsi="Helvetica"/>
            <w:color w:val="666666"/>
            <w:shd w:val="clear" w:color="auto" w:fill="FFFFFF"/>
          </w:rPr>
          <w:t>作者：安淑芷</w:t>
        </w:r>
        <w:r>
          <w:rPr>
            <w:rStyle w:val="linkout"/>
            <w:rFonts w:ascii="Helvetica" w:hAnsi="Helvetica"/>
            <w:color w:val="666666"/>
            <w:shd w:val="clear" w:color="auto" w:fill="FFFFFF"/>
          </w:rPr>
          <w:t> </w:t>
        </w:r>
      </w:hyperlink>
    </w:p>
  </w:footnote>
  <w:footnote w:id="3">
    <w:p w14:paraId="432B15D1" w14:textId="0FC2828F" w:rsidR="00C64010" w:rsidRPr="00C64010" w:rsidRDefault="00C64010">
      <w:pPr>
        <w:pStyle w:val="a4"/>
        <w:rPr>
          <w:rFonts w:asciiTheme="majorEastAsia" w:eastAsiaTheme="majorEastAsia" w:hAnsiTheme="majorEastAsia"/>
        </w:rPr>
      </w:pPr>
      <w:r>
        <w:rPr>
          <w:rStyle w:val="a6"/>
        </w:rPr>
        <w:footnoteRef/>
      </w:r>
      <w:r>
        <w:t xml:space="preserve"> </w:t>
      </w:r>
      <w:proofErr w:type="gramStart"/>
      <w:r w:rsidRPr="00C64010">
        <w:rPr>
          <w:rFonts w:asciiTheme="majorEastAsia" w:eastAsiaTheme="majorEastAsia" w:hAnsiTheme="majorEastAsia" w:hint="eastAsia"/>
          <w:color w:val="222222"/>
          <w:shd w:val="clear" w:color="auto" w:fill="FBFBFB"/>
        </w:rPr>
        <w:t>康亚男</w:t>
      </w:r>
      <w:proofErr w:type="gramEnd"/>
      <w:r w:rsidRPr="00C64010">
        <w:rPr>
          <w:rFonts w:asciiTheme="majorEastAsia" w:eastAsiaTheme="majorEastAsia" w:hAnsiTheme="majorEastAsia" w:hint="eastAsia"/>
          <w:color w:val="222222"/>
          <w:shd w:val="clear" w:color="auto" w:fill="FBFBFB"/>
        </w:rPr>
        <w:t xml:space="preserve">, 樊昌熙, </w:t>
      </w:r>
      <w:proofErr w:type="gramStart"/>
      <w:r w:rsidRPr="00C64010">
        <w:rPr>
          <w:rFonts w:asciiTheme="majorEastAsia" w:eastAsiaTheme="majorEastAsia" w:hAnsiTheme="majorEastAsia" w:hint="eastAsia"/>
          <w:color w:val="222222"/>
          <w:shd w:val="clear" w:color="auto" w:fill="FBFBFB"/>
        </w:rPr>
        <w:t>张学毅</w:t>
      </w:r>
      <w:proofErr w:type="gramEnd"/>
      <w:r w:rsidRPr="00C64010">
        <w:rPr>
          <w:rFonts w:asciiTheme="majorEastAsia" w:eastAsiaTheme="majorEastAsia" w:hAnsiTheme="majorEastAsia" w:hint="eastAsia"/>
          <w:color w:val="222222"/>
          <w:shd w:val="clear" w:color="auto" w:fill="FBFBFB"/>
        </w:rPr>
        <w:t>,等. 双目视觉在智能导盲眼镜中的应用[J]. 电子世界, 2018(9):2.</w:t>
      </w:r>
    </w:p>
  </w:footnote>
  <w:footnote w:id="4">
    <w:p w14:paraId="38012BF1" w14:textId="7BFE958F" w:rsidR="00C64010" w:rsidRDefault="00C64010">
      <w:pPr>
        <w:pStyle w:val="a4"/>
      </w:pPr>
      <w:r>
        <w:rPr>
          <w:rStyle w:val="a6"/>
        </w:rPr>
        <w:footnoteRef/>
      </w:r>
      <w:r>
        <w:t xml:space="preserve"> </w:t>
      </w:r>
      <w:r w:rsidRPr="00C64010">
        <w:rPr>
          <w:rFonts w:asciiTheme="majorEastAsia" w:eastAsiaTheme="majorEastAsia" w:hAnsiTheme="majorEastAsia" w:hint="eastAsia"/>
          <w:color w:val="222222"/>
          <w:shd w:val="clear" w:color="auto" w:fill="FBFBFB"/>
        </w:rPr>
        <w:t xml:space="preserve">林会祺, </w:t>
      </w:r>
      <w:proofErr w:type="gramStart"/>
      <w:r w:rsidRPr="00C64010">
        <w:rPr>
          <w:rFonts w:asciiTheme="majorEastAsia" w:eastAsiaTheme="majorEastAsia" w:hAnsiTheme="majorEastAsia" w:hint="eastAsia"/>
          <w:color w:val="222222"/>
          <w:shd w:val="clear" w:color="auto" w:fill="FBFBFB"/>
        </w:rPr>
        <w:t>周义涛</w:t>
      </w:r>
      <w:proofErr w:type="gramEnd"/>
      <w:r w:rsidRPr="00C64010">
        <w:rPr>
          <w:rFonts w:asciiTheme="majorEastAsia" w:eastAsiaTheme="majorEastAsia" w:hAnsiTheme="majorEastAsia" w:hint="eastAsia"/>
          <w:color w:val="222222"/>
          <w:shd w:val="clear" w:color="auto" w:fill="FBFBFB"/>
        </w:rPr>
        <w:t>, 翁名键,等. AI智能导盲眼镜的设计与实现[J]. 信息与电脑, 2021, 33(6):3.</w:t>
      </w:r>
    </w:p>
  </w:footnote>
  <w:footnote w:id="5">
    <w:p w14:paraId="215CFD9A" w14:textId="21FF3A08" w:rsidR="00A128F7" w:rsidRDefault="00A128F7">
      <w:pPr>
        <w:pStyle w:val="a4"/>
      </w:pPr>
      <w:r>
        <w:rPr>
          <w:rStyle w:val="a6"/>
        </w:rPr>
        <w:footnoteRef/>
      </w:r>
      <w:r>
        <w:t xml:space="preserve"> </w:t>
      </w:r>
      <w:r w:rsidRPr="00A128F7">
        <w:t>https://bodyhacks.com/the-horus-wearable-will-allow-the-blind-to-see-again/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1F60"/>
    <w:multiLevelType w:val="hybridMultilevel"/>
    <w:tmpl w:val="EB70BD4E"/>
    <w:lvl w:ilvl="0" w:tplc="B40A9B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F979A7"/>
    <w:multiLevelType w:val="hybridMultilevel"/>
    <w:tmpl w:val="86D29E86"/>
    <w:lvl w:ilvl="0" w:tplc="04090019">
      <w:start w:val="1"/>
      <w:numFmt w:val="lowerLetter"/>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F04BCC"/>
    <w:multiLevelType w:val="hybridMultilevel"/>
    <w:tmpl w:val="F482B9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127A09"/>
    <w:multiLevelType w:val="hybridMultilevel"/>
    <w:tmpl w:val="2286B20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A30284"/>
    <w:multiLevelType w:val="hybridMultilevel"/>
    <w:tmpl w:val="EDCA1B92"/>
    <w:lvl w:ilvl="0" w:tplc="A7AAA768">
      <w:start w:val="1"/>
      <w:numFmt w:val="japaneseCounting"/>
      <w:lvlText w:val="%1、"/>
      <w:lvlJc w:val="left"/>
      <w:pPr>
        <w:ind w:left="720" w:hanging="72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B06E33"/>
    <w:multiLevelType w:val="hybridMultilevel"/>
    <w:tmpl w:val="53C05A3A"/>
    <w:lvl w:ilvl="0" w:tplc="3D5075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E610508"/>
    <w:multiLevelType w:val="hybridMultilevel"/>
    <w:tmpl w:val="91A28414"/>
    <w:lvl w:ilvl="0" w:tplc="04090019">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181E61"/>
    <w:multiLevelType w:val="hybridMultilevel"/>
    <w:tmpl w:val="1DD61368"/>
    <w:lvl w:ilvl="0" w:tplc="C5328630">
      <w:start w:val="1"/>
      <w:numFmt w:val="decimal"/>
      <w:lvlText w:val="%1."/>
      <w:lvlJc w:val="left"/>
      <w:pPr>
        <w:ind w:left="360" w:hanging="360"/>
      </w:pPr>
      <w:rPr>
        <w:rFonts w:hint="default"/>
      </w:rPr>
    </w:lvl>
    <w:lvl w:ilvl="1" w:tplc="C884FDF8">
      <w:start w:val="3"/>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1B380B"/>
    <w:multiLevelType w:val="singleLevel"/>
    <w:tmpl w:val="431B380B"/>
    <w:lvl w:ilvl="0">
      <w:start w:val="1"/>
      <w:numFmt w:val="lowerLetter"/>
      <w:lvlText w:val="%1)"/>
      <w:lvlJc w:val="left"/>
      <w:pPr>
        <w:tabs>
          <w:tab w:val="left" w:pos="312"/>
        </w:tabs>
      </w:pPr>
    </w:lvl>
  </w:abstractNum>
  <w:abstractNum w:abstractNumId="9" w15:restartNumberingAfterBreak="0">
    <w:nsid w:val="447A4E03"/>
    <w:multiLevelType w:val="hybridMultilevel"/>
    <w:tmpl w:val="0AB061AE"/>
    <w:lvl w:ilvl="0" w:tplc="4FBC4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FE1102"/>
    <w:multiLevelType w:val="hybridMultilevel"/>
    <w:tmpl w:val="C9B23690"/>
    <w:lvl w:ilvl="0" w:tplc="D3DA1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7135C5"/>
    <w:multiLevelType w:val="hybridMultilevel"/>
    <w:tmpl w:val="53EE3ACA"/>
    <w:lvl w:ilvl="0" w:tplc="04090019">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5439CB"/>
    <w:multiLevelType w:val="hybridMultilevel"/>
    <w:tmpl w:val="B3B821BE"/>
    <w:lvl w:ilvl="0" w:tplc="8C7CF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E235FD"/>
    <w:multiLevelType w:val="hybridMultilevel"/>
    <w:tmpl w:val="B7C0BE0C"/>
    <w:lvl w:ilvl="0" w:tplc="62CA7258">
      <w:start w:val="1"/>
      <w:numFmt w:val="bullet"/>
      <w:lvlText w:val=""/>
      <w:lvlJc w:val="left"/>
      <w:pPr>
        <w:tabs>
          <w:tab w:val="num" w:pos="720"/>
        </w:tabs>
        <w:ind w:left="720" w:hanging="360"/>
      </w:pPr>
      <w:rPr>
        <w:rFonts w:ascii="Wingdings" w:hAnsi="Wingdings" w:hint="default"/>
      </w:rPr>
    </w:lvl>
    <w:lvl w:ilvl="1" w:tplc="3508D326" w:tentative="1">
      <w:start w:val="1"/>
      <w:numFmt w:val="bullet"/>
      <w:lvlText w:val=""/>
      <w:lvlJc w:val="left"/>
      <w:pPr>
        <w:tabs>
          <w:tab w:val="num" w:pos="1440"/>
        </w:tabs>
        <w:ind w:left="1440" w:hanging="360"/>
      </w:pPr>
      <w:rPr>
        <w:rFonts w:ascii="Wingdings" w:hAnsi="Wingdings" w:hint="default"/>
      </w:rPr>
    </w:lvl>
    <w:lvl w:ilvl="2" w:tplc="E71CD2CA" w:tentative="1">
      <w:start w:val="1"/>
      <w:numFmt w:val="bullet"/>
      <w:lvlText w:val=""/>
      <w:lvlJc w:val="left"/>
      <w:pPr>
        <w:tabs>
          <w:tab w:val="num" w:pos="2160"/>
        </w:tabs>
        <w:ind w:left="2160" w:hanging="360"/>
      </w:pPr>
      <w:rPr>
        <w:rFonts w:ascii="Wingdings" w:hAnsi="Wingdings" w:hint="default"/>
      </w:rPr>
    </w:lvl>
    <w:lvl w:ilvl="3" w:tplc="391A2BF2" w:tentative="1">
      <w:start w:val="1"/>
      <w:numFmt w:val="bullet"/>
      <w:lvlText w:val=""/>
      <w:lvlJc w:val="left"/>
      <w:pPr>
        <w:tabs>
          <w:tab w:val="num" w:pos="2880"/>
        </w:tabs>
        <w:ind w:left="2880" w:hanging="360"/>
      </w:pPr>
      <w:rPr>
        <w:rFonts w:ascii="Wingdings" w:hAnsi="Wingdings" w:hint="default"/>
      </w:rPr>
    </w:lvl>
    <w:lvl w:ilvl="4" w:tplc="435EE5AC" w:tentative="1">
      <w:start w:val="1"/>
      <w:numFmt w:val="bullet"/>
      <w:lvlText w:val=""/>
      <w:lvlJc w:val="left"/>
      <w:pPr>
        <w:tabs>
          <w:tab w:val="num" w:pos="3600"/>
        </w:tabs>
        <w:ind w:left="3600" w:hanging="360"/>
      </w:pPr>
      <w:rPr>
        <w:rFonts w:ascii="Wingdings" w:hAnsi="Wingdings" w:hint="default"/>
      </w:rPr>
    </w:lvl>
    <w:lvl w:ilvl="5" w:tplc="8D5225FC" w:tentative="1">
      <w:start w:val="1"/>
      <w:numFmt w:val="bullet"/>
      <w:lvlText w:val=""/>
      <w:lvlJc w:val="left"/>
      <w:pPr>
        <w:tabs>
          <w:tab w:val="num" w:pos="4320"/>
        </w:tabs>
        <w:ind w:left="4320" w:hanging="360"/>
      </w:pPr>
      <w:rPr>
        <w:rFonts w:ascii="Wingdings" w:hAnsi="Wingdings" w:hint="default"/>
      </w:rPr>
    </w:lvl>
    <w:lvl w:ilvl="6" w:tplc="829C329A" w:tentative="1">
      <w:start w:val="1"/>
      <w:numFmt w:val="bullet"/>
      <w:lvlText w:val=""/>
      <w:lvlJc w:val="left"/>
      <w:pPr>
        <w:tabs>
          <w:tab w:val="num" w:pos="5040"/>
        </w:tabs>
        <w:ind w:left="5040" w:hanging="360"/>
      </w:pPr>
      <w:rPr>
        <w:rFonts w:ascii="Wingdings" w:hAnsi="Wingdings" w:hint="default"/>
      </w:rPr>
    </w:lvl>
    <w:lvl w:ilvl="7" w:tplc="937684F2" w:tentative="1">
      <w:start w:val="1"/>
      <w:numFmt w:val="bullet"/>
      <w:lvlText w:val=""/>
      <w:lvlJc w:val="left"/>
      <w:pPr>
        <w:tabs>
          <w:tab w:val="num" w:pos="5760"/>
        </w:tabs>
        <w:ind w:left="5760" w:hanging="360"/>
      </w:pPr>
      <w:rPr>
        <w:rFonts w:ascii="Wingdings" w:hAnsi="Wingdings" w:hint="default"/>
      </w:rPr>
    </w:lvl>
    <w:lvl w:ilvl="8" w:tplc="DF7877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A4E4618"/>
    <w:multiLevelType w:val="hybridMultilevel"/>
    <w:tmpl w:val="94585FA2"/>
    <w:lvl w:ilvl="0" w:tplc="04090013">
      <w:start w:val="1"/>
      <w:numFmt w:val="chineseCountingThousand"/>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7D295009"/>
    <w:multiLevelType w:val="hybridMultilevel"/>
    <w:tmpl w:val="1E8A1382"/>
    <w:lvl w:ilvl="0" w:tplc="DB2E0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
  </w:num>
  <w:num w:numId="3">
    <w:abstractNumId w:val="10"/>
  </w:num>
  <w:num w:numId="4">
    <w:abstractNumId w:val="6"/>
  </w:num>
  <w:num w:numId="5">
    <w:abstractNumId w:val="15"/>
  </w:num>
  <w:num w:numId="6">
    <w:abstractNumId w:val="11"/>
  </w:num>
  <w:num w:numId="7">
    <w:abstractNumId w:val="3"/>
  </w:num>
  <w:num w:numId="8">
    <w:abstractNumId w:val="4"/>
  </w:num>
  <w:num w:numId="9">
    <w:abstractNumId w:val="2"/>
  </w:num>
  <w:num w:numId="10">
    <w:abstractNumId w:val="5"/>
  </w:num>
  <w:num w:numId="11">
    <w:abstractNumId w:val="0"/>
  </w:num>
  <w:num w:numId="12">
    <w:abstractNumId w:val="12"/>
  </w:num>
  <w:num w:numId="13">
    <w:abstractNumId w:val="7"/>
  </w:num>
  <w:num w:numId="14">
    <w:abstractNumId w:val="14"/>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B3E67"/>
    <w:rsid w:val="0000555E"/>
    <w:rsid w:val="00006C84"/>
    <w:rsid w:val="0001086F"/>
    <w:rsid w:val="00037C73"/>
    <w:rsid w:val="0009626D"/>
    <w:rsid w:val="000A692F"/>
    <w:rsid w:val="000B3E67"/>
    <w:rsid w:val="000C285A"/>
    <w:rsid w:val="001001D0"/>
    <w:rsid w:val="0010512B"/>
    <w:rsid w:val="00111819"/>
    <w:rsid w:val="0019079B"/>
    <w:rsid w:val="0019440D"/>
    <w:rsid w:val="00197A63"/>
    <w:rsid w:val="001A5359"/>
    <w:rsid w:val="001F21A5"/>
    <w:rsid w:val="00207042"/>
    <w:rsid w:val="002424CD"/>
    <w:rsid w:val="00244326"/>
    <w:rsid w:val="00261644"/>
    <w:rsid w:val="00265337"/>
    <w:rsid w:val="00271B46"/>
    <w:rsid w:val="002778CF"/>
    <w:rsid w:val="00285BB7"/>
    <w:rsid w:val="002A012E"/>
    <w:rsid w:val="002A728A"/>
    <w:rsid w:val="002C4F6B"/>
    <w:rsid w:val="002D6535"/>
    <w:rsid w:val="002D7957"/>
    <w:rsid w:val="002E5D62"/>
    <w:rsid w:val="003002C9"/>
    <w:rsid w:val="00311FCB"/>
    <w:rsid w:val="00340E58"/>
    <w:rsid w:val="003769F9"/>
    <w:rsid w:val="00387BC9"/>
    <w:rsid w:val="003A0BC0"/>
    <w:rsid w:val="003E6A22"/>
    <w:rsid w:val="0042243A"/>
    <w:rsid w:val="004365D0"/>
    <w:rsid w:val="004431DB"/>
    <w:rsid w:val="00444FC9"/>
    <w:rsid w:val="00445117"/>
    <w:rsid w:val="00454470"/>
    <w:rsid w:val="00460349"/>
    <w:rsid w:val="0046036C"/>
    <w:rsid w:val="0046112C"/>
    <w:rsid w:val="00487B42"/>
    <w:rsid w:val="004930FA"/>
    <w:rsid w:val="004D1191"/>
    <w:rsid w:val="004F6DD4"/>
    <w:rsid w:val="00512B9C"/>
    <w:rsid w:val="005245AC"/>
    <w:rsid w:val="00545A2E"/>
    <w:rsid w:val="0055022B"/>
    <w:rsid w:val="0056017A"/>
    <w:rsid w:val="005625FE"/>
    <w:rsid w:val="00581622"/>
    <w:rsid w:val="005825C9"/>
    <w:rsid w:val="00593C93"/>
    <w:rsid w:val="005B1238"/>
    <w:rsid w:val="005B2487"/>
    <w:rsid w:val="005B55C9"/>
    <w:rsid w:val="005D4068"/>
    <w:rsid w:val="005E78EC"/>
    <w:rsid w:val="005F1216"/>
    <w:rsid w:val="00607BCB"/>
    <w:rsid w:val="00621355"/>
    <w:rsid w:val="00651E56"/>
    <w:rsid w:val="006753E0"/>
    <w:rsid w:val="006844DD"/>
    <w:rsid w:val="006A07F3"/>
    <w:rsid w:val="006B31B5"/>
    <w:rsid w:val="006C4C70"/>
    <w:rsid w:val="006F5B9E"/>
    <w:rsid w:val="00707651"/>
    <w:rsid w:val="00724B84"/>
    <w:rsid w:val="007338C1"/>
    <w:rsid w:val="007455B6"/>
    <w:rsid w:val="00755641"/>
    <w:rsid w:val="00755B58"/>
    <w:rsid w:val="007606DC"/>
    <w:rsid w:val="007663E9"/>
    <w:rsid w:val="007852A0"/>
    <w:rsid w:val="00785707"/>
    <w:rsid w:val="007A2A8F"/>
    <w:rsid w:val="007D5FBB"/>
    <w:rsid w:val="00804FB6"/>
    <w:rsid w:val="00827832"/>
    <w:rsid w:val="008279D0"/>
    <w:rsid w:val="0083518E"/>
    <w:rsid w:val="00870D0D"/>
    <w:rsid w:val="00875051"/>
    <w:rsid w:val="00886EFD"/>
    <w:rsid w:val="008C6AE1"/>
    <w:rsid w:val="008D1440"/>
    <w:rsid w:val="008E63CF"/>
    <w:rsid w:val="008F44A7"/>
    <w:rsid w:val="00902CB4"/>
    <w:rsid w:val="009071EB"/>
    <w:rsid w:val="00907B80"/>
    <w:rsid w:val="009353CB"/>
    <w:rsid w:val="00940F77"/>
    <w:rsid w:val="00946269"/>
    <w:rsid w:val="00962B15"/>
    <w:rsid w:val="00974146"/>
    <w:rsid w:val="009A3841"/>
    <w:rsid w:val="009A543F"/>
    <w:rsid w:val="009A7AE4"/>
    <w:rsid w:val="009C199A"/>
    <w:rsid w:val="009D6784"/>
    <w:rsid w:val="009D6CE4"/>
    <w:rsid w:val="009E14AE"/>
    <w:rsid w:val="009E3F24"/>
    <w:rsid w:val="009F008D"/>
    <w:rsid w:val="00A128F7"/>
    <w:rsid w:val="00A32085"/>
    <w:rsid w:val="00A53E61"/>
    <w:rsid w:val="00A56EF8"/>
    <w:rsid w:val="00A867F0"/>
    <w:rsid w:val="00AB1405"/>
    <w:rsid w:val="00AD4F73"/>
    <w:rsid w:val="00AD5B26"/>
    <w:rsid w:val="00AF48FE"/>
    <w:rsid w:val="00B05160"/>
    <w:rsid w:val="00B118E2"/>
    <w:rsid w:val="00B53683"/>
    <w:rsid w:val="00B83205"/>
    <w:rsid w:val="00B90986"/>
    <w:rsid w:val="00B97010"/>
    <w:rsid w:val="00BA7AB0"/>
    <w:rsid w:val="00BB5E4F"/>
    <w:rsid w:val="00BC412D"/>
    <w:rsid w:val="00BD0853"/>
    <w:rsid w:val="00BE0EC3"/>
    <w:rsid w:val="00C02C0B"/>
    <w:rsid w:val="00C41E4E"/>
    <w:rsid w:val="00C54401"/>
    <w:rsid w:val="00C64010"/>
    <w:rsid w:val="00C6460E"/>
    <w:rsid w:val="00C80F69"/>
    <w:rsid w:val="00C86059"/>
    <w:rsid w:val="00CC6A5E"/>
    <w:rsid w:val="00CD491B"/>
    <w:rsid w:val="00CE11EE"/>
    <w:rsid w:val="00D02DCD"/>
    <w:rsid w:val="00D2023E"/>
    <w:rsid w:val="00D36C1E"/>
    <w:rsid w:val="00D43617"/>
    <w:rsid w:val="00D7774C"/>
    <w:rsid w:val="00D972A9"/>
    <w:rsid w:val="00DE7FEA"/>
    <w:rsid w:val="00DF7EA6"/>
    <w:rsid w:val="00E04241"/>
    <w:rsid w:val="00E10774"/>
    <w:rsid w:val="00E152D5"/>
    <w:rsid w:val="00E21960"/>
    <w:rsid w:val="00E33480"/>
    <w:rsid w:val="00E52307"/>
    <w:rsid w:val="00E57179"/>
    <w:rsid w:val="00E65A01"/>
    <w:rsid w:val="00E90D68"/>
    <w:rsid w:val="00E913C6"/>
    <w:rsid w:val="00E97A14"/>
    <w:rsid w:val="00EA21C2"/>
    <w:rsid w:val="00EE0F51"/>
    <w:rsid w:val="00EE1DC9"/>
    <w:rsid w:val="00EE7332"/>
    <w:rsid w:val="00F00C15"/>
    <w:rsid w:val="00F262C6"/>
    <w:rsid w:val="00F27261"/>
    <w:rsid w:val="00F43571"/>
    <w:rsid w:val="00F538B6"/>
    <w:rsid w:val="00F64739"/>
    <w:rsid w:val="00F6692A"/>
    <w:rsid w:val="00F951A6"/>
    <w:rsid w:val="00FA4676"/>
    <w:rsid w:val="00FA7FBA"/>
    <w:rsid w:val="00FB1EBF"/>
    <w:rsid w:val="00FD4AB1"/>
    <w:rsid w:val="00FE3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86E12"/>
  <w15:chartTrackingRefBased/>
  <w15:docId w15:val="{D2926245-D835-4C2B-988D-6E7B9E3D4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76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765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112C"/>
    <w:pPr>
      <w:widowControl/>
      <w:ind w:firstLineChars="200" w:firstLine="420"/>
      <w:jc w:val="left"/>
    </w:pPr>
    <w:rPr>
      <w:rFonts w:ascii="宋体" w:eastAsia="宋体" w:hAnsi="宋体" w:cs="宋体"/>
      <w:kern w:val="0"/>
      <w:sz w:val="24"/>
      <w:szCs w:val="24"/>
    </w:rPr>
  </w:style>
  <w:style w:type="paragraph" w:styleId="a4">
    <w:name w:val="footnote text"/>
    <w:basedOn w:val="a"/>
    <w:link w:val="a5"/>
    <w:uiPriority w:val="99"/>
    <w:semiHidden/>
    <w:unhideWhenUsed/>
    <w:rsid w:val="00285BB7"/>
    <w:pPr>
      <w:snapToGrid w:val="0"/>
      <w:jc w:val="left"/>
    </w:pPr>
    <w:rPr>
      <w:sz w:val="18"/>
      <w:szCs w:val="18"/>
    </w:rPr>
  </w:style>
  <w:style w:type="character" w:customStyle="1" w:styleId="a5">
    <w:name w:val="脚注文本 字符"/>
    <w:basedOn w:val="a0"/>
    <w:link w:val="a4"/>
    <w:uiPriority w:val="99"/>
    <w:semiHidden/>
    <w:rsid w:val="00285BB7"/>
    <w:rPr>
      <w:sz w:val="18"/>
      <w:szCs w:val="18"/>
    </w:rPr>
  </w:style>
  <w:style w:type="character" w:styleId="a6">
    <w:name w:val="footnote reference"/>
    <w:basedOn w:val="a0"/>
    <w:uiPriority w:val="99"/>
    <w:semiHidden/>
    <w:unhideWhenUsed/>
    <w:rsid w:val="00285BB7"/>
    <w:rPr>
      <w:vertAlign w:val="superscript"/>
    </w:rPr>
  </w:style>
  <w:style w:type="character" w:styleId="a7">
    <w:name w:val="Hyperlink"/>
    <w:basedOn w:val="a0"/>
    <w:uiPriority w:val="99"/>
    <w:unhideWhenUsed/>
    <w:rsid w:val="004930FA"/>
    <w:rPr>
      <w:color w:val="0000FF" w:themeColor="hyperlink"/>
      <w:u w:val="single"/>
    </w:rPr>
  </w:style>
  <w:style w:type="character" w:styleId="a8">
    <w:name w:val="Unresolved Mention"/>
    <w:basedOn w:val="a0"/>
    <w:uiPriority w:val="99"/>
    <w:semiHidden/>
    <w:unhideWhenUsed/>
    <w:rsid w:val="004930FA"/>
    <w:rPr>
      <w:color w:val="605E5C"/>
      <w:shd w:val="clear" w:color="auto" w:fill="E1DFDD"/>
    </w:rPr>
  </w:style>
  <w:style w:type="paragraph" w:styleId="a9">
    <w:name w:val="endnote text"/>
    <w:basedOn w:val="a"/>
    <w:link w:val="aa"/>
    <w:uiPriority w:val="99"/>
    <w:semiHidden/>
    <w:unhideWhenUsed/>
    <w:rsid w:val="00EE0F51"/>
    <w:pPr>
      <w:snapToGrid w:val="0"/>
      <w:jc w:val="left"/>
    </w:pPr>
  </w:style>
  <w:style w:type="character" w:customStyle="1" w:styleId="aa">
    <w:name w:val="尾注文本 字符"/>
    <w:basedOn w:val="a0"/>
    <w:link w:val="a9"/>
    <w:uiPriority w:val="99"/>
    <w:semiHidden/>
    <w:rsid w:val="00EE0F51"/>
  </w:style>
  <w:style w:type="character" w:styleId="ab">
    <w:name w:val="endnote reference"/>
    <w:basedOn w:val="a0"/>
    <w:uiPriority w:val="99"/>
    <w:semiHidden/>
    <w:unhideWhenUsed/>
    <w:rsid w:val="00EE0F51"/>
    <w:rPr>
      <w:vertAlign w:val="superscript"/>
    </w:rPr>
  </w:style>
  <w:style w:type="character" w:customStyle="1" w:styleId="linkout">
    <w:name w:val="linkout"/>
    <w:basedOn w:val="a0"/>
    <w:rsid w:val="00EE0F51"/>
  </w:style>
  <w:style w:type="paragraph" w:styleId="ac">
    <w:name w:val="header"/>
    <w:basedOn w:val="a"/>
    <w:link w:val="ad"/>
    <w:uiPriority w:val="99"/>
    <w:unhideWhenUsed/>
    <w:rsid w:val="00F43571"/>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43571"/>
    <w:rPr>
      <w:sz w:val="18"/>
      <w:szCs w:val="18"/>
    </w:rPr>
  </w:style>
  <w:style w:type="paragraph" w:styleId="ae">
    <w:name w:val="footer"/>
    <w:basedOn w:val="a"/>
    <w:link w:val="af"/>
    <w:uiPriority w:val="99"/>
    <w:unhideWhenUsed/>
    <w:rsid w:val="00F43571"/>
    <w:pPr>
      <w:tabs>
        <w:tab w:val="center" w:pos="4153"/>
        <w:tab w:val="right" w:pos="8306"/>
      </w:tabs>
      <w:snapToGrid w:val="0"/>
      <w:jc w:val="left"/>
    </w:pPr>
    <w:rPr>
      <w:sz w:val="18"/>
      <w:szCs w:val="18"/>
    </w:rPr>
  </w:style>
  <w:style w:type="character" w:customStyle="1" w:styleId="af">
    <w:name w:val="页脚 字符"/>
    <w:basedOn w:val="a0"/>
    <w:link w:val="ae"/>
    <w:uiPriority w:val="99"/>
    <w:rsid w:val="00F43571"/>
    <w:rPr>
      <w:sz w:val="18"/>
      <w:szCs w:val="18"/>
    </w:rPr>
  </w:style>
  <w:style w:type="character" w:customStyle="1" w:styleId="20">
    <w:name w:val="标题 2 字符"/>
    <w:basedOn w:val="a0"/>
    <w:link w:val="2"/>
    <w:uiPriority w:val="9"/>
    <w:rsid w:val="0070765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07651"/>
    <w:rPr>
      <w:b/>
      <w:bCs/>
      <w:kern w:val="44"/>
      <w:sz w:val="44"/>
      <w:szCs w:val="44"/>
    </w:rPr>
  </w:style>
  <w:style w:type="paragraph" w:styleId="af0">
    <w:name w:val="Normal (Web)"/>
    <w:basedOn w:val="a"/>
    <w:uiPriority w:val="99"/>
    <w:semiHidden/>
    <w:unhideWhenUsed/>
    <w:rsid w:val="00244326"/>
    <w:pPr>
      <w:spacing w:beforeAutospacing="1" w:afterAutospacing="1"/>
      <w:jc w:val="left"/>
    </w:pPr>
    <w:rPr>
      <w:rFonts w:cs="Times New Roman"/>
      <w:kern w:val="0"/>
      <w:sz w:val="24"/>
    </w:rPr>
  </w:style>
  <w:style w:type="table" w:styleId="af1">
    <w:name w:val="Table Grid"/>
    <w:basedOn w:val="a1"/>
    <w:uiPriority w:val="59"/>
    <w:rsid w:val="0024432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850133">
      <w:bodyDiv w:val="1"/>
      <w:marLeft w:val="0"/>
      <w:marRight w:val="0"/>
      <w:marTop w:val="0"/>
      <w:marBottom w:val="0"/>
      <w:divBdr>
        <w:top w:val="none" w:sz="0" w:space="0" w:color="auto"/>
        <w:left w:val="none" w:sz="0" w:space="0" w:color="auto"/>
        <w:bottom w:val="none" w:sz="0" w:space="0" w:color="auto"/>
        <w:right w:val="none" w:sz="0" w:space="0" w:color="auto"/>
      </w:divBdr>
    </w:div>
    <w:div w:id="1040284651">
      <w:bodyDiv w:val="1"/>
      <w:marLeft w:val="0"/>
      <w:marRight w:val="0"/>
      <w:marTop w:val="0"/>
      <w:marBottom w:val="0"/>
      <w:divBdr>
        <w:top w:val="none" w:sz="0" w:space="0" w:color="auto"/>
        <w:left w:val="none" w:sz="0" w:space="0" w:color="auto"/>
        <w:bottom w:val="none" w:sz="0" w:space="0" w:color="auto"/>
        <w:right w:val="none" w:sz="0" w:space="0" w:color="auto"/>
      </w:divBdr>
      <w:divsChild>
        <w:div w:id="1429084213">
          <w:marLeft w:val="547"/>
          <w:marRight w:val="0"/>
          <w:marTop w:val="0"/>
          <w:marBottom w:val="0"/>
          <w:divBdr>
            <w:top w:val="none" w:sz="0" w:space="0" w:color="auto"/>
            <w:left w:val="none" w:sz="0" w:space="0" w:color="auto"/>
            <w:bottom w:val="none" w:sz="0" w:space="0" w:color="auto"/>
            <w:right w:val="none" w:sz="0" w:space="0" w:color="auto"/>
          </w:divBdr>
        </w:div>
      </w:divsChild>
    </w:div>
    <w:div w:id="1351882178">
      <w:bodyDiv w:val="1"/>
      <w:marLeft w:val="0"/>
      <w:marRight w:val="0"/>
      <w:marTop w:val="0"/>
      <w:marBottom w:val="0"/>
      <w:divBdr>
        <w:top w:val="none" w:sz="0" w:space="0" w:color="auto"/>
        <w:left w:val="none" w:sz="0" w:space="0" w:color="auto"/>
        <w:bottom w:val="none" w:sz="0" w:space="0" w:color="auto"/>
        <w:right w:val="none" w:sz="0" w:space="0" w:color="auto"/>
      </w:divBdr>
    </w:div>
    <w:div w:id="1904484034">
      <w:bodyDiv w:val="1"/>
      <w:marLeft w:val="0"/>
      <w:marRight w:val="0"/>
      <w:marTop w:val="0"/>
      <w:marBottom w:val="0"/>
      <w:divBdr>
        <w:top w:val="none" w:sz="0" w:space="0" w:color="auto"/>
        <w:left w:val="none" w:sz="0" w:space="0" w:color="auto"/>
        <w:bottom w:val="none" w:sz="0" w:space="0" w:color="auto"/>
        <w:right w:val="none" w:sz="0" w:space="0" w:color="auto"/>
      </w:divBdr>
      <w:divsChild>
        <w:div w:id="83738025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B6%85%E5%A3%B0%E6%B3%A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baike.baidu.com/item/%E9%9B%86%E6%88%90%E7%94%B5%E8%B7%A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baike.baidu.com/reference/7235685/a471J5uaHh7pjaNi-pn1rx0A7VmauK7hwPhTPSbaIAWjrGhZgmJJK9UJPTcnm-xw9HAqzpZElFf_EgvmXrD5JACkyeuaCfyKqhGTd0AKLh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68514-AB4F-4A9F-B71B-AA3A85E98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8</Pages>
  <Words>673</Words>
  <Characters>3842</Characters>
  <Application>Microsoft Office Word</Application>
  <DocSecurity>0</DocSecurity>
  <Lines>32</Lines>
  <Paragraphs>9</Paragraphs>
  <ScaleCrop>false</ScaleCrop>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1615738036@qq.com</dc:creator>
  <cp:keywords/>
  <dc:description/>
  <cp:lastModifiedBy>1615738036@qq.com</cp:lastModifiedBy>
  <cp:revision>168</cp:revision>
  <dcterms:created xsi:type="dcterms:W3CDTF">2022-03-26T04:52:00Z</dcterms:created>
  <dcterms:modified xsi:type="dcterms:W3CDTF">2022-03-27T03:38:00Z</dcterms:modified>
</cp:coreProperties>
</file>