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Online Car Shopping DataBase 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Customer(CustomerID[PK], FirstName, LastName, Password, Email, Address)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Car(CarID [PK], Price,  Warranty, EngineType, CategoryID [FK], Maker[FK], Color, ModelIDl[FK], ConditionType, PhotoUrl)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Maker(MakerID, MakerName, Country, MakerEstablishedYear, MakerWebsiteURL)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Category(CategoryID [PK], CategoryName,   CategoryDescription)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( ReviewID[PK], CustomerID[FK], CarID[FK], Rating, Comment, DataPosted)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(ModelID [PK], ModelName,  ModelYear, TransmissionType,  AverageFuelConsumption, Sales, StockQuantity)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(OrderID [PK] CustomerID [FK], CarID[FK], SalespersonID[FK] OrderDate, Total amount, Status, CardNumber, ExpiryDate, CVC)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Salesperson (SalespersonID [PK], FirstName, LastName, Email, PhoneNumber)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Normalization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1NF: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Already in 1NF: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repeating groups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primary key determines all other attributes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Customer(CustomerID[PK], FirstName, LastName, Password, Email, Address)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Car(CarID [PK], Price,  Warranty, EngineType, CategoryID [FK], Maker[FK], Color, ModelIDl[FK], ConditionType, PhotoUrl)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Maker(</w:t>
      </w:r>
      <w:r w:rsidDel="00000000" w:rsidR="00000000" w:rsidRPr="00000000">
        <w:rPr>
          <w:sz w:val="24"/>
          <w:szCs w:val="24"/>
          <w:rtl w:val="0"/>
        </w:rPr>
        <w:t xml:space="preserve">MakerID[PK]</w:t>
      </w:r>
      <w:r w:rsidDel="00000000" w:rsidR="00000000" w:rsidRPr="00000000">
        <w:rPr>
          <w:sz w:val="24"/>
          <w:szCs w:val="24"/>
          <w:rtl w:val="0"/>
        </w:rPr>
        <w:t xml:space="preserve">, MakerName, Country, MakerEstablishedYear, MakerWebsiteURL)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Category(CategoryID [PK], CategoryName, CategoryDescription)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( ReviewID[PK], CustomerID[FK], CarID[FK], Rating, Comment, DataPosted)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(ModelID [PK], ModelName,  ModelYear, TransmissionType,  AverageFuelConsumption, Sales, StockQuantity)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(OrderID [PK] CustomerID [FK], CarID[FK], SalespersonID[FK] OrderDate, Total amount, Status, CardNumber, ExpiryDate, CVC)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Salesperson (SalespersonID [PK], FirstName, LastName, Email, PhoneNumber)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2NF: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Already in 1NF: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Partial dependencies (No primary key is composite)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3NF: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Already in 3NF: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(No non-key attribute determines another non-key attribute)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