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40" w:lineRule="auto"/>
        <w:jc w:val="both"/>
        <w:rPr>
          <w:rFonts w:ascii="IBM Plex Sans" w:cs="IBM Plex Sans" w:eastAsia="IBM Plex Sans" w:hAnsi="IBM Plex Sans"/>
          <w:b w:val="1"/>
          <w:color w:val="191816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="240" w:lineRule="auto"/>
        <w:jc w:val="both"/>
        <w:rPr>
          <w:rFonts w:ascii="IBM Plex Sans" w:cs="IBM Plex Sans" w:eastAsia="IBM Plex Sans" w:hAnsi="IBM Plex Sans"/>
          <w:b w:val="1"/>
          <w:color w:val="191816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="240" w:lineRule="auto"/>
        <w:rPr>
          <w:rFonts w:ascii="IBM Plex Sans" w:cs="IBM Plex Sans" w:eastAsia="IBM Plex Sans" w:hAnsi="IBM Plex Sans"/>
          <w:b w:val="1"/>
          <w:color w:val="ffffff"/>
          <w:sz w:val="86"/>
          <w:szCs w:val="8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00" w:line="240" w:lineRule="auto"/>
        <w:rPr>
          <w:rFonts w:ascii="IBM Plex Sans" w:cs="IBM Plex Sans" w:eastAsia="IBM Plex Sans" w:hAnsi="IBM Plex Sans"/>
          <w:b w:val="1"/>
          <w:color w:val="ffffff"/>
          <w:sz w:val="60"/>
          <w:szCs w:val="60"/>
        </w:rPr>
      </w:pPr>
      <w:bookmarkStart w:colFirst="0" w:colLast="0" w:name="_30j0zll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color w:val="191816"/>
          <w:sz w:val="60"/>
          <w:szCs w:val="60"/>
          <w:rtl w:val="0"/>
        </w:rPr>
        <w:t xml:space="preserve">Итоговая работа по курсу «Программирование на языке С (базовый уровень)»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line="240" w:lineRule="auto"/>
        <w:rPr>
          <w:rFonts w:ascii="IBM Plex Sans" w:cs="IBM Plex Sans" w:eastAsia="IBM Plex Sans" w:hAnsi="IBM Plex Sans"/>
          <w:b w:val="1"/>
          <w:color w:val="191816"/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rFonts w:ascii="IBM Plex Sans" w:cs="IBM Plex Sans" w:eastAsia="IBM Plex Sans" w:hAnsi="IBM Plex Sans"/>
          <w:b w:val="1"/>
          <w:color w:val="000000"/>
          <w:sz w:val="44"/>
          <w:szCs w:val="44"/>
          <w:rtl w:val="0"/>
        </w:rPr>
        <w:t xml:space="preserve">Леонтьев Артём Николаевич</w:t>
      </w:r>
      <w:r w:rsidDel="00000000" w:rsidR="00000000" w:rsidRPr="00000000">
        <w:rPr>
          <w:rFonts w:ascii="IBM Plex Sans" w:cs="IBM Plex Sans" w:eastAsia="IBM Plex Sans" w:hAnsi="IBM Plex Sans"/>
          <w:b w:val="1"/>
          <w:color w:val="191816"/>
          <w:sz w:val="86"/>
          <w:szCs w:val="8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40" w:lineRule="auto"/>
        <w:rPr>
          <w:rFonts w:ascii="IBM Plex Sans" w:cs="IBM Plex Sans" w:eastAsia="IBM Plex Sans" w:hAnsi="IBM Plex Sans"/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jc w:val="both"/>
        <w:rPr>
          <w:rFonts w:ascii="IBM Plex Sans" w:cs="IBM Plex Sans" w:eastAsia="IBM Plex Sans" w:hAnsi="IBM Plex Sans"/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>
          <w:rFonts w:ascii="IBM Plex Sans" w:cs="IBM Plex Sans" w:eastAsia="IBM Plex Sans" w:hAnsi="IBM Plex Sans"/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>
          <w:rFonts w:ascii="IBM Plex Sans" w:cs="IBM Plex Sans" w:eastAsia="IBM Plex Sans" w:hAnsi="IBM Plex Sans"/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>
          <w:rFonts w:ascii="IBM Plex Sans" w:cs="IBM Plex Sans" w:eastAsia="IBM Plex Sans" w:hAnsi="IBM Plex Sans"/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280" w:before="280" w:line="276" w:lineRule="auto"/>
        <w:rPr>
          <w:rFonts w:ascii="IBM Plex Sans SemiBold" w:cs="IBM Plex Sans SemiBold" w:eastAsia="IBM Plex Sans SemiBold" w:hAnsi="IBM Plex Sans SemiBold"/>
          <w:sz w:val="24"/>
          <w:szCs w:val="24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sz w:val="44"/>
          <w:szCs w:val="44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Исходный код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Описание файлов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Описание работы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d34og8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Примеры написания командной строки для запуска: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s8eyo1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Демонстрация работы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7dp8vu"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Сборка программы утилитой make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1"/>
        <w:keepLines w:val="1"/>
        <w:spacing w:after="280" w:before="280" w:line="276" w:lineRule="auto"/>
        <w:rPr>
          <w:rFonts w:ascii="IBM Plex Sans SemiBold" w:cs="IBM Plex Sans SemiBold" w:eastAsia="IBM Plex Sans SemiBold" w:hAnsi="IBM Plex Sans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spacing w:after="0" w:before="360" w:line="276" w:lineRule="auto"/>
        <w:jc w:val="both"/>
        <w:rPr>
          <w:rFonts w:ascii="IBM Plex Sans SemiBold" w:cs="IBM Plex Sans SemiBold" w:eastAsia="IBM Plex Sans SemiBold" w:hAnsi="IBM Plex Sans SemiBold"/>
          <w:sz w:val="44"/>
          <w:szCs w:val="44"/>
        </w:rPr>
      </w:pPr>
      <w:bookmarkStart w:colFirst="0" w:colLast="0" w:name="_3znysh7" w:id="3"/>
      <w:bookmarkEnd w:id="3"/>
      <w:r w:rsidDel="00000000" w:rsidR="00000000" w:rsidRPr="00000000">
        <w:rPr>
          <w:rFonts w:ascii="IBM Plex Sans SemiBold" w:cs="IBM Plex Sans SemiBold" w:eastAsia="IBM Plex Sans SemiBold" w:hAnsi="IBM Plex Sans SemiBold"/>
          <w:sz w:val="44"/>
          <w:szCs w:val="44"/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17">
      <w:pPr>
        <w:spacing w:after="200" w:before="200" w:line="276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Создание консольного приложения — Статистика температуры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YEAR;MONTH;DAY;HOUR;MINUTE;TEMPERATURE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dddd;mm;dd;hh;mm;temperature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dddd - год 4 цифры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mm - месяц 2 цифры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dd - день 2 цифры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hh - часы 2 цифры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mm - минуты 2 цифры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temperature - целое число от -99 до 99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какой-то момент времени датчик мог не работать, тогда данные поэтому периоду могут отсутствовать. Пример входного файла: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515"/>
        <w:gridCol w:w="1440"/>
        <w:gridCol w:w="1440"/>
        <w:gridCol w:w="1440"/>
        <w:gridCol w:w="1515"/>
        <w:gridCol w:w="2550"/>
        <w:tblGridChange w:id="0">
          <w:tblGrid>
            <w:gridCol w:w="1515"/>
            <w:gridCol w:w="1440"/>
            <w:gridCol w:w="1440"/>
            <w:gridCol w:w="1440"/>
            <w:gridCol w:w="1515"/>
            <w:gridCol w:w="2550"/>
          </w:tblGrid>
        </w:tblGridChange>
      </w:tblGrid>
      <w:tr>
        <w:trPr>
          <w:cantSplit w:val="0"/>
          <w:trHeight w:val="759.9999999999999" w:hRule="atLeast"/>
          <w:tblHeader w:val="0"/>
        </w:trPr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MONTH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MINUTE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efe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  <w:shd w:fill="f1efe4" w:val="clear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shd w:fill="f1efe4" w:val="clear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999999999999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-6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-7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200"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30"/>
                <w:szCs w:val="30"/>
                <w:rtl w:val="0"/>
              </w:rPr>
              <w:t xml:space="preserve">2021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8"/>
                <w:szCs w:val="28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8"/>
                <w:szCs w:val="28"/>
                <w:rtl w:val="0"/>
              </w:rPr>
              <w:t xml:space="preserve">-10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Требования к обработке данных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Необходимо вывести статистику по каждому месяцу, с учетом исходных данных: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среднемесячная температура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минимальная температура в текущем месяце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максимальная температура в текущем месяце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Также необходимо вывести статистику за год: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среднегодовая температура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минимальная температура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максимальная температура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Требования к аргументам командной строки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Приложение должно обрабатывать аргументы командной строки: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минимальный набор поддерживаемых ключей: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-h Описание функционала приложения. Список ключей, которые обрабатывает данное приложение и их назначение.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-f &lt;filename.csv&gt; входной файл csv для обработки.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-m &lt;номер месяца&gt; если задан данный ключ, то выводится только статистика за указанный месяц.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если нет параметров, то выдается help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Требования к ошибкам в входных данных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 архиве с заданием 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4"/>
            <w:szCs w:val="24"/>
            <w:u w:val="single"/>
            <w:rtl w:val="0"/>
          </w:rPr>
          <w:t xml:space="preserve">temperature_data_examples.zip</w:t>
        </w:r>
      </w:hyperlink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лежат два файла: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temperature_big.csv  — файл со статистикой за год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temperature_small.csv — укороченный файл с ошибками для тестирования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Требования к сборке приложения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Приложение должно собираться при помощи утилиты make.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Все прототипы функций, используемые в приложении, должны быть вынесены в отдельный файл temp_functions.h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Тексты функций — в файл temp_functions.c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Для реализации приложения рекомендуется использовать массив из структурного типа данных для хранения показаний датчика.</w:t>
      </w:r>
    </w:p>
    <w:p w:rsidR="00000000" w:rsidDel="00000000" w:rsidP="00000000" w:rsidRDefault="00000000" w:rsidRPr="00000000" w14:paraId="00000061">
      <w:pPr>
        <w:pStyle w:val="Heading1"/>
        <w:spacing w:after="0" w:before="360" w:line="276" w:lineRule="auto"/>
        <w:jc w:val="both"/>
        <w:rPr>
          <w:rFonts w:ascii="IBM Plex Sans SemiBold" w:cs="IBM Plex Sans SemiBold" w:eastAsia="IBM Plex Sans SemiBold" w:hAnsi="IBM Plex Sans SemiBold"/>
          <w:sz w:val="44"/>
          <w:szCs w:val="44"/>
        </w:rPr>
      </w:pPr>
      <w:bookmarkStart w:colFirst="0" w:colLast="0" w:name="_2et92p0" w:id="4"/>
      <w:bookmarkEnd w:id="4"/>
      <w:r w:rsidDel="00000000" w:rsidR="00000000" w:rsidRPr="00000000">
        <w:rPr>
          <w:rFonts w:ascii="IBM Plex Sans SemiBold" w:cs="IBM Plex Sans SemiBold" w:eastAsia="IBM Plex Sans SemiBold" w:hAnsi="IBM Plex Sans SemiBold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62">
      <w:pPr>
        <w:pStyle w:val="Heading2"/>
        <w:spacing w:after="200" w:before="300" w:line="276" w:lineRule="auto"/>
        <w:jc w:val="both"/>
        <w:rPr>
          <w:rFonts w:ascii="IBM Plex Sans SemiBold" w:cs="IBM Plex Sans SemiBold" w:eastAsia="IBM Plex Sans SemiBold" w:hAnsi="IBM Plex Sans SemiBold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IBM Plex Sans SemiBold" w:cs="IBM Plex Sans SemiBold" w:eastAsia="IBM Plex Sans SemiBold" w:hAnsi="IBM Plex Sans SemiBold"/>
          <w:sz w:val="36"/>
          <w:szCs w:val="36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6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https://github.com/Lembek/BaseC/tree/main/TemperatureStatistic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200" w:before="300" w:line="276" w:lineRule="auto"/>
        <w:jc w:val="both"/>
        <w:rPr>
          <w:rFonts w:ascii="IBM Plex Sans SemiBold" w:cs="IBM Plex Sans SemiBold" w:eastAsia="IBM Plex Sans SemiBold" w:hAnsi="IBM Plex Sans SemiBold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IBM Plex Sans SemiBold" w:cs="IBM Plex Sans SemiBold" w:eastAsia="IBM Plex Sans SemiBold" w:hAnsi="IBM Plex Sans SemiBold"/>
          <w:sz w:val="36"/>
          <w:szCs w:val="36"/>
          <w:rtl w:val="0"/>
        </w:rPr>
        <w:t xml:space="preserve">Описание файлов программы</w:t>
      </w:r>
    </w:p>
    <w:p w:rsidR="00000000" w:rsidDel="00000000" w:rsidP="00000000" w:rsidRDefault="00000000" w:rsidRPr="00000000" w14:paraId="00000065">
      <w:pPr>
        <w:spacing w:after="200" w:before="200" w:line="276" w:lineRule="auto"/>
        <w:jc w:val="both"/>
        <w:rPr/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Программа состоит из следующих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main.c - Основной файл программы (обрабатывает аргументы командной строки и выводит информацию согласно им).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temp_functions.h - хэдер, содержащий структуры данных и названия функций, используемых в приложении.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temp_functions.c - содержит реализацию функций, указанных в temp_functions.h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makefile - отвечает за сборку проекта.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/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temperature_big.csv, temperature_small.csv - файлы с тестовыми данными для проверки работы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00" w:before="3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IBM Plex Sans SemiBold" w:cs="IBM Plex Sans SemiBold" w:eastAsia="IBM Plex Sans SemiBold" w:hAnsi="IBM Plex Sans SemiBold"/>
          <w:sz w:val="36"/>
          <w:szCs w:val="36"/>
          <w:rtl w:val="0"/>
        </w:rPr>
        <w:t xml:space="preserve">Описание работы программы</w:t>
      </w:r>
      <w:r w:rsidDel="00000000" w:rsidR="00000000" w:rsidRPr="00000000">
        <w:rPr>
          <w:rFonts w:ascii="IBM Plex Sans" w:cs="IBM Plex Sans" w:eastAsia="IBM Plex Sans" w:hAnsi="IBM Plex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Программа является консольным приложением и рекомендуется запускать её из командной строки.</w:t>
      </w:r>
    </w:p>
    <w:p w:rsidR="00000000" w:rsidDel="00000000" w:rsidP="00000000" w:rsidRDefault="00000000" w:rsidRPr="00000000" w14:paraId="0000006E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Программа допускает применение следующих ключей: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before="200"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«-h» - получение информации о возможных ключах запуска с кратким описанием их назначения;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«-m xx» - указание месяца для получения статистики по конкретному месяцу, где xx - месяц;</w:t>
      </w:r>
    </w:p>
    <w:p w:rsidR="00000000" w:rsidDel="00000000" w:rsidP="00000000" w:rsidRDefault="00000000" w:rsidRPr="00000000" w14:paraId="00000072">
      <w:pPr>
        <w:pStyle w:val="Heading3"/>
        <w:spacing w:after="0" w:before="300" w:line="276" w:lineRule="auto"/>
        <w:jc w:val="both"/>
        <w:rPr>
          <w:rFonts w:ascii="IBM Plex Sans Medium" w:cs="IBM Plex Sans Medium" w:eastAsia="IBM Plex Sans Medium" w:hAnsi="IBM Plex Sans Medium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IBM Plex Sans Medium" w:cs="IBM Plex Sans Medium" w:eastAsia="IBM Plex Sans Medium" w:hAnsi="IBM Plex Sans Medium"/>
          <w:color w:val="000000"/>
          <w:sz w:val="24"/>
          <w:szCs w:val="24"/>
          <w:rtl w:val="0"/>
        </w:rPr>
        <w:t xml:space="preserve">Примеры написания командной строки для запуска:</w:t>
      </w:r>
    </w:p>
    <w:p w:rsidR="00000000" w:rsidDel="00000000" w:rsidP="00000000" w:rsidRDefault="00000000" w:rsidRPr="00000000" w14:paraId="00000073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statistic</w:t>
      </w:r>
    </w:p>
    <w:p w:rsidR="00000000" w:rsidDel="00000000" w:rsidP="00000000" w:rsidRDefault="00000000" w:rsidRPr="00000000" w14:paraId="00000074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statistic –h</w:t>
      </w:r>
    </w:p>
    <w:p w:rsidR="00000000" w:rsidDel="00000000" w:rsidP="00000000" w:rsidRDefault="00000000" w:rsidRPr="00000000" w14:paraId="00000075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statistic –f temperature_small.csv</w:t>
      </w:r>
    </w:p>
    <w:p w:rsidR="00000000" w:rsidDel="00000000" w:rsidP="00000000" w:rsidRDefault="00000000" w:rsidRPr="00000000" w14:paraId="00000076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statistic –f temperature_big.csv –m 3</w:t>
      </w:r>
    </w:p>
    <w:p w:rsidR="00000000" w:rsidDel="00000000" w:rsidP="00000000" w:rsidRDefault="00000000" w:rsidRPr="00000000" w14:paraId="00000077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240" w:before="240" w:line="178.64373913043477" w:lineRule="auto"/>
        <w:jc w:val="both"/>
        <w:rPr>
          <w:rFonts w:ascii="IBM Plex Sans" w:cs="IBM Plex Sans" w:eastAsia="IBM Plex Sans" w:hAnsi="IBM Plex Sans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IBM Plex Sans SemiBold" w:cs="IBM Plex Sans SemiBold" w:eastAsia="IBM Plex Sans SemiBold" w:hAnsi="IBM Plex Sans SemiBold"/>
          <w:color w:val="000000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Рисунок 1. Запуск программы с опцией «-h»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60" w:before="120" w:line="326.8358181818181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5991225" cy="16891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Рисунок 2. Запуск программы с указанием файла и опцией выбора месяца</w:t>
            </w:r>
          </w:p>
          <w:p w:rsidR="00000000" w:rsidDel="00000000" w:rsidP="00000000" w:rsidRDefault="00000000" w:rsidRPr="00000000" w14:paraId="0000007E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</w:rPr>
              <w:drawing>
                <wp:inline distB="114300" distT="114300" distL="114300" distR="114300">
                  <wp:extent cx="5991225" cy="1917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Рисунок 3. Запуск программы с указанием имени файла</w:t>
            </w:r>
          </w:p>
          <w:p w:rsidR="00000000" w:rsidDel="00000000" w:rsidP="00000000" w:rsidRDefault="00000000" w:rsidRPr="00000000" w14:paraId="00000080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</w:rPr>
              <w:drawing>
                <wp:inline distB="114300" distT="114300" distL="114300" distR="114300">
                  <wp:extent cx="5991225" cy="23368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Рисунок 4. Запуск программы с неверным именем файла</w:t>
            </w:r>
          </w:p>
          <w:p w:rsidR="00000000" w:rsidDel="00000000" w:rsidP="00000000" w:rsidRDefault="00000000" w:rsidRPr="00000000" w14:paraId="00000082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</w:rPr>
              <w:drawing>
                <wp:inline distB="114300" distT="114300" distL="114300" distR="114300">
                  <wp:extent cx="5991225" cy="2082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Рисунок 5. Запуск программы с файлом, содержащим некорректные данные</w:t>
            </w:r>
          </w:p>
          <w:p w:rsidR="00000000" w:rsidDel="00000000" w:rsidP="00000000" w:rsidRDefault="00000000" w:rsidRPr="00000000" w14:paraId="00000084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</w:rPr>
              <w:drawing>
                <wp:inline distB="114300" distT="114300" distL="114300" distR="114300">
                  <wp:extent cx="5991225" cy="1790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240" w:before="240" w:line="178.64373913043477" w:lineRule="auto"/>
        <w:jc w:val="both"/>
        <w:rPr>
          <w:rFonts w:ascii="IBM Plex Sans SemiBold" w:cs="IBM Plex Sans SemiBold" w:eastAsia="IBM Plex Sans SemiBold" w:hAnsi="IBM Plex Sans SemiBold"/>
          <w:color w:val="000000"/>
        </w:rPr>
      </w:pPr>
      <w:bookmarkStart w:colFirst="0" w:colLast="0" w:name="_aq8igtep50z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240" w:before="240" w:line="178.64373913043477" w:lineRule="auto"/>
        <w:jc w:val="both"/>
        <w:rPr>
          <w:rFonts w:ascii="IBM Plex Sans SemiBold" w:cs="IBM Plex Sans SemiBold" w:eastAsia="IBM Plex Sans SemiBold" w:hAnsi="IBM Plex Sans SemiBold"/>
          <w:color w:val="000000"/>
        </w:rPr>
      </w:pPr>
      <w:bookmarkStart w:colFirst="0" w:colLast="0" w:name="_8hy60tqcewp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240" w:before="240" w:line="178.64373913043477" w:lineRule="auto"/>
        <w:jc w:val="both"/>
        <w:rPr>
          <w:rFonts w:ascii="IBM Plex Sans SemiBold" w:cs="IBM Plex Sans SemiBold" w:eastAsia="IBM Plex Sans SemiBold" w:hAnsi="IBM Plex Sans SemiBold"/>
          <w:color w:val="000000"/>
        </w:rPr>
      </w:pPr>
      <w:bookmarkStart w:colFirst="0" w:colLast="0" w:name="_97l4iumroch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240" w:before="240" w:line="178.64373913043477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bookmarkStart w:colFirst="0" w:colLast="0" w:name="_17dp8vu" w:id="13"/>
      <w:bookmarkEnd w:id="13"/>
      <w:r w:rsidDel="00000000" w:rsidR="00000000" w:rsidRPr="00000000">
        <w:rPr>
          <w:rFonts w:ascii="IBM Plex Sans SemiBold" w:cs="IBM Plex Sans SemiBold" w:eastAsia="IBM Plex Sans SemiBold" w:hAnsi="IBM Plex Sans SemiBold"/>
          <w:color w:val="000000"/>
          <w:rtl w:val="0"/>
        </w:rPr>
        <w:t xml:space="preserve">Сборка программы утилитой make</w:t>
      </w:r>
      <w:r w:rsidDel="00000000" w:rsidR="00000000" w:rsidRPr="00000000">
        <w:rPr>
          <w:rFonts w:ascii="IBM Plex Sans" w:cs="IBM Plex Sans" w:eastAsia="IBM Plex Sans" w:hAnsi="IBM Plex Sans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before="200" w:line="276" w:lineRule="auto"/>
              <w:jc w:val="both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</w:rPr>
              <w:drawing>
                <wp:inline distB="114300" distT="114300" distL="114300" distR="114300">
                  <wp:extent cx="6000750" cy="2108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00" w:before="200"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BWwFSzVtGRPgvout8EmWXsdVUEVRtYG/view?usp=drive_link" TargetMode="External"/><Relationship Id="rId7" Type="http://schemas.openxmlformats.org/officeDocument/2006/relationships/hyperlink" Target="https://github.com/Lembek/BaseC/tree/main/TemperatureStatistic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IBMPlexSansSemiBold-italic.ttf"/><Relationship Id="rId10" Type="http://schemas.openxmlformats.org/officeDocument/2006/relationships/font" Target="fonts/IBMPlexSansSemiBold-bold.ttf"/><Relationship Id="rId12" Type="http://schemas.openxmlformats.org/officeDocument/2006/relationships/font" Target="fonts/IBMPlexSansSemiBold-boldItalic.ttf"/><Relationship Id="rId9" Type="http://schemas.openxmlformats.org/officeDocument/2006/relationships/font" Target="fonts/IBMPlexSansSemiBold-regular.ttf"/><Relationship Id="rId5" Type="http://schemas.openxmlformats.org/officeDocument/2006/relationships/font" Target="fonts/IBMPlexSansMedium-regular.ttf"/><Relationship Id="rId6" Type="http://schemas.openxmlformats.org/officeDocument/2006/relationships/font" Target="fonts/IBMPlexSansMedium-bold.ttf"/><Relationship Id="rId7" Type="http://schemas.openxmlformats.org/officeDocument/2006/relationships/font" Target="fonts/IBMPlexSansMedium-italic.ttf"/><Relationship Id="rId8" Type="http://schemas.openxmlformats.org/officeDocument/2006/relationships/font" Target="fonts/IBMPlex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