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040"/>
        <w:gridCol w:w="4320"/>
      </w:tblGrid>
      <w:tr w:rsidR="00627EB4" w14:paraId="5B1C485B" w14:textId="77777777">
        <w:trPr>
          <w:jc w:val="center"/>
        </w:trPr>
        <w:tc>
          <w:tcPr>
            <w:tcW w:w="5040" w:type="dxa"/>
          </w:tcPr>
          <w:p w14:paraId="124BA2A8" w14:textId="77777777" w:rsidR="00627EB4" w:rsidRDefault="00000000">
            <w:pPr>
              <w:keepLines/>
            </w:pPr>
            <w:r>
              <w:rPr>
                <w:b/>
                <w:color w:val="005288"/>
                <w:sz w:val="22"/>
              </w:rPr>
              <w:t>INNOVENTURES</w:t>
            </w:r>
          </w:p>
          <w:p w14:paraId="7AABC73E" w14:textId="77777777" w:rsidR="00627EB4" w:rsidRDefault="00000000">
            <w:pPr>
              <w:keepLines/>
            </w:pPr>
            <w:r>
              <w:rPr>
                <w:color w:val="828282"/>
                <w:sz w:val="16"/>
              </w:rPr>
              <w:t>Digital Transformation</w:t>
            </w:r>
          </w:p>
        </w:tc>
        <w:tc>
          <w:tcPr>
            <w:tcW w:w="4320" w:type="dxa"/>
          </w:tcPr>
          <w:p w14:paraId="2B0788EA" w14:textId="77777777" w:rsidR="00627EB4" w:rsidRDefault="00000000">
            <w:pPr>
              <w:keepLines/>
              <w:jc w:val="right"/>
            </w:pPr>
            <w:r>
              <w:rPr>
                <w:b/>
                <w:color w:val="005288"/>
                <w:sz w:val="36"/>
              </w:rPr>
              <w:t>Minutes of Meeting</w:t>
            </w:r>
          </w:p>
        </w:tc>
      </w:tr>
    </w:tbl>
    <w:p w14:paraId="6710B29C" w14:textId="77777777" w:rsidR="00627EB4" w:rsidRDefault="00627EB4">
      <w:pPr>
        <w:widowControl/>
        <w:spacing w:before="0" w:after="40"/>
      </w:pPr>
    </w:p>
    <w:tbl>
      <w:tblPr>
        <w:tblW w:w="0" w:type="auto"/>
        <w:jc w:val="center"/>
        <w:tblLook w:val="04A0" w:firstRow="1" w:lastRow="0" w:firstColumn="1" w:lastColumn="0" w:noHBand="0" w:noVBand="1"/>
      </w:tblPr>
      <w:tblGrid>
        <w:gridCol w:w="2160"/>
        <w:gridCol w:w="7200"/>
      </w:tblGrid>
      <w:tr w:rsidR="00627EB4" w14:paraId="53FD6CFF"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EBF5FB"/>
            <w:tcMar>
              <w:top w:w="80" w:type="dxa"/>
              <w:left w:w="80" w:type="dxa"/>
              <w:bottom w:w="80" w:type="dxa"/>
              <w:right w:w="80" w:type="dxa"/>
            </w:tcMar>
          </w:tcPr>
          <w:p w14:paraId="65938573" w14:textId="77777777" w:rsidR="00627EB4" w:rsidRDefault="00000000">
            <w:pPr>
              <w:keepLines/>
            </w:pPr>
            <w:r>
              <w:rPr>
                <w:b/>
                <w:color w:val="005288"/>
                <w:sz w:val="20"/>
              </w:rPr>
              <w:t>Meeting Title</w:t>
            </w:r>
          </w:p>
        </w:tc>
        <w:tc>
          <w:tcPr>
            <w:tcW w:w="7200" w:type="dxa"/>
            <w:tcBorders>
              <w:top w:val="single" w:sz="4" w:space="0" w:color="BDC3C7"/>
              <w:left w:val="single" w:sz="4" w:space="0" w:color="BDC3C7"/>
              <w:bottom w:val="single" w:sz="4" w:space="0" w:color="BDC3C7"/>
              <w:right w:val="single" w:sz="4" w:space="0" w:color="BDC3C7"/>
            </w:tcBorders>
            <w:tcMar>
              <w:top w:w="80" w:type="dxa"/>
              <w:left w:w="80" w:type="dxa"/>
              <w:bottom w:w="80" w:type="dxa"/>
              <w:right w:w="80" w:type="dxa"/>
            </w:tcMar>
          </w:tcPr>
          <w:p w14:paraId="67737932" w14:textId="77777777" w:rsidR="00627EB4" w:rsidRDefault="00000000">
            <w:pPr>
              <w:keepLines/>
            </w:pPr>
            <w:r>
              <w:rPr>
                <w:sz w:val="20"/>
              </w:rPr>
              <w:t>Product Development and Operations Planning</w:t>
            </w:r>
          </w:p>
        </w:tc>
      </w:tr>
      <w:tr w:rsidR="00627EB4" w14:paraId="62654B33"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EBF5FB"/>
            <w:tcMar>
              <w:top w:w="80" w:type="dxa"/>
              <w:left w:w="80" w:type="dxa"/>
              <w:bottom w:w="80" w:type="dxa"/>
              <w:right w:w="80" w:type="dxa"/>
            </w:tcMar>
          </w:tcPr>
          <w:p w14:paraId="3C4B59D0" w14:textId="77777777" w:rsidR="00627EB4" w:rsidRDefault="00000000">
            <w:pPr>
              <w:keepLines/>
            </w:pPr>
            <w:r>
              <w:rPr>
                <w:b/>
                <w:color w:val="005288"/>
                <w:sz w:val="20"/>
              </w:rPr>
              <w:t>Date</w:t>
            </w:r>
          </w:p>
        </w:tc>
        <w:tc>
          <w:tcPr>
            <w:tcW w:w="7200" w:type="dxa"/>
            <w:tcBorders>
              <w:top w:val="single" w:sz="4" w:space="0" w:color="BDC3C7"/>
              <w:left w:val="single" w:sz="4" w:space="0" w:color="BDC3C7"/>
              <w:bottom w:val="single" w:sz="4" w:space="0" w:color="BDC3C7"/>
              <w:right w:val="single" w:sz="4" w:space="0" w:color="BDC3C7"/>
            </w:tcBorders>
            <w:tcMar>
              <w:top w:w="80" w:type="dxa"/>
              <w:left w:w="80" w:type="dxa"/>
              <w:bottom w:w="80" w:type="dxa"/>
              <w:right w:w="80" w:type="dxa"/>
            </w:tcMar>
          </w:tcPr>
          <w:p w14:paraId="31C15EF9" w14:textId="77777777" w:rsidR="00627EB4" w:rsidRDefault="00000000">
            <w:pPr>
              <w:keepLines/>
            </w:pPr>
            <w:r>
              <w:rPr>
                <w:sz w:val="20"/>
              </w:rPr>
              <w:t>2026-05-25</w:t>
            </w:r>
          </w:p>
        </w:tc>
      </w:tr>
      <w:tr w:rsidR="00627EB4" w14:paraId="4741DF4C"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EBF5FB"/>
            <w:tcMar>
              <w:top w:w="80" w:type="dxa"/>
              <w:left w:w="80" w:type="dxa"/>
              <w:bottom w:w="80" w:type="dxa"/>
              <w:right w:w="80" w:type="dxa"/>
            </w:tcMar>
          </w:tcPr>
          <w:p w14:paraId="6302CE13" w14:textId="77777777" w:rsidR="00627EB4" w:rsidRDefault="00000000">
            <w:pPr>
              <w:keepLines/>
            </w:pPr>
            <w:r>
              <w:rPr>
                <w:b/>
                <w:color w:val="005288"/>
                <w:sz w:val="20"/>
              </w:rPr>
              <w:t>Prepared By</w:t>
            </w:r>
          </w:p>
        </w:tc>
        <w:tc>
          <w:tcPr>
            <w:tcW w:w="7200" w:type="dxa"/>
            <w:tcBorders>
              <w:top w:val="single" w:sz="4" w:space="0" w:color="BDC3C7"/>
              <w:left w:val="single" w:sz="4" w:space="0" w:color="BDC3C7"/>
              <w:bottom w:val="single" w:sz="4" w:space="0" w:color="BDC3C7"/>
              <w:right w:val="single" w:sz="4" w:space="0" w:color="BDC3C7"/>
            </w:tcBorders>
            <w:tcMar>
              <w:top w:w="80" w:type="dxa"/>
              <w:left w:w="80" w:type="dxa"/>
              <w:bottom w:w="80" w:type="dxa"/>
              <w:right w:w="80" w:type="dxa"/>
            </w:tcMar>
          </w:tcPr>
          <w:p w14:paraId="7DA893FA" w14:textId="77777777" w:rsidR="00627EB4" w:rsidRDefault="00000000">
            <w:pPr>
              <w:keepLines/>
            </w:pPr>
            <w:r>
              <w:rPr>
                <w:sz w:val="20"/>
              </w:rPr>
              <w:t>Meeting Intelligence Agent</w:t>
            </w:r>
          </w:p>
        </w:tc>
      </w:tr>
    </w:tbl>
    <w:p w14:paraId="009D55BB" w14:textId="77777777" w:rsidR="00627EB4" w:rsidRDefault="00000000">
      <w:pPr>
        <w:keepNext/>
        <w:widowControl/>
        <w:pBdr>
          <w:bottom w:val="single" w:sz="6" w:space="1" w:color="BDC3C7"/>
        </w:pBdr>
        <w:spacing w:after="80" w:before="200"/>
      </w:pPr>
      <w:r>
        <w:rPr>
          <w:b/>
          <w:color w:val="005288"/>
          <w:sz w:val="24"/>
        </w:rPr>
        <w:t>Attendees</w:t>
      </w:r>
    </w:p>
    <w:p w14:paraId="2EEE952A" w14:textId="77777777" w:rsidR="00627EB4" w:rsidRDefault="00000000">
      <w:pPr>
        <w:keepNext w:val="0"/>
        <w:keepLines/>
        <w:widowControl/>
        <w:spacing w:before="40" w:after="40"/>
      </w:pPr>
      <w:r>
        <w:t>• Alhasan (Director of Technology) - InnoVentures</w:t>
        <w:br/>
        <w:t>• Anas Al Ali (Director of Business) - InnoVentures</w:t>
        <w:br/>
        <w:t>• Sarah (Designer) - InnoVentures</w:t>
        <w:br/>
        <w:t>• Omar (AI Engineer) - InnoVentures</w:t>
      </w:r>
    </w:p>
    <w:p w14:paraId="11DD48E0" w14:textId="77777777" w:rsidR="00627EB4" w:rsidRDefault="00627EB4">
      <w:pPr>
        <w:widowControl/>
        <w:spacing w:before="0" w:after="40"/>
      </w:pPr>
    </w:p>
    <w:p w14:paraId="71416578" w14:textId="77777777" w:rsidR="00627EB4" w:rsidRDefault="00000000">
      <w:pPr>
        <w:keepNext/>
        <w:widowControl/>
        <w:pBdr>
          <w:bottom w:val="single" w:sz="6" w:space="1" w:color="BDC3C7"/>
        </w:pBdr>
        <w:spacing w:after="80" w:before="200"/>
      </w:pPr>
      <w:r>
        <w:rPr>
          <w:b/>
          <w:color w:val="005288"/>
          <w:sz w:val="24"/>
        </w:rPr>
        <w:t>Agenda</w:t>
      </w:r>
    </w:p>
    <w:p w14:paraId="74DE959A" w14:textId="77777777" w:rsidR="00627EB4" w:rsidRDefault="00000000">
      <w:pPr>
        <w:keepNext w:val="0"/>
        <w:keepLines/>
        <w:widowControl/>
        <w:spacing w:before="40" w:after="40"/>
      </w:pPr>
      <w:r>
        <w:t>• New onboarding flow wireframe revisions and development timeline</w:t>
      </w:r>
    </w:p>
    <w:p>
      <w:pPr>
        <w:keepNext w:val="0"/>
        <w:keepLines/>
        <w:widowControl/>
        <w:spacing w:before="40" w:after="40"/>
      </w:pPr>
      <w:r>
        <w:t>• Meeting intelligence AI agent for automated minutes generation</w:t>
      </w:r>
    </w:p>
    <w:p>
      <w:pPr>
        <w:keepNext w:val="0"/>
        <w:keepLines/>
        <w:widowControl/>
        <w:spacing w:before="40" w:after="40"/>
      </w:pPr>
      <w:r>
        <w:t>• Q3 budget review submission deadline</w:t>
      </w:r>
    </w:p>
    <w:p w14:paraId="1A1E37D9" w14:textId="77777777" w:rsidR="00627EB4" w:rsidRDefault="00627EB4">
      <w:pPr>
        <w:widowControl/>
        <w:spacing w:before="0" w:after="40"/>
      </w:pPr>
    </w:p>
    <w:p w14:paraId="14513FE6" w14:textId="77777777" w:rsidR="00627EB4" w:rsidRDefault="00000000">
      <w:pPr>
        <w:keepNext/>
        <w:widowControl/>
        <w:pBdr>
          <w:bottom w:val="single" w:sz="6" w:space="1" w:color="BDC3C7"/>
        </w:pBdr>
        <w:spacing w:after="80" w:before="200"/>
      </w:pPr>
      <w:r>
        <w:rPr>
          <w:b/>
          <w:color w:val="005288"/>
          <w:sz w:val="24"/>
        </w:rPr>
        <w:t>Discussion Points</w:t>
      </w:r>
    </w:p>
    <w:p w14:paraId="0C0D19A6" w14:textId="77777777" w:rsidR="00627EB4" w:rsidRDefault="00000000">
      <w:pPr>
        <w:keepNext w:val="0"/>
        <w:keepLines/>
        <w:widowControl/>
        <w:spacing w:before="40" w:after="40"/>
      </w:pPr>
      <w:r>
        <w:t>• The onboarding flow wireframes have been completed and reviewed by the design team. Mobile layout feedback requires one additional revision cycle, estimated at 3-4 days. The revised wireframes will be ready by Thursday and can then be handed off to the development team. The backend team can begin API endpoint setup in parallel using the existing database schema, with an estimated one-week timeline for backend completion.</w:t>
      </w:r>
    </w:p>
    <w:p>
      <w:pPr>
        <w:keepNext w:val="0"/>
        <w:keepLines/>
        <w:widowControl/>
        <w:spacing w:before="40" w:after="40"/>
      </w:pPr>
      <w:r>
        <w:t>• An AI-powered meeting intelligence agent is proposed to automatically generate structured meeting minutes from recordings or notes using company templates, with automatic action item integration into Planner. This solution addresses the current time-consuming manual minutes process and has been prioritized as a high-value initiative.</w:t>
      </w:r>
    </w:p>
    <w:p>
      <w:pPr>
        <w:keepNext w:val="0"/>
        <w:keepLines/>
        <w:widowControl/>
        <w:spacing w:before="40" w:after="40"/>
      </w:pPr>
      <w:r>
        <w:t>• Azure Speech API access and SharePoint template library access are required dependencies for the meeting intelligence agent proof of concept. IT will provision Azure resources by tomorrow, and the SharePoint templates library link will be provided today to unblock development.</w:t>
      </w:r>
    </w:p>
    <w:p w14:paraId="6D9DA688" w14:textId="77777777" w:rsidR="00627EB4" w:rsidRDefault="00627EB4">
      <w:pPr>
        <w:widowControl/>
        <w:spacing w:before="0" w:after="40"/>
      </w:pPr>
    </w:p>
    <w:p w14:paraId="540A9635" w14:textId="77777777" w:rsidR="00627EB4" w:rsidRDefault="00000000">
      <w:pPr>
        <w:keepNext/>
        <w:widowControl/>
        <w:pBdr>
          <w:bottom w:val="single" w:sz="6" w:space="1" w:color="BDC3C7"/>
        </w:pBdr>
        <w:spacing w:after="80" w:before="200"/>
      </w:pPr>
      <w:r>
        <w:rPr>
          <w:b/>
          <w:color w:val="005288"/>
          <w:sz w:val="24"/>
        </w:rPr>
        <w:t>Decisions Made</w:t>
      </w:r>
    </w:p>
    <w:p w14:paraId="35315130" w14:textId="77777777" w:rsidR="00627EB4" w:rsidRDefault="00000000">
      <w:pPr>
        <w:keepNext w:val="0"/>
        <w:keepLines/>
        <w:widowControl/>
        <w:spacing w:before="40" w:after="40"/>
      </w:pPr>
      <w:r>
        <w:t>• Approved one additional revision cycle for onboarding flow wireframes with Thursday deadline</w:t>
      </w:r>
    </w:p>
    <w:p>
      <w:pPr>
        <w:keepNext w:val="0"/>
        <w:keepLines/>
        <w:widowControl/>
        <w:spacing w:before="40" w:after="40"/>
      </w:pPr>
      <w:r>
        <w:t>• Approved parallel backend development to begin immediately while frontend revisions are completed</w:t>
      </w:r>
    </w:p>
    <w:p>
      <w:pPr>
        <w:keepNext w:val="0"/>
        <w:keepLines/>
        <w:widowControl/>
        <w:spacing w:before="40" w:after="40"/>
      </w:pPr>
      <w:r>
        <w:t>• Prioritized meeting intelligence AI agent as a key initiative with two-week proof of concept deadline</w:t>
      </w:r>
    </w:p>
    <w:p>
      <w:pPr>
        <w:keepNext w:val="0"/>
        <w:keepLines/>
        <w:widowControl/>
        <w:spacing w:before="40" w:after="40"/>
      </w:pPr>
      <w:r>
        <w:t>• Approved IT provisioning of Azure Speech API resources by tomorrow</w:t>
      </w:r>
    </w:p>
    <w:p>
      <w:pPr>
        <w:keepNext w:val="0"/>
        <w:keepLines/>
        <w:widowControl/>
        <w:spacing w:before="40" w:after="40"/>
      </w:pPr>
      <w:r>
        <w:t>• Set Q3 budget review submission deadline for all departments by Friday</w:t>
      </w:r>
    </w:p>
    <w:p w14:paraId="4004616C" w14:textId="77777777" w:rsidR="00627EB4" w:rsidRDefault="00627EB4">
      <w:pPr>
        <w:widowControl/>
        <w:spacing w:before="0" w:after="40"/>
      </w:pPr>
    </w:p>
    <w:p w14:paraId="031A54EA" w14:textId="77777777" w:rsidR="00627EB4" w:rsidRDefault="00000000">
      <w:pPr>
        <w:keepNext/>
        <w:widowControl/>
        <w:pBdr>
          <w:bottom w:val="single" w:sz="6" w:space="1" w:color="BDC3C7"/>
        </w:pBdr>
        <w:spacing w:after="80" w:before="200"/>
      </w:pPr>
      <w:r>
        <w:rPr>
          <w:b/>
          <w:color w:val="005288"/>
          <w:sz w:val="24"/>
        </w:rPr>
        <w:t>Action Items</w:t>
      </w:r>
    </w:p>
    <w:tbl>
      <w:tblPr>
        <w:tblStyle w:val="TableGrid"/>
        <w:tblW w:type="auto" w:w="0"/>
        <w:jc w:val="center"/>
        <w:tblLook w:firstColumn="1" w:firstRow="1" w:lastColumn="0" w:lastRow="0" w:noHBand="0" w:noVBand="1" w:val="04A0"/>
      </w:tblPr>
      <w:tblGrid>
        <w:gridCol w:w="4703"/>
        <w:gridCol w:w="4703"/>
      </w:tblGrid>
      <w:tr>
        <w:tc>
          <w:tcPr>
            <w:tcW w:type="dxa" w:w="6480"/>
            <w:shd w:val="clear" w:color="auto" w:fill="003366"/>
          </w:tcPr>
          <w:p>
            <w:pPr>
              <w:keepLines/>
            </w:pPr>
            <w:r/>
            <w:r>
              <w:rPr>
                <w:rFonts w:ascii="Arial" w:hAnsi="Arial"/>
                <w:b/>
                <w:color w:val="FFFFFF"/>
                <w:sz w:val="22"/>
              </w:rPr>
              <w:t>Task</w:t>
            </w:r>
          </w:p>
        </w:tc>
        <w:tc>
          <w:tcPr>
            <w:tcW w:type="dxa" w:w="2880"/>
            <w:shd w:val="clear" w:color="auto" w:fill="003366"/>
          </w:tcPr>
          <w:p>
            <w:pPr>
              <w:keepLines/>
            </w:pPr>
            <w:r/>
            <w:r>
              <w:rPr>
                <w:rFonts w:ascii="Arial" w:hAnsi="Arial"/>
                <w:b/>
                <w:color w:val="FFFFFF"/>
                <w:sz w:val="22"/>
              </w:rPr>
              <w:t>Assignee</w:t>
            </w:r>
          </w:p>
        </w:tc>
      </w:tr>
      <w:tr>
        <w:tc>
          <w:tcPr>
            <w:tcW w:type="dxa" w:w="4703"/>
          </w:tcPr>
          <w:p>
            <w:pPr>
              <w:keepLines/>
            </w:pPr>
            <w:r>
              <w:rPr>
                <w:rFonts w:ascii="Arial" w:hAnsi="Arial"/>
                <w:sz w:val="20"/>
              </w:rPr>
              <w:t>Complete revised wireframes for onboarding flow incorporating mobile layout feedback and deliver to development team</w:t>
            </w:r>
          </w:p>
        </w:tc>
        <w:tc>
          <w:tcPr>
            <w:tcW w:type="dxa" w:w="4703"/>
          </w:tcPr>
          <w:p>
            <w:pPr>
              <w:keepLines/>
            </w:pPr>
            <w:r>
              <w:rPr>
                <w:rFonts w:ascii="Arial" w:hAnsi="Arial"/>
                <w:sz w:val="20"/>
              </w:rPr>
              <w:t>Sarah (Designer) - InnoVentures</w:t>
            </w:r>
          </w:p>
        </w:tc>
      </w:tr>
      <w:tr>
        <w:tc>
          <w:tcPr>
            <w:tcW w:type="dxa" w:w="4703"/>
          </w:tcPr>
          <w:p>
            <w:pPr>
              <w:keepLines/>
            </w:pPr>
            <w:r>
              <w:rPr>
                <w:rFonts w:ascii="Arial" w:hAnsi="Arial"/>
                <w:sz w:val="20"/>
              </w:rPr>
              <w:t>Begin backend development for onboarding flow by setting up API endpoints and extending existing database schema</w:t>
            </w:r>
          </w:p>
        </w:tc>
        <w:tc>
          <w:tcPr>
            <w:tcW w:type="dxa" w:w="4703"/>
          </w:tcPr>
          <w:p>
            <w:pPr>
              <w:keepLines/>
            </w:pPr>
            <w:r>
              <w:rPr>
                <w:rFonts w:ascii="Arial" w:hAnsi="Arial"/>
                <w:sz w:val="20"/>
              </w:rPr>
              <w:t>Anas Al Ali (Director of Business) - InnoVentures</w:t>
            </w:r>
          </w:p>
        </w:tc>
      </w:tr>
      <w:tr>
        <w:tc>
          <w:tcPr>
            <w:tcW w:type="dxa" w:w="4703"/>
          </w:tcPr>
          <w:p>
            <w:pPr>
              <w:keepLines/>
            </w:pPr>
            <w:r>
              <w:rPr>
                <w:rFonts w:ascii="Arial" w:hAnsi="Arial"/>
                <w:sz w:val="20"/>
              </w:rPr>
              <w:t>Develop proof of concept for meeting intelligence AI agent that generates structured minutes and integrates action items with Planner</w:t>
            </w:r>
          </w:p>
        </w:tc>
        <w:tc>
          <w:tcPr>
            <w:tcW w:type="dxa" w:w="4703"/>
          </w:tcPr>
          <w:p>
            <w:pPr>
              <w:keepLines/>
            </w:pPr>
            <w:r>
              <w:rPr>
                <w:rFonts w:ascii="Arial" w:hAnsi="Arial"/>
                <w:sz w:val="20"/>
              </w:rPr>
              <w:t>Omar (AI Engineer) - InnoVentures</w:t>
            </w:r>
          </w:p>
        </w:tc>
      </w:tr>
      <w:tr>
        <w:tc>
          <w:tcPr>
            <w:tcW w:type="dxa" w:w="4703"/>
          </w:tcPr>
          <w:p>
            <w:pPr>
              <w:keepLines/>
            </w:pPr>
            <w:r>
              <w:rPr>
                <w:rFonts w:ascii="Arial" w:hAnsi="Arial"/>
                <w:sz w:val="20"/>
              </w:rPr>
              <w:t>Provision Azure Speech API resources and provide access credentials to Omar</w:t>
            </w:r>
          </w:p>
        </w:tc>
        <w:tc>
          <w:tcPr>
            <w:tcW w:type="dxa" w:w="4703"/>
          </w:tcPr>
          <w:p>
            <w:pPr>
              <w:keepLines/>
            </w:pPr>
            <w:r>
              <w:rPr>
                <w:rFonts w:ascii="Arial" w:hAnsi="Arial"/>
                <w:sz w:val="20"/>
              </w:rPr>
              <w:t>Alhasan (Director of Technology) - InnoVentures</w:t>
            </w:r>
          </w:p>
        </w:tc>
      </w:tr>
      <w:tr>
        <w:tc>
          <w:tcPr>
            <w:tcW w:type="dxa" w:w="4703"/>
          </w:tcPr>
          <w:p>
            <w:pPr>
              <w:keepLines/>
            </w:pPr>
            <w:r>
              <w:rPr>
                <w:rFonts w:ascii="Arial" w:hAnsi="Arial"/>
                <w:sz w:val="20"/>
              </w:rPr>
              <w:t>Provide Omar with access link to SharePoint templates library for meeting minutes template integration</w:t>
            </w:r>
          </w:p>
        </w:tc>
        <w:tc>
          <w:tcPr>
            <w:tcW w:type="dxa" w:w="4703"/>
          </w:tcPr>
          <w:p>
            <w:pPr>
              <w:keepLines/>
            </w:pPr>
            <w:r>
              <w:rPr>
                <w:rFonts w:ascii="Arial" w:hAnsi="Arial"/>
                <w:sz w:val="20"/>
              </w:rPr>
              <w:t>Anas Al Ali (Director of Business) - InnoVentures</w:t>
            </w:r>
          </w:p>
        </w:tc>
      </w:tr>
      <w:tr>
        <w:tc>
          <w:tcPr>
            <w:tcW w:type="dxa" w:w="4703"/>
          </w:tcPr>
          <w:p>
            <w:pPr>
              <w:keepLines/>
            </w:pPr>
            <w:r>
              <w:rPr>
                <w:rFonts w:ascii="Arial" w:hAnsi="Arial"/>
                <w:sz w:val="20"/>
              </w:rPr>
              <w:t>Submit department Q3 budget estimates</w:t>
            </w:r>
          </w:p>
        </w:tc>
        <w:tc>
          <w:tcPr>
            <w:tcW w:type="dxa" w:w="4703"/>
          </w:tcPr>
          <w:p>
            <w:pPr>
              <w:keepLines/>
            </w:pPr>
            <w:r>
              <w:rPr>
                <w:rFonts w:ascii="Arial" w:hAnsi="Arial"/>
                <w:sz w:val="20"/>
              </w:rPr>
              <w:t>All attendees</w:t>
            </w:r>
          </w:p>
        </w:tc>
      </w:tr>
    </w:tbl>
    <w:p w14:paraId="4C3CAEE4" w14:textId="77777777" w:rsidR="00627EB4" w:rsidRDefault="00627EB4">
      <w:pPr>
        <w:widowControl/>
        <w:spacing w:before="0" w:after="40"/>
      </w:pPr>
    </w:p>
    <w:p w14:paraId="4F0E4083" w14:textId="77777777" w:rsidR="00627EB4" w:rsidRDefault="00000000">
      <w:pPr>
        <w:keepNext/>
        <w:widowControl/>
        <w:pBdr>
          <w:bottom w:val="single" w:sz="6" w:space="1" w:color="BDC3C7"/>
        </w:pBdr>
        <w:spacing w:after="80" w:before="200"/>
      </w:pPr>
      <w:r>
        <w:rPr>
          <w:b/>
          <w:color w:val="005288"/>
          <w:sz w:val="24"/>
        </w:rPr>
        <w:t>Follow-ups</w:t>
      </w:r>
    </w:p>
    <w:p w14:paraId="70CDB9B4" w14:textId="77777777" w:rsidR="00627EB4" w:rsidRDefault="00000000">
      <w:pPr>
        <w:keepNext w:val="0"/>
        <w:keepLines/>
        <w:widowControl/>
        <w:spacing w:before="40" w:after="40"/>
      </w:pPr>
      <w:r>
        <w:t>• Check revised onboarding wireframes delivery by Thursday before handoff to developers</w:t>
      </w:r>
    </w:p>
    <w:p>
      <w:pPr>
        <w:keepNext w:val="0"/>
        <w:keepLines/>
        <w:widowControl/>
        <w:spacing w:before="40" w:after="40"/>
      </w:pPr>
      <w:r>
        <w:t>• Verify Azure Speech API provisioning completion by tomorrow morning</w:t>
      </w:r>
    </w:p>
    <w:p>
      <w:pPr>
        <w:keepNext w:val="0"/>
        <w:keepLines/>
        <w:widowControl/>
        <w:spacing w:before="40" w:after="40"/>
      </w:pPr>
      <w:r>
        <w:t>• Monitor meeting intelligence agent proof of concept progress; review at two-week mark</w:t>
      </w:r>
    </w:p>
    <w:p>
      <w:pPr>
        <w:keepNext w:val="0"/>
        <w:keepLines/>
        <w:widowControl/>
        <w:spacing w:before="40" w:after="40"/>
      </w:pPr>
      <w:r>
        <w:t>• Confirm all Q3 budget estimates received by Friday deadline</w:t>
      </w:r>
    </w:p>
    <w:p>
      <w:pPr>
        <w:keepNext w:val="0"/>
        <w:keepLines/>
        <w:widowControl/>
        <w:spacing w:before="40" w:after="40"/>
      </w:pPr>
      <w:r>
        <w:t>• Track backend development progress; expect completion within one week</w:t>
      </w:r>
    </w:p>
    <w:p w14:paraId="1F5A1F9C" w14:textId="77777777" w:rsidR="00627EB4" w:rsidRDefault="00627EB4">
      <w:pPr>
        <w:widowControl/>
        <w:spacing w:before="0" w:after="40"/>
      </w:pPr>
    </w:p>
    <w:p w14:paraId="4946A5E8" w14:textId="77777777" w:rsidR="00627EB4" w:rsidRDefault="00000000">
      <w:pPr>
        <w:widowControl/>
        <w:jc w:val="center"/>
      </w:pPr>
      <w:r>
        <w:rPr>
          <w:i/>
          <w:color w:val="A0A0A0"/>
          <w:sz w:val="16"/>
        </w:rPr>
        <w:t>This document was automatically generated by the Meeting Intelligence Agent  •  InnoVentures</w:t>
      </w:r>
    </w:p>
    <w:sectPr w:rsidR="00627EB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6377103">
    <w:abstractNumId w:val="8"/>
  </w:num>
  <w:num w:numId="2" w16cid:durableId="1407068766">
    <w:abstractNumId w:val="6"/>
  </w:num>
  <w:num w:numId="3" w16cid:durableId="1259362632">
    <w:abstractNumId w:val="5"/>
  </w:num>
  <w:num w:numId="4" w16cid:durableId="2105417477">
    <w:abstractNumId w:val="4"/>
  </w:num>
  <w:num w:numId="5" w16cid:durableId="985091736">
    <w:abstractNumId w:val="7"/>
  </w:num>
  <w:num w:numId="6" w16cid:durableId="416749971">
    <w:abstractNumId w:val="3"/>
  </w:num>
  <w:num w:numId="7" w16cid:durableId="1482382723">
    <w:abstractNumId w:val="2"/>
  </w:num>
  <w:num w:numId="8" w16cid:durableId="1076054210">
    <w:abstractNumId w:val="1"/>
  </w:num>
  <w:num w:numId="9" w16cid:durableId="1347749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386B"/>
    <w:rsid w:val="00627EB4"/>
    <w:rsid w:val="006E1C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C8F69"/>
  <w14:defaultImageDpi w14:val="300"/>
  <w15:docId w15:val="{7464EC83-338C-4FE1-95EE-1BEDC073D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63</Words>
  <Characters>361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Tariq Ribhi Mahmoud Yaseen</cp:lastModifiedBy>
  <cp:revision>2</cp:revision>
  <dcterms:created xsi:type="dcterms:W3CDTF">2026-05-25T09:56:00Z</dcterms:created>
  <dcterms:modified xsi:type="dcterms:W3CDTF">2026-05-25T09:56:00Z</dcterms:modified>
  <cp:category/>
</cp:coreProperties>
</file>